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743D0C">
        <w:rPr>
          <w:rFonts w:ascii="Tahoma" w:hAnsi="Tahoma" w:cs="Tahoma"/>
          <w:b/>
          <w:sz w:val="20"/>
          <w:szCs w:val="20"/>
          <w:u w:val="single"/>
        </w:rPr>
        <w:t xml:space="preserve"> (2</w:t>
      </w:r>
      <w:r w:rsidR="00EF4D46">
        <w:rPr>
          <w:rFonts w:ascii="Tahoma" w:hAnsi="Tahoma" w:cs="Tahoma"/>
          <w:b/>
          <w:sz w:val="20"/>
          <w:szCs w:val="20"/>
          <w:u w:val="single"/>
        </w:rPr>
        <w:t>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114628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Aumentar 0.20 Ø ext de las roscas de bayoneta.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6572AD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29</w:t>
            </w:r>
            <w:r w:rsidR="00412247">
              <w:rPr>
                <w:rFonts w:ascii="Arial" w:hAnsi="Arial" w:cs="Arial"/>
                <w:bCs/>
                <w:sz w:val="16"/>
                <w:szCs w:val="16"/>
              </w:rPr>
              <w:t>/03/19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114628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C018CE" w:rsidRPr="00114628" w:rsidRDefault="00114628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114628">
              <w:rPr>
                <w:rFonts w:ascii="Tahoma" w:hAnsi="Tahoma" w:cs="Tahoma"/>
                <w:bCs/>
                <w:sz w:val="20"/>
                <w:szCs w:val="20"/>
              </w:rPr>
              <w:t>Conforme al informe dimensional:</w:t>
            </w:r>
            <w:r w:rsidR="00E505AF" w:rsidRPr="00114628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EF4D46" w:rsidRPr="00412247" w:rsidRDefault="00114628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Hemos aumentado 0.17</w:t>
            </w:r>
            <w:r w:rsidR="006572AD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el Ø exterior de la bayoneta en cada una de las</w:t>
            </w:r>
            <w:r w:rsidR="006572AD">
              <w:rPr>
                <w:rFonts w:ascii="Tahoma" w:hAnsi="Tahoma" w:cs="Tahoma"/>
                <w:bCs/>
                <w:sz w:val="20"/>
                <w:szCs w:val="20"/>
              </w:rPr>
              <w:t xml:space="preserve"> cavidad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es</w:t>
            </w:r>
            <w:r w:rsidR="00412247" w:rsidRPr="00412247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8D18CF" w:rsidRDefault="008D18CF" w:rsidP="008D18CF">
            <w:pPr>
              <w:spacing w:after="120"/>
              <w:rPr>
                <w:rFonts w:ascii="Arial" w:hAnsi="Arial" w:cs="Arial"/>
                <w:sz w:val="22"/>
                <w:szCs w:val="22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Et passo el dimensional del T65B comparat amb el T65 </w:t>
            </w:r>
          </w:p>
          <w:p w:rsidR="008D18CF" w:rsidRDefault="008D18CF" w:rsidP="008D18CF">
            <w:pPr>
              <w:spacing w:after="120"/>
              <w:rPr>
                <w:rFonts w:ascii="Arial" w:hAnsi="Arial" w:cs="Arial"/>
                <w:b/>
                <w:bCs/>
                <w:i/>
                <w:iCs/>
                <w:color w:val="FF0000"/>
                <w:lang w:val="ca-ES"/>
              </w:rPr>
            </w:pPr>
          </w:p>
          <w:p w:rsidR="008D18CF" w:rsidRDefault="008D18CF" w:rsidP="008D18CF">
            <w:pPr>
              <w:spacing w:after="120"/>
              <w:rPr>
                <w:rFonts w:ascii="Tahoma" w:hAnsi="Tahoma" w:cs="Tahoma"/>
                <w:b/>
                <w:bCs/>
                <w:color w:val="FF0000"/>
                <w:lang w:val="ca-E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lang w:val="ca-ES"/>
              </w:rPr>
              <w:t xml:space="preserve">( 1993 ) </w:t>
            </w:r>
            <w:r>
              <w:rPr>
                <w:rFonts w:ascii="Arial" w:hAnsi="Arial" w:cs="Arial"/>
                <w:b/>
                <w:bCs/>
                <w:i/>
                <w:iCs/>
                <w:lang w:val="ca-ES"/>
              </w:rPr>
              <w:t xml:space="preserve">INFORME DIMENSIONAL  </w:t>
            </w:r>
            <w:r>
              <w:rPr>
                <w:rFonts w:ascii="Arial" w:hAnsi="Arial" w:cs="Arial"/>
                <w:b/>
                <w:bCs/>
                <w:lang w:val="ca-ES"/>
              </w:rPr>
              <w:t xml:space="preserve">( Tolerancia +/- 0,2mm )  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2085"/>
              <w:gridCol w:w="2312"/>
              <w:gridCol w:w="2120"/>
              <w:gridCol w:w="1607"/>
            </w:tblGrid>
            <w:tr w:rsidR="008D18CF" w:rsidTr="008D18CF">
              <w:trPr>
                <w:trHeight w:val="271"/>
              </w:trPr>
              <w:tc>
                <w:tcPr>
                  <w:tcW w:w="76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s-ES_tradnl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ca-ES"/>
                    </w:rPr>
                    <w:t>Cota</w:t>
                  </w:r>
                </w:p>
              </w:tc>
              <w:tc>
                <w:tcPr>
                  <w:tcW w:w="2526" w:type="dxa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18" w:space="0" w:color="auto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ca-ES"/>
                    </w:rPr>
                    <w:t>Nominal</w:t>
                  </w:r>
                </w:p>
              </w:tc>
              <w:tc>
                <w:tcPr>
                  <w:tcW w:w="2835" w:type="dxa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  <w:t>T-65B_Fig. 1B</w:t>
                  </w:r>
                </w:p>
              </w:tc>
              <w:tc>
                <w:tcPr>
                  <w:tcW w:w="2552" w:type="dxa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18" w:space="0" w:color="auto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  <w:t>T-65B_Fig. 2B</w:t>
                  </w:r>
                </w:p>
              </w:tc>
              <w:tc>
                <w:tcPr>
                  <w:tcW w:w="1984" w:type="dxa"/>
                  <w:tcBorders>
                    <w:top w:val="single" w:sz="18" w:space="0" w:color="auto"/>
                    <w:left w:val="nil"/>
                    <w:bottom w:val="single" w:sz="8" w:space="0" w:color="auto"/>
                    <w:right w:val="single" w:sz="18" w:space="0" w:color="auto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D18CF" w:rsidRDefault="008D18CF" w:rsidP="008D18CF">
                  <w:pPr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  <w:t>T65</w:t>
                  </w:r>
                </w:p>
              </w:tc>
            </w:tr>
            <w:tr w:rsidR="008D18CF" w:rsidTr="008D18CF">
              <w:trPr>
                <w:trHeight w:val="159"/>
              </w:trPr>
              <w:tc>
                <w:tcPr>
                  <w:tcW w:w="768" w:type="dxa"/>
                  <w:tcBorders>
                    <w:top w:val="nil"/>
                    <w:left w:val="single" w:sz="1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lang w:val="en-US" w:eastAsia="ca-ES"/>
                    </w:rPr>
                    <w:t>1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jc w:val="center"/>
                    <w:rPr>
                      <w:rFonts w:ascii="Arial" w:hAnsi="Arial" w:cs="Arial"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  <w:t xml:space="preserve">Rosca </w:t>
                  </w:r>
                  <w:r>
                    <w:rPr>
                      <w:rFonts w:ascii="Arial" w:hAnsi="Arial" w:cs="Arial"/>
                      <w:lang w:val="en-US" w:eastAsia="ca-ES"/>
                    </w:rPr>
                    <w:t>Ø57,60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lang w:val="en-US" w:eastAsia="ca-ES"/>
                    </w:rPr>
                    <w:t>57,34 – 57,38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D18CF" w:rsidRDefault="008D18CF" w:rsidP="008D18CF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lang w:val="en-US" w:eastAsia="ca-ES"/>
                    </w:rPr>
                    <w:t>57,31 – 57,37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D18CF" w:rsidRDefault="008D18CF" w:rsidP="008D18CF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  <w:szCs w:val="10"/>
                      <w:lang w:val="en-US" w:eastAsia="ca-ES"/>
                    </w:rPr>
                  </w:pPr>
                </w:p>
                <w:p w:rsidR="008D18CF" w:rsidRDefault="008D18CF" w:rsidP="008D18CF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 w:eastAsia="ca-ES"/>
                    </w:rPr>
                    <w:t>57,55 – 57,65</w:t>
                  </w:r>
                </w:p>
              </w:tc>
            </w:tr>
          </w:tbl>
          <w:p w:rsidR="008D18CF" w:rsidRDefault="008D18CF" w:rsidP="008D18CF">
            <w:pPr>
              <w:spacing w:after="120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  <w:p w:rsidR="008D18CF" w:rsidRDefault="008D18CF" w:rsidP="008D18CF">
            <w:pPr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El Ø de Rosca del T65B es 0,2mm. mes petita. Ha de fer 57,60 ( -0,1mm / + 0 ).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6572A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572AD">
              <w:rPr>
                <w:rFonts w:ascii="Arial" w:hAnsi="Arial" w:cs="Arial"/>
                <w:b/>
                <w:bCs/>
                <w:sz w:val="28"/>
                <w:szCs w:val="28"/>
              </w:rPr>
              <w:t>05/04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FBD" w:rsidRDefault="005B2FBD">
      <w:r>
        <w:separator/>
      </w:r>
    </w:p>
  </w:endnote>
  <w:endnote w:type="continuationSeparator" w:id="0">
    <w:p w:rsidR="005B2FBD" w:rsidRDefault="005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D18CF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FBD" w:rsidRDefault="005B2FBD">
      <w:r>
        <w:separator/>
      </w:r>
    </w:p>
  </w:footnote>
  <w:footnote w:type="continuationSeparator" w:id="0">
    <w:p w:rsidR="005B2FBD" w:rsidRDefault="005B2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14628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12247"/>
    <w:rsid w:val="004210C7"/>
    <w:rsid w:val="00432C4B"/>
    <w:rsid w:val="0044250E"/>
    <w:rsid w:val="00447971"/>
    <w:rsid w:val="00497F68"/>
    <w:rsid w:val="004A0B72"/>
    <w:rsid w:val="004C2C75"/>
    <w:rsid w:val="00531112"/>
    <w:rsid w:val="00535D25"/>
    <w:rsid w:val="00556794"/>
    <w:rsid w:val="005732B5"/>
    <w:rsid w:val="005B2FBD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D18CF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844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36B222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55DF-9335-490C-93E7-B31B8983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94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13</cp:revision>
  <cp:lastPrinted>2015-01-07T11:41:00Z</cp:lastPrinted>
  <dcterms:created xsi:type="dcterms:W3CDTF">2017-04-11T10:27:00Z</dcterms:created>
  <dcterms:modified xsi:type="dcterms:W3CDTF">2019-05-13T15:01:00Z</dcterms:modified>
</cp:coreProperties>
</file>