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43F73">
              <w:rPr>
                <w:rFonts w:ascii="Arial" w:hAnsi="Arial" w:cs="Arial"/>
                <w:bCs/>
                <w:sz w:val="22"/>
                <w:szCs w:val="22"/>
              </w:rPr>
              <w:t>1998/0/0</w:t>
            </w:r>
          </w:p>
          <w:p w:rsidR="005E67D8" w:rsidRDefault="005E67D8" w:rsidP="006B337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043F73" w:rsidRPr="0075337D" w:rsidRDefault="00043F73" w:rsidP="006B337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INTERIOR TAPA CUADRADA 15/30 Ml T53/T54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043F73">
              <w:rPr>
                <w:rFonts w:ascii="Arial" w:hAnsi="Arial" w:cs="Arial"/>
                <w:b/>
                <w:bCs/>
                <w:sz w:val="22"/>
                <w:szCs w:val="22"/>
              </w:rPr>
              <w:t>05/08/2019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43F73">
              <w:rPr>
                <w:rFonts w:ascii="Arial" w:hAnsi="Arial" w:cs="Arial"/>
                <w:bCs/>
                <w:sz w:val="22"/>
                <w:szCs w:val="22"/>
              </w:rPr>
              <w:t>6/6</w:t>
            </w:r>
          </w:p>
        </w:tc>
        <w:tc>
          <w:tcPr>
            <w:tcW w:w="3888" w:type="dxa"/>
          </w:tcPr>
          <w:p w:rsidR="00043F73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43F73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43F73">
              <w:rPr>
                <w:rFonts w:ascii="Arial" w:hAnsi="Arial" w:cs="Arial"/>
                <w:bCs/>
                <w:sz w:val="22"/>
                <w:szCs w:val="22"/>
              </w:rPr>
              <w:t>Blanco</w:t>
            </w:r>
          </w:p>
        </w:tc>
      </w:tr>
    </w:tbl>
    <w:p w:rsidR="00737179" w:rsidRPr="00737179" w:rsidRDefault="00737179" w:rsidP="00D9238E">
      <w:pPr>
        <w:ind w:right="198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3356F2" w:rsidRPr="008F1258" w:rsidRDefault="002F6116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8F1258">
              <w:rPr>
                <w:rFonts w:ascii="Arial" w:hAnsi="Arial" w:cs="Arial"/>
                <w:b/>
                <w:bCs/>
              </w:rPr>
              <w:t>Mot</w:t>
            </w:r>
            <w:r w:rsidR="00663560" w:rsidRPr="008F1258">
              <w:rPr>
                <w:rFonts w:ascii="Arial" w:hAnsi="Arial" w:cs="Arial"/>
                <w:b/>
                <w:bCs/>
              </w:rPr>
              <w:t>ivo</w:t>
            </w:r>
            <w:r w:rsidRPr="008F1258">
              <w:rPr>
                <w:rFonts w:ascii="Arial" w:hAnsi="Arial" w:cs="Arial"/>
                <w:b/>
                <w:bCs/>
              </w:rPr>
              <w:t xml:space="preserve"> informe </w:t>
            </w:r>
            <w:r w:rsidR="00241AD4" w:rsidRPr="008F1258">
              <w:rPr>
                <w:rFonts w:ascii="Arial" w:hAnsi="Arial" w:cs="Arial"/>
                <w:bCs/>
              </w:rPr>
              <w:t>:</w:t>
            </w:r>
            <w:r w:rsidRPr="008F1258">
              <w:rPr>
                <w:rFonts w:ascii="Arial" w:hAnsi="Arial" w:cs="Arial"/>
                <w:bCs/>
              </w:rPr>
              <w:t xml:space="preserve"> </w:t>
            </w:r>
          </w:p>
          <w:p w:rsidR="00043F73" w:rsidRPr="008F1258" w:rsidRDefault="00043F73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8F1258">
              <w:rPr>
                <w:rFonts w:ascii="Arial" w:hAnsi="Arial" w:cs="Arial"/>
                <w:b/>
                <w:bCs/>
              </w:rPr>
              <w:t xml:space="preserve">Ajuste de medidas planteadas en el pasado informe 27/04/2020 </w:t>
            </w:r>
            <w:r w:rsidR="00663560" w:rsidRPr="008F1258">
              <w:rPr>
                <w:rFonts w:ascii="Arial" w:hAnsi="Arial" w:cs="Arial"/>
                <w:b/>
                <w:bCs/>
              </w:rPr>
              <w:t>(Calidad)</w:t>
            </w:r>
          </w:p>
          <w:p w:rsidR="00043F73" w:rsidRPr="008F1258" w:rsidRDefault="00043F73" w:rsidP="00780321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</w:tc>
      </w:tr>
    </w:tbl>
    <w:p w:rsidR="006A2D82" w:rsidRDefault="006A2D82" w:rsidP="00D9238E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3356F2" w:rsidTr="00276DDC">
        <w:trPr>
          <w:trHeight w:val="7435"/>
          <w:jc w:val="center"/>
        </w:trPr>
        <w:tc>
          <w:tcPr>
            <w:tcW w:w="10900" w:type="dxa"/>
          </w:tcPr>
          <w:p w:rsidR="006B337D" w:rsidRDefault="006B337D" w:rsidP="008F125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6B337D" w:rsidRDefault="00E571F7" w:rsidP="00E571F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Según indicaciones del informe Calidad 27/04/2020</w:t>
            </w:r>
          </w:p>
          <w:p w:rsidR="006B337D" w:rsidRDefault="00E571F7" w:rsidP="00E571F7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Falta plano 1988/0/0 actualizado </w:t>
            </w:r>
          </w:p>
          <w:p w:rsidR="00E571F7" w:rsidRDefault="00E571F7" w:rsidP="00E571F7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Falta plano 1745/0/5 </w:t>
            </w:r>
          </w:p>
          <w:p w:rsidR="00E571F7" w:rsidRDefault="00E571F7" w:rsidP="00E571F7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Hacer plano único interior T53/T54</w:t>
            </w:r>
          </w:p>
          <w:p w:rsidR="008F1258" w:rsidRDefault="008F1258" w:rsidP="008F125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color w:val="FF0000"/>
              </w:rPr>
            </w:pPr>
            <w:r w:rsidRPr="008F1258">
              <w:rPr>
                <w:rFonts w:ascii="Arial" w:hAnsi="Arial" w:cs="Arial"/>
                <w:bCs/>
                <w:color w:val="FF0000"/>
              </w:rPr>
              <w:t>Para la comprobación de algunos puntos del molde es necesario tener los planos ya que la comparativa entre  piezas no es viable ya que son diferentes.</w:t>
            </w:r>
          </w:p>
          <w:p w:rsidR="008F1258" w:rsidRPr="008F1258" w:rsidRDefault="008F1258" w:rsidP="008F125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FF0000"/>
              </w:rPr>
              <w:t xml:space="preserve">No se toman medidas ya que las piezas están ligeramente deformadas </w:t>
            </w:r>
          </w:p>
          <w:p w:rsidR="006B337D" w:rsidRDefault="00E571F7" w:rsidP="00E571F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Observaciones funcionalidad</w:t>
            </w:r>
            <w:r w:rsidR="00663560">
              <w:rPr>
                <w:rFonts w:ascii="Arial" w:hAnsi="Arial" w:cs="Arial"/>
                <w:bCs/>
              </w:rPr>
              <w:t xml:space="preserve"> según modificaciones 14/05/2020</w:t>
            </w:r>
            <w:r>
              <w:rPr>
                <w:rFonts w:ascii="Arial" w:hAnsi="Arial" w:cs="Arial"/>
                <w:bCs/>
              </w:rPr>
              <w:t>:</w:t>
            </w:r>
          </w:p>
          <w:p w:rsidR="008F1258" w:rsidRPr="008F1258" w:rsidRDefault="008F1258" w:rsidP="008F125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Cs/>
                <w:color w:val="FF0000"/>
              </w:rPr>
              <w:t xml:space="preserve">No se toman medidas ya que las piezas están ligeramente deformadas </w:t>
            </w:r>
          </w:p>
          <w:p w:rsidR="00E571F7" w:rsidRDefault="00E571F7" w:rsidP="00E571F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 el interior montado vemos que las tapas quedan desplazadas sobre el tarro.</w:t>
            </w:r>
          </w:p>
          <w:p w:rsidR="005230DA" w:rsidRDefault="008F1258" w:rsidP="00E571F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grueso de las </w:t>
            </w:r>
            <w:r w:rsidR="00276DDC">
              <w:rPr>
                <w:rFonts w:ascii="Arial" w:hAnsi="Arial" w:cs="Arial"/>
                <w:bCs/>
              </w:rPr>
              <w:t>alas demuestra</w:t>
            </w:r>
            <w:r w:rsidR="00E571F7">
              <w:rPr>
                <w:rFonts w:ascii="Arial" w:hAnsi="Arial" w:cs="Arial"/>
                <w:bCs/>
              </w:rPr>
              <w:t xml:space="preserve"> que esta descentrado en </w:t>
            </w:r>
            <w:r w:rsidR="00276DDC">
              <w:rPr>
                <w:rFonts w:ascii="Arial" w:hAnsi="Arial" w:cs="Arial"/>
                <w:bCs/>
              </w:rPr>
              <w:t>el eje longitudinal de la pieza, r</w:t>
            </w:r>
            <w:r w:rsidR="005230DA">
              <w:rPr>
                <w:rFonts w:ascii="Arial" w:hAnsi="Arial" w:cs="Arial"/>
                <w:bCs/>
              </w:rPr>
              <w:t xml:space="preserve">especto al nº pieza. No sabemos si es el </w:t>
            </w:r>
            <w:proofErr w:type="spellStart"/>
            <w:r w:rsidR="005230DA">
              <w:rPr>
                <w:rFonts w:ascii="Arial" w:hAnsi="Arial" w:cs="Arial"/>
                <w:bCs/>
              </w:rPr>
              <w:t>no</w:t>
            </w:r>
            <w:r w:rsidR="00276DDC">
              <w:rPr>
                <w:rFonts w:ascii="Arial" w:hAnsi="Arial" w:cs="Arial"/>
                <w:bCs/>
              </w:rPr>
              <w:t>yo</w:t>
            </w:r>
            <w:proofErr w:type="spellEnd"/>
            <w:r w:rsidR="005230DA">
              <w:rPr>
                <w:rFonts w:ascii="Arial" w:hAnsi="Arial" w:cs="Arial"/>
                <w:bCs/>
              </w:rPr>
              <w:t xml:space="preserve"> o la caja lo que esta desplazado. Se ha de verificar estas medidas con el transportador de perfiles y haciendo un simulacro en el CAD (ordenado</w:t>
            </w:r>
            <w:r w:rsidR="00276DDC">
              <w:rPr>
                <w:rFonts w:ascii="Arial" w:hAnsi="Arial" w:cs="Arial"/>
                <w:bCs/>
              </w:rPr>
              <w:t>r) antes de tocar los interiores</w:t>
            </w:r>
            <w:r w:rsidR="005230DA">
              <w:rPr>
                <w:rFonts w:ascii="Arial" w:hAnsi="Arial" w:cs="Arial"/>
                <w:bCs/>
              </w:rPr>
              <w:t xml:space="preserve"> Por lo demás en montaje con piezas T53 y T54 con cubilete 1837 el par de apriete es correcto</w:t>
            </w:r>
          </w:p>
          <w:p w:rsidR="005230DA" w:rsidRDefault="008F1258" w:rsidP="00E571F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 montaje</w:t>
            </w:r>
            <w:r w:rsidR="005230DA">
              <w:rPr>
                <w:rFonts w:ascii="Arial" w:hAnsi="Arial" w:cs="Arial"/>
                <w:bCs/>
              </w:rPr>
              <w:t xml:space="preserve"> con piezas T53 y T54 cubilete 2013 el par de apriete es </w:t>
            </w:r>
            <w:r>
              <w:rPr>
                <w:rFonts w:ascii="Arial" w:hAnsi="Arial" w:cs="Arial"/>
                <w:bCs/>
              </w:rPr>
              <w:t>más</w:t>
            </w:r>
            <w:r w:rsidR="005230DA">
              <w:rPr>
                <w:rFonts w:ascii="Arial" w:hAnsi="Arial" w:cs="Arial"/>
                <w:bCs/>
              </w:rPr>
              <w:t xml:space="preserve"> duro debido a la altura del cubilete que desplaza la </w:t>
            </w:r>
            <w:r w:rsidR="00276DDC">
              <w:rPr>
                <w:rFonts w:ascii="Arial" w:hAnsi="Arial" w:cs="Arial"/>
                <w:bCs/>
              </w:rPr>
              <w:t>tapa/</w:t>
            </w:r>
            <w:r w:rsidR="005230DA">
              <w:rPr>
                <w:rFonts w:ascii="Arial" w:hAnsi="Arial" w:cs="Arial"/>
                <w:bCs/>
              </w:rPr>
              <w:t>interior hacia arriba y hace que los hilos de rosca del interior fricciones con la bayoneta de los tarros. Se ha de verificar estas medidas con el transportador de perfiles y haciendo un simulacro en el CAD (ordenador) antes de tocar los cubiletes</w:t>
            </w:r>
            <w:r w:rsidR="00276DDC">
              <w:rPr>
                <w:rFonts w:ascii="Arial" w:hAnsi="Arial" w:cs="Arial"/>
                <w:bCs/>
              </w:rPr>
              <w:t xml:space="preserve"> 2013</w:t>
            </w:r>
            <w:r w:rsidR="005230DA">
              <w:rPr>
                <w:rFonts w:ascii="Arial" w:hAnsi="Arial" w:cs="Arial"/>
                <w:bCs/>
              </w:rPr>
              <w:t xml:space="preserve">. </w:t>
            </w:r>
          </w:p>
          <w:p w:rsidR="005230DA" w:rsidRDefault="005230DA" w:rsidP="00E571F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5230DA" w:rsidRDefault="005230DA" w:rsidP="005230DA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A0F14D" wp14:editId="5955C9EC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1555115</wp:posOffset>
                      </wp:positionV>
                      <wp:extent cx="209550" cy="45719"/>
                      <wp:effectExtent l="38100" t="57150" r="19050" b="6921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headEnd type="triangle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A15C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4" o:spid="_x0000_s1026" type="#_x0000_t32" style="position:absolute;margin-left:123pt;margin-top:122.45pt;width:16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" strokecolor="red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4759325</wp:posOffset>
                      </wp:positionH>
                      <wp:positionV relativeFrom="paragraph">
                        <wp:posOffset>1616710</wp:posOffset>
                      </wp:positionV>
                      <wp:extent cx="209550" cy="45719"/>
                      <wp:effectExtent l="38100" t="57150" r="19050" b="6921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80A14" id="Conector recto de flecha 12" o:spid="_x0000_s1026" type="#_x0000_t32" style="position:absolute;margin-left:374.75pt;margin-top:127.3pt;width:16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" strokecolor="red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0"/>
                <w:szCs w:val="10"/>
                <w:lang w:val="ca-ES" w:eastAsia="ca-ES"/>
              </w:rPr>
              <w:drawing>
                <wp:inline distT="0" distB="0" distL="0" distR="0" wp14:anchorId="1EDA5825" wp14:editId="39745171">
                  <wp:extent cx="4036545" cy="3495675"/>
                  <wp:effectExtent l="0" t="0" r="254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03849-36d1-48c9-abcc-0ae20fec4b5c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073" t="16477" r="15157" b="14641"/>
                          <a:stretch/>
                        </pic:blipFill>
                        <pic:spPr bwMode="auto">
                          <a:xfrm>
                            <a:off x="0" y="0"/>
                            <a:ext cx="4052416" cy="3509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230DA" w:rsidRDefault="005230DA" w:rsidP="00E571F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5230DA" w:rsidRDefault="005230DA" w:rsidP="00E571F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alojamientos de los discos son correctos tanto para el di</w:t>
            </w:r>
            <w:r w:rsidR="008F1258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co de 49*2 como para el de 49*1.2 </w:t>
            </w:r>
            <w:r w:rsidR="00276DDC">
              <w:rPr>
                <w:rFonts w:ascii="Arial" w:hAnsi="Arial" w:cs="Arial"/>
                <w:bCs/>
              </w:rPr>
              <w:t xml:space="preserve">los discos se mantienen en su </w:t>
            </w:r>
            <w:r w:rsidR="001375A1">
              <w:rPr>
                <w:rFonts w:ascii="Arial" w:hAnsi="Arial" w:cs="Arial"/>
                <w:bCs/>
              </w:rPr>
              <w:t>p</w:t>
            </w:r>
            <w:r w:rsidR="00276DDC">
              <w:rPr>
                <w:rFonts w:ascii="Arial" w:hAnsi="Arial" w:cs="Arial"/>
                <w:bCs/>
              </w:rPr>
              <w:t>osición.</w:t>
            </w:r>
          </w:p>
          <w:p w:rsidR="006B337D" w:rsidRDefault="006B337D" w:rsidP="00276DD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  <w:p w:rsidR="00F13D8D" w:rsidRPr="003356F2" w:rsidRDefault="00F13D8D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</w:p>
        </w:tc>
      </w:tr>
    </w:tbl>
    <w:p w:rsidR="006A2D82" w:rsidRDefault="006A2D82" w:rsidP="00E72170">
      <w:pPr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0D1334">
              <w:rPr>
                <w:rFonts w:ascii="Arial" w:hAnsi="Arial" w:cs="Arial"/>
                <w:b/>
                <w:bCs/>
              </w:rPr>
              <w:t>03/06</w:t>
            </w:r>
            <w:r w:rsidR="00F13D8D">
              <w:rPr>
                <w:rFonts w:ascii="Arial" w:hAnsi="Arial" w:cs="Arial"/>
                <w:b/>
                <w:bCs/>
              </w:rPr>
              <w:t>/2020</w:t>
            </w:r>
          </w:p>
        </w:tc>
      </w:tr>
    </w:tbl>
    <w:p w:rsidR="00E571F7" w:rsidRDefault="00E571F7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p w:rsidR="00E571F7" w:rsidRDefault="00E571F7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p w:rsidR="00E571F7" w:rsidRDefault="00E571F7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p w:rsidR="00E571F7" w:rsidRDefault="00E571F7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p w:rsidR="00E571F7" w:rsidRDefault="00E571F7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p w:rsidR="00E571F7" w:rsidRDefault="00E571F7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p w:rsidR="00E571F7" w:rsidRDefault="00E571F7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</w:p>
    <w:p w:rsidR="001F17C1" w:rsidRPr="00E72170" w:rsidRDefault="001F17C1" w:rsidP="00CD1028">
      <w:pPr>
        <w:rPr>
          <w:rFonts w:ascii="Arial" w:hAnsi="Arial" w:cs="Arial"/>
          <w:noProof/>
          <w:sz w:val="10"/>
          <w:szCs w:val="10"/>
          <w:lang w:val="ca-ES" w:eastAsia="ca-ES"/>
        </w:rPr>
      </w:pPr>
      <w:bookmarkStart w:id="0" w:name="_GoBack"/>
      <w:bookmarkEnd w:id="0"/>
    </w:p>
    <w:sectPr w:rsidR="001F17C1" w:rsidRPr="00E72170" w:rsidSect="00622EB5">
      <w:headerReference w:type="default" r:id="rId9"/>
      <w:footerReference w:type="default" r:id="rId1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D56" w:rsidRDefault="00322D56">
      <w:r>
        <w:separator/>
      </w:r>
    </w:p>
  </w:endnote>
  <w:endnote w:type="continuationSeparator" w:id="0">
    <w:p w:rsidR="00322D56" w:rsidRDefault="0032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1375A1" w:rsidRPr="001375A1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2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D56" w:rsidRDefault="00322D56">
      <w:r>
        <w:separator/>
      </w:r>
    </w:p>
  </w:footnote>
  <w:footnote w:type="continuationSeparator" w:id="0">
    <w:p w:rsidR="00322D56" w:rsidRDefault="00322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663560"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8A3DDC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322D5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663560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322D5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663560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322D5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322D5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322D56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664884"/>
    <w:multiLevelType w:val="hybridMultilevel"/>
    <w:tmpl w:val="703C346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0"/>
  </w:num>
  <w:num w:numId="5">
    <w:abstractNumId w:val="19"/>
  </w:num>
  <w:num w:numId="6">
    <w:abstractNumId w:val="38"/>
  </w:num>
  <w:num w:numId="7">
    <w:abstractNumId w:val="32"/>
  </w:num>
  <w:num w:numId="8">
    <w:abstractNumId w:val="37"/>
  </w:num>
  <w:num w:numId="9">
    <w:abstractNumId w:val="24"/>
  </w:num>
  <w:num w:numId="10">
    <w:abstractNumId w:val="35"/>
  </w:num>
  <w:num w:numId="11">
    <w:abstractNumId w:val="12"/>
  </w:num>
  <w:num w:numId="12">
    <w:abstractNumId w:val="6"/>
  </w:num>
  <w:num w:numId="13">
    <w:abstractNumId w:val="9"/>
  </w:num>
  <w:num w:numId="14">
    <w:abstractNumId w:val="31"/>
  </w:num>
  <w:num w:numId="15">
    <w:abstractNumId w:val="10"/>
  </w:num>
  <w:num w:numId="16">
    <w:abstractNumId w:val="14"/>
  </w:num>
  <w:num w:numId="17">
    <w:abstractNumId w:val="36"/>
  </w:num>
  <w:num w:numId="18">
    <w:abstractNumId w:val="1"/>
  </w:num>
  <w:num w:numId="19">
    <w:abstractNumId w:val="33"/>
  </w:num>
  <w:num w:numId="20">
    <w:abstractNumId w:val="16"/>
  </w:num>
  <w:num w:numId="21">
    <w:abstractNumId w:val="40"/>
  </w:num>
  <w:num w:numId="22">
    <w:abstractNumId w:val="28"/>
  </w:num>
  <w:num w:numId="23">
    <w:abstractNumId w:val="13"/>
  </w:num>
  <w:num w:numId="24">
    <w:abstractNumId w:val="26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4"/>
  </w:num>
  <w:num w:numId="35">
    <w:abstractNumId w:val="4"/>
  </w:num>
  <w:num w:numId="36">
    <w:abstractNumId w:val="7"/>
  </w:num>
  <w:num w:numId="37">
    <w:abstractNumId w:val="11"/>
  </w:num>
  <w:num w:numId="38">
    <w:abstractNumId w:val="29"/>
  </w:num>
  <w:num w:numId="39">
    <w:abstractNumId w:val="23"/>
  </w:num>
  <w:num w:numId="40">
    <w:abstractNumId w:val="2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3F73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1334"/>
    <w:rsid w:val="000D540D"/>
    <w:rsid w:val="00110AAF"/>
    <w:rsid w:val="001352BE"/>
    <w:rsid w:val="001375A1"/>
    <w:rsid w:val="00181DDE"/>
    <w:rsid w:val="00183E35"/>
    <w:rsid w:val="001A536A"/>
    <w:rsid w:val="001C016D"/>
    <w:rsid w:val="001C1632"/>
    <w:rsid w:val="001D2FE1"/>
    <w:rsid w:val="001F17C1"/>
    <w:rsid w:val="00205177"/>
    <w:rsid w:val="00216FF1"/>
    <w:rsid w:val="00217137"/>
    <w:rsid w:val="00241AD4"/>
    <w:rsid w:val="0027018A"/>
    <w:rsid w:val="00272A5C"/>
    <w:rsid w:val="00273DC6"/>
    <w:rsid w:val="00274B8E"/>
    <w:rsid w:val="00276DDC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20656"/>
    <w:rsid w:val="00322D56"/>
    <w:rsid w:val="00324637"/>
    <w:rsid w:val="00334F86"/>
    <w:rsid w:val="003356F2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05E8A"/>
    <w:rsid w:val="004210C7"/>
    <w:rsid w:val="00445007"/>
    <w:rsid w:val="00447451"/>
    <w:rsid w:val="004558B2"/>
    <w:rsid w:val="00466D2C"/>
    <w:rsid w:val="00481C45"/>
    <w:rsid w:val="00494250"/>
    <w:rsid w:val="004A0B72"/>
    <w:rsid w:val="004B37C1"/>
    <w:rsid w:val="004B4A59"/>
    <w:rsid w:val="004E0D29"/>
    <w:rsid w:val="004F0192"/>
    <w:rsid w:val="004F0BB5"/>
    <w:rsid w:val="004F4B0A"/>
    <w:rsid w:val="005216AB"/>
    <w:rsid w:val="005230DA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22EB5"/>
    <w:rsid w:val="006361D9"/>
    <w:rsid w:val="00642018"/>
    <w:rsid w:val="0064207C"/>
    <w:rsid w:val="00663560"/>
    <w:rsid w:val="0068099A"/>
    <w:rsid w:val="00683D4C"/>
    <w:rsid w:val="00683FD2"/>
    <w:rsid w:val="00690E98"/>
    <w:rsid w:val="006A2D82"/>
    <w:rsid w:val="006B2F74"/>
    <w:rsid w:val="006B337D"/>
    <w:rsid w:val="006B5737"/>
    <w:rsid w:val="006B7609"/>
    <w:rsid w:val="006B7792"/>
    <w:rsid w:val="006C748E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67473"/>
    <w:rsid w:val="00775E4B"/>
    <w:rsid w:val="00775F1C"/>
    <w:rsid w:val="00780321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69DE"/>
    <w:rsid w:val="008B7299"/>
    <w:rsid w:val="008C7675"/>
    <w:rsid w:val="008E63FE"/>
    <w:rsid w:val="008E655A"/>
    <w:rsid w:val="008E6EB5"/>
    <w:rsid w:val="008F1258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47631"/>
    <w:rsid w:val="00965CA4"/>
    <w:rsid w:val="00965EAC"/>
    <w:rsid w:val="00966EF9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07627"/>
    <w:rsid w:val="00B16AFB"/>
    <w:rsid w:val="00B32CB9"/>
    <w:rsid w:val="00B42F0C"/>
    <w:rsid w:val="00B43117"/>
    <w:rsid w:val="00B47B4D"/>
    <w:rsid w:val="00B6543D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032E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9238E"/>
    <w:rsid w:val="00DB2D0A"/>
    <w:rsid w:val="00E10630"/>
    <w:rsid w:val="00E44135"/>
    <w:rsid w:val="00E4594E"/>
    <w:rsid w:val="00E46692"/>
    <w:rsid w:val="00E51D6F"/>
    <w:rsid w:val="00E5549F"/>
    <w:rsid w:val="00E571F7"/>
    <w:rsid w:val="00E604D7"/>
    <w:rsid w:val="00E72170"/>
    <w:rsid w:val="00E73268"/>
    <w:rsid w:val="00E737F8"/>
    <w:rsid w:val="00E74292"/>
    <w:rsid w:val="00E762BD"/>
    <w:rsid w:val="00E83956"/>
    <w:rsid w:val="00EA588F"/>
    <w:rsid w:val="00EB35A4"/>
    <w:rsid w:val="00EB6E8A"/>
    <w:rsid w:val="00EC2344"/>
    <w:rsid w:val="00EC6CEB"/>
    <w:rsid w:val="00ED26C5"/>
    <w:rsid w:val="00EE64B5"/>
    <w:rsid w:val="00EF40FD"/>
    <w:rsid w:val="00F07A6C"/>
    <w:rsid w:val="00F13D8D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7A44"/>
    <w:rsid w:val="00F81C4E"/>
    <w:rsid w:val="00F82AE8"/>
    <w:rsid w:val="00F9095B"/>
    <w:rsid w:val="00FA3DCD"/>
    <w:rsid w:val="00FD5156"/>
    <w:rsid w:val="00FD566D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C3187-F3B9-4C53-9442-6D019688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28</cp:revision>
  <cp:lastPrinted>2018-07-30T14:08:00Z</cp:lastPrinted>
  <dcterms:created xsi:type="dcterms:W3CDTF">2016-01-13T10:20:00Z</dcterms:created>
  <dcterms:modified xsi:type="dcterms:W3CDTF">2020-09-11T12:09:00Z</dcterms:modified>
</cp:coreProperties>
</file>