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academic Computer Science course covers computer programming and how computers work at a technical level. The course gives an overview of a wide range of topics with a particular focus on logical algorithms. Areas of theoretical study include: • Computer Hardware • Computer Software • Computer Communications and Networking / Internet • Protocols • Security • How data is represented in a Computer System Databases • Computer Programming Students will also acquire practical skills with the Python programming language.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