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“Sometimes it is the people no one can imagine anything of who do the things no one can imagine.”</w:t>
      </w:r>
    </w:p>
    <w:p w:rsidR="00000000" w:rsidDel="00000000" w:rsidP="00000000" w:rsidRDefault="00000000" w:rsidRPr="00000000" w14:paraId="00000002">
      <w:pPr>
        <w:rPr/>
      </w:pPr>
      <w:r w:rsidDel="00000000" w:rsidR="00000000" w:rsidRPr="00000000">
        <w:rPr>
          <w:rtl w:val="0"/>
        </w:rPr>
        <w:t xml:space="preserve">Alan Turing</w:t>
      </w:r>
    </w:p>
    <w:p w:rsidR="00000000" w:rsidDel="00000000" w:rsidP="00000000" w:rsidRDefault="00000000" w:rsidRPr="00000000" w14:paraId="00000003">
      <w:pPr>
        <w:rPr/>
      </w:pPr>
      <w:r w:rsidDel="00000000" w:rsidR="00000000" w:rsidRPr="00000000">
        <w:rPr>
          <w:rtl w:val="0"/>
        </w:rPr>
        <w:t xml:space="preserve">THE COURSE CONTENT:</w:t>
      </w:r>
    </w:p>
    <w:p w:rsidR="00000000" w:rsidDel="00000000" w:rsidP="00000000" w:rsidRDefault="00000000" w:rsidRPr="00000000" w14:paraId="00000004">
      <w:pPr>
        <w:rPr/>
      </w:pPr>
      <w:r w:rsidDel="00000000" w:rsidR="00000000" w:rsidRPr="00000000">
        <w:rPr>
          <w:rtl w:val="0"/>
        </w:rPr>
        <w:t xml:space="preserve">Component 01: Computer systems Introduces students to the central processing unit (CPU), computer memory and storage, data representation, wired and wireless networks, network topologies, system security and system software. It also looks at ethical, legal, cultural and environmental concerns associated with computer science.</w:t>
      </w:r>
    </w:p>
    <w:p w:rsidR="00000000" w:rsidDel="00000000" w:rsidP="00000000" w:rsidRDefault="00000000" w:rsidRPr="00000000" w14:paraId="00000005">
      <w:pPr>
        <w:rPr/>
      </w:pPr>
      <w:r w:rsidDel="00000000" w:rsidR="00000000" w:rsidRPr="00000000">
        <w:rPr>
          <w:rtl w:val="0"/>
        </w:rPr>
        <w:t xml:space="preserve">Component 02: Computational thinking, algorithms and programming Students apply knowledge and understanding gained in component 01. They develop skills and understanding in computational thinking: algorithms, programming techniques, producing robust programs, computational logic and translators.</w:t>
      </w:r>
    </w:p>
    <w:p w:rsidR="00000000" w:rsidDel="00000000" w:rsidP="00000000" w:rsidRDefault="00000000" w:rsidRPr="00000000" w14:paraId="00000006">
      <w:pPr>
        <w:rPr/>
      </w:pPr>
      <w:r w:rsidDel="00000000" w:rsidR="00000000" w:rsidRPr="00000000">
        <w:rPr>
          <w:rtl w:val="0"/>
        </w:rPr>
        <w:t xml:space="preserve">Practical programming Students are to be given the opportunity to undertake a programming task(s) during their course of study which allows them to develop their skills to design, write, test and refine programs using a high-level programming language. Students will be assessed on these skills during the written examinations, in particular component 02 (section B).</w:t>
      </w:r>
    </w:p>
    <w:p w:rsidR="00000000" w:rsidDel="00000000" w:rsidP="00000000" w:rsidRDefault="00000000" w:rsidRPr="00000000" w14:paraId="00000007">
      <w:pPr>
        <w:rPr/>
      </w:pPr>
      <w:r w:rsidDel="00000000" w:rsidR="00000000" w:rsidRPr="00000000">
        <w:rPr>
          <w:rtl w:val="0"/>
        </w:rPr>
        <w:t xml:space="preserve">THE COURSE SPECIFICATION CAN BE FOUND AT:</w:t>
      </w:r>
    </w:p>
    <w:p w:rsidR="00000000" w:rsidDel="00000000" w:rsidP="00000000" w:rsidRDefault="00000000" w:rsidRPr="00000000" w14:paraId="00000008">
      <w:pPr>
        <w:rPr/>
      </w:pPr>
      <w:r w:rsidDel="00000000" w:rsidR="00000000" w:rsidRPr="00000000">
        <w:rPr>
          <w:rtl w:val="0"/>
        </w:rPr>
        <w:t xml:space="preserve">https://www.ocr.org.uk/qualifications/gcse/computer-science-j277-from2020/specification-at-a-glance/</w:t>
      </w:r>
    </w:p>
    <w:p w:rsidR="00000000" w:rsidDel="00000000" w:rsidP="00000000" w:rsidRDefault="00000000" w:rsidRPr="00000000" w14:paraId="00000009">
      <w:pPr>
        <w:rPr/>
      </w:pPr>
      <w:r w:rsidDel="00000000" w:rsidR="00000000" w:rsidRPr="00000000">
        <w:rPr>
          <w:rtl w:val="0"/>
        </w:rPr>
        <w:t xml:space="preserve">WHO WOULD ENJOY IT?</w:t>
      </w:r>
    </w:p>
    <w:p w:rsidR="00000000" w:rsidDel="00000000" w:rsidP="00000000" w:rsidRDefault="00000000" w:rsidRPr="00000000" w14:paraId="0000000A">
      <w:pPr>
        <w:rPr/>
      </w:pPr>
      <w:r w:rsidDel="00000000" w:rsidR="00000000" w:rsidRPr="00000000">
        <w:rPr>
          <w:rtl w:val="0"/>
        </w:rPr>
        <w:t xml:space="preserve">This course is aimed at students who have a real interest in not just using computers but how they work. The course involves a large amount of mathematics and would be suitable for somebody who enjoys mathematics. During this course there will be a large amount of time spent programming therefore an interest in this is a must.</w:t>
      </w:r>
    </w:p>
    <w:p w:rsidR="00000000" w:rsidDel="00000000" w:rsidP="00000000" w:rsidRDefault="00000000" w:rsidRPr="00000000" w14:paraId="0000000B">
      <w:pPr>
        <w:rPr/>
      </w:pPr>
      <w:r w:rsidDel="00000000" w:rsidR="00000000" w:rsidRPr="00000000">
        <w:rPr>
          <w:rtl w:val="0"/>
        </w:rPr>
        <w:t xml:space="preserve">THE NEXT STEP WITHIN THE SUBJECT:</w:t>
      </w:r>
    </w:p>
    <w:p w:rsidR="00000000" w:rsidDel="00000000" w:rsidP="00000000" w:rsidRDefault="00000000" w:rsidRPr="00000000" w14:paraId="0000000C">
      <w:pPr>
        <w:rPr/>
      </w:pPr>
      <w:r w:rsidDel="00000000" w:rsidR="00000000" w:rsidRPr="00000000">
        <w:rPr>
          <w:rtl w:val="0"/>
        </w:rPr>
        <w:t xml:space="preserve">Studying Computer Science teaches not just how to program but also logic and problem solving skills. The GCSE is perfect for those who wish to further study the subject but also problems in science, engineering, health care, and so many other areas can be solved by computers. You would be hard pushed to find an industry where Computer Science in not applicable.</w:t>
      </w:r>
    </w:p>
    <w:p w:rsidR="00000000" w:rsidDel="00000000" w:rsidP="00000000" w:rsidRDefault="00000000" w:rsidRPr="00000000" w14:paraId="0000000D">
      <w:pPr>
        <w:rPr/>
      </w:pPr>
      <w:r w:rsidDel="00000000" w:rsidR="00000000" w:rsidRPr="00000000">
        <w:rPr>
          <w:rtl w:val="0"/>
        </w:rPr>
        <w:t xml:space="preserve">Computer Science</w:t>
      </w:r>
    </w:p>
    <w:p w:rsidR="00000000" w:rsidDel="00000000" w:rsidP="00000000" w:rsidRDefault="00000000" w:rsidRPr="00000000" w14:paraId="0000000E">
      <w:pPr>
        <w:rPr/>
      </w:pPr>
      <w:r w:rsidDel="00000000" w:rsidR="00000000" w:rsidRPr="00000000">
        <w:rPr>
          <w:rtl w:val="0"/>
        </w:rPr>
        <w:t xml:space="preserve">Optional</w:t>
      </w:r>
    </w:p>
    <w:p w:rsidR="00000000" w:rsidDel="00000000" w:rsidP="00000000" w:rsidRDefault="00000000" w:rsidRPr="00000000" w14:paraId="0000000F">
      <w:pPr>
        <w:rPr/>
      </w:pPr>
      <w:r w:rsidDel="00000000" w:rsidR="00000000" w:rsidRPr="00000000">
        <w:rPr>
          <w:rtl w:val="0"/>
        </w:rPr>
        <w:t xml:space="preserve">HEAD OF DEPARTMENT:</w:t>
      </w:r>
    </w:p>
    <w:p w:rsidR="00000000" w:rsidDel="00000000" w:rsidP="00000000" w:rsidRDefault="00000000" w:rsidRPr="00000000" w14:paraId="00000010">
      <w:pPr>
        <w:rPr/>
      </w:pPr>
      <w:r w:rsidDel="00000000" w:rsidR="00000000" w:rsidRPr="00000000">
        <w:rPr>
          <w:rtl w:val="0"/>
        </w:rPr>
        <w:t xml:space="preserve">Mrs L. Wassall</w:t>
      </w:r>
    </w:p>
    <w:p w:rsidR="00000000" w:rsidDel="00000000" w:rsidP="00000000" w:rsidRDefault="00000000" w:rsidRPr="00000000" w14:paraId="00000011">
      <w:pPr>
        <w:rPr/>
      </w:pPr>
      <w:r w:rsidDel="00000000" w:rsidR="00000000" w:rsidRPr="00000000">
        <w:rPr>
          <w:rtl w:val="0"/>
        </w:rPr>
        <w:t xml:space="preserve">EXAMS VS NEA:</w:t>
      </w:r>
    </w:p>
    <w:p w:rsidR="00000000" w:rsidDel="00000000" w:rsidP="00000000" w:rsidRDefault="00000000" w:rsidRPr="00000000" w14:paraId="00000012">
      <w:pPr>
        <w:rPr/>
      </w:pPr>
      <w:r w:rsidDel="00000000" w:rsidR="00000000" w:rsidRPr="00000000">
        <w:rPr>
          <w:rtl w:val="0"/>
        </w:rPr>
        <w:t xml:space="preserve">Exams – 100%</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