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ICT is essential in our modern lives and is not only an important subject in its own right but supports many others. The GCSE in Computer Science is engaging and practical, encouraging creativity and problem solving. It encourages students to develop their understanding and application of the core concepts in computer science. Students also analyse problems in computational terms and devise creative solutions by designing, writing, testing and evaluating programs.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GCSE Computer Science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OCR </w:t>
      </w:r>
    </w:p>
    <w:p w:rsidR="00000000" w:rsidDel="00000000" w:rsidP="00000000" w:rsidRDefault="00000000" w:rsidRPr="00000000" w14:paraId="00000006">
      <w:pPr>
        <w:rPr/>
      </w:pPr>
      <w:r w:rsidDel="00000000" w:rsidR="00000000" w:rsidRPr="00000000">
        <w:rPr>
          <w:rtl w:val="0"/>
        </w:rPr>
        <w:t xml:space="preserve">Assessment: Exam and coursework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Overview: The course is assessed by a combination of examination (100%) and one programming preparation task. It gives students a real and in-depth understanding of how computer technology works, and an insight into what goes on ‘behind the scenes’, including computer programming, which many students find absorbing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Units studied: It should be noted that Ofqual are in the process of making changes to this qualification which may result in some of these figures changing slightly.</w:t>
      </w:r>
    </w:p>
    <w:p w:rsidR="00000000" w:rsidDel="00000000" w:rsidP="00000000" w:rsidRDefault="00000000" w:rsidRPr="00000000" w14:paraId="0000000B">
      <w:pPr>
        <w:rPr/>
      </w:pPr>
      <w:r w:rsidDel="00000000" w:rsidR="00000000" w:rsidRPr="00000000">
        <w:rPr>
          <w:rtl w:val="0"/>
        </w:rPr>
        <w:t xml:space="preserve">• Computer systems (Examined unit) 50%</w:t>
      </w:r>
    </w:p>
    <w:p w:rsidR="00000000" w:rsidDel="00000000" w:rsidP="00000000" w:rsidRDefault="00000000" w:rsidRPr="00000000" w14:paraId="0000000C">
      <w:pPr>
        <w:rPr/>
      </w:pPr>
      <w:r w:rsidDel="00000000" w:rsidR="00000000" w:rsidRPr="00000000">
        <w:rPr>
          <w:rtl w:val="0"/>
        </w:rPr>
        <w:t xml:space="preserve">• Problem solving and algorithms (Examined unit) 50%</w:t>
      </w:r>
    </w:p>
    <w:p w:rsidR="00000000" w:rsidDel="00000000" w:rsidP="00000000" w:rsidRDefault="00000000" w:rsidRPr="00000000" w14:paraId="0000000D">
      <w:pPr>
        <w:rPr/>
      </w:pPr>
      <w:r w:rsidDel="00000000" w:rsidR="00000000" w:rsidRPr="00000000">
        <w:rPr>
          <w:rtl w:val="0"/>
        </w:rPr>
        <w:t xml:space="preserve">• Programming Project (Not Examined – Skills Preparation for Examination)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Progression to Sixth Form This course can lead to the study of A-Level Computer Science.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