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Course Description </w:t>
      </w:r>
    </w:p>
    <w:p w:rsidR="00000000" w:rsidDel="00000000" w:rsidP="00000000" w:rsidRDefault="00000000" w:rsidRPr="00000000" w14:paraId="00000002">
      <w:pPr>
        <w:rPr/>
      </w:pPr>
      <w:r w:rsidDel="00000000" w:rsidR="00000000" w:rsidRPr="00000000">
        <w:rPr>
          <w:rtl w:val="0"/>
        </w:rPr>
        <w:t xml:space="preserve">Do you want to know how and why some human activities are damaging the environment? Do you want to know how decisions are made that will affect the future of the planet? Are you interested in the natural world and how it was formed? Do you want to know how actions that we take locally have global effects? If you like to question the world around you and want to develop skills in map reading, GIS and fieldwork techniques, then this is the course for you.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Course Outline </w:t>
      </w:r>
    </w:p>
    <w:p w:rsidR="00000000" w:rsidDel="00000000" w:rsidP="00000000" w:rsidRDefault="00000000" w:rsidRPr="00000000" w14:paraId="00000005">
      <w:pPr>
        <w:rPr/>
      </w:pPr>
      <w:r w:rsidDel="00000000" w:rsidR="00000000" w:rsidRPr="00000000">
        <w:rPr>
          <w:rtl w:val="0"/>
        </w:rPr>
        <w:t xml:space="preserve">This course will offer you the opportunity to study a broad range of subjects of geographical importance from local issues like off shore wind farms and tourism to global concerns such as climate change, deforestation and water shortage. </w:t>
      </w:r>
    </w:p>
    <w:p w:rsidR="00000000" w:rsidDel="00000000" w:rsidP="00000000" w:rsidRDefault="00000000" w:rsidRPr="00000000" w14:paraId="00000006">
      <w:pPr>
        <w:rPr/>
      </w:pPr>
      <w:r w:rsidDel="00000000" w:rsidR="00000000" w:rsidRPr="00000000">
        <w:rPr>
          <w:rtl w:val="0"/>
        </w:rPr>
        <w:t xml:space="preserve">To do this, the course combines both Human and Physical Geography to enable you to understand the impact that human activities have on the earth and the scientific principles that underpin the planet’s changing nature. </w:t>
      </w:r>
    </w:p>
    <w:p w:rsidR="00000000" w:rsidDel="00000000" w:rsidP="00000000" w:rsidRDefault="00000000" w:rsidRPr="00000000" w14:paraId="00000007">
      <w:pPr>
        <w:rPr/>
      </w:pPr>
      <w:r w:rsidDel="00000000" w:rsidR="00000000" w:rsidRPr="00000000">
        <w:rPr>
          <w:rtl w:val="0"/>
        </w:rPr>
        <w:t xml:space="preserve">The key themes of the course are: The challenge of Natural Hazards; Physical Landscapes in the UK; The Living World; Urban Issues and Challenges; The Changing Economic World; The Challenges of Resource Management; Geographical Skills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post 16 career pathways/options? </w:t>
      </w:r>
    </w:p>
    <w:p w:rsidR="00000000" w:rsidDel="00000000" w:rsidP="00000000" w:rsidRDefault="00000000" w:rsidRPr="00000000" w14:paraId="0000000A">
      <w:pPr>
        <w:rPr/>
      </w:pPr>
      <w:r w:rsidDel="00000000" w:rsidR="00000000" w:rsidRPr="00000000">
        <w:rPr>
          <w:rtl w:val="0"/>
        </w:rPr>
        <w:t xml:space="preserve">Geography combines well with a number of other subjects and could lead to jobs in the following areas: Cartography; leisure and tourism industry; civil engineering; meteorology; mining; police; army; navigation; landscape design; estate management; recreation management; transport, surveying.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