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GRADES 1 GCSE, Grades 9 - 1, (9 Highest, 1 Lowest) ASSESSMENT At the end of Year 11 you will take three exams.</w:t>
      </w:r>
    </w:p>
    <w:p w:rsidR="00000000" w:rsidDel="00000000" w:rsidP="00000000" w:rsidRDefault="00000000" w:rsidRPr="00000000" w14:paraId="00000002">
      <w:pPr>
        <w:rPr/>
      </w:pPr>
      <w:r w:rsidDel="00000000" w:rsidR="00000000" w:rsidRPr="00000000">
        <w:rPr>
          <w:rtl w:val="0"/>
        </w:rPr>
        <w:t xml:space="preserve">Living with the Physical Environment: The first exam is worth 35% of your overall grade and is based on ‘Physical Geography’. Challenges in the Human Environment: The second exam is worth 35% of your overall grade and is based on ‘Human Geography’. Geographical applications and Geographical skills: You will also complete an exam based on your fieldwork investigations and geographical skills which is worth 30% of your overall grade.</w:t>
      </w:r>
    </w:p>
    <w:p w:rsidR="00000000" w:rsidDel="00000000" w:rsidP="00000000" w:rsidRDefault="00000000" w:rsidRPr="00000000" w14:paraId="00000003">
      <w:pPr>
        <w:rPr/>
      </w:pPr>
      <w:r w:rsidDel="00000000" w:rsidR="00000000" w:rsidRPr="00000000">
        <w:rPr>
          <w:rtl w:val="0"/>
        </w:rPr>
        <w:t xml:space="preserve">ENTRY REQUIREMENTS An interest and enjoyment of the subject. Teacher Assessment Grade should preferably be a 4 or above at KS3.</w:t>
      </w:r>
    </w:p>
    <w:p w:rsidR="00000000" w:rsidDel="00000000" w:rsidP="00000000" w:rsidRDefault="00000000" w:rsidRPr="00000000" w14:paraId="00000004">
      <w:pPr>
        <w:rPr/>
      </w:pPr>
      <w:r w:rsidDel="00000000" w:rsidR="00000000" w:rsidRPr="00000000">
        <w:rPr>
          <w:rtl w:val="0"/>
        </w:rPr>
        <w:t xml:space="preserve">RECOMMENDED READING Ross et al, AQA GCSE Geography (Oxford Press) Wide world e-magazine (subscription can be bought from Hodder Education) The website of National Geographic —</w:t>
      </w:r>
    </w:p>
    <w:p w:rsidR="00000000" w:rsidDel="00000000" w:rsidP="00000000" w:rsidRDefault="00000000" w:rsidRPr="00000000" w14:paraId="00000005">
      <w:pPr>
        <w:rPr/>
      </w:pPr>
      <w:r w:rsidDel="00000000" w:rsidR="00000000" w:rsidRPr="00000000">
        <w:rPr>
          <w:rtl w:val="0"/>
        </w:rPr>
        <w:t xml:space="preserve"> </w:t>
      </w:r>
      <w:hyperlink r:id="rId6">
        <w:r w:rsidDel="00000000" w:rsidR="00000000" w:rsidRPr="00000000">
          <w:rPr>
            <w:color w:val="1155cc"/>
            <w:u w:val="single"/>
            <w:rtl w:val="0"/>
          </w:rPr>
          <w:t xml:space="preserve">http://www.nationalgeographic.com/</w:t>
        </w:r>
      </w:hyperlink>
      <w:r w:rsidDel="00000000" w:rsidR="00000000" w:rsidRPr="00000000">
        <w:rPr>
          <w:rtl w:val="0"/>
        </w:rPr>
        <w:t xml:space="preserve"> </w:t>
      </w:r>
    </w:p>
    <w:p w:rsidR="00000000" w:rsidDel="00000000" w:rsidP="00000000" w:rsidRDefault="00000000" w:rsidRPr="00000000" w14:paraId="00000006">
      <w:pPr>
        <w:rPr/>
      </w:pPr>
      <w:hyperlink r:id="rId7">
        <w:r w:rsidDel="00000000" w:rsidR="00000000" w:rsidRPr="00000000">
          <w:rPr>
            <w:color w:val="1155cc"/>
            <w:u w:val="single"/>
            <w:rtl w:val="0"/>
          </w:rPr>
          <w:t xml:space="preserve">http://www.Acegeography.com</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PROGRESSION PATHWAYS</w:t>
      </w:r>
    </w:p>
    <w:p w:rsidR="00000000" w:rsidDel="00000000" w:rsidP="00000000" w:rsidRDefault="00000000" w:rsidRPr="00000000" w14:paraId="00000008">
      <w:pPr>
        <w:rPr/>
      </w:pPr>
      <w:r w:rsidDel="00000000" w:rsidR="00000000" w:rsidRPr="00000000">
        <w:rPr>
          <w:rtl w:val="0"/>
        </w:rPr>
        <w:t xml:space="preserve">If you want to study geography at university, you’ll need to study it at A-level. Geography A-level is also required from some environmental science and planningcourses. According to the Russell Group, geography A-level is useful (that means it’s a good idea to study it!) for courses in: archaeology, civil engineering, geologyand sociology. A GCSE or A-level in Geography could also be useful for apprenticeships in surveying, horticulture, agriculture, land based engineering or BTECs in environmental sustainability or environmental conservation, although it won't always be required.</w:t>
      </w:r>
    </w:p>
    <w:p w:rsidR="00000000" w:rsidDel="00000000" w:rsidP="00000000" w:rsidRDefault="00000000" w:rsidRPr="00000000" w14:paraId="00000009">
      <w:pPr>
        <w:rPr/>
      </w:pPr>
      <w:r w:rsidDel="00000000" w:rsidR="00000000" w:rsidRPr="00000000">
        <w:rPr>
          <w:rtl w:val="0"/>
        </w:rPr>
        <w:t xml:space="preserve">CAREERS </w:t>
      </w:r>
    </w:p>
    <w:p w:rsidR="00000000" w:rsidDel="00000000" w:rsidP="00000000" w:rsidRDefault="00000000" w:rsidRPr="00000000" w14:paraId="0000000A">
      <w:pPr>
        <w:rPr/>
      </w:pPr>
      <w:r w:rsidDel="00000000" w:rsidR="00000000" w:rsidRPr="00000000">
        <w:rPr>
          <w:rtl w:val="0"/>
        </w:rPr>
        <w:t xml:space="preserve">According to the Royal GeographicalSociety, geography graduates have some of the highest rates of graduate employment. Geography is great for any kind of career that involves the environment, planning, or collecting and interpreting data. Popular careers for people with geography qualifications include: town or transport planning, surveying, conservation, sustainability, waste and water management,environmental planning,tourism,and weather forecasting.The army, police, government, research organisations, law and business world also love the practical research skills that geographers develop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Course Information </w:t>
      </w:r>
    </w:p>
    <w:p w:rsidR="00000000" w:rsidDel="00000000" w:rsidP="00000000" w:rsidRDefault="00000000" w:rsidRPr="00000000" w14:paraId="0000000D">
      <w:pPr>
        <w:rPr/>
      </w:pPr>
      <w:r w:rsidDel="00000000" w:rsidR="00000000" w:rsidRPr="00000000">
        <w:rPr>
          <w:rtl w:val="0"/>
        </w:rPr>
        <w:t xml:space="preserve">You have already developed a range of relevant skills and knowledge from your study of geography. </w:t>
      </w:r>
    </w:p>
    <w:p w:rsidR="00000000" w:rsidDel="00000000" w:rsidP="00000000" w:rsidRDefault="00000000" w:rsidRPr="00000000" w14:paraId="0000000E">
      <w:pPr>
        <w:rPr/>
      </w:pPr>
      <w:r w:rsidDel="00000000" w:rsidR="00000000" w:rsidRPr="00000000">
        <w:rPr>
          <w:rtl w:val="0"/>
        </w:rPr>
        <w:t xml:space="preserve">These will be of great help in GCSE geography, but the course will take you further. It will introduce you to new skills and new places and new ideas. You will also be able to apply what you are learning and understand more about how people’s decisions shape the world we live in. Did you know Geography has one of the highest rates of graduate employment? It is highly valued by employers because of the highly relevant, transferable skills and knowledge you will gain about the planet and those that live on and interact with it</w:t>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nationalgeographic.com/" TargetMode="External"/><Relationship Id="rId7" Type="http://schemas.openxmlformats.org/officeDocument/2006/relationships/hyperlink" Target="http://www.acegeograph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