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7B8E5" w14:textId="7C673D4C" w:rsidR="00B10CC0" w:rsidRDefault="00B10CC0" w:rsidP="00B10CC0">
      <w:pPr>
        <w:rPr>
          <w:rFonts w:ascii="Arial" w:hAnsi="Arial" w:cs="Arial"/>
          <w:b/>
          <w:sz w:val="24"/>
          <w:szCs w:val="24"/>
        </w:rPr>
      </w:pPr>
      <w:r>
        <w:rPr>
          <w:rFonts w:ascii="Times New Roman"/>
          <w:noProof/>
          <w:sz w:val="20"/>
        </w:rPr>
        <w:drawing>
          <wp:inline distT="0" distB="0" distL="0" distR="0" wp14:anchorId="1FA79415" wp14:editId="7AE8ACB0">
            <wp:extent cx="1457325" cy="8286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57325" cy="828675"/>
                    </a:xfrm>
                    <a:prstGeom prst="rect">
                      <a:avLst/>
                    </a:prstGeom>
                  </pic:spPr>
                </pic:pic>
              </a:graphicData>
            </a:graphic>
          </wp:inline>
        </w:drawing>
      </w:r>
    </w:p>
    <w:p w14:paraId="61EA76EC" w14:textId="77777777" w:rsidR="00B10CC0" w:rsidRDefault="00B10CC0" w:rsidP="00B10CC0">
      <w:pPr>
        <w:jc w:val="center"/>
        <w:rPr>
          <w:rFonts w:ascii="Arial" w:hAnsi="Arial" w:cs="Arial"/>
          <w:b/>
          <w:sz w:val="24"/>
          <w:szCs w:val="24"/>
        </w:rPr>
      </w:pPr>
    </w:p>
    <w:p w14:paraId="2BD3EE3C" w14:textId="77777777" w:rsidR="00B10CC0" w:rsidRDefault="00B10CC0" w:rsidP="00B10CC0">
      <w:pPr>
        <w:jc w:val="center"/>
        <w:rPr>
          <w:rFonts w:ascii="Arial" w:hAnsi="Arial" w:cs="Arial"/>
          <w:b/>
          <w:sz w:val="24"/>
          <w:szCs w:val="24"/>
        </w:rPr>
      </w:pPr>
    </w:p>
    <w:p w14:paraId="354B0BCD" w14:textId="7AE12EF9" w:rsidR="003C612F" w:rsidRPr="00B10CC0" w:rsidRDefault="00B10CC0" w:rsidP="00B10CC0">
      <w:pPr>
        <w:jc w:val="center"/>
        <w:rPr>
          <w:rFonts w:ascii="Arial" w:hAnsi="Arial" w:cs="Arial"/>
          <w:b/>
          <w:sz w:val="24"/>
          <w:szCs w:val="24"/>
        </w:rPr>
      </w:pPr>
      <w:r w:rsidRPr="00B10CC0">
        <w:rPr>
          <w:rFonts w:ascii="Arial" w:hAnsi="Arial" w:cs="Arial"/>
          <w:b/>
          <w:sz w:val="24"/>
          <w:szCs w:val="24"/>
        </w:rPr>
        <w:t>Universidad Escuela Colombiana De Ingeniería Julio Garavito</w:t>
      </w:r>
    </w:p>
    <w:p w14:paraId="2CF69350" w14:textId="77777777" w:rsidR="00B10CC0" w:rsidRPr="00B10CC0" w:rsidRDefault="00B10CC0" w:rsidP="00B10CC0">
      <w:pPr>
        <w:jc w:val="center"/>
        <w:rPr>
          <w:rFonts w:ascii="Arial" w:hAnsi="Arial" w:cs="Arial"/>
          <w:b/>
          <w:sz w:val="24"/>
          <w:szCs w:val="24"/>
        </w:rPr>
      </w:pPr>
    </w:p>
    <w:p w14:paraId="25819677" w14:textId="77762580" w:rsidR="00B10CC0" w:rsidRPr="00B10CC0" w:rsidRDefault="00B10CC0" w:rsidP="00B10CC0">
      <w:pPr>
        <w:jc w:val="center"/>
        <w:rPr>
          <w:rFonts w:ascii="Arial" w:hAnsi="Arial" w:cs="Arial"/>
          <w:b/>
          <w:spacing w:val="-2"/>
          <w:sz w:val="24"/>
          <w:szCs w:val="24"/>
        </w:rPr>
      </w:pPr>
      <w:r w:rsidRPr="00B10CC0">
        <w:rPr>
          <w:rFonts w:ascii="Arial" w:hAnsi="Arial" w:cs="Arial"/>
          <w:b/>
          <w:spacing w:val="-2"/>
          <w:sz w:val="24"/>
          <w:szCs w:val="24"/>
        </w:rPr>
        <w:t>Taller</w:t>
      </w:r>
    </w:p>
    <w:p w14:paraId="14C716C6" w14:textId="560ACF84" w:rsidR="00B10CC0" w:rsidRPr="00B10CC0" w:rsidRDefault="00B10CC0" w:rsidP="00B10CC0">
      <w:pPr>
        <w:jc w:val="center"/>
        <w:rPr>
          <w:rFonts w:ascii="Arial" w:hAnsi="Arial" w:cs="Arial"/>
          <w:b/>
          <w:sz w:val="24"/>
          <w:szCs w:val="24"/>
        </w:rPr>
      </w:pPr>
      <w:r w:rsidRPr="00B10CC0">
        <w:rPr>
          <w:rFonts w:ascii="Arial" w:hAnsi="Arial" w:cs="Arial"/>
          <w:b/>
          <w:sz w:val="24"/>
          <w:szCs w:val="24"/>
        </w:rPr>
        <w:t>SEMANA 08</w:t>
      </w:r>
    </w:p>
    <w:p w14:paraId="497D32EF" w14:textId="77777777" w:rsidR="00B10CC0" w:rsidRPr="00B10CC0" w:rsidRDefault="00B10CC0" w:rsidP="00B10CC0">
      <w:pPr>
        <w:jc w:val="center"/>
        <w:rPr>
          <w:rFonts w:ascii="Arial" w:hAnsi="Arial" w:cs="Arial"/>
          <w:b/>
          <w:sz w:val="24"/>
          <w:szCs w:val="24"/>
        </w:rPr>
      </w:pPr>
    </w:p>
    <w:p w14:paraId="240CD205" w14:textId="77777777" w:rsidR="00B10CC0" w:rsidRPr="00B10CC0" w:rsidRDefault="00B10CC0" w:rsidP="00B10CC0">
      <w:pPr>
        <w:jc w:val="center"/>
        <w:rPr>
          <w:rFonts w:ascii="Arial" w:hAnsi="Arial" w:cs="Arial"/>
          <w:b/>
          <w:sz w:val="24"/>
          <w:szCs w:val="24"/>
        </w:rPr>
      </w:pPr>
    </w:p>
    <w:p w14:paraId="61F0EEDD" w14:textId="42CA7A3D" w:rsidR="00B10CC0" w:rsidRPr="00B10CC0" w:rsidRDefault="00B10CC0" w:rsidP="00B10CC0">
      <w:pPr>
        <w:jc w:val="center"/>
        <w:rPr>
          <w:rFonts w:ascii="Arial" w:hAnsi="Arial" w:cs="Arial"/>
          <w:b/>
          <w:sz w:val="24"/>
          <w:szCs w:val="24"/>
        </w:rPr>
      </w:pPr>
      <w:r w:rsidRPr="00B10CC0">
        <w:rPr>
          <w:rFonts w:ascii="Arial" w:hAnsi="Arial" w:cs="Arial"/>
          <w:b/>
          <w:sz w:val="24"/>
          <w:szCs w:val="24"/>
        </w:rPr>
        <w:t>ESTUDIANTES</w:t>
      </w:r>
    </w:p>
    <w:p w14:paraId="26CFF86F" w14:textId="77777777" w:rsidR="00B10CC0" w:rsidRPr="00B10CC0" w:rsidRDefault="00B10CC0" w:rsidP="00B10CC0">
      <w:pPr>
        <w:jc w:val="center"/>
        <w:rPr>
          <w:rFonts w:ascii="Arial" w:hAnsi="Arial" w:cs="Arial"/>
          <w:b/>
          <w:sz w:val="24"/>
          <w:szCs w:val="24"/>
        </w:rPr>
      </w:pPr>
    </w:p>
    <w:p w14:paraId="5FFD67A7" w14:textId="77777777" w:rsidR="00B10CC0" w:rsidRPr="00B10CC0" w:rsidRDefault="00B10CC0" w:rsidP="00B10CC0">
      <w:pPr>
        <w:jc w:val="center"/>
        <w:rPr>
          <w:rFonts w:ascii="Arial" w:hAnsi="Arial" w:cs="Arial"/>
          <w:b/>
          <w:sz w:val="24"/>
          <w:szCs w:val="24"/>
        </w:rPr>
      </w:pPr>
    </w:p>
    <w:p w14:paraId="6670A5E0" w14:textId="46D42B9B" w:rsidR="00B10CC0" w:rsidRPr="00B10CC0" w:rsidRDefault="00B10CC0" w:rsidP="00B10CC0">
      <w:pPr>
        <w:jc w:val="center"/>
        <w:rPr>
          <w:rFonts w:ascii="Arial" w:hAnsi="Arial" w:cs="Arial"/>
          <w:bCs/>
          <w:sz w:val="24"/>
          <w:szCs w:val="24"/>
        </w:rPr>
      </w:pPr>
      <w:r w:rsidRPr="00B10CC0">
        <w:rPr>
          <w:rFonts w:ascii="Arial" w:hAnsi="Arial" w:cs="Arial"/>
          <w:bCs/>
          <w:sz w:val="24"/>
          <w:szCs w:val="24"/>
        </w:rPr>
        <w:t xml:space="preserve">Juan </w:t>
      </w:r>
      <w:proofErr w:type="spellStart"/>
      <w:r w:rsidRPr="00B10CC0">
        <w:rPr>
          <w:rFonts w:ascii="Arial" w:hAnsi="Arial" w:cs="Arial"/>
          <w:bCs/>
          <w:sz w:val="24"/>
          <w:szCs w:val="24"/>
        </w:rPr>
        <w:t>Sebastian</w:t>
      </w:r>
      <w:proofErr w:type="spellEnd"/>
      <w:r w:rsidRPr="00B10CC0">
        <w:rPr>
          <w:rFonts w:ascii="Arial" w:hAnsi="Arial" w:cs="Arial"/>
          <w:bCs/>
          <w:sz w:val="24"/>
          <w:szCs w:val="24"/>
        </w:rPr>
        <w:t xml:space="preserve"> Nieto Herrera</w:t>
      </w:r>
    </w:p>
    <w:p w14:paraId="29D90F31" w14:textId="6C8F6B83" w:rsidR="00B10CC0" w:rsidRPr="00B10CC0" w:rsidRDefault="00B10CC0" w:rsidP="00B10CC0">
      <w:pPr>
        <w:jc w:val="center"/>
        <w:rPr>
          <w:rFonts w:ascii="Arial" w:hAnsi="Arial" w:cs="Arial"/>
          <w:bCs/>
          <w:sz w:val="24"/>
          <w:szCs w:val="24"/>
        </w:rPr>
      </w:pPr>
      <w:r w:rsidRPr="00B10CC0">
        <w:rPr>
          <w:rFonts w:ascii="Arial" w:hAnsi="Arial" w:cs="Arial"/>
          <w:bCs/>
          <w:sz w:val="24"/>
          <w:szCs w:val="24"/>
        </w:rPr>
        <w:t>Daniel Valero Quiroga</w:t>
      </w:r>
    </w:p>
    <w:p w14:paraId="40270D45" w14:textId="77777777" w:rsidR="00B10CC0" w:rsidRPr="00B10CC0" w:rsidRDefault="00B10CC0" w:rsidP="00B10CC0">
      <w:pPr>
        <w:jc w:val="center"/>
        <w:rPr>
          <w:rFonts w:ascii="Arial" w:hAnsi="Arial" w:cs="Arial"/>
          <w:b/>
          <w:sz w:val="24"/>
          <w:szCs w:val="24"/>
        </w:rPr>
      </w:pPr>
    </w:p>
    <w:p w14:paraId="4B9388B8" w14:textId="29194715" w:rsidR="00B10CC0" w:rsidRPr="00B10CC0" w:rsidRDefault="00B10CC0" w:rsidP="00B10CC0">
      <w:pPr>
        <w:jc w:val="center"/>
        <w:rPr>
          <w:rFonts w:ascii="Arial" w:hAnsi="Arial" w:cs="Arial"/>
          <w:b/>
          <w:sz w:val="24"/>
          <w:szCs w:val="24"/>
        </w:rPr>
      </w:pPr>
      <w:r w:rsidRPr="00B10CC0">
        <w:rPr>
          <w:rFonts w:ascii="Arial" w:hAnsi="Arial" w:cs="Arial"/>
          <w:b/>
          <w:sz w:val="24"/>
          <w:szCs w:val="24"/>
        </w:rPr>
        <w:t>Asignatura</w:t>
      </w:r>
    </w:p>
    <w:p w14:paraId="344BEEF4" w14:textId="69368212" w:rsidR="00B10CC0" w:rsidRPr="00B10CC0" w:rsidRDefault="00B10CC0" w:rsidP="00B10CC0">
      <w:pPr>
        <w:jc w:val="center"/>
        <w:rPr>
          <w:rFonts w:ascii="Arial" w:hAnsi="Arial" w:cs="Arial"/>
          <w:bCs/>
          <w:sz w:val="24"/>
          <w:szCs w:val="24"/>
        </w:rPr>
      </w:pPr>
      <w:r w:rsidRPr="00B10CC0">
        <w:rPr>
          <w:rFonts w:ascii="Arial" w:hAnsi="Arial" w:cs="Arial"/>
          <w:bCs/>
          <w:sz w:val="24"/>
          <w:szCs w:val="24"/>
        </w:rPr>
        <w:t xml:space="preserve">Desarrollo </w:t>
      </w:r>
      <w:proofErr w:type="spellStart"/>
      <w:r w:rsidRPr="00B10CC0">
        <w:rPr>
          <w:rFonts w:ascii="Arial" w:hAnsi="Arial" w:cs="Arial"/>
          <w:bCs/>
          <w:sz w:val="24"/>
          <w:szCs w:val="24"/>
        </w:rPr>
        <w:t>Oriantado</w:t>
      </w:r>
      <w:proofErr w:type="spellEnd"/>
      <w:r w:rsidRPr="00B10CC0">
        <w:rPr>
          <w:rFonts w:ascii="Arial" w:hAnsi="Arial" w:cs="Arial"/>
          <w:bCs/>
          <w:sz w:val="24"/>
          <w:szCs w:val="24"/>
        </w:rPr>
        <w:t xml:space="preserve"> a Objetos</w:t>
      </w:r>
    </w:p>
    <w:p w14:paraId="194BE683" w14:textId="77777777" w:rsidR="00B10CC0" w:rsidRPr="00B10CC0" w:rsidRDefault="00B10CC0" w:rsidP="00B10CC0">
      <w:pPr>
        <w:jc w:val="center"/>
        <w:rPr>
          <w:rFonts w:ascii="Arial" w:hAnsi="Arial" w:cs="Arial"/>
          <w:b/>
          <w:sz w:val="24"/>
          <w:szCs w:val="24"/>
        </w:rPr>
      </w:pPr>
    </w:p>
    <w:p w14:paraId="4433396E" w14:textId="58E3F51B" w:rsidR="00B10CC0" w:rsidRPr="00B10CC0" w:rsidRDefault="00B10CC0" w:rsidP="00B10CC0">
      <w:pPr>
        <w:jc w:val="center"/>
        <w:rPr>
          <w:rFonts w:ascii="Arial" w:hAnsi="Arial" w:cs="Arial"/>
          <w:b/>
          <w:sz w:val="24"/>
          <w:szCs w:val="24"/>
        </w:rPr>
      </w:pPr>
      <w:r w:rsidRPr="00B10CC0">
        <w:rPr>
          <w:rFonts w:ascii="Arial" w:hAnsi="Arial" w:cs="Arial"/>
          <w:b/>
          <w:sz w:val="24"/>
          <w:szCs w:val="24"/>
        </w:rPr>
        <w:t>Profe</w:t>
      </w:r>
      <w:r>
        <w:rPr>
          <w:rFonts w:ascii="Arial" w:hAnsi="Arial" w:cs="Arial"/>
          <w:b/>
          <w:sz w:val="24"/>
          <w:szCs w:val="24"/>
        </w:rPr>
        <w:t>s</w:t>
      </w:r>
      <w:r w:rsidRPr="00B10CC0">
        <w:rPr>
          <w:rFonts w:ascii="Arial" w:hAnsi="Arial" w:cs="Arial"/>
          <w:b/>
          <w:sz w:val="24"/>
          <w:szCs w:val="24"/>
        </w:rPr>
        <w:t>or</w:t>
      </w:r>
    </w:p>
    <w:p w14:paraId="6EC7CED0" w14:textId="037F4109" w:rsidR="00B10CC0" w:rsidRPr="00B10CC0" w:rsidRDefault="00B10CC0" w:rsidP="00B10CC0">
      <w:pPr>
        <w:jc w:val="center"/>
        <w:rPr>
          <w:rFonts w:ascii="Arial" w:hAnsi="Arial" w:cs="Arial"/>
          <w:bCs/>
          <w:sz w:val="24"/>
          <w:szCs w:val="24"/>
        </w:rPr>
      </w:pPr>
      <w:r w:rsidRPr="00B10CC0">
        <w:rPr>
          <w:rFonts w:ascii="Arial" w:hAnsi="Arial" w:cs="Arial"/>
          <w:bCs/>
          <w:sz w:val="24"/>
          <w:szCs w:val="24"/>
        </w:rPr>
        <w:t>Angie Tatiana Medina Gil</w:t>
      </w:r>
    </w:p>
    <w:p w14:paraId="366E7080" w14:textId="77777777" w:rsidR="00B10CC0" w:rsidRPr="00B10CC0" w:rsidRDefault="00B10CC0" w:rsidP="00B10CC0">
      <w:pPr>
        <w:jc w:val="center"/>
        <w:rPr>
          <w:rFonts w:ascii="Arial" w:hAnsi="Arial" w:cs="Arial"/>
          <w:bCs/>
          <w:sz w:val="24"/>
          <w:szCs w:val="24"/>
        </w:rPr>
      </w:pPr>
    </w:p>
    <w:p w14:paraId="08B23D0E" w14:textId="56FC0199" w:rsidR="00B10CC0" w:rsidRPr="00B10CC0" w:rsidRDefault="00B10CC0" w:rsidP="00B10CC0">
      <w:pPr>
        <w:jc w:val="center"/>
        <w:rPr>
          <w:rFonts w:ascii="Arial" w:hAnsi="Arial" w:cs="Arial"/>
          <w:bCs/>
          <w:sz w:val="24"/>
          <w:szCs w:val="24"/>
        </w:rPr>
      </w:pPr>
      <w:r w:rsidRPr="00B10CC0">
        <w:rPr>
          <w:rFonts w:ascii="Arial" w:hAnsi="Arial" w:cs="Arial"/>
          <w:bCs/>
          <w:sz w:val="24"/>
          <w:szCs w:val="24"/>
        </w:rPr>
        <w:t>DOPO - 1</w:t>
      </w:r>
    </w:p>
    <w:p w14:paraId="1B109330" w14:textId="100BB10D" w:rsidR="00147BA1" w:rsidRDefault="00147BA1" w:rsidP="00147BA1">
      <w:pPr>
        <w:jc w:val="center"/>
        <w:rPr>
          <w:b/>
        </w:rPr>
      </w:pPr>
    </w:p>
    <w:p w14:paraId="65EB5880" w14:textId="2B93F154" w:rsidR="00147BA1" w:rsidRDefault="00147BA1" w:rsidP="00147BA1">
      <w:pPr>
        <w:jc w:val="center"/>
        <w:rPr>
          <w:b/>
        </w:rPr>
      </w:pPr>
    </w:p>
    <w:p w14:paraId="10AF0BF5" w14:textId="659DE06E" w:rsidR="00147BA1" w:rsidRDefault="00147BA1" w:rsidP="00147BA1">
      <w:pPr>
        <w:jc w:val="center"/>
        <w:rPr>
          <w:b/>
        </w:rPr>
      </w:pPr>
    </w:p>
    <w:p w14:paraId="2E75CEBF" w14:textId="77777777" w:rsidR="00B10CC0" w:rsidRDefault="00B10CC0" w:rsidP="00147BA1">
      <w:pPr>
        <w:jc w:val="center"/>
        <w:rPr>
          <w:b/>
        </w:rPr>
      </w:pPr>
    </w:p>
    <w:p w14:paraId="44B46CA2" w14:textId="7CE4FF59" w:rsidR="00B10CC0" w:rsidRDefault="00B10CC0" w:rsidP="00B10CC0">
      <w:pPr>
        <w:rPr>
          <w:rFonts w:ascii="Arial" w:hAnsi="Arial" w:cs="Arial"/>
          <w:b/>
          <w:sz w:val="24"/>
          <w:szCs w:val="24"/>
        </w:rPr>
      </w:pPr>
      <w:r>
        <w:rPr>
          <w:rFonts w:ascii="Arial" w:hAnsi="Arial" w:cs="Arial"/>
          <w:b/>
          <w:sz w:val="24"/>
          <w:szCs w:val="24"/>
        </w:rPr>
        <w:lastRenderedPageBreak/>
        <w:t>NUEVA MAQUINA</w:t>
      </w:r>
    </w:p>
    <w:p w14:paraId="21A90D55" w14:textId="77777777" w:rsidR="00B10CC0" w:rsidRDefault="00B10CC0" w:rsidP="00B10CC0">
      <w:pPr>
        <w:jc w:val="both"/>
        <w:rPr>
          <w:rFonts w:ascii="Arial" w:hAnsi="Arial" w:cs="Arial"/>
          <w:bCs/>
          <w:sz w:val="24"/>
          <w:szCs w:val="24"/>
        </w:rPr>
      </w:pPr>
      <w:r w:rsidRPr="00B10CC0">
        <w:rPr>
          <w:rFonts w:ascii="Arial" w:hAnsi="Arial" w:cs="Arial"/>
          <w:bCs/>
          <w:sz w:val="24"/>
          <w:szCs w:val="24"/>
        </w:rPr>
        <w:t>Las flotas ahora van a tener cápsulas submarinas, sin tripulantes, que piden instrucción a una máquina nodriza.</w:t>
      </w:r>
      <w:r>
        <w:rPr>
          <w:rFonts w:ascii="Arial" w:hAnsi="Arial" w:cs="Arial"/>
          <w:bCs/>
          <w:sz w:val="24"/>
          <w:szCs w:val="24"/>
        </w:rPr>
        <w:t xml:space="preserve"> </w:t>
      </w:r>
      <w:r w:rsidRPr="00B10CC0">
        <w:rPr>
          <w:rFonts w:ascii="Arial" w:hAnsi="Arial" w:cs="Arial"/>
          <w:bCs/>
          <w:sz w:val="24"/>
          <w:szCs w:val="24"/>
        </w:rPr>
        <w:t>Las máquinas nodrizas pueden ser un barco u otra cápsula. Las cápsulas alcanzan profundidades superiores a</w:t>
      </w:r>
      <w:r>
        <w:rPr>
          <w:rFonts w:ascii="Arial" w:hAnsi="Arial" w:cs="Arial"/>
          <w:bCs/>
          <w:sz w:val="24"/>
          <w:szCs w:val="24"/>
        </w:rPr>
        <w:t xml:space="preserve"> </w:t>
      </w:r>
      <w:r w:rsidRPr="00B10CC0">
        <w:rPr>
          <w:rFonts w:ascii="Arial" w:hAnsi="Arial" w:cs="Arial"/>
          <w:bCs/>
          <w:sz w:val="24"/>
          <w:szCs w:val="24"/>
        </w:rPr>
        <w:t xml:space="preserve">8.000 </w:t>
      </w:r>
      <w:proofErr w:type="spellStart"/>
      <w:r w:rsidRPr="00B10CC0">
        <w:rPr>
          <w:rFonts w:ascii="Arial" w:hAnsi="Arial" w:cs="Arial"/>
          <w:bCs/>
          <w:sz w:val="24"/>
          <w:szCs w:val="24"/>
        </w:rPr>
        <w:t>mts</w:t>
      </w:r>
      <w:proofErr w:type="spellEnd"/>
      <w:r w:rsidRPr="00B10CC0">
        <w:rPr>
          <w:rFonts w:ascii="Arial" w:hAnsi="Arial" w:cs="Arial"/>
          <w:bCs/>
          <w:sz w:val="24"/>
          <w:szCs w:val="24"/>
        </w:rPr>
        <w:t xml:space="preserve"> que las hace inmunes a los ataques y NUNCA son débiles.</w:t>
      </w:r>
    </w:p>
    <w:p w14:paraId="28D8FF65" w14:textId="77777777" w:rsidR="00B10CC0" w:rsidRPr="00B10CC0" w:rsidRDefault="00B10CC0" w:rsidP="00B10CC0">
      <w:pPr>
        <w:pStyle w:val="Prrafodelista"/>
        <w:numPr>
          <w:ilvl w:val="0"/>
          <w:numId w:val="1"/>
        </w:numPr>
        <w:jc w:val="both"/>
        <w:rPr>
          <w:rFonts w:ascii="Arial" w:hAnsi="Arial" w:cs="Arial"/>
          <w:bCs/>
          <w:sz w:val="24"/>
          <w:szCs w:val="24"/>
        </w:rPr>
      </w:pPr>
      <w:r w:rsidRPr="00B10CC0">
        <w:rPr>
          <w:rFonts w:ascii="Arial" w:hAnsi="Arial" w:cs="Arial"/>
          <w:bCs/>
          <w:sz w:val="24"/>
          <w:szCs w:val="24"/>
        </w:rPr>
        <w:t>Presenten el diseño estructural</w:t>
      </w:r>
    </w:p>
    <w:p w14:paraId="751FF64D" w14:textId="27CA8083" w:rsidR="00B10CC0" w:rsidRPr="00B10CC0" w:rsidRDefault="00B10CC0" w:rsidP="00B10CC0">
      <w:pPr>
        <w:pStyle w:val="Prrafodelista"/>
        <w:numPr>
          <w:ilvl w:val="0"/>
          <w:numId w:val="1"/>
        </w:numPr>
        <w:jc w:val="both"/>
        <w:rPr>
          <w:rFonts w:ascii="Arial" w:hAnsi="Arial" w:cs="Arial"/>
          <w:bCs/>
          <w:sz w:val="24"/>
          <w:szCs w:val="24"/>
        </w:rPr>
      </w:pPr>
      <w:r w:rsidRPr="00B10CC0">
        <w:rPr>
          <w:rFonts w:ascii="Arial" w:hAnsi="Arial" w:cs="Arial"/>
          <w:bCs/>
          <w:sz w:val="24"/>
          <w:szCs w:val="24"/>
        </w:rPr>
        <w:t>Analicen si debe modificar el diseño de los métodos desarrollados.</w:t>
      </w:r>
    </w:p>
    <w:p w14:paraId="6638F07D" w14:textId="044BF7ED" w:rsidR="00B10CC0" w:rsidRPr="00B10CC0" w:rsidRDefault="00B10CC0" w:rsidP="00B10CC0">
      <w:pPr>
        <w:pStyle w:val="Prrafodelista"/>
        <w:numPr>
          <w:ilvl w:val="0"/>
          <w:numId w:val="1"/>
        </w:numPr>
        <w:jc w:val="both"/>
        <w:rPr>
          <w:rFonts w:ascii="Arial" w:hAnsi="Arial" w:cs="Arial"/>
          <w:bCs/>
          <w:sz w:val="24"/>
          <w:szCs w:val="24"/>
        </w:rPr>
      </w:pPr>
      <w:r w:rsidRPr="00B10CC0">
        <w:rPr>
          <w:rFonts w:ascii="Arial" w:hAnsi="Arial" w:cs="Arial"/>
          <w:bCs/>
          <w:sz w:val="24"/>
          <w:szCs w:val="24"/>
        </w:rPr>
        <w:t>Diseñen los métodos que requieren cambios.</w:t>
      </w:r>
    </w:p>
    <w:p w14:paraId="3C945961" w14:textId="5FD3F9F7" w:rsidR="00B10CC0" w:rsidRDefault="00B10CC0" w:rsidP="00B10CC0">
      <w:pPr>
        <w:pStyle w:val="Prrafodelista"/>
        <w:numPr>
          <w:ilvl w:val="0"/>
          <w:numId w:val="1"/>
        </w:numPr>
        <w:jc w:val="both"/>
        <w:rPr>
          <w:rFonts w:ascii="Arial" w:hAnsi="Arial" w:cs="Arial"/>
          <w:bCs/>
          <w:sz w:val="24"/>
          <w:szCs w:val="24"/>
        </w:rPr>
      </w:pPr>
      <w:r w:rsidRPr="00B10CC0">
        <w:rPr>
          <w:rFonts w:ascii="Arial" w:hAnsi="Arial" w:cs="Arial"/>
          <w:bCs/>
          <w:sz w:val="24"/>
          <w:szCs w:val="24"/>
        </w:rPr>
        <w:t>Realicen la codificación completa de esta nueva clase.</w:t>
      </w:r>
    </w:p>
    <w:p w14:paraId="5F091E1E" w14:textId="72485CFE" w:rsidR="00B10CC0" w:rsidRDefault="00B10CC0" w:rsidP="00B10CC0">
      <w:pPr>
        <w:jc w:val="both"/>
        <w:rPr>
          <w:rFonts w:ascii="Arial" w:hAnsi="Arial" w:cs="Arial"/>
          <w:b/>
          <w:sz w:val="24"/>
          <w:szCs w:val="24"/>
        </w:rPr>
      </w:pPr>
      <w:r w:rsidRPr="00B10CC0">
        <w:rPr>
          <w:rFonts w:ascii="Arial" w:hAnsi="Arial" w:cs="Arial"/>
          <w:b/>
          <w:sz w:val="24"/>
          <w:szCs w:val="24"/>
        </w:rPr>
        <w:t>NUEVO COMPORTAMIENTO</w:t>
      </w:r>
    </w:p>
    <w:p w14:paraId="6A9E3A72" w14:textId="2CF33948" w:rsidR="00B10CC0" w:rsidRPr="00B10CC0" w:rsidRDefault="00B10CC0" w:rsidP="00B10CC0">
      <w:pPr>
        <w:jc w:val="both"/>
        <w:rPr>
          <w:rFonts w:ascii="Arial" w:hAnsi="Arial" w:cs="Arial"/>
          <w:bCs/>
          <w:sz w:val="24"/>
          <w:szCs w:val="24"/>
        </w:rPr>
      </w:pPr>
      <w:r w:rsidRPr="00B10CC0">
        <w:rPr>
          <w:rFonts w:ascii="Arial" w:hAnsi="Arial" w:cs="Arial"/>
          <w:bCs/>
          <w:sz w:val="24"/>
          <w:szCs w:val="24"/>
        </w:rPr>
        <w:t xml:space="preserve">Los marinos, aviones y cápsulas están preparados para </w:t>
      </w:r>
      <w:proofErr w:type="spellStart"/>
      <w:proofErr w:type="gramStart"/>
      <w:r w:rsidRPr="00B10CC0">
        <w:rPr>
          <w:rFonts w:ascii="Arial" w:hAnsi="Arial" w:cs="Arial"/>
          <w:bCs/>
          <w:sz w:val="24"/>
          <w:szCs w:val="24"/>
        </w:rPr>
        <w:t>auto-destruirse</w:t>
      </w:r>
      <w:proofErr w:type="spellEnd"/>
      <w:proofErr w:type="gramEnd"/>
      <w:r w:rsidRPr="00B10CC0">
        <w:rPr>
          <w:rFonts w:ascii="Arial" w:hAnsi="Arial" w:cs="Arial"/>
          <w:bCs/>
          <w:sz w:val="24"/>
          <w:szCs w:val="24"/>
        </w:rPr>
        <w:t>. Los marinos y barcos se autodestruyen si</w:t>
      </w:r>
      <w:r>
        <w:rPr>
          <w:rFonts w:ascii="Arial" w:hAnsi="Arial" w:cs="Arial"/>
          <w:bCs/>
          <w:sz w:val="24"/>
          <w:szCs w:val="24"/>
        </w:rPr>
        <w:t xml:space="preserve"> </w:t>
      </w:r>
      <w:r w:rsidRPr="00B10CC0">
        <w:rPr>
          <w:rFonts w:ascii="Arial" w:hAnsi="Arial" w:cs="Arial"/>
          <w:bCs/>
          <w:sz w:val="24"/>
          <w:szCs w:val="24"/>
        </w:rPr>
        <w:t>reciben la instrucción. Las cápsulas se autodestruyen si su nodriza es destruida.</w:t>
      </w:r>
      <w:r>
        <w:rPr>
          <w:rFonts w:ascii="Arial" w:hAnsi="Arial" w:cs="Arial"/>
          <w:bCs/>
          <w:sz w:val="24"/>
          <w:szCs w:val="24"/>
        </w:rPr>
        <w:t xml:space="preserve"> </w:t>
      </w:r>
      <w:r w:rsidRPr="00B10CC0">
        <w:rPr>
          <w:rFonts w:ascii="Arial" w:hAnsi="Arial" w:cs="Arial"/>
          <w:bCs/>
          <w:sz w:val="24"/>
          <w:szCs w:val="24"/>
        </w:rPr>
        <w:t>Todos deben poder informar la causa por la que tomaron la decisión. Las flotas conocen todos los elementos que</w:t>
      </w:r>
      <w:r>
        <w:rPr>
          <w:rFonts w:ascii="Arial" w:hAnsi="Arial" w:cs="Arial"/>
          <w:bCs/>
          <w:sz w:val="24"/>
          <w:szCs w:val="24"/>
        </w:rPr>
        <w:t xml:space="preserve"> </w:t>
      </w:r>
      <w:r w:rsidRPr="00B10CC0">
        <w:rPr>
          <w:rFonts w:ascii="Arial" w:hAnsi="Arial" w:cs="Arial"/>
          <w:bCs/>
          <w:sz w:val="24"/>
          <w:szCs w:val="24"/>
        </w:rPr>
        <w:t>se han auto destruido.</w:t>
      </w:r>
    </w:p>
    <w:p w14:paraId="53350E71" w14:textId="54AF66D9" w:rsidR="00B10CC0" w:rsidRPr="00B10CC0" w:rsidRDefault="00B10CC0" w:rsidP="00B10CC0">
      <w:pPr>
        <w:pStyle w:val="Prrafodelista"/>
        <w:numPr>
          <w:ilvl w:val="0"/>
          <w:numId w:val="2"/>
        </w:numPr>
        <w:rPr>
          <w:rFonts w:ascii="Arial" w:hAnsi="Arial" w:cs="Arial"/>
          <w:bCs/>
          <w:sz w:val="24"/>
          <w:szCs w:val="24"/>
        </w:rPr>
      </w:pPr>
      <w:r w:rsidRPr="00B10CC0">
        <w:rPr>
          <w:rFonts w:ascii="Arial" w:hAnsi="Arial" w:cs="Arial"/>
          <w:bCs/>
          <w:sz w:val="24"/>
          <w:szCs w:val="24"/>
        </w:rPr>
        <w:t>Presenten el diseño estructural</w:t>
      </w:r>
    </w:p>
    <w:p w14:paraId="5B9D07EE" w14:textId="4C9AD428" w:rsidR="00B10CC0" w:rsidRDefault="00B10CC0" w:rsidP="00B10CC0">
      <w:pPr>
        <w:pStyle w:val="Prrafodelista"/>
        <w:numPr>
          <w:ilvl w:val="0"/>
          <w:numId w:val="2"/>
        </w:numPr>
        <w:rPr>
          <w:rFonts w:ascii="Arial" w:hAnsi="Arial" w:cs="Arial"/>
          <w:bCs/>
          <w:sz w:val="24"/>
          <w:szCs w:val="24"/>
        </w:rPr>
      </w:pPr>
      <w:r w:rsidRPr="00B10CC0">
        <w:rPr>
          <w:rFonts w:ascii="Arial" w:hAnsi="Arial" w:cs="Arial"/>
          <w:bCs/>
          <w:sz w:val="24"/>
          <w:szCs w:val="24"/>
        </w:rPr>
        <w:t>Realicen la codificación completa del nuevo elemento.</w:t>
      </w:r>
    </w:p>
    <w:p w14:paraId="6A7C6CF2" w14:textId="77777777" w:rsidR="00B10CC0" w:rsidRDefault="00B10CC0" w:rsidP="00B10CC0">
      <w:pPr>
        <w:rPr>
          <w:rFonts w:ascii="Arial" w:hAnsi="Arial" w:cs="Arial"/>
          <w:bCs/>
          <w:sz w:val="24"/>
          <w:szCs w:val="24"/>
        </w:rPr>
      </w:pPr>
    </w:p>
    <w:p w14:paraId="6E307A7A" w14:textId="4BC0FC1C" w:rsidR="00B10CC0" w:rsidRDefault="00B10CC0" w:rsidP="00B10CC0">
      <w:pPr>
        <w:jc w:val="both"/>
        <w:rPr>
          <w:rFonts w:ascii="Arial" w:hAnsi="Arial" w:cs="Arial"/>
          <w:bCs/>
          <w:sz w:val="24"/>
          <w:szCs w:val="24"/>
        </w:rPr>
      </w:pPr>
      <w:r>
        <w:rPr>
          <w:rFonts w:ascii="Arial" w:hAnsi="Arial" w:cs="Arial"/>
          <w:bCs/>
          <w:sz w:val="24"/>
          <w:szCs w:val="24"/>
        </w:rPr>
        <w:t>Este es el diagrama de clases con la nueva máquina, el nuevo comportamiento, y dos nuevas interfaces que se añadieron, se hizo la interfaz “</w:t>
      </w:r>
      <w:proofErr w:type="spellStart"/>
      <w:r>
        <w:rPr>
          <w:rFonts w:ascii="Arial" w:hAnsi="Arial" w:cs="Arial"/>
          <w:bCs/>
          <w:sz w:val="24"/>
          <w:szCs w:val="24"/>
        </w:rPr>
        <w:t>MaquinaNodriza</w:t>
      </w:r>
      <w:proofErr w:type="spellEnd"/>
      <w:r>
        <w:rPr>
          <w:rFonts w:ascii="Arial" w:hAnsi="Arial" w:cs="Arial"/>
          <w:bCs/>
          <w:sz w:val="24"/>
          <w:szCs w:val="24"/>
        </w:rPr>
        <w:t>” porque al ser un rol que pueden tener tanto la nueva Capsula como la Ship, decidimos que hacer una interfaz es la mejor opción por los métodos que únicamente podrían implementar estas dos clases, no puede ser una clase abstracta porque las clases solo pueden tener una superclase.</w:t>
      </w:r>
    </w:p>
    <w:p w14:paraId="73EB567A" w14:textId="781713CE" w:rsidR="00B10CC0" w:rsidRDefault="00B10CC0" w:rsidP="00B10CC0">
      <w:pPr>
        <w:jc w:val="both"/>
        <w:rPr>
          <w:rFonts w:ascii="Arial" w:hAnsi="Arial" w:cs="Arial"/>
          <w:bCs/>
          <w:sz w:val="24"/>
          <w:szCs w:val="24"/>
        </w:rPr>
      </w:pPr>
      <w:r w:rsidRPr="00B10CC0">
        <w:rPr>
          <w:rFonts w:ascii="Arial" w:hAnsi="Arial" w:cs="Arial"/>
          <w:bCs/>
          <w:noProof/>
          <w:sz w:val="24"/>
          <w:szCs w:val="24"/>
        </w:rPr>
        <w:drawing>
          <wp:inline distT="0" distB="0" distL="0" distR="0" wp14:anchorId="285FC07F" wp14:editId="4A45D053">
            <wp:extent cx="5608320" cy="2517775"/>
            <wp:effectExtent l="0" t="0" r="0" b="0"/>
            <wp:docPr id="145935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54810" name=""/>
                    <pic:cNvPicPr/>
                  </pic:nvPicPr>
                  <pic:blipFill>
                    <a:blip r:embed="rId6"/>
                    <a:stretch>
                      <a:fillRect/>
                    </a:stretch>
                  </pic:blipFill>
                  <pic:spPr>
                    <a:xfrm>
                      <a:off x="0" y="0"/>
                      <a:ext cx="5636763" cy="2530544"/>
                    </a:xfrm>
                    <a:prstGeom prst="rect">
                      <a:avLst/>
                    </a:prstGeom>
                  </pic:spPr>
                </pic:pic>
              </a:graphicData>
            </a:graphic>
          </wp:inline>
        </w:drawing>
      </w:r>
    </w:p>
    <w:p w14:paraId="3A46096E" w14:textId="7ACD5151" w:rsidR="00214FA6" w:rsidRDefault="00214FA6" w:rsidP="00B10CC0">
      <w:pPr>
        <w:jc w:val="both"/>
        <w:rPr>
          <w:rFonts w:ascii="Arial" w:hAnsi="Arial" w:cs="Arial"/>
          <w:bCs/>
          <w:sz w:val="24"/>
          <w:szCs w:val="24"/>
        </w:rPr>
      </w:pPr>
      <w:r>
        <w:rPr>
          <w:rFonts w:ascii="Arial" w:hAnsi="Arial" w:cs="Arial"/>
          <w:bCs/>
          <w:sz w:val="24"/>
          <w:szCs w:val="24"/>
        </w:rPr>
        <w:lastRenderedPageBreak/>
        <w:t>Para la nueva maquina se tuvo que cambiar el método “</w:t>
      </w:r>
      <w:proofErr w:type="spellStart"/>
      <w:proofErr w:type="gramStart"/>
      <w:r>
        <w:rPr>
          <w:rFonts w:ascii="Arial" w:hAnsi="Arial" w:cs="Arial"/>
          <w:bCs/>
          <w:sz w:val="24"/>
          <w:szCs w:val="24"/>
        </w:rPr>
        <w:t>willBeDestroyed</w:t>
      </w:r>
      <w:proofErr w:type="spellEnd"/>
      <w:r>
        <w:rPr>
          <w:rFonts w:ascii="Arial" w:hAnsi="Arial" w:cs="Arial"/>
          <w:bCs/>
          <w:sz w:val="24"/>
          <w:szCs w:val="24"/>
        </w:rPr>
        <w:t>(</w:t>
      </w:r>
      <w:proofErr w:type="gramEnd"/>
      <w:r>
        <w:rPr>
          <w:rFonts w:ascii="Arial" w:hAnsi="Arial" w:cs="Arial"/>
          <w:bCs/>
          <w:sz w:val="24"/>
          <w:szCs w:val="24"/>
        </w:rPr>
        <w:t xml:space="preserve">)” por lo que este dependería principalmente de la profundidad de la maquina como nos lo mencionan en el enunciado. El código de la clase </w:t>
      </w:r>
      <w:proofErr w:type="gramStart"/>
      <w:r>
        <w:rPr>
          <w:rFonts w:ascii="Arial" w:hAnsi="Arial" w:cs="Arial"/>
          <w:bCs/>
          <w:sz w:val="24"/>
          <w:szCs w:val="24"/>
        </w:rPr>
        <w:t>seria</w:t>
      </w:r>
      <w:proofErr w:type="gramEnd"/>
      <w:r>
        <w:rPr>
          <w:rFonts w:ascii="Arial" w:hAnsi="Arial" w:cs="Arial"/>
          <w:bCs/>
          <w:sz w:val="24"/>
          <w:szCs w:val="24"/>
        </w:rPr>
        <w:t xml:space="preserve"> el siguiente:</w:t>
      </w:r>
    </w:p>
    <w:p w14:paraId="1B32BC6A" w14:textId="03320333" w:rsidR="00214FA6" w:rsidRDefault="00214FA6" w:rsidP="00B10CC0">
      <w:pPr>
        <w:jc w:val="both"/>
        <w:rPr>
          <w:rFonts w:ascii="Arial" w:hAnsi="Arial" w:cs="Arial"/>
          <w:bCs/>
          <w:sz w:val="24"/>
          <w:szCs w:val="24"/>
        </w:rPr>
      </w:pPr>
      <w:r w:rsidRPr="00214FA6">
        <w:rPr>
          <w:rFonts w:ascii="Arial" w:hAnsi="Arial" w:cs="Arial"/>
          <w:bCs/>
          <w:noProof/>
          <w:sz w:val="24"/>
          <w:szCs w:val="24"/>
        </w:rPr>
        <w:drawing>
          <wp:inline distT="0" distB="0" distL="0" distR="0" wp14:anchorId="30B17C7E" wp14:editId="4F408E36">
            <wp:extent cx="5612130" cy="4416425"/>
            <wp:effectExtent l="0" t="0" r="7620" b="3175"/>
            <wp:docPr id="1747100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00855" name=""/>
                    <pic:cNvPicPr/>
                  </pic:nvPicPr>
                  <pic:blipFill>
                    <a:blip r:embed="rId7"/>
                    <a:stretch>
                      <a:fillRect/>
                    </a:stretch>
                  </pic:blipFill>
                  <pic:spPr>
                    <a:xfrm>
                      <a:off x="0" y="0"/>
                      <a:ext cx="5612130" cy="4416425"/>
                    </a:xfrm>
                    <a:prstGeom prst="rect">
                      <a:avLst/>
                    </a:prstGeom>
                  </pic:spPr>
                </pic:pic>
              </a:graphicData>
            </a:graphic>
          </wp:inline>
        </w:drawing>
      </w:r>
    </w:p>
    <w:p w14:paraId="6033BA20" w14:textId="29ADB7BB" w:rsidR="00214FA6" w:rsidRDefault="00214FA6" w:rsidP="00B10CC0">
      <w:pPr>
        <w:jc w:val="both"/>
        <w:rPr>
          <w:rFonts w:ascii="Arial" w:hAnsi="Arial" w:cs="Arial"/>
          <w:bCs/>
          <w:sz w:val="24"/>
          <w:szCs w:val="24"/>
        </w:rPr>
      </w:pPr>
      <w:r w:rsidRPr="00214FA6">
        <w:rPr>
          <w:rFonts w:ascii="Arial" w:hAnsi="Arial" w:cs="Arial"/>
          <w:bCs/>
          <w:noProof/>
          <w:sz w:val="24"/>
          <w:szCs w:val="24"/>
        </w:rPr>
        <w:lastRenderedPageBreak/>
        <w:drawing>
          <wp:inline distT="0" distB="0" distL="0" distR="0" wp14:anchorId="16D4D0DE" wp14:editId="5B8C3D08">
            <wp:extent cx="5612130" cy="3869690"/>
            <wp:effectExtent l="0" t="0" r="7620" b="0"/>
            <wp:docPr id="1749861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61087" name=""/>
                    <pic:cNvPicPr/>
                  </pic:nvPicPr>
                  <pic:blipFill>
                    <a:blip r:embed="rId8"/>
                    <a:stretch>
                      <a:fillRect/>
                    </a:stretch>
                  </pic:blipFill>
                  <pic:spPr>
                    <a:xfrm>
                      <a:off x="0" y="0"/>
                      <a:ext cx="5612130" cy="3869690"/>
                    </a:xfrm>
                    <a:prstGeom prst="rect">
                      <a:avLst/>
                    </a:prstGeom>
                  </pic:spPr>
                </pic:pic>
              </a:graphicData>
            </a:graphic>
          </wp:inline>
        </w:drawing>
      </w:r>
      <w:r w:rsidRPr="00214FA6">
        <w:rPr>
          <w:rFonts w:ascii="Arial" w:hAnsi="Arial" w:cs="Arial"/>
          <w:bCs/>
          <w:noProof/>
          <w:sz w:val="24"/>
          <w:szCs w:val="24"/>
        </w:rPr>
        <w:drawing>
          <wp:inline distT="0" distB="0" distL="0" distR="0" wp14:anchorId="086E39CF" wp14:editId="3F00677A">
            <wp:extent cx="5612130" cy="3080385"/>
            <wp:effectExtent l="0" t="0" r="7620" b="5715"/>
            <wp:docPr id="1659861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61292" name=""/>
                    <pic:cNvPicPr/>
                  </pic:nvPicPr>
                  <pic:blipFill>
                    <a:blip r:embed="rId9"/>
                    <a:stretch>
                      <a:fillRect/>
                    </a:stretch>
                  </pic:blipFill>
                  <pic:spPr>
                    <a:xfrm>
                      <a:off x="0" y="0"/>
                      <a:ext cx="5612130" cy="3080385"/>
                    </a:xfrm>
                    <a:prstGeom prst="rect">
                      <a:avLst/>
                    </a:prstGeom>
                  </pic:spPr>
                </pic:pic>
              </a:graphicData>
            </a:graphic>
          </wp:inline>
        </w:drawing>
      </w:r>
    </w:p>
    <w:p w14:paraId="5A6604C7" w14:textId="77777777" w:rsidR="00214FA6" w:rsidRDefault="00214FA6" w:rsidP="00B10CC0">
      <w:pPr>
        <w:jc w:val="both"/>
        <w:rPr>
          <w:rFonts w:ascii="Arial" w:hAnsi="Arial" w:cs="Arial"/>
          <w:bCs/>
          <w:sz w:val="24"/>
          <w:szCs w:val="24"/>
        </w:rPr>
      </w:pPr>
    </w:p>
    <w:p w14:paraId="16A8E435" w14:textId="77777777" w:rsidR="00214FA6" w:rsidRDefault="00214FA6" w:rsidP="00B10CC0">
      <w:pPr>
        <w:jc w:val="both"/>
        <w:rPr>
          <w:rFonts w:ascii="Arial" w:hAnsi="Arial" w:cs="Arial"/>
          <w:bCs/>
          <w:sz w:val="24"/>
          <w:szCs w:val="24"/>
        </w:rPr>
      </w:pPr>
    </w:p>
    <w:p w14:paraId="19D28564" w14:textId="77777777" w:rsidR="00214FA6" w:rsidRDefault="00214FA6" w:rsidP="00B10CC0">
      <w:pPr>
        <w:jc w:val="both"/>
        <w:rPr>
          <w:rFonts w:ascii="Arial" w:hAnsi="Arial" w:cs="Arial"/>
          <w:bCs/>
          <w:sz w:val="24"/>
          <w:szCs w:val="24"/>
        </w:rPr>
      </w:pPr>
    </w:p>
    <w:p w14:paraId="2F0F837C" w14:textId="68477EA6" w:rsidR="00214FA6" w:rsidRDefault="00214FA6" w:rsidP="00B10CC0">
      <w:pPr>
        <w:jc w:val="both"/>
        <w:rPr>
          <w:rFonts w:ascii="Arial" w:hAnsi="Arial" w:cs="Arial"/>
          <w:bCs/>
          <w:sz w:val="24"/>
          <w:szCs w:val="24"/>
        </w:rPr>
      </w:pPr>
      <w:r>
        <w:rPr>
          <w:rFonts w:ascii="Arial" w:hAnsi="Arial" w:cs="Arial"/>
          <w:bCs/>
          <w:sz w:val="24"/>
          <w:szCs w:val="24"/>
        </w:rPr>
        <w:lastRenderedPageBreak/>
        <w:t xml:space="preserve">Para que funcionara bien el comportamiento de las clases también se les diseño un constructor, como una maquina nodriza puede ser una capsula o una </w:t>
      </w:r>
      <w:proofErr w:type="spellStart"/>
      <w:r>
        <w:rPr>
          <w:rFonts w:ascii="Arial" w:hAnsi="Arial" w:cs="Arial"/>
          <w:bCs/>
          <w:sz w:val="24"/>
          <w:szCs w:val="24"/>
        </w:rPr>
        <w:t>ship</w:t>
      </w:r>
      <w:proofErr w:type="spellEnd"/>
      <w:r>
        <w:rPr>
          <w:rFonts w:ascii="Arial" w:hAnsi="Arial" w:cs="Arial"/>
          <w:bCs/>
          <w:sz w:val="24"/>
          <w:szCs w:val="24"/>
        </w:rPr>
        <w:t xml:space="preserve">, haciendo que estas sean responsables de mas maquinas, se les hizo un atributo de las capsulas de las que serian responsables, esto principalmente porque cuando toca añadir el nuevo comportamiento, si una maquina que es nodriza se autodestruye, las maquinas que tienen asignada esta </w:t>
      </w:r>
      <w:proofErr w:type="spellStart"/>
      <w:r>
        <w:rPr>
          <w:rFonts w:ascii="Arial" w:hAnsi="Arial" w:cs="Arial"/>
          <w:bCs/>
          <w:sz w:val="24"/>
          <w:szCs w:val="24"/>
        </w:rPr>
        <w:t>maquina</w:t>
      </w:r>
      <w:proofErr w:type="spellEnd"/>
      <w:r>
        <w:rPr>
          <w:rFonts w:ascii="Arial" w:hAnsi="Arial" w:cs="Arial"/>
          <w:bCs/>
          <w:sz w:val="24"/>
          <w:szCs w:val="24"/>
        </w:rPr>
        <w:t xml:space="preserve"> como nodriza también se destruyen, entonces ese método tendría un comportamiento diferente en la clase </w:t>
      </w:r>
      <w:proofErr w:type="spellStart"/>
      <w:r>
        <w:rPr>
          <w:rFonts w:ascii="Arial" w:hAnsi="Arial" w:cs="Arial"/>
          <w:bCs/>
          <w:sz w:val="24"/>
          <w:szCs w:val="24"/>
        </w:rPr>
        <w:t>CapsulaSubmarina</w:t>
      </w:r>
      <w:proofErr w:type="spellEnd"/>
      <w:r>
        <w:rPr>
          <w:rFonts w:ascii="Arial" w:hAnsi="Arial" w:cs="Arial"/>
          <w:bCs/>
          <w:sz w:val="24"/>
          <w:szCs w:val="24"/>
        </w:rPr>
        <w:t>.</w:t>
      </w:r>
    </w:p>
    <w:p w14:paraId="53639F08" w14:textId="23B36927" w:rsidR="004557F9" w:rsidRDefault="004557F9" w:rsidP="00B10CC0">
      <w:pPr>
        <w:jc w:val="both"/>
        <w:rPr>
          <w:rFonts w:ascii="Arial" w:hAnsi="Arial" w:cs="Arial"/>
          <w:bCs/>
          <w:sz w:val="24"/>
          <w:szCs w:val="24"/>
        </w:rPr>
      </w:pPr>
      <w:r>
        <w:rPr>
          <w:rFonts w:ascii="Arial" w:hAnsi="Arial" w:cs="Arial"/>
          <w:bCs/>
          <w:sz w:val="24"/>
          <w:szCs w:val="24"/>
        </w:rPr>
        <w:t>CAPSULA:</w:t>
      </w:r>
    </w:p>
    <w:p w14:paraId="00926F46" w14:textId="2225FB48" w:rsidR="00214FA6" w:rsidRDefault="00214FA6" w:rsidP="00B10CC0">
      <w:pPr>
        <w:jc w:val="both"/>
        <w:rPr>
          <w:rFonts w:ascii="Arial" w:hAnsi="Arial" w:cs="Arial"/>
          <w:bCs/>
          <w:sz w:val="24"/>
          <w:szCs w:val="24"/>
        </w:rPr>
      </w:pPr>
      <w:r w:rsidRPr="00214FA6">
        <w:rPr>
          <w:rFonts w:ascii="Arial" w:hAnsi="Arial" w:cs="Arial"/>
          <w:bCs/>
          <w:noProof/>
          <w:sz w:val="24"/>
          <w:szCs w:val="24"/>
        </w:rPr>
        <w:drawing>
          <wp:inline distT="0" distB="0" distL="0" distR="0" wp14:anchorId="1C48E4A7" wp14:editId="7E7542E1">
            <wp:extent cx="5612130" cy="1603375"/>
            <wp:effectExtent l="0" t="0" r="7620" b="0"/>
            <wp:docPr id="1478859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59881" name=""/>
                    <pic:cNvPicPr/>
                  </pic:nvPicPr>
                  <pic:blipFill>
                    <a:blip r:embed="rId10"/>
                    <a:stretch>
                      <a:fillRect/>
                    </a:stretch>
                  </pic:blipFill>
                  <pic:spPr>
                    <a:xfrm>
                      <a:off x="0" y="0"/>
                      <a:ext cx="5612130" cy="1603375"/>
                    </a:xfrm>
                    <a:prstGeom prst="rect">
                      <a:avLst/>
                    </a:prstGeom>
                  </pic:spPr>
                </pic:pic>
              </a:graphicData>
            </a:graphic>
          </wp:inline>
        </w:drawing>
      </w:r>
    </w:p>
    <w:p w14:paraId="095BA846" w14:textId="151E55AE" w:rsidR="004557F9" w:rsidRDefault="004557F9" w:rsidP="00B10CC0">
      <w:pPr>
        <w:jc w:val="both"/>
        <w:rPr>
          <w:rFonts w:ascii="Arial" w:hAnsi="Arial" w:cs="Arial"/>
          <w:bCs/>
          <w:sz w:val="24"/>
          <w:szCs w:val="24"/>
        </w:rPr>
      </w:pPr>
      <w:r>
        <w:rPr>
          <w:rFonts w:ascii="Arial" w:hAnsi="Arial" w:cs="Arial"/>
          <w:bCs/>
          <w:sz w:val="24"/>
          <w:szCs w:val="24"/>
        </w:rPr>
        <w:t>SHIP:</w:t>
      </w:r>
    </w:p>
    <w:p w14:paraId="5DD56003" w14:textId="40361D5A" w:rsidR="004557F9" w:rsidRDefault="004557F9" w:rsidP="00B10CC0">
      <w:pPr>
        <w:jc w:val="both"/>
        <w:rPr>
          <w:rFonts w:ascii="Arial" w:hAnsi="Arial" w:cs="Arial"/>
          <w:bCs/>
          <w:sz w:val="24"/>
          <w:szCs w:val="24"/>
        </w:rPr>
      </w:pPr>
      <w:r w:rsidRPr="004557F9">
        <w:rPr>
          <w:rFonts w:ascii="Arial" w:hAnsi="Arial" w:cs="Arial"/>
          <w:bCs/>
          <w:sz w:val="24"/>
          <w:szCs w:val="24"/>
        </w:rPr>
        <w:drawing>
          <wp:inline distT="0" distB="0" distL="0" distR="0" wp14:anchorId="7710DD6F" wp14:editId="4FAAD1DC">
            <wp:extent cx="5612130" cy="1645285"/>
            <wp:effectExtent l="0" t="0" r="7620" b="0"/>
            <wp:docPr id="231063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63084" name=""/>
                    <pic:cNvPicPr/>
                  </pic:nvPicPr>
                  <pic:blipFill>
                    <a:blip r:embed="rId11"/>
                    <a:stretch>
                      <a:fillRect/>
                    </a:stretch>
                  </pic:blipFill>
                  <pic:spPr>
                    <a:xfrm>
                      <a:off x="0" y="0"/>
                      <a:ext cx="5612130" cy="1645285"/>
                    </a:xfrm>
                    <a:prstGeom prst="rect">
                      <a:avLst/>
                    </a:prstGeom>
                  </pic:spPr>
                </pic:pic>
              </a:graphicData>
            </a:graphic>
          </wp:inline>
        </w:drawing>
      </w:r>
    </w:p>
    <w:p w14:paraId="21ED31AD" w14:textId="72E8E057" w:rsidR="004557F9" w:rsidRDefault="004557F9" w:rsidP="00B10CC0">
      <w:pPr>
        <w:jc w:val="both"/>
        <w:rPr>
          <w:rFonts w:ascii="Arial" w:hAnsi="Arial" w:cs="Arial"/>
          <w:bCs/>
          <w:sz w:val="24"/>
          <w:szCs w:val="24"/>
        </w:rPr>
      </w:pPr>
      <w:r>
        <w:rPr>
          <w:rFonts w:ascii="Arial" w:hAnsi="Arial" w:cs="Arial"/>
          <w:bCs/>
          <w:sz w:val="24"/>
          <w:szCs w:val="24"/>
        </w:rPr>
        <w:t>SAILOR:</w:t>
      </w:r>
    </w:p>
    <w:p w14:paraId="63E3669C" w14:textId="647247CE" w:rsidR="004557F9" w:rsidRDefault="004557F9" w:rsidP="00B10CC0">
      <w:pPr>
        <w:jc w:val="both"/>
        <w:rPr>
          <w:rFonts w:ascii="Arial" w:hAnsi="Arial" w:cs="Arial"/>
          <w:bCs/>
          <w:sz w:val="24"/>
          <w:szCs w:val="24"/>
        </w:rPr>
      </w:pPr>
      <w:r w:rsidRPr="004557F9">
        <w:rPr>
          <w:rFonts w:ascii="Arial" w:hAnsi="Arial" w:cs="Arial"/>
          <w:bCs/>
          <w:sz w:val="24"/>
          <w:szCs w:val="24"/>
        </w:rPr>
        <w:drawing>
          <wp:inline distT="0" distB="0" distL="0" distR="0" wp14:anchorId="0F399955" wp14:editId="5A557020">
            <wp:extent cx="5612130" cy="918210"/>
            <wp:effectExtent l="0" t="0" r="7620" b="0"/>
            <wp:docPr id="1635432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32538" name=""/>
                    <pic:cNvPicPr/>
                  </pic:nvPicPr>
                  <pic:blipFill>
                    <a:blip r:embed="rId12"/>
                    <a:stretch>
                      <a:fillRect/>
                    </a:stretch>
                  </pic:blipFill>
                  <pic:spPr>
                    <a:xfrm>
                      <a:off x="0" y="0"/>
                      <a:ext cx="5612130" cy="918210"/>
                    </a:xfrm>
                    <a:prstGeom prst="rect">
                      <a:avLst/>
                    </a:prstGeom>
                  </pic:spPr>
                </pic:pic>
              </a:graphicData>
            </a:graphic>
          </wp:inline>
        </w:drawing>
      </w:r>
    </w:p>
    <w:p w14:paraId="6200C2F3" w14:textId="77777777" w:rsidR="004557F9" w:rsidRDefault="004557F9" w:rsidP="00B10CC0">
      <w:pPr>
        <w:jc w:val="both"/>
        <w:rPr>
          <w:rFonts w:ascii="Arial" w:hAnsi="Arial" w:cs="Arial"/>
          <w:bCs/>
          <w:sz w:val="24"/>
          <w:szCs w:val="24"/>
        </w:rPr>
      </w:pPr>
    </w:p>
    <w:p w14:paraId="0C15143F" w14:textId="77777777" w:rsidR="004557F9" w:rsidRDefault="004557F9" w:rsidP="00B10CC0">
      <w:pPr>
        <w:jc w:val="both"/>
        <w:rPr>
          <w:rFonts w:ascii="Arial" w:hAnsi="Arial" w:cs="Arial"/>
          <w:bCs/>
          <w:sz w:val="24"/>
          <w:szCs w:val="24"/>
        </w:rPr>
      </w:pPr>
    </w:p>
    <w:p w14:paraId="341F05D6" w14:textId="77777777" w:rsidR="004557F9" w:rsidRDefault="004557F9" w:rsidP="00B10CC0">
      <w:pPr>
        <w:jc w:val="both"/>
        <w:rPr>
          <w:rFonts w:ascii="Arial" w:hAnsi="Arial" w:cs="Arial"/>
          <w:bCs/>
          <w:sz w:val="24"/>
          <w:szCs w:val="24"/>
        </w:rPr>
      </w:pPr>
    </w:p>
    <w:p w14:paraId="3345B318" w14:textId="77777777" w:rsidR="004557F9" w:rsidRDefault="004557F9" w:rsidP="00B10CC0">
      <w:pPr>
        <w:jc w:val="both"/>
        <w:rPr>
          <w:rFonts w:ascii="Arial" w:hAnsi="Arial" w:cs="Arial"/>
          <w:bCs/>
          <w:sz w:val="24"/>
          <w:szCs w:val="24"/>
        </w:rPr>
      </w:pPr>
    </w:p>
    <w:p w14:paraId="217C9460" w14:textId="252FBBD5" w:rsidR="004557F9" w:rsidRDefault="004557F9" w:rsidP="00B10CC0">
      <w:pPr>
        <w:jc w:val="both"/>
        <w:rPr>
          <w:rFonts w:ascii="Arial" w:hAnsi="Arial" w:cs="Arial"/>
          <w:bCs/>
          <w:sz w:val="24"/>
          <w:szCs w:val="24"/>
        </w:rPr>
      </w:pPr>
      <w:r>
        <w:rPr>
          <w:rFonts w:ascii="Arial" w:hAnsi="Arial" w:cs="Arial"/>
          <w:bCs/>
          <w:sz w:val="24"/>
          <w:szCs w:val="24"/>
        </w:rPr>
        <w:lastRenderedPageBreak/>
        <w:t xml:space="preserve">Este </w:t>
      </w:r>
      <w:proofErr w:type="spellStart"/>
      <w:r>
        <w:rPr>
          <w:rFonts w:ascii="Arial" w:hAnsi="Arial" w:cs="Arial"/>
          <w:bCs/>
          <w:sz w:val="24"/>
          <w:szCs w:val="24"/>
        </w:rPr>
        <w:t>seria</w:t>
      </w:r>
      <w:proofErr w:type="spellEnd"/>
      <w:r>
        <w:rPr>
          <w:rFonts w:ascii="Arial" w:hAnsi="Arial" w:cs="Arial"/>
          <w:bCs/>
          <w:sz w:val="24"/>
          <w:szCs w:val="24"/>
        </w:rPr>
        <w:t xml:space="preserve"> el código de cada método de autodestrucción, el del </w:t>
      </w:r>
      <w:proofErr w:type="spellStart"/>
      <w:r>
        <w:rPr>
          <w:rFonts w:ascii="Arial" w:hAnsi="Arial" w:cs="Arial"/>
          <w:bCs/>
          <w:sz w:val="24"/>
          <w:szCs w:val="24"/>
        </w:rPr>
        <w:t>sailor</w:t>
      </w:r>
      <w:proofErr w:type="spellEnd"/>
      <w:r>
        <w:rPr>
          <w:rFonts w:ascii="Arial" w:hAnsi="Arial" w:cs="Arial"/>
          <w:bCs/>
          <w:sz w:val="24"/>
          <w:szCs w:val="24"/>
        </w:rPr>
        <w:t xml:space="preserve"> no incluye el “</w:t>
      </w:r>
      <w:proofErr w:type="spellStart"/>
      <w:r>
        <w:rPr>
          <w:rFonts w:ascii="Arial" w:hAnsi="Arial" w:cs="Arial"/>
          <w:bCs/>
          <w:sz w:val="24"/>
          <w:szCs w:val="24"/>
        </w:rPr>
        <w:t>for</w:t>
      </w:r>
      <w:proofErr w:type="spellEnd"/>
      <w:r>
        <w:rPr>
          <w:rFonts w:ascii="Arial" w:hAnsi="Arial" w:cs="Arial"/>
          <w:bCs/>
          <w:sz w:val="24"/>
          <w:szCs w:val="24"/>
        </w:rPr>
        <w:t xml:space="preserve">” por lo que este no tiene una responsabilidad como las nodrizas, también para que la flota llevara el conocimiento de las maquinas que se han destruido añadimos un atributo tipo </w:t>
      </w:r>
      <w:proofErr w:type="spellStart"/>
      <w:r>
        <w:rPr>
          <w:rFonts w:ascii="Arial" w:hAnsi="Arial" w:cs="Arial"/>
          <w:bCs/>
          <w:sz w:val="24"/>
          <w:szCs w:val="24"/>
        </w:rPr>
        <w:t>ArrayList</w:t>
      </w:r>
      <w:proofErr w:type="spellEnd"/>
      <w:r>
        <w:rPr>
          <w:rFonts w:ascii="Arial" w:hAnsi="Arial" w:cs="Arial"/>
          <w:bCs/>
          <w:sz w:val="24"/>
          <w:szCs w:val="24"/>
        </w:rPr>
        <w:t xml:space="preserve"> en el método llamado </w:t>
      </w:r>
      <w:proofErr w:type="spellStart"/>
      <w:r>
        <w:rPr>
          <w:rFonts w:ascii="Arial" w:hAnsi="Arial" w:cs="Arial"/>
          <w:bCs/>
          <w:sz w:val="24"/>
          <w:szCs w:val="24"/>
        </w:rPr>
        <w:t>destroyedMachines</w:t>
      </w:r>
      <w:proofErr w:type="spellEnd"/>
      <w:r>
        <w:rPr>
          <w:rFonts w:ascii="Arial" w:hAnsi="Arial" w:cs="Arial"/>
          <w:bCs/>
          <w:sz w:val="24"/>
          <w:szCs w:val="24"/>
        </w:rPr>
        <w:t xml:space="preserve">(), este atributo nos devuelve la lista de todas las </w:t>
      </w:r>
      <w:proofErr w:type="spellStart"/>
      <w:r>
        <w:rPr>
          <w:rFonts w:ascii="Arial" w:hAnsi="Arial" w:cs="Arial"/>
          <w:bCs/>
          <w:sz w:val="24"/>
          <w:szCs w:val="24"/>
        </w:rPr>
        <w:t>maquinas</w:t>
      </w:r>
      <w:proofErr w:type="spellEnd"/>
      <w:r>
        <w:rPr>
          <w:rFonts w:ascii="Arial" w:hAnsi="Arial" w:cs="Arial"/>
          <w:bCs/>
          <w:sz w:val="24"/>
          <w:szCs w:val="24"/>
        </w:rPr>
        <w:t xml:space="preserve"> y </w:t>
      </w:r>
      <w:proofErr w:type="spellStart"/>
      <w:r>
        <w:rPr>
          <w:rFonts w:ascii="Arial" w:hAnsi="Arial" w:cs="Arial"/>
          <w:bCs/>
          <w:sz w:val="24"/>
          <w:szCs w:val="24"/>
        </w:rPr>
        <w:t>sailors</w:t>
      </w:r>
      <w:proofErr w:type="spellEnd"/>
      <w:r>
        <w:rPr>
          <w:rFonts w:ascii="Arial" w:hAnsi="Arial" w:cs="Arial"/>
          <w:bCs/>
          <w:sz w:val="24"/>
          <w:szCs w:val="24"/>
        </w:rPr>
        <w:t xml:space="preserve"> que han sido destruidos.</w:t>
      </w:r>
    </w:p>
    <w:p w14:paraId="0ED26F39" w14:textId="1CE25DC8" w:rsidR="004557F9" w:rsidRPr="00B10CC0" w:rsidRDefault="004557F9" w:rsidP="00B10CC0">
      <w:pPr>
        <w:jc w:val="both"/>
        <w:rPr>
          <w:rFonts w:ascii="Arial" w:hAnsi="Arial" w:cs="Arial"/>
          <w:bCs/>
          <w:sz w:val="24"/>
          <w:szCs w:val="24"/>
        </w:rPr>
      </w:pPr>
      <w:r w:rsidRPr="004557F9">
        <w:rPr>
          <w:rFonts w:ascii="Arial" w:hAnsi="Arial" w:cs="Arial"/>
          <w:bCs/>
          <w:sz w:val="24"/>
          <w:szCs w:val="24"/>
        </w:rPr>
        <w:drawing>
          <wp:inline distT="0" distB="0" distL="0" distR="0" wp14:anchorId="33348FE2" wp14:editId="041B2362">
            <wp:extent cx="5612130" cy="2611755"/>
            <wp:effectExtent l="0" t="0" r="7620" b="0"/>
            <wp:docPr id="918730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30781" name=""/>
                    <pic:cNvPicPr/>
                  </pic:nvPicPr>
                  <pic:blipFill>
                    <a:blip r:embed="rId13"/>
                    <a:stretch>
                      <a:fillRect/>
                    </a:stretch>
                  </pic:blipFill>
                  <pic:spPr>
                    <a:xfrm>
                      <a:off x="0" y="0"/>
                      <a:ext cx="5612130" cy="2611755"/>
                    </a:xfrm>
                    <a:prstGeom prst="rect">
                      <a:avLst/>
                    </a:prstGeom>
                  </pic:spPr>
                </pic:pic>
              </a:graphicData>
            </a:graphic>
          </wp:inline>
        </w:drawing>
      </w:r>
    </w:p>
    <w:sectPr w:rsidR="004557F9" w:rsidRPr="00B10C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D3E"/>
    <w:multiLevelType w:val="hybridMultilevel"/>
    <w:tmpl w:val="D6E81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BB6766B"/>
    <w:multiLevelType w:val="hybridMultilevel"/>
    <w:tmpl w:val="7994B0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46814806">
    <w:abstractNumId w:val="1"/>
  </w:num>
  <w:num w:numId="2" w16cid:durableId="171534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BA1"/>
    <w:rsid w:val="00140FCE"/>
    <w:rsid w:val="00147BA1"/>
    <w:rsid w:val="00214FA6"/>
    <w:rsid w:val="002C3DBC"/>
    <w:rsid w:val="002D1106"/>
    <w:rsid w:val="003C612F"/>
    <w:rsid w:val="004557F9"/>
    <w:rsid w:val="005B788D"/>
    <w:rsid w:val="009271A6"/>
    <w:rsid w:val="00AF5EA6"/>
    <w:rsid w:val="00B10CC0"/>
    <w:rsid w:val="00D87522"/>
    <w:rsid w:val="00DC47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FCEC"/>
  <w15:chartTrackingRefBased/>
  <w15:docId w15:val="{55FE8D43-3462-40E8-85A6-4FE12BF57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10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441</Words>
  <Characters>2418</Characters>
  <Application>Microsoft Office Word</Application>
  <DocSecurity>0</DocSecurity>
  <Lines>86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dc:creator>
  <cp:keywords/>
  <dc:description/>
  <cp:lastModifiedBy>DANIEL  VALERO QUIROGA</cp:lastModifiedBy>
  <cp:revision>4</cp:revision>
  <dcterms:created xsi:type="dcterms:W3CDTF">2026-03-12T00:04:00Z</dcterms:created>
  <dcterms:modified xsi:type="dcterms:W3CDTF">2026-03-14T21:38:00Z</dcterms:modified>
</cp:coreProperties>
</file>