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Proyecto de Grado: Green Roots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1.4624023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Entregado por: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5498046875" w:line="344.8322010040283" w:lineRule="auto"/>
        <w:ind w:left="2988.0648803710938" w:right="2982.1466064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Claudia Patricia Galvis Jimenez Juan David López Tapasco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334472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Ashlee Parra Espinosa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1.461181640625" w:line="344.8337173461914" w:lineRule="auto"/>
        <w:ind w:left="2757.2610473632812" w:right="2756.602783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Instituto Tecnico Superior de Pereira Especialidad Informática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998779296875" w:line="344.8327159881592" w:lineRule="auto"/>
        <w:ind w:left="2523.133544921875" w:right="2531.13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y Desarrollo de Páginas Web (P2) Pereira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Green Roots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139648437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Planteamiento del problema: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344.8327159881592" w:lineRule="auto"/>
        <w:ind w:left="10.0799560546875" w:right="4.443359375" w:hanging="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principal problema que afecta la flora que rodea las instalaciones de la institución educativa es el desinterés y poco sentido de pertenencia hacia los árboles que residen allí, generando así el descuido hacia la arboleda. Por lo tanto no se toma en cuenta la importancia que esta tiene para las especies que habitan allí, y las grandes aportaciones que benefician a la comunidad educativa.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7578125" w:line="240" w:lineRule="auto"/>
        <w:ind w:left="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Justificación: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344.83288764953613" w:lineRule="auto"/>
        <w:ind w:left="9.839935302734375" w:right="2.4169921875" w:firstLine="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Green Roots tiene como finalidad promover el interés de la comunidad educativa hacia la arboleda que rodea el colegio. Dando a conocer información general sobre cada uno de los árboles para otorgarle valor significativo. A través de herramientas digitales como la integración de una página web y códigos QR.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69677734375" w:line="240" w:lineRule="auto"/>
        <w:ind w:left="1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4912109375" w:line="240" w:lineRule="auto"/>
        <w:ind w:left="1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5498046875" w:line="344.83248710632324" w:lineRule="auto"/>
        <w:ind w:left="6.959991455078125" w:right="9.9755859375" w:hanging="0.9599304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Desarrollar una página web que contenga información sobre la flora del colegio enfocada específicamente en los árboles, utilizando además herramientas digitales como códigos QR. Esta página estará disponible para toda la comunidad educativa.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57470703125" w:line="240" w:lineRule="auto"/>
        <w:ind w:left="1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específico: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7958984375" w:line="345.27299880981445" w:lineRule="auto"/>
        <w:ind w:left="730.8000183105469" w:right="19.98901367187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Desarrollar un sitio web, alojar información sobre las características de los árboles que se ubican en la institución educativa.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644287109375" w:line="345.05184173583984" w:lineRule="auto"/>
        <w:ind w:left="731.0398864746094" w:right="10.03662109375" w:hanging="347.27996826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Crear un formulario dentro del sitio web con la finalidad de que el usuario pueda seleccionar ciertas características del árbol que desea, y la respuesta sea un árbol igual o semejante al solicitado.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76953125" w:line="345.2719974517822" w:lineRule="auto"/>
        <w:ind w:left="731.5199279785156" w:right="8.3984375" w:hanging="347.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el uso de códigos QR alrededor de las instalaciones de la institución para acceder de forma breve a la información.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766357421875" w:line="345.2719974517822" w:lineRule="auto"/>
        <w:ind w:left="731.5199279785156" w:right="6.805419921875" w:hanging="347.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Lograr que los estudiantes reconozcan las características e información básica de los árboles que ven a diario en su proceso de formación.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2719974517822" w:lineRule="auto"/>
        <w:ind w:left="731.0398864746094" w:right="7.5732421875" w:hanging="347.2799682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Generar concientización en los estudiantes para que puedan cuidar y contribuir a la conservación de la flora del colegio.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78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conceptual: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4912109375" w:line="240" w:lineRule="auto"/>
        <w:ind w:left="1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11.519927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Concientización y educación ambiental en el espacio educativo.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4912109375" w:line="240" w:lineRule="auto"/>
        <w:ind w:left="4.79995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Antecedentes: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Programa: Colegios Amigos del Turismo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344.83288764953613" w:lineRule="auto"/>
        <w:ind w:left="10.55999755859375" w:right="7.958984375" w:hanging="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Las instituciones educativas vinculadas al programa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Colegios Amigos del Turismo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CAT,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forman a sus estudiantes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sensibilizandolos frente a la importancia y los riesgos sociales,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ambientales, culturales y económicos del turismo, generando un conocimiento y una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aplicación de la ética para el sector.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6357421875" w:line="240" w:lineRule="auto"/>
        <w:ind w:left="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Ecogamers, videojuegos para la conservación del medio ambiente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344.8327159881592" w:lineRule="auto"/>
        <w:ind w:left="4.799957275390625" w:right="0" w:firstLine="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es el primer curso de diseño y creación de videojuego basado en los ecosistemas colombianos que se crea en Colombia.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Aprender de los ecosistemas colombianos con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videojuegos es la clave de Ecogamers, estrategia de la Corporación Académica Ambiental 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la Universidad de Antioquia para «enganchar» a los niños con la conservación.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757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Nuestra campaña - Gestión Ambiental - Universidad Libre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344.8327159881592" w:lineRule="auto"/>
        <w:ind w:left="4.319915771484375" w:right="3.5766601562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día mundial del medio ambiente se realiza con el objetivo de concientizar a la sociedad sobre la importancia de garantizar una protección duradera del planeta y sus recursos naturales. Cada año se realiza en un país diferente.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81884765625" w:line="240" w:lineRule="auto"/>
        <w:ind w:left="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El código de las plantas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344.83065605163574" w:lineRule="auto"/>
        <w:ind w:left="4.799957275390625" w:right="17.28515625" w:firstLine="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Germán Roitman, de la cátedra de Jardinería, nos explica de qué se trata la realidad ampliada mediante códigos QR, para mejorar el aprendizaje en el estudio de especies ornamentales.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2032470703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Manual de Silvicultura urbana de Pereira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61083984375" w:line="344.8327159881592" w:lineRule="auto"/>
        <w:ind w:left="4.799957275390625" w:right="12.939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Aquí se encuentra la información de todas las especies de árboles que habitan en el área metropolitana de Pereira.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Bases teóricas: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344.8327159881592" w:lineRule="auto"/>
        <w:ind w:left="17.9998779296875" w:right="11.58935546875" w:hanging="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El público al cual va dirigido este proyecto es a la comunidad educativa del Instituto Técnico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Superior.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734375" w:line="240" w:lineRule="auto"/>
        <w:ind w:left="72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Miembros de la comunidad educativa: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896484375" w:line="240" w:lineRule="auto"/>
        <w:ind w:left="1103.759918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Estudiantes de primaria (6 a 12 años)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30859375" w:line="240" w:lineRule="auto"/>
        <w:ind w:left="1103.759918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Estudiantes de secundaria (11 a 18 años)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30859375" w:line="240" w:lineRule="auto"/>
        <w:ind w:left="1103.759918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Docentes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30859375" w:line="240" w:lineRule="auto"/>
        <w:ind w:left="1103.759918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Directivos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30859375" w:line="240" w:lineRule="auto"/>
        <w:ind w:left="1103.759918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Personal administrativo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30859375" w:line="240" w:lineRule="auto"/>
        <w:ind w:left="1103.759918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Padres de familia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7646484375" w:line="240" w:lineRule="auto"/>
        <w:ind w:left="11.519927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Conceptos claves: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896484375" w:line="240" w:lineRule="auto"/>
        <w:ind w:left="383.759918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Árboles: Plantas que rodean las instalaciones de la institución.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9189453125" w:line="345.2719974517822" w:lineRule="auto"/>
        <w:ind w:left="731.7599487304688" w:right="6.201171875" w:hanging="348.0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Concientización: Proceso en el cual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personas son estimuladas y animadas a explorar su realidad y su conciencia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796875" w:line="240" w:lineRule="auto"/>
        <w:ind w:left="383.759918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Interés: Valor especial hacia la flora del colegio.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56982421875" w:line="345.2725124359131" w:lineRule="auto"/>
        <w:ind w:left="731.7599487304688" w:right="29.676513671875" w:hanging="348.0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Comunidad educativa: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Conformada por estudiantes, educadores, padres de familia, egresados, directivos docentes y administradores escolares.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6748046875" w:line="240" w:lineRule="auto"/>
        <w:ind w:left="383.759918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Ambiental: Medio ambiente natural o entornos naturales.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7529296875" w:line="345.27148246765137" w:lineRule="auto"/>
        <w:ind w:left="722.6399230957031" w:right="20.6103515625" w:hanging="33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Código QR: Módulo para almacenar información en un código de barras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idimensional.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85791015625" w:line="345.05212783813477" w:lineRule="auto"/>
        <w:ind w:left="724.3199157714844" w:right="9.285888671875" w:hanging="340.559997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Sentido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pertenencia: Identificación subjetiva que un individuo experimenta respecto a un grupo, una organización o una comunidad, en donde se siente cómodo, es decir, en donde siente que pertenece.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990722656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y desarrollo de la propuesta: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48510742187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Propuesta: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344.8327159881592" w:lineRule="auto"/>
        <w:ind w:left="9.839935302734375" w:right="2.099609375" w:hanging="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propuesta consiste en diseñar y desarrollar una página web como solución al descuido de la comunidad educativa hacia los árboles, para que con la información que se encuentre allí, el usuario pueda concientizarse sobre la importancia de la flora, e indagar en características específicas sobre los árboles que lo rodean. Todo esto mediante herramientas virtuales que faciliten el acceso a la información y capten la atención del usuario de manera que este se interese por aprender de los árboles.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27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Componente tecnológico: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896484375" w:line="345.2719974517822" w:lineRule="auto"/>
        <w:ind w:left="731.7599487304688" w:right="6.661376953125" w:hanging="348.0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página web que contenga información específica de los árboles de la institución educativa.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796875" w:line="344.9791431427002" w:lineRule="auto"/>
        <w:ind w:left="723.1199645996094" w:right="5.157470703125" w:hanging="339.3600463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Implementación de códigos QR alrededor de las instalaciones del colegio, situados en cada uno de los árboles que sean accesibles al público. Al escanear los códigos el usuario entrará a la página inicial, donde verá toda la información del QR del árbol escaneado.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09375" w:line="344.9791431427002" w:lineRule="auto"/>
        <w:ind w:left="730.8000183105469" w:right="0.29296875" w:hanging="347.0401000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página web tendrá un formulario en el cual el usuario podrá seleccionar las características del árbol que desea ver, seguidamente la página arrojará el resultado que el usuario desea o un resultado similar que se adapte mejor a las características solicitadas.</w:t>
      </w:r>
    </w:p>
    <w:sectPr>
      <w:pgSz w:h="16840" w:w="11920" w:orient="portrait"/>
      <w:pgMar w:bottom="1494.53125" w:top="1424.0625" w:left="1437.1200561523438" w:right="1417.46826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