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733961">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3045AF8B" w:rsidR="00235EB9" w:rsidRDefault="00DB106D" w:rsidP="00733961">
      <w:pPr>
        <w:pStyle w:val="Descripcin"/>
      </w:pPr>
      <w:r>
        <w:t xml:space="preserve">Figura </w:t>
      </w:r>
      <w:fldSimple w:instr=" SEQ Figura \* ARABIC ">
        <w:r w:rsidR="00E67934">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733961">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E8306F"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E8306F"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E8306F"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E8306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E8306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E8306F"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E8306F"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E8306F"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E8306F"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E8306F"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E8306F"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E8306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E8306F"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779D9F4A" w:rsidR="00816947" w:rsidRPr="00816947" w:rsidRDefault="00816947" w:rsidP="00733961">
      <w:pPr>
        <w:pStyle w:val="Descripcin"/>
      </w:pPr>
      <w:r>
        <w:t xml:space="preserve">Figura </w:t>
      </w:r>
      <w:fldSimple w:instr=" SEQ Figura \* ARABIC ">
        <w:r w:rsidR="00E67934">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E8306F"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E8306F"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E8306F"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46154A7C" w:rsidR="005D57D2" w:rsidRDefault="005D57D2" w:rsidP="00733961">
      <w:pPr>
        <w:pStyle w:val="Descripcin"/>
        <w:rPr>
          <w:rFonts w:eastAsiaTheme="minorEastAsia"/>
        </w:rPr>
      </w:pPr>
      <w:r>
        <w:t xml:space="preserve">Figura </w:t>
      </w:r>
      <w:fldSimple w:instr=" SEQ Figura \* ARABIC ">
        <w:r w:rsidR="00E67934">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E8306F"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E8306F"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E8306F"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026420B8" w:rsidR="000D59F1" w:rsidRDefault="00BC042F" w:rsidP="00733961">
      <w:pPr>
        <w:pStyle w:val="Descripcin"/>
      </w:pPr>
      <w:r>
        <w:t xml:space="preserve">Figura </w:t>
      </w:r>
      <w:fldSimple w:instr=" SEQ Figura \* ARABIC ">
        <w:r w:rsidR="00E67934">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E8306F"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E8306F"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E8306F"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E8306F"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25C3F75F" w:rsidR="005978B3" w:rsidRDefault="005978B3" w:rsidP="00733961">
      <w:pPr>
        <w:pStyle w:val="Descripcin"/>
      </w:pPr>
      <w:r>
        <w:t xml:space="preserve">Figura </w:t>
      </w:r>
      <w:fldSimple w:instr=" SEQ Figura \* ARABIC ">
        <w:r w:rsidR="00E67934">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E8306F"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E8306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E8306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E8306F"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E8306F"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E8306F"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E8306F"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78BCEDF" w:rsidR="0005214A" w:rsidRDefault="003E78F3" w:rsidP="00733961">
      <w:pPr>
        <w:pStyle w:val="Descripcin"/>
      </w:pPr>
      <w:r>
        <w:t xml:space="preserve">Figura </w:t>
      </w:r>
      <w:fldSimple w:instr=" SEQ Figura \* ARABIC ">
        <w:r w:rsidR="00E67934">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E8306F"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2DFDEA3F" w:rsidR="00040850" w:rsidRDefault="001D5704" w:rsidP="00733961">
      <w:pPr>
        <w:pStyle w:val="Descripcin"/>
      </w:pPr>
      <w:r>
        <w:t xml:space="preserve">Figura </w:t>
      </w:r>
      <w:fldSimple w:instr=" SEQ Figura \* ARABIC ">
        <w:r w:rsidR="00E67934">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E8306F"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E8306F"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E8306F"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E8306F"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E8306F"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E8306F"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E8306F"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E8306F"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E8306F"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E8306F"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E8306F"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E8306F"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2293D84D" w:rsidR="00E34C21" w:rsidRDefault="00331FC9" w:rsidP="00733961">
      <w:pPr>
        <w:pStyle w:val="Descripcin"/>
      </w:pPr>
      <w:r>
        <w:t xml:space="preserve">Figura </w:t>
      </w:r>
      <w:fldSimple w:instr=" SEQ Figura \* ARABIC ">
        <w:r w:rsidR="00E67934">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E8306F"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E8306F"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E8306F"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E8306F"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4A5440FC" w:rsidR="00A16480" w:rsidRDefault="00080797" w:rsidP="00733961">
      <w:pPr>
        <w:pStyle w:val="Descripcin"/>
      </w:pPr>
      <w:r>
        <w:t xml:space="preserve">Figura </w:t>
      </w:r>
      <w:fldSimple w:instr=" SEQ Figura \* ARABIC ">
        <w:r w:rsidR="00E67934">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E8306F"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E8306F"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E8306F"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E8306F"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E8306F"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E8306F"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31417B9F" w:rsidR="00080797" w:rsidRDefault="00080797" w:rsidP="00733961">
      <w:pPr>
        <w:pStyle w:val="Descripcin"/>
      </w:pPr>
      <w:r>
        <w:t xml:space="preserve">Figura </w:t>
      </w:r>
      <w:fldSimple w:instr=" SEQ Figura \* ARABIC ">
        <w:r w:rsidR="00E67934">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E8306F"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lastRenderedPageBreak/>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53832387" w:rsidR="001D09E8" w:rsidRDefault="006F138F" w:rsidP="00733961">
      <w:pPr>
        <w:pStyle w:val="Descripcin"/>
        <w:rPr>
          <w:rFonts w:eastAsiaTheme="minorEastAsia" w:cstheme="minorHAnsi"/>
        </w:rPr>
      </w:pPr>
      <w:r>
        <w:t xml:space="preserve">Figura </w:t>
      </w:r>
      <w:fldSimple w:instr=" SEQ Figura \* ARABIC ">
        <w:r w:rsidR="00E67934">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E8306F"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E8306F"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lastRenderedPageBreak/>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E8306F"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E8306F"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5A73689A"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E8306F"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E8306F"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E8306F"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E8306F"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E8306F"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E8306F"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E8306F"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E8306F"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E8306F"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E8306F"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E8306F"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E8306F"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E8306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E8306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E8306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E8306F"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E8306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E8306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733961">
      <w:pPr>
        <w:pStyle w:val="Descripcin"/>
        <w:rPr>
          <w:noProof/>
        </w:rPr>
      </w:pPr>
      <w:r>
        <w:t xml:space="preserve">Tabla </w:t>
      </w:r>
      <w:fldSimple w:instr=" SEQ Tabla \* ARABIC ">
        <w:r w:rsidR="00341D59">
          <w:rPr>
            <w:noProof/>
          </w:rPr>
          <w:t>1</w:t>
        </w:r>
      </w:fldSimple>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402D04A8" w:rsidR="005D135F" w:rsidRDefault="005D135F" w:rsidP="00733961">
      <w:pPr>
        <w:pStyle w:val="Descripcin"/>
      </w:pPr>
      <w:r>
        <w:t xml:space="preserve">Figura </w:t>
      </w:r>
      <w:fldSimple w:instr=" SEQ Figura \* ARABIC ">
        <w:r w:rsidR="00E67934">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E8306F"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E8306F"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E8306F"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733961">
      <w:pPr>
        <w:pStyle w:val="Descripcin"/>
      </w:pPr>
      <w:r>
        <w:t xml:space="preserve">Tabla </w:t>
      </w:r>
      <w:fldSimple w:instr=" SEQ Tabla \* ARABIC ">
        <w:r w:rsidR="00341D59">
          <w:rPr>
            <w:noProof/>
          </w:rPr>
          <w:t>2</w:t>
        </w:r>
      </w:fldSimple>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64B6FD91" w:rsidR="00BC02C2" w:rsidRPr="005D135F" w:rsidRDefault="008538E0" w:rsidP="00733961">
      <w:pPr>
        <w:pStyle w:val="Descripcin"/>
      </w:pPr>
      <w:r>
        <w:t xml:space="preserve">Figura </w:t>
      </w:r>
      <w:fldSimple w:instr=" SEQ Figura \* ARABIC ">
        <w:r w:rsidR="00E67934">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25BA554E"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E8306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E8306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E8306F"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200506EC" w:rsidR="00D62621" w:rsidRPr="006D5D83" w:rsidRDefault="00812F56"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E8306F"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E8306F"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E8306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E8306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E8306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E8306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E8306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733961">
      <w:pPr>
        <w:pStyle w:val="Descripcin"/>
      </w:pPr>
      <w:r>
        <w:t xml:space="preserve">Tabla </w:t>
      </w:r>
      <w:fldSimple w:instr=" SEQ Tabla \* ARABIC ">
        <w:r w:rsidR="00341D59">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lastRenderedPageBreak/>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D97BC2">
      <w:pPr>
        <w:pStyle w:val="NormalWeb"/>
        <w:rPr>
          <w:rFonts w:asciiTheme="minorHAnsi" w:eastAsiaTheme="minorHAnsi" w:hAnsiTheme="minorHAnsi" w:cstheme="minorBidi"/>
          <w:sz w:val="22"/>
          <w:szCs w:val="22"/>
          <w:lang w:eastAsia="en-US"/>
        </w:rPr>
      </w:pPr>
    </w:p>
    <w:p w14:paraId="4FF8DA3C" w14:textId="18D906B7" w:rsidR="00D97BC2" w:rsidRDefault="00D97BC2" w:rsidP="00D97BC2">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7A937B39">
            <wp:extent cx="6356522" cy="2224585"/>
            <wp:effectExtent l="0" t="0" r="635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60557" cy="2225997"/>
                    </a:xfrm>
                    <a:prstGeom prst="rect">
                      <a:avLst/>
                    </a:prstGeom>
                  </pic:spPr>
                </pic:pic>
              </a:graphicData>
            </a:graphic>
          </wp:inline>
        </w:drawing>
      </w:r>
    </w:p>
    <w:p w14:paraId="14FD1396" w14:textId="0647EEC4" w:rsidR="009A2A3A" w:rsidRPr="009A2A3A" w:rsidRDefault="009A2A3A" w:rsidP="00733961">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25CA8177" w:rsidR="0003591A" w:rsidRDefault="0003591A" w:rsidP="00733961">
      <w:pPr>
        <w:pStyle w:val="Descripcin"/>
      </w:pPr>
      <w:r>
        <w:t xml:space="preserve">Figura </w:t>
      </w:r>
      <w:fldSimple w:instr=" SEQ Figura \* ARABIC ">
        <w:r w:rsidR="00E67934">
          <w:rPr>
            <w:noProof/>
          </w:rPr>
          <w:t>14</w:t>
        </w:r>
      </w:fldSimple>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733961">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5B7B8123"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0298EF2D">
            <wp:extent cx="5005673" cy="4572000"/>
            <wp:effectExtent l="0" t="0" r="508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31944" cy="4595995"/>
                    </a:xfrm>
                    <a:prstGeom prst="rect">
                      <a:avLst/>
                    </a:prstGeom>
                  </pic:spPr>
                </pic:pic>
              </a:graphicData>
            </a:graphic>
          </wp:inline>
        </w:drawing>
      </w:r>
    </w:p>
    <w:p w14:paraId="3FDC1130" w14:textId="0E57BA3E" w:rsidR="00A06B26" w:rsidRDefault="0003591A" w:rsidP="00733961">
      <w:pPr>
        <w:pStyle w:val="Descripcin"/>
      </w:pPr>
      <w:r>
        <w:t xml:space="preserve">Figura </w:t>
      </w:r>
      <w:fldSimple w:instr=" SEQ Figura \* ARABIC ">
        <w:r w:rsidR="00E67934">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2712BCF7" w14:textId="77777777" w:rsidR="000E12C2" w:rsidRPr="000E12C2" w:rsidRDefault="000E12C2" w:rsidP="000E12C2">
      <w:pPr>
        <w:spacing w:after="0"/>
        <w:jc w:val="both"/>
      </w:pPr>
    </w:p>
    <w:p w14:paraId="588C50F0" w14:textId="77777777" w:rsidR="006167FB" w:rsidRDefault="006167FB" w:rsidP="006167FB">
      <w:pPr>
        <w:pStyle w:val="NormalWeb"/>
        <w:spacing w:before="120" w:beforeAutospacing="0" w:after="0" w:afterAutospacing="0"/>
        <w:jc w:val="both"/>
        <w:rPr>
          <w:rFonts w:asciiTheme="minorHAnsi" w:eastAsiaTheme="minorHAnsi" w:hAnsiTheme="minorHAnsi" w:cstheme="minorBidi"/>
          <w:sz w:val="22"/>
          <w:szCs w:val="22"/>
          <w:lang w:eastAsia="en-US"/>
        </w:rPr>
      </w:pPr>
    </w:p>
    <w:p w14:paraId="7C056F3C" w14:textId="30F83CFA" w:rsidR="00A06B26" w:rsidRPr="00A06B26" w:rsidRDefault="00A06B26" w:rsidP="00733961">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2EF5690B" w14:textId="56685E8A" w:rsidR="00A06B26" w:rsidRPr="00A06B26" w:rsidRDefault="00A06B26" w:rsidP="00855C75">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029E9388" w:rsidR="006167FB" w:rsidRPr="006167FB" w:rsidRDefault="006167FB" w:rsidP="00733961">
            <w:pPr>
              <w:pStyle w:val="Descripcin"/>
              <w:rPr>
                <w:rFonts w:eastAsiaTheme="minorEastAsia"/>
                <w:sz w:val="22"/>
              </w:rPr>
            </w:pPr>
            <w:r>
              <w:t xml:space="preserve">Figura </w:t>
            </w:r>
            <w:fldSimple w:instr=" SEQ Figura \* ARABIC ">
              <w:r>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77777777" w:rsidR="006167FB" w:rsidRPr="000E12C2" w:rsidRDefault="006167FB" w:rsidP="00733961">
            <w:pPr>
              <w:pStyle w:val="Descripcin"/>
            </w:pPr>
            <w:r>
              <w:t xml:space="preserve">Figura </w:t>
            </w:r>
            <w:fldSimple w:instr=" SEQ Figura \* ARABIC ">
              <w:r>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77777777" w:rsidR="006167FB" w:rsidRDefault="006167FB" w:rsidP="00733961">
            <w:pPr>
              <w:pStyle w:val="Descripcin"/>
              <w:rPr>
                <w:sz w:val="22"/>
              </w:rPr>
            </w:pPr>
            <w:r>
              <w:t xml:space="preserve">Figura </w:t>
            </w:r>
            <w:fldSimple w:instr=" SEQ Figura \* ARABIC ">
              <w:r>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77777777" w:rsidR="006167FB" w:rsidRPr="002759A4" w:rsidRDefault="006167FB" w:rsidP="00733961">
            <w:pPr>
              <w:pStyle w:val="Descripcin"/>
              <w:rPr>
                <w:sz w:val="22"/>
              </w:rPr>
            </w:pPr>
            <w:r>
              <w:t xml:space="preserve">Figura </w:t>
            </w:r>
            <w:fldSimple w:instr=" SEQ Figura \* ARABIC ">
              <w:r>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3649C784" w14:textId="26EA2B95" w:rsidR="002759A4" w:rsidRDefault="002759A4" w:rsidP="006167FB">
      <w:pPr>
        <w:spacing w:before="240" w:after="120" w:line="240" w:lineRule="auto"/>
        <w:jc w:val="both"/>
      </w:pPr>
      <w:r>
        <w:t xml:space="preserve">Temperatura del estator: </w:t>
      </w:r>
    </w:p>
    <w:p w14:paraId="0096C6D4" w14:textId="3356625F" w:rsidR="004C11CA" w:rsidRDefault="004C11CA" w:rsidP="006167FB">
      <w:pPr>
        <w:spacing w:before="240" w:after="120" w:line="240" w:lineRule="auto"/>
        <w:jc w:val="both"/>
      </w:pPr>
    </w:p>
    <w:p w14:paraId="1408A890" w14:textId="2B375752" w:rsidR="004C11CA" w:rsidRDefault="004C11CA" w:rsidP="006167FB">
      <w:pPr>
        <w:spacing w:before="240" w:after="120" w:line="240" w:lineRule="auto"/>
        <w:jc w:val="both"/>
      </w:pPr>
    </w:p>
    <w:p w14:paraId="051DAD10" w14:textId="77777777" w:rsidR="004C11CA" w:rsidRDefault="004C11CA" w:rsidP="006167FB">
      <w:pPr>
        <w:spacing w:before="240" w:after="120" w:line="240" w:lineRule="auto"/>
        <w:jc w:val="both"/>
      </w:pPr>
    </w:p>
    <w:p w14:paraId="70C860CA" w14:textId="77777777" w:rsidR="002759A4" w:rsidRDefault="002759A4" w:rsidP="002759A4">
      <w:pPr>
        <w:keepNext/>
        <w:spacing w:before="120" w:after="100" w:afterAutospacing="1" w:line="240" w:lineRule="auto"/>
        <w:jc w:val="center"/>
      </w:pPr>
      <w:r w:rsidRPr="002759A4">
        <w:rPr>
          <w:noProof/>
        </w:rPr>
        <w:drawing>
          <wp:inline distT="0" distB="0" distL="0" distR="0" wp14:anchorId="439A468A" wp14:editId="6F5B52CB">
            <wp:extent cx="4012441" cy="2056919"/>
            <wp:effectExtent l="0" t="0" r="7620"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67411" cy="2085099"/>
                    </a:xfrm>
                    <a:prstGeom prst="rect">
                      <a:avLst/>
                    </a:prstGeom>
                  </pic:spPr>
                </pic:pic>
              </a:graphicData>
            </a:graphic>
          </wp:inline>
        </w:drawing>
      </w:r>
    </w:p>
    <w:p w14:paraId="567D22C0" w14:textId="61BADADE" w:rsidR="002759A4" w:rsidRDefault="002759A4" w:rsidP="00733961">
      <w:pPr>
        <w:pStyle w:val="Descripcin"/>
        <w:rPr>
          <w:rFonts w:eastAsiaTheme="minorEastAsia"/>
          <w:noProof/>
          <w:sz w:val="22"/>
        </w:rPr>
      </w:pPr>
      <w:r>
        <w:t xml:space="preserve">Figura </w:t>
      </w:r>
      <w:fldSimple w:instr=" SEQ Figura \* ARABIC ">
        <w:r w:rsidR="00E67934">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437074">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437074">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1"/>
        <w:gridCol w:w="4877"/>
      </w:tblGrid>
      <w:tr w:rsidR="000043C0" w14:paraId="66B8B347" w14:textId="77777777" w:rsidTr="000043C0">
        <w:trPr>
          <w:trHeight w:val="567"/>
        </w:trPr>
        <w:tc>
          <w:tcPr>
            <w:tcW w:w="4814" w:type="dxa"/>
          </w:tcPr>
          <w:p w14:paraId="00BC2FCD" w14:textId="77777777" w:rsidR="000043C0" w:rsidRDefault="000043C0" w:rsidP="000043C0">
            <w:pPr>
              <w:jc w:val="both"/>
              <w:rPr>
                <w:rFonts w:cstheme="minorHAnsi"/>
              </w:rPr>
            </w:pPr>
            <w:r>
              <w:rPr>
                <w:noProof/>
              </w:rPr>
              <w:drawing>
                <wp:inline distT="0" distB="0" distL="0" distR="0" wp14:anchorId="47A8AB90" wp14:editId="64B474DC">
                  <wp:extent cx="2961853" cy="230647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52963" cy="2377421"/>
                          </a:xfrm>
                          <a:prstGeom prst="rect">
                            <a:avLst/>
                          </a:prstGeom>
                          <a:noFill/>
                          <a:ln>
                            <a:noFill/>
                          </a:ln>
                        </pic:spPr>
                      </pic:pic>
                    </a:graphicData>
                  </a:graphic>
                </wp:inline>
              </w:drawing>
            </w:r>
          </w:p>
          <w:p w14:paraId="74C14F36" w14:textId="27851B02" w:rsidR="000043C0" w:rsidRPr="000043C0" w:rsidRDefault="000043C0" w:rsidP="00733961">
            <w:pPr>
              <w:pStyle w:val="Descripcin"/>
            </w:pPr>
            <w:r>
              <w:lastRenderedPageBreak/>
              <w:t xml:space="preserve">Figura </w:t>
            </w:r>
            <w:fldSimple w:instr=" SEQ Figura \* ARABIC ">
              <w:r>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0043C0">
            <w:pPr>
              <w:jc w:val="both"/>
              <w:rPr>
                <w:rFonts w:cstheme="minorHAnsi"/>
              </w:rPr>
            </w:pPr>
            <w:r w:rsidRPr="000B7A58">
              <w:rPr>
                <w:rFonts w:cstheme="minorHAnsi"/>
                <w:noProof/>
              </w:rPr>
              <w:lastRenderedPageBreak/>
              <w:drawing>
                <wp:inline distT="0" distB="0" distL="0" distR="0" wp14:anchorId="69141821" wp14:editId="07095628">
                  <wp:extent cx="3036956" cy="22860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3101868" cy="2334861"/>
                          </a:xfrm>
                          <a:prstGeom prst="rect">
                            <a:avLst/>
                          </a:prstGeom>
                        </pic:spPr>
                      </pic:pic>
                    </a:graphicData>
                  </a:graphic>
                </wp:inline>
              </w:drawing>
            </w:r>
          </w:p>
          <w:p w14:paraId="3725E56F" w14:textId="77777777" w:rsidR="000043C0" w:rsidRPr="00437074" w:rsidRDefault="000043C0" w:rsidP="00733961">
            <w:pPr>
              <w:pStyle w:val="Descripcin"/>
              <w:rPr>
                <w:rFonts w:cstheme="minorHAnsi"/>
              </w:rPr>
            </w:pPr>
            <w:r>
              <w:lastRenderedPageBreak/>
              <w:t xml:space="preserve">Figura </w:t>
            </w:r>
            <w:fldSimple w:instr=" SEQ Figura \* ARABIC ">
              <w:r>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0043C0" w14:paraId="364FD4DF" w14:textId="77777777" w:rsidTr="000043C0">
        <w:tc>
          <w:tcPr>
            <w:tcW w:w="4814" w:type="dxa"/>
          </w:tcPr>
          <w:p w14:paraId="33EC0212" w14:textId="77777777" w:rsidR="000043C0" w:rsidRDefault="000043C0" w:rsidP="000043C0">
            <w:pPr>
              <w:keepNext/>
              <w:jc w:val="center"/>
            </w:pPr>
            <w:r>
              <w:rPr>
                <w:noProof/>
              </w:rPr>
              <w:lastRenderedPageBreak/>
              <w:drawing>
                <wp:inline distT="0" distB="0" distL="0" distR="0" wp14:anchorId="3A00FA92" wp14:editId="2A756402">
                  <wp:extent cx="2861161" cy="2180493"/>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91761" cy="2280024"/>
                          </a:xfrm>
                          <a:prstGeom prst="rect">
                            <a:avLst/>
                          </a:prstGeom>
                          <a:noFill/>
                          <a:ln>
                            <a:noFill/>
                          </a:ln>
                        </pic:spPr>
                      </pic:pic>
                    </a:graphicData>
                  </a:graphic>
                </wp:inline>
              </w:drawing>
            </w:r>
          </w:p>
          <w:p w14:paraId="55515F82" w14:textId="04801682" w:rsidR="000043C0" w:rsidRDefault="000043C0" w:rsidP="00733961">
            <w:pPr>
              <w:pStyle w:val="Descripcin"/>
              <w:rPr>
                <w:noProof/>
              </w:rPr>
            </w:pPr>
            <w:r>
              <w:t xml:space="preserve">Figura </w:t>
            </w:r>
            <w:fldSimple w:instr=" SEQ Figura \* ARABIC ">
              <w:r>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0043C0">
            <w:pPr>
              <w:keepNext/>
              <w:jc w:val="center"/>
            </w:pPr>
            <w:r>
              <w:rPr>
                <w:noProof/>
              </w:rPr>
              <w:drawing>
                <wp:inline distT="0" distB="0" distL="0" distR="0" wp14:anchorId="42C0EF56" wp14:editId="57DC7E67">
                  <wp:extent cx="2910138" cy="2190541"/>
                  <wp:effectExtent l="0" t="0" r="508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3006337" cy="2262952"/>
                          </a:xfrm>
                          <a:prstGeom prst="rect">
                            <a:avLst/>
                          </a:prstGeom>
                        </pic:spPr>
                      </pic:pic>
                    </a:graphicData>
                  </a:graphic>
                </wp:inline>
              </w:drawing>
            </w:r>
          </w:p>
          <w:p w14:paraId="1CC4BE30" w14:textId="77777777" w:rsidR="000043C0" w:rsidRDefault="000043C0" w:rsidP="00733961">
            <w:pPr>
              <w:pStyle w:val="Descripcin"/>
            </w:pPr>
            <w:r>
              <w:t xml:space="preserve">Figura </w:t>
            </w:r>
            <w:fldSimple w:instr=" SEQ Figura \* ARABIC ">
              <w:r>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9305D0E" w14:textId="5D805E66" w:rsidR="0074533C" w:rsidRPr="0074533C" w:rsidRDefault="0074533C" w:rsidP="009F0A0A">
      <w:pPr>
        <w:spacing w:after="100" w:afterAutospacing="1"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EC5430">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9F0A0A">
      <w:pPr>
        <w:spacing w:after="12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0BE6A726" w14:textId="16235334" w:rsidR="00601AB8" w:rsidRDefault="00601AB8" w:rsidP="009F0A0A">
      <w:pPr>
        <w:spacing w:after="100" w:afterAutospacing="1" w:line="240" w:lineRule="auto"/>
        <w:jc w:val="center"/>
        <w:rPr>
          <w:rFonts w:ascii="Cambria" w:hAnsi="Cambria"/>
          <w:b/>
          <w:bCs/>
          <w:sz w:val="32"/>
          <w:szCs w:val="32"/>
        </w:rPr>
      </w:pPr>
      <w:r>
        <w:rPr>
          <w:rFonts w:ascii="Cambria" w:hAnsi="Cambria"/>
          <w:b/>
          <w:bCs/>
          <w:noProof/>
          <w:sz w:val="32"/>
          <w:szCs w:val="32"/>
        </w:rPr>
        <w:lastRenderedPageBreak/>
        <w:drawing>
          <wp:inline distT="0" distB="0" distL="0" distR="0" wp14:anchorId="25E4CA31" wp14:editId="65D20AD8">
            <wp:extent cx="4413213" cy="2941092"/>
            <wp:effectExtent l="0" t="0" r="698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36" cstate="print">
                      <a:extLst>
                        <a:ext uri="{28A0092B-C50C-407E-A947-70E740481C1C}">
                          <a14:useLocalDpi xmlns:a14="http://schemas.microsoft.com/office/drawing/2010/main" val="0"/>
                        </a:ext>
                      </a:extLst>
                    </a:blip>
                    <a:srcRect t="3234" b="3234"/>
                    <a:stretch>
                      <a:fillRect/>
                    </a:stretch>
                  </pic:blipFill>
                  <pic:spPr bwMode="auto">
                    <a:xfrm>
                      <a:off x="0" y="0"/>
                      <a:ext cx="4416977" cy="2943600"/>
                    </a:xfrm>
                    <a:prstGeom prst="rect">
                      <a:avLst/>
                    </a:prstGeom>
                    <a:ln>
                      <a:noFill/>
                    </a:ln>
                    <a:extLst>
                      <a:ext uri="{53640926-AAD7-44D8-BBD7-CCE9431645EC}">
                        <a14:shadowObscured xmlns:a14="http://schemas.microsoft.com/office/drawing/2010/main"/>
                      </a:ext>
                    </a:extLst>
                  </pic:spPr>
                </pic:pic>
              </a:graphicData>
            </a:graphic>
          </wp:inline>
        </w:drawing>
      </w:r>
    </w:p>
    <w:p w14:paraId="17ADE9CB" w14:textId="77777777" w:rsidR="00F66F28"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800AA0"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800AA0">
        <w:rPr>
          <w:rFonts w:asciiTheme="minorHAnsi" w:eastAsiaTheme="minorHAnsi" w:hAnsiTheme="minorHAnsi" w:cstheme="minorHAnsi"/>
          <w:sz w:val="22"/>
          <w:szCs w:val="22"/>
          <w:lang w:eastAsia="en-US"/>
        </w:rPr>
        <w:t xml:space="preserve">Se pueden identificar </w:t>
      </w:r>
      <w:r>
        <w:rPr>
          <w:rFonts w:asciiTheme="minorHAnsi" w:eastAsiaTheme="minorHAnsi" w:hAnsiTheme="minorHAnsi" w:cstheme="minorHAnsi"/>
          <w:sz w:val="22"/>
          <w:szCs w:val="22"/>
          <w:lang w:eastAsia="en-US"/>
        </w:rPr>
        <w:t xml:space="preserve">distintos momentos </w:t>
      </w:r>
      <w:r w:rsidRPr="00800AA0">
        <w:rPr>
          <w:rFonts w:asciiTheme="minorHAnsi" w:eastAsiaTheme="minorHAnsi" w:hAnsiTheme="minorHAnsi" w:cstheme="minorHAnsi"/>
          <w:sz w:val="22"/>
          <w:szCs w:val="22"/>
          <w:lang w:eastAsia="en-US"/>
        </w:rPr>
        <w:t xml:space="preserve">a lo largo de la trayectoria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800AA0">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800AA0">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800AA0">
        <w:rPr>
          <w:rFonts w:asciiTheme="minorHAnsi" w:eastAsiaTheme="minorHAnsi" w:hAnsiTheme="minorHAnsi" w:cstheme="minorHAnsi"/>
          <w:sz w:val="22"/>
          <w:szCs w:val="22"/>
          <w:lang w:eastAsia="en-US"/>
        </w:rPr>
        <w:t>​:</w:t>
      </w:r>
    </w:p>
    <w:p w14:paraId="16AA84F9" w14:textId="308814AA" w:rsidR="00233388"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812F56">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812F56">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812F56">
        <w:rPr>
          <w:rFonts w:asciiTheme="minorHAnsi" w:eastAsiaTheme="minorHAnsi" w:hAnsiTheme="minorHAnsi" w:cstheme="minorHAnsi"/>
          <w:iCs/>
          <w:sz w:val="22"/>
          <w:szCs w:val="22"/>
          <w:lang w:eastAsia="en-US"/>
        </w:rPr>
        <w:t>.</w:t>
      </w:r>
    </w:p>
    <w:p w14:paraId="4BF36B8A" w14:textId="3FD69179" w:rsidR="00486A73"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812F56">
        <w:rPr>
          <w:rFonts w:asciiTheme="minorHAnsi" w:eastAsiaTheme="minorHAnsi" w:hAnsiTheme="minorHAnsi" w:cstheme="minorHAnsi"/>
          <w:iCs/>
          <w:sz w:val="22"/>
          <w:szCs w:val="22"/>
          <w:lang w:eastAsia="en-US"/>
        </w:rPr>
        <w:t xml:space="preserve">: </w:t>
      </w:r>
      <w:r w:rsidR="00486A73" w:rsidRPr="00812F56">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812F56">
        <w:rPr>
          <w:rFonts w:asciiTheme="minorHAnsi" w:hAnsiTheme="minorHAnsi" w:cstheme="minorHAnsi"/>
          <w:iCs/>
          <w:sz w:val="22"/>
          <w:szCs w:val="22"/>
          <w:lang w:eastAsia="en-US"/>
        </w:rPr>
        <w:t xml:space="preserve"> </w:t>
      </w:r>
      <w:r w:rsidR="00486A73" w:rsidRPr="00812F56">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812F56">
        <w:rPr>
          <w:rFonts w:asciiTheme="minorHAnsi" w:eastAsiaTheme="minorEastAsia" w:hAnsiTheme="minorHAnsi" w:cstheme="minorHAnsi"/>
          <w:iCs/>
          <w:sz w:val="22"/>
          <w:szCs w:val="22"/>
        </w:rPr>
        <w:t xml:space="preserve">. </w:t>
      </w:r>
      <w:r w:rsidR="00486A73" w:rsidRPr="00812F56">
        <w:rPr>
          <w:rFonts w:asciiTheme="minorHAnsi" w:eastAsiaTheme="minorHAnsi" w:hAnsiTheme="minorHAnsi" w:cstheme="minorHAnsi"/>
          <w:iCs/>
          <w:sz w:val="22"/>
          <w:szCs w:val="22"/>
          <w:lang w:eastAsia="en-US"/>
        </w:rPr>
        <w:t>El sistema opera en motorización directa.</w:t>
      </w:r>
    </w:p>
    <w:p w14:paraId="26BC062C" w14:textId="6E3BA593" w:rsidR="00233388"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812F56">
        <w:rPr>
          <w:rFonts w:asciiTheme="minorHAnsi" w:eastAsiaTheme="minorHAnsi" w:hAnsiTheme="minorHAnsi" w:cstheme="minorHAnsi"/>
          <w:iCs/>
          <w:sz w:val="22"/>
          <w:szCs w:val="22"/>
          <w:lang w:eastAsia="en-US"/>
        </w:rPr>
        <w:t xml:space="preserve">: </w:t>
      </w:r>
      <w:r w:rsidR="00486A73" w:rsidRPr="00812F56">
        <w:rPr>
          <w:rFonts w:asciiTheme="minorHAnsi" w:eastAsiaTheme="minorHAnsi" w:hAnsiTheme="minorHAnsi" w:cstheme="minorHAnsi"/>
          <w:iCs/>
          <w:sz w:val="22"/>
          <w:szCs w:val="22"/>
          <w:lang w:eastAsia="en-US"/>
        </w:rPr>
        <w:t>se aplica torque de carga positivo</w:t>
      </w:r>
      <w:r w:rsidR="00233388" w:rsidRPr="00812F56">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812F56">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812F56">
        <w:rPr>
          <w:rFonts w:asciiTheme="minorHAnsi" w:eastAsiaTheme="minorHAnsi" w:hAnsiTheme="minorHAnsi" w:cstheme="minorHAnsi"/>
          <w:iCs/>
          <w:sz w:val="22"/>
          <w:szCs w:val="22"/>
          <w:lang w:eastAsia="en-US"/>
        </w:rPr>
        <w:t>. En este instante el motor trabaja en motorización directa (1° cuadrante).</w:t>
      </w:r>
    </w:p>
    <w:p w14:paraId="164584ED" w14:textId="4BE04DF3" w:rsidR="00233388"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812F56">
        <w:rPr>
          <w:rFonts w:asciiTheme="minorHAnsi" w:eastAsiaTheme="minorHAnsi" w:hAnsiTheme="minorHAnsi" w:cstheme="minorHAnsi"/>
          <w:iCs/>
          <w:sz w:val="22"/>
          <w:szCs w:val="22"/>
          <w:lang w:eastAsia="en-US"/>
        </w:rPr>
        <w:t xml:space="preserve">: </w:t>
      </w:r>
      <w:r w:rsidR="00881034" w:rsidRPr="00812F56">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812F56">
        <w:rPr>
          <w:rFonts w:asciiTheme="minorHAnsi" w:eastAsiaTheme="minorHAnsi" w:hAnsiTheme="minorHAnsi" w:cstheme="minorHAnsi"/>
          <w:iCs/>
          <w:sz w:val="22"/>
          <w:szCs w:val="22"/>
          <w:lang w:eastAsia="en-US"/>
        </w:rPr>
        <w:t xml:space="preserve"> cambia de signo</w:t>
      </w:r>
      <w:r w:rsidR="00233388" w:rsidRPr="00812F56">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812F56">
        <w:rPr>
          <w:rFonts w:asciiTheme="minorHAnsi" w:eastAsiaTheme="minorHAnsi" w:hAnsiTheme="minorHAnsi" w:cstheme="minorHAnsi"/>
          <w:iCs/>
          <w:sz w:val="22"/>
          <w:szCs w:val="22"/>
          <w:lang w:eastAsia="en-US"/>
        </w:rPr>
        <w:t xml:space="preserve"> </w:t>
      </w:r>
      <w:r w:rsidR="00233388" w:rsidRPr="00812F56">
        <w:rPr>
          <w:rFonts w:asciiTheme="minorHAnsi" w:eastAsiaTheme="minorHAnsi" w:hAnsiTheme="minorHAnsi" w:cstheme="minorHAnsi"/>
          <w:iCs/>
          <w:sz w:val="22"/>
          <w:szCs w:val="22"/>
          <w:lang w:eastAsia="en-US"/>
        </w:rPr>
        <w:t>y</w:t>
      </w:r>
      <w:r w:rsidR="004331C0" w:rsidRPr="00812F56">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812F56">
        <w:rPr>
          <w:rFonts w:asciiTheme="minorHAnsi" w:eastAsiaTheme="minorHAnsi" w:hAnsiTheme="minorHAnsi" w:cstheme="minorHAnsi"/>
          <w:iCs/>
          <w:sz w:val="22"/>
          <w:szCs w:val="22"/>
          <w:lang w:eastAsia="en-US"/>
        </w:rPr>
        <w:t>. El sistema continúa operando en motorización directa.</w:t>
      </w:r>
    </w:p>
    <w:p w14:paraId="040941C2" w14:textId="68995B19" w:rsidR="00233388"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812F56">
        <w:rPr>
          <w:rFonts w:asciiTheme="minorHAnsi" w:eastAsiaTheme="minorHAnsi" w:hAnsiTheme="minorHAnsi" w:cstheme="minorHAnsi"/>
          <w:iCs/>
          <w:sz w:val="22"/>
          <w:szCs w:val="22"/>
          <w:lang w:eastAsia="en-US"/>
        </w:rPr>
        <w:t xml:space="preserve">: </w:t>
      </w:r>
      <w:r w:rsidR="00881034" w:rsidRPr="00812F56">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812F56">
        <w:rPr>
          <w:rStyle w:val="Textodelmarcadordeposicin"/>
          <w:rFonts w:asciiTheme="minorHAnsi" w:eastAsiaTheme="minorEastAsia" w:hAnsiTheme="minorHAnsi" w:cstheme="minorHAnsi"/>
          <w:iCs/>
          <w:color w:val="auto"/>
          <w:sz w:val="22"/>
          <w:szCs w:val="22"/>
        </w:rPr>
        <w:t>, cambiando el signo del torque, se tiene</w:t>
      </w:r>
      <w:r w:rsidR="004331C0" w:rsidRPr="00812F56">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812F56">
        <w:rPr>
          <w:rFonts w:asciiTheme="minorHAnsi" w:eastAsiaTheme="minorHAnsi" w:hAnsiTheme="minorHAnsi" w:cstheme="minorHAnsi"/>
          <w:iCs/>
          <w:sz w:val="22"/>
          <w:szCs w:val="22"/>
          <w:lang w:eastAsia="en-US"/>
        </w:rPr>
        <w:t xml:space="preserve"> y</w:t>
      </w:r>
      <w:r w:rsidR="004331C0" w:rsidRPr="00812F56">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812F56">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C31498E" w:rsidR="00881034"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812F56">
        <w:rPr>
          <w:rFonts w:asciiTheme="minorHAnsi" w:eastAsiaTheme="minorEastAsia" w:hAnsiTheme="minorHAnsi" w:cstheme="minorHAnsi"/>
          <w:iCs/>
          <w:sz w:val="22"/>
          <w:szCs w:val="22"/>
          <w:lang w:eastAsia="en-US"/>
        </w:rPr>
        <w:t xml:space="preserve">: </w:t>
      </w:r>
      <w:r w:rsidR="00881034" w:rsidRPr="00812F56">
        <w:rPr>
          <w:rFonts w:asciiTheme="minorHAnsi" w:eastAsiaTheme="minorHAnsi" w:hAnsiTheme="minorHAnsi" w:cstheme="minorHAnsi"/>
          <w:iCs/>
          <w:sz w:val="22"/>
          <w:szCs w:val="22"/>
          <w:lang w:eastAsia="en-US"/>
        </w:rPr>
        <w:t>la</w:t>
      </w:r>
      <w:r w:rsidR="000E1CCE">
        <w:rPr>
          <w:rFonts w:asciiTheme="minorHAnsi" w:eastAsiaTheme="minorHAnsi" w:hAnsiTheme="minorHAnsi" w:cstheme="minorHAnsi"/>
          <w:iCs/>
          <w:sz w:val="22"/>
          <w:szCs w:val="22"/>
          <w:lang w:eastAsia="en-US"/>
        </w:rPr>
        <w:t xml:space="preserve"> </w:t>
      </w:r>
      <w:r w:rsidR="00881034" w:rsidRPr="00812F56">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812F56">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812F56">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812F56">
        <w:rPr>
          <w:rFonts w:asciiTheme="minorHAnsi" w:eastAsiaTheme="minorEastAsia" w:hAnsiTheme="minorHAnsi" w:cstheme="minorHAnsi"/>
          <w:iCs/>
          <w:sz w:val="22"/>
          <w:szCs w:val="22"/>
        </w:rPr>
        <w:t>. El sistema continúa en el 4° cuadrante, cercano al reposo.</w:t>
      </w:r>
    </w:p>
    <w:p w14:paraId="722C51CA" w14:textId="4FF3232A" w:rsidR="00233388"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812F56">
        <w:rPr>
          <w:rFonts w:asciiTheme="minorHAnsi" w:eastAsiaTheme="minorHAnsi" w:hAnsiTheme="minorHAnsi" w:cstheme="minorHAnsi"/>
          <w:iCs/>
          <w:sz w:val="22"/>
          <w:szCs w:val="22"/>
          <w:lang w:eastAsia="en-US"/>
        </w:rPr>
        <w:t xml:space="preserve">: </w:t>
      </w:r>
      <w:r w:rsidRPr="00812F56">
        <w:rPr>
          <w:rFonts w:asciiTheme="minorHAnsi" w:eastAsiaTheme="minorHAnsi" w:hAnsiTheme="minorHAnsi" w:cstheme="minorHAnsi"/>
          <w:iCs/>
          <w:sz w:val="22"/>
          <w:szCs w:val="22"/>
          <w:lang w:eastAsia="en-US"/>
        </w:rPr>
        <w:t>se aplica tensión negativa, invirtiendo el sentido de giro</w:t>
      </w:r>
      <w:r w:rsidR="00233388" w:rsidRPr="00812F56">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812F56">
        <w:rPr>
          <w:rFonts w:asciiTheme="minorHAnsi" w:eastAsiaTheme="minorEastAsia" w:hAnsiTheme="minorHAnsi" w:cstheme="minorHAnsi"/>
          <w:iCs/>
          <w:sz w:val="22"/>
          <w:szCs w:val="22"/>
          <w:lang w:eastAsia="en-US"/>
        </w:rPr>
        <w:t xml:space="preserve"> </w:t>
      </w:r>
      <w:r w:rsidR="00233388" w:rsidRPr="00812F56">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812F56">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0E1CC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=1.</m:t>
        </m:r>
        <m:r>
          <m:rPr>
            <m:sty m:val="p"/>
          </m:rPr>
          <w:rPr>
            <w:rFonts w:ascii="Cambria Math" w:eastAsiaTheme="minorHAnsi" w:hAnsi="Cambria Math" w:cstheme="minorHAnsi"/>
            <w:sz w:val="22"/>
            <w:szCs w:val="22"/>
            <w:lang w:eastAsia="en-US"/>
          </w:rPr>
          <m:t>3</m:t>
        </m:r>
        <m:r>
          <m:rPr>
            <m:sty m:val="p"/>
          </m:rPr>
          <w:rPr>
            <w:rFonts w:ascii="Cambria Math" w:eastAsiaTheme="minorHAnsi" w:hAnsi="Cambria Math" w:cstheme="minorHAnsi"/>
            <w:sz w:val="22"/>
            <w:szCs w:val="22"/>
            <w:lang w:eastAsia="en-US"/>
          </w:rPr>
          <m:t xml:space="preserve"> </m:t>
        </m:r>
        <m:r>
          <w:rPr>
            <w:rFonts w:ascii="Cambria Math" w:eastAsiaTheme="minorHAnsi" w:hAnsi="Cambria Math" w:cstheme="minorHAnsi"/>
            <w:sz w:val="22"/>
            <w:szCs w:val="22"/>
            <w:lang w:eastAsia="en-US"/>
          </w:rPr>
          <m:t>s</m:t>
        </m:r>
      </m:oMath>
      <w:r w:rsidRPr="000E1CCE">
        <w:rPr>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0E1CCE">
        <w:rPr>
          <w:rStyle w:val="vlist-s"/>
          <w:sz w:val="22"/>
          <w:szCs w:val="22"/>
        </w:rPr>
        <w:t>​</w:t>
      </w:r>
      <w:r w:rsidRPr="000E1CCE">
        <w:rPr>
          <w:sz w:val="22"/>
          <w:szCs w:val="22"/>
        </w:rPr>
        <w:t>, con el motor ya en régimen inverso. Se obtiene</w:t>
      </w:r>
      <w:r w:rsidRPr="000E1CCE">
        <w:rPr>
          <w:sz w:val="22"/>
          <w:szCs w:val="22"/>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0E1CCE">
        <w:rPr>
          <w:sz w:val="22"/>
          <w:szCs w:val="22"/>
        </w:rPr>
        <w:t xml:space="preserve"> y</w:t>
      </w:r>
      <w:r w:rsidRPr="000E1CCE">
        <w:rPr>
          <w:sz w:val="22"/>
          <w:szCs w:val="22"/>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0E1CCE">
        <w:rPr>
          <w:sz w:val="22"/>
          <w:szCs w:val="22"/>
        </w:rPr>
        <w:t>.</w:t>
      </w:r>
      <w:r w:rsidRPr="000E1CCE">
        <w:rPr>
          <w:sz w:val="22"/>
          <w:szCs w:val="22"/>
        </w:rPr>
        <w:t xml:space="preserve"> </w:t>
      </w:r>
      <w:r w:rsidRPr="000E1CCE">
        <w:rPr>
          <w:rFonts w:asciiTheme="minorHAnsi" w:eastAsiaTheme="minorHAnsi" w:hAnsiTheme="minorHAnsi" w:cstheme="minorHAnsi"/>
          <w:iCs/>
          <w:sz w:val="22"/>
          <w:szCs w:val="22"/>
          <w:lang w:eastAsia="en-US"/>
        </w:rPr>
        <w:t>Esta condición corresponde a frenado regenerativo en inverso (2° cuadrante).</w:t>
      </w:r>
    </w:p>
    <w:p w14:paraId="6FBAAAC4" w14:textId="4DA471CC" w:rsidR="00812F56" w:rsidRPr="000E1CC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Pr="000E1CC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0E1CCE">
        <w:rPr>
          <w:rFonts w:asciiTheme="minorHAnsi" w:eastAsiaTheme="minorEastAsia" w:hAnsiTheme="minorHAnsi" w:cstheme="minorHAnsi"/>
          <w:iCs/>
          <w:sz w:val="22"/>
          <w:szCs w:val="22"/>
        </w:rPr>
        <w:t xml:space="preserve"> </w:t>
      </w:r>
      <w:r w:rsidRPr="000E1CCE">
        <w:rPr>
          <w:rFonts w:asciiTheme="minorHAnsi" w:eastAsiaTheme="minorEastAsia" w:hAnsiTheme="minorHAnsi" w:cstheme="minorHAnsi"/>
          <w:iCs/>
          <w:sz w:val="22"/>
          <w:szCs w:val="22"/>
        </w:rPr>
        <w:t>cambia de signo</w:t>
      </w:r>
      <w:r w:rsidRPr="000E1CC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0E1CCE">
        <w:rPr>
          <w:rFonts w:asciiTheme="minorHAnsi" w:eastAsiaTheme="minorEastAsia" w:hAnsiTheme="minorHAnsi" w:cstheme="minorHAnsi"/>
          <w:iCs/>
          <w:sz w:val="22"/>
          <w:szCs w:val="22"/>
          <w:lang w:eastAsia="en-US"/>
        </w:rPr>
        <w:t xml:space="preserve"> </w:t>
      </w:r>
      <w:r w:rsidRPr="000E1CC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Pr="000E1CCE">
        <w:rPr>
          <w:rFonts w:asciiTheme="minorHAnsi" w:eastAsiaTheme="minorHAnsi" w:hAnsiTheme="minorHAnsi" w:cstheme="minorHAnsi"/>
          <w:iCs/>
          <w:sz w:val="22"/>
          <w:szCs w:val="22"/>
          <w:lang w:eastAsia="en-US"/>
        </w:rPr>
        <w:t xml:space="preserve">. </w:t>
      </w:r>
      <w:r w:rsidRPr="000E1CCE">
        <w:rPr>
          <w:rFonts w:asciiTheme="minorHAnsi" w:eastAsiaTheme="minorHAnsi" w:hAnsiTheme="minorHAnsi" w:cstheme="minorHAnsi"/>
          <w:iCs/>
          <w:sz w:val="22"/>
          <w:szCs w:val="22"/>
          <w:lang w:eastAsia="en-US"/>
        </w:rPr>
        <w:t xml:space="preserve">Se mantiene en </w:t>
      </w:r>
      <w:r w:rsidRPr="000E1CCE">
        <w:rPr>
          <w:rFonts w:asciiTheme="minorHAnsi" w:eastAsiaTheme="minorHAnsi" w:hAnsiTheme="minorHAnsi" w:cstheme="minorHAnsi"/>
          <w:iCs/>
          <w:sz w:val="22"/>
          <w:szCs w:val="22"/>
          <w:lang w:eastAsia="en-US"/>
        </w:rPr>
        <w:t>frenado regenerativo en inverso (2° cuadrante).</w:t>
      </w:r>
    </w:p>
    <w:p w14:paraId="2FEA05F7" w14:textId="793544DB" w:rsidR="00881034"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Pr="00812F56">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Pr="00812F56">
        <w:rPr>
          <w:rFonts w:asciiTheme="minorHAnsi" w:eastAsiaTheme="minorEastAsia" w:hAnsiTheme="minorHAnsi" w:cstheme="minorHAnsi"/>
          <w:iCs/>
          <w:sz w:val="22"/>
          <w:szCs w:val="22"/>
        </w:rPr>
        <w:t xml:space="preserve"> </w:t>
      </w:r>
      <w:r w:rsidRPr="00812F56">
        <w:rPr>
          <w:rFonts w:asciiTheme="minorHAnsi" w:eastAsiaTheme="minorEastAsia" w:hAnsiTheme="minorHAnsi" w:cstheme="minorHAnsi"/>
          <w:iCs/>
          <w:sz w:val="22"/>
          <w:szCs w:val="22"/>
        </w:rPr>
        <w:t>se elimina</w:t>
      </w:r>
      <w:r w:rsidRPr="00812F56">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812F56">
        <w:rPr>
          <w:rFonts w:asciiTheme="minorHAnsi" w:eastAsiaTheme="minorEastAsia" w:hAnsiTheme="minorHAnsi" w:cstheme="minorHAnsi"/>
          <w:iCs/>
          <w:sz w:val="22"/>
          <w:szCs w:val="22"/>
          <w:lang w:eastAsia="en-US"/>
        </w:rPr>
        <w:t xml:space="preserve"> </w:t>
      </w:r>
      <w:r w:rsidRPr="00812F56">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Pr="00812F56">
        <w:rPr>
          <w:rFonts w:asciiTheme="minorHAnsi" w:eastAsiaTheme="minorHAnsi" w:hAnsiTheme="minorHAnsi" w:cstheme="minorHAnsi"/>
          <w:iCs/>
          <w:sz w:val="22"/>
          <w:szCs w:val="22"/>
          <w:lang w:eastAsia="en-US"/>
        </w:rPr>
        <w:t xml:space="preserve">. Se mantiene en </w:t>
      </w:r>
      <w:r w:rsidRPr="00812F56">
        <w:rPr>
          <w:rFonts w:asciiTheme="minorHAnsi" w:eastAsiaTheme="minorHAnsi" w:hAnsiTheme="minorHAnsi" w:cstheme="minorHAnsi"/>
          <w:iCs/>
          <w:sz w:val="22"/>
          <w:szCs w:val="22"/>
          <w:lang w:eastAsia="en-US"/>
        </w:rPr>
        <w:t>motorización</w:t>
      </w:r>
      <w:r w:rsidRPr="00812F56">
        <w:rPr>
          <w:rFonts w:asciiTheme="minorHAnsi" w:eastAsiaTheme="minorHAnsi" w:hAnsiTheme="minorHAnsi" w:cstheme="minorHAnsi"/>
          <w:iCs/>
          <w:sz w:val="22"/>
          <w:szCs w:val="22"/>
          <w:lang w:eastAsia="en-US"/>
        </w:rPr>
        <w:t xml:space="preserve"> en inverso (</w:t>
      </w:r>
      <w:r w:rsidRPr="00812F56">
        <w:rPr>
          <w:rFonts w:asciiTheme="minorHAnsi" w:eastAsiaTheme="minorHAnsi" w:hAnsiTheme="minorHAnsi" w:cstheme="minorHAnsi"/>
          <w:iCs/>
          <w:sz w:val="22"/>
          <w:szCs w:val="22"/>
          <w:lang w:eastAsia="en-US"/>
        </w:rPr>
        <w:t>3</w:t>
      </w:r>
      <w:r w:rsidRPr="00812F56">
        <w:rPr>
          <w:rFonts w:asciiTheme="minorHAnsi" w:eastAsiaTheme="minorHAnsi" w:hAnsiTheme="minorHAnsi" w:cstheme="minorHAnsi"/>
          <w:iCs/>
          <w:sz w:val="22"/>
          <w:szCs w:val="22"/>
          <w:lang w:eastAsia="en-US"/>
        </w:rPr>
        <w:t>° cuadrante).</w:t>
      </w:r>
    </w:p>
    <w:p w14:paraId="294AB9EE" w14:textId="417B7BFA" w:rsidR="00233388"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812F56">
        <w:rPr>
          <w:rFonts w:asciiTheme="minorHAnsi" w:eastAsiaTheme="minorHAnsi" w:hAnsiTheme="minorHAnsi" w:cstheme="minorHAnsi"/>
          <w:iCs/>
          <w:sz w:val="22"/>
          <w:szCs w:val="22"/>
          <w:lang w:eastAsia="en-US"/>
        </w:rPr>
        <w:t xml:space="preserve">: </w:t>
      </w:r>
      <w:r w:rsidRPr="00812F56">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812F56">
        <w:rPr>
          <w:rFonts w:asciiTheme="minorHAnsi" w:eastAsiaTheme="minorEastAsia" w:hAnsiTheme="minorHAnsi" w:cstheme="minorHAnsi"/>
          <w:iCs/>
          <w:sz w:val="22"/>
          <w:szCs w:val="22"/>
        </w:rPr>
        <w:t xml:space="preserve"> se elimina</w:t>
      </w:r>
      <w:r w:rsidR="00233388" w:rsidRPr="00812F56">
        <w:rPr>
          <w:rFonts w:asciiTheme="minorHAnsi" w:eastAsiaTheme="minorHAnsi" w:hAnsiTheme="minorHAnsi" w:cstheme="minorHAnsi"/>
          <w:iCs/>
          <w:sz w:val="22"/>
          <w:szCs w:val="22"/>
          <w:lang w:eastAsia="en-US"/>
        </w:rPr>
        <w:t>,</w:t>
      </w:r>
      <w:r w:rsidRPr="00812F56">
        <w:rPr>
          <w:rFonts w:asciiTheme="minorHAnsi" w:eastAsiaTheme="minorHAnsi" w:hAnsiTheme="minorHAnsi" w:cstheme="minorHAnsi"/>
          <w:iCs/>
          <w:sz w:val="22"/>
          <w:szCs w:val="22"/>
          <w:lang w:eastAsia="en-US"/>
        </w:rPr>
        <w:t xml:space="preserve"> el sistema se aproxima al reposo, </w:t>
      </w:r>
      <w:r w:rsidRPr="00812F56">
        <w:rPr>
          <w:rFonts w:asciiTheme="minorHAnsi" w:eastAsiaTheme="minorHAnsi" w:hAnsiTheme="minorHAnsi" w:cstheme="minorHAnsi"/>
          <w:iCs/>
          <w:sz w:val="22"/>
          <w:szCs w:val="22"/>
          <w:lang w:eastAsia="en-US"/>
        </w:rPr>
        <w:t>con</w:t>
      </w:r>
      <w:r w:rsidR="00233388" w:rsidRPr="00812F56">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812F56">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812F56">
        <w:rPr>
          <w:rFonts w:asciiTheme="minorHAnsi" w:eastAsiaTheme="minorHAnsi" w:hAnsiTheme="minorHAnsi" w:cstheme="minorHAnsi"/>
          <w:iCs/>
          <w:sz w:val="22"/>
          <w:szCs w:val="22"/>
          <w:lang w:eastAsia="en-US"/>
        </w:rPr>
        <w:t xml:space="preserve">. El motor </w:t>
      </w:r>
      <w:r w:rsidRPr="00812F56">
        <w:rPr>
          <w:rFonts w:asciiTheme="minorHAnsi" w:eastAsiaTheme="minorHAnsi" w:hAnsiTheme="minorHAnsi" w:cstheme="minorHAnsi"/>
          <w:iCs/>
          <w:sz w:val="22"/>
          <w:szCs w:val="22"/>
          <w:lang w:eastAsia="en-US"/>
        </w:rPr>
        <w:t>está</w:t>
      </w:r>
      <w:r w:rsidR="00233388" w:rsidRPr="00812F56">
        <w:rPr>
          <w:rFonts w:asciiTheme="minorHAnsi" w:eastAsiaTheme="minorHAnsi" w:hAnsiTheme="minorHAnsi" w:cstheme="minorHAnsi"/>
          <w:iCs/>
          <w:sz w:val="22"/>
          <w:szCs w:val="22"/>
          <w:lang w:eastAsia="en-US"/>
        </w:rPr>
        <w:t xml:space="preserve"> en el </w:t>
      </w:r>
      <w:r w:rsidRPr="00812F56">
        <w:rPr>
          <w:rFonts w:asciiTheme="minorHAnsi" w:eastAsiaTheme="minorHAnsi" w:hAnsiTheme="minorHAnsi" w:cstheme="minorHAnsi"/>
          <w:iCs/>
          <w:sz w:val="22"/>
          <w:szCs w:val="22"/>
          <w:lang w:eastAsia="en-US"/>
        </w:rPr>
        <w:t>4</w:t>
      </w:r>
      <w:r w:rsidR="00233388" w:rsidRPr="00812F56">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EC5430">
      <w:pPr>
        <w:spacing w:after="100" w:afterAutospacing="1" w:line="240" w:lineRule="auto"/>
        <w:jc w:val="center"/>
        <w:rPr>
          <w:rFonts w:ascii="Cambria" w:hAnsi="Cambria"/>
          <w:b/>
          <w:bCs/>
          <w:sz w:val="32"/>
          <w:szCs w:val="32"/>
        </w:rPr>
      </w:pPr>
    </w:p>
    <w:p w14:paraId="652F30A1" w14:textId="58EC3FF6" w:rsidR="00EC5430" w:rsidRDefault="00EC5430" w:rsidP="00EC5430">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lastRenderedPageBreak/>
        <w:t>Evolución del ángulo de desfasaje</w:t>
      </w:r>
    </w:p>
    <w:p w14:paraId="7A5E9615" w14:textId="6B0FCD5F" w:rsidR="00EC5430" w:rsidRDefault="00EC5430" w:rsidP="00EC5430">
      <w:pPr>
        <w:spacing w:after="100" w:afterAutospacing="1" w:line="240" w:lineRule="auto"/>
        <w:rPr>
          <w:rFonts w:ascii="Cambria" w:hAnsi="Cambria"/>
          <w:b/>
          <w:bCs/>
          <w:sz w:val="32"/>
          <w:szCs w:val="32"/>
        </w:rPr>
      </w:pPr>
    </w:p>
    <w:p w14:paraId="5846A30E" w14:textId="77777777" w:rsidR="00EC5430" w:rsidRPr="00EC5430" w:rsidRDefault="00EC5430" w:rsidP="00EC5430">
      <w:pPr>
        <w:spacing w:after="100" w:afterAutospacing="1" w:line="240" w:lineRule="auto"/>
        <w:rPr>
          <w:rFonts w:ascii="Cambria" w:hAnsi="Cambria"/>
          <w:b/>
          <w:bCs/>
          <w:sz w:val="32"/>
          <w:szCs w:val="32"/>
        </w:rPr>
      </w:pPr>
    </w:p>
    <w:p w14:paraId="4B0D5114" w14:textId="266CB139" w:rsidR="00EC5430" w:rsidRDefault="00EC5430" w:rsidP="00EC5430">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79E7148F" w14:textId="706C08BF" w:rsidR="005E2472" w:rsidRDefault="005E2472" w:rsidP="005E2472">
      <w:pPr>
        <w:pStyle w:val="NormalWeb"/>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tbl>
      <w:tblPr>
        <w:tblStyle w:val="Tablaconcuadrcula"/>
        <w:tblW w:w="10343" w:type="dxa"/>
        <w:tblBorders>
          <w:insideH w:val="none" w:sz="0" w:space="0" w:color="auto"/>
        </w:tblBorders>
        <w:tblLook w:val="04A0" w:firstRow="1" w:lastRow="0" w:firstColumn="1" w:lastColumn="0" w:noHBand="0" w:noVBand="1"/>
      </w:tblPr>
      <w:tblGrid>
        <w:gridCol w:w="1555"/>
        <w:gridCol w:w="2321"/>
        <w:gridCol w:w="1506"/>
        <w:gridCol w:w="2357"/>
        <w:gridCol w:w="2604"/>
      </w:tblGrid>
      <w:tr w:rsidR="0006423A" w:rsidRPr="0006423A" w14:paraId="58643A40" w14:textId="77777777" w:rsidTr="00CC4E3D">
        <w:trPr>
          <w:trHeight w:val="300"/>
        </w:trPr>
        <w:tc>
          <w:tcPr>
            <w:tcW w:w="1555" w:type="dxa"/>
            <w:tcBorders>
              <w:top w:val="single" w:sz="4" w:space="0" w:color="auto"/>
              <w:bottom w:val="single" w:sz="4" w:space="0" w:color="auto"/>
            </w:tcBorders>
            <w:noWrap/>
            <w:hideMark/>
          </w:tcPr>
          <w:p w14:paraId="5F56F051" w14:textId="530F7790" w:rsidR="0006423A" w:rsidRPr="0006423A" w:rsidRDefault="0006423A" w:rsidP="00CC4E3D">
            <w:pPr>
              <w:pStyle w:val="NormalWeb"/>
              <w:jc w:val="center"/>
              <w:rPr>
                <w:rFonts w:cstheme="minorHAnsi"/>
              </w:rPr>
            </w:pPr>
            <w:r w:rsidRPr="000920FC">
              <w:rPr>
                <w:rFonts w:asciiTheme="minorHAnsi" w:eastAsiaTheme="minorHAnsi" w:hAnsiTheme="minorHAnsi" w:cstheme="minorHAnsi"/>
                <w:b/>
                <w:bCs/>
                <w:i/>
                <w:iCs/>
                <w:sz w:val="22"/>
                <w:szCs w:val="22"/>
                <w:lang w:eastAsia="en-US"/>
              </w:rPr>
              <w:t>Perturbación (s)</w:t>
            </w:r>
          </w:p>
        </w:tc>
        <w:tc>
          <w:tcPr>
            <w:tcW w:w="2321" w:type="dxa"/>
            <w:tcBorders>
              <w:top w:val="single" w:sz="4" w:space="0" w:color="auto"/>
              <w:bottom w:val="single" w:sz="4" w:space="0" w:color="auto"/>
            </w:tcBorders>
            <w:noWrap/>
            <w:hideMark/>
          </w:tcPr>
          <w:p w14:paraId="254E3941" w14:textId="4FBAF95D" w:rsidR="0006423A" w:rsidRPr="0006423A" w:rsidRDefault="0006423A" w:rsidP="00CC4E3D">
            <w:pPr>
              <w:pStyle w:val="NormalWeb"/>
              <w:jc w:val="center"/>
              <w:rPr>
                <w:rFonts w:cstheme="minorHAnsi"/>
                <w:lang w:val="en-US"/>
              </w:rPr>
            </w:pPr>
            <w:r w:rsidRPr="000920FC">
              <w:rPr>
                <w:rFonts w:asciiTheme="minorHAnsi" w:eastAsiaTheme="minorHAnsi" w:hAnsiTheme="minorHAnsi" w:cstheme="minorHAnsi"/>
                <w:b/>
                <w:bCs/>
                <w:i/>
                <w:iCs/>
                <w:sz w:val="22"/>
                <w:szCs w:val="22"/>
                <w:lang w:val="en-US" w:eastAsia="en-US"/>
              </w:rPr>
              <w:t>Rise time / Fall time (ms)</w:t>
            </w:r>
          </w:p>
        </w:tc>
        <w:tc>
          <w:tcPr>
            <w:tcW w:w="1506" w:type="dxa"/>
            <w:tcBorders>
              <w:top w:val="single" w:sz="4" w:space="0" w:color="auto"/>
              <w:bottom w:val="single" w:sz="4" w:space="0" w:color="auto"/>
            </w:tcBorders>
            <w:noWrap/>
            <w:hideMark/>
          </w:tcPr>
          <w:p w14:paraId="44F746AF" w14:textId="1EC8EC6E" w:rsidR="0006423A" w:rsidRPr="0006423A" w:rsidRDefault="00CC4E3D" w:rsidP="00CC4E3D">
            <w:pPr>
              <w:pStyle w:val="NormalWeb"/>
              <w:jc w:val="center"/>
              <w:rPr>
                <w:rFonts w:cstheme="minorHAnsi"/>
              </w:rPr>
            </w:pPr>
            <w:r w:rsidRPr="000920FC">
              <w:rPr>
                <w:rFonts w:asciiTheme="minorHAnsi" w:eastAsiaTheme="minorHAnsi" w:hAnsiTheme="minorHAnsi" w:cstheme="minorHAnsi"/>
                <w:b/>
                <w:bCs/>
                <w:i/>
                <w:iCs/>
                <w:sz w:val="22"/>
                <w:szCs w:val="22"/>
                <w:lang w:eastAsia="en-US"/>
              </w:rPr>
              <w:t>Settling time (ms)</w:t>
            </w:r>
          </w:p>
        </w:tc>
        <w:tc>
          <w:tcPr>
            <w:tcW w:w="2357" w:type="dxa"/>
            <w:tcBorders>
              <w:top w:val="single" w:sz="4" w:space="0" w:color="auto"/>
              <w:bottom w:val="single" w:sz="4" w:space="0" w:color="auto"/>
            </w:tcBorders>
            <w:noWrap/>
            <w:hideMark/>
          </w:tcPr>
          <w:p w14:paraId="5D5F79C5" w14:textId="4856518B" w:rsidR="0006423A" w:rsidRPr="0006423A" w:rsidRDefault="00CC4E3D" w:rsidP="00CC4E3D">
            <w:pPr>
              <w:pStyle w:val="NormalWeb"/>
              <w:jc w:val="center"/>
              <w:rPr>
                <w:rFonts w:cstheme="minorHAnsi"/>
              </w:rPr>
            </w:pPr>
            <w:r w:rsidRPr="000920FC">
              <w:rPr>
                <w:rFonts w:asciiTheme="minorHAnsi" w:eastAsiaTheme="minorHAnsi" w:hAnsiTheme="minorHAnsi" w:cstheme="minorHAnsi"/>
                <w:b/>
                <w:bCs/>
                <w:i/>
                <w:iCs/>
                <w:sz w:val="22"/>
                <w:szCs w:val="22"/>
                <w:lang w:eastAsia="en-US"/>
              </w:rPr>
              <w:t>Overshoot/Undershoot (%)</w:t>
            </w:r>
          </w:p>
        </w:tc>
        <w:tc>
          <w:tcPr>
            <w:tcW w:w="2604" w:type="dxa"/>
            <w:tcBorders>
              <w:top w:val="single" w:sz="4" w:space="0" w:color="auto"/>
              <w:bottom w:val="single" w:sz="4" w:space="0" w:color="auto"/>
            </w:tcBorders>
            <w:noWrap/>
            <w:hideMark/>
          </w:tcPr>
          <w:p w14:paraId="32CF5E5F" w14:textId="7B7A3EE5" w:rsidR="0006423A" w:rsidRPr="0006423A" w:rsidRDefault="00CC4E3D" w:rsidP="00CC4E3D">
            <w:pPr>
              <w:pStyle w:val="NormalWeb"/>
              <w:jc w:val="center"/>
              <w:rPr>
                <w:rFonts w:cstheme="minorHAnsi"/>
              </w:rPr>
            </w:pPr>
            <w:r w:rsidRPr="000920FC">
              <w:rPr>
                <w:rFonts w:asciiTheme="minorHAnsi" w:eastAsiaTheme="minorHAnsi" w:hAnsiTheme="minorHAnsi" w:cstheme="minorHAnsi"/>
                <w:b/>
                <w:bCs/>
                <w:i/>
                <w:iCs/>
                <w:sz w:val="22"/>
                <w:szCs w:val="22"/>
                <w:lang w:eastAsia="en-US"/>
              </w:rPr>
              <w:t>Valor de establecimiento (rad/s)</w:t>
            </w:r>
          </w:p>
        </w:tc>
      </w:tr>
      <w:tr w:rsidR="0006423A" w:rsidRPr="0006423A" w14:paraId="5B25E894" w14:textId="77777777" w:rsidTr="00CC4E3D">
        <w:trPr>
          <w:trHeight w:val="300"/>
        </w:trPr>
        <w:tc>
          <w:tcPr>
            <w:tcW w:w="1555" w:type="dxa"/>
            <w:tcBorders>
              <w:top w:val="single" w:sz="4" w:space="0" w:color="auto"/>
            </w:tcBorders>
            <w:noWrap/>
            <w:hideMark/>
          </w:tcPr>
          <w:p w14:paraId="181B9DFE" w14:textId="77777777" w:rsidR="0006423A" w:rsidRPr="0006423A" w:rsidRDefault="0006423A" w:rsidP="00CC4E3D">
            <w:pPr>
              <w:pStyle w:val="NormalWeb"/>
              <w:jc w:val="center"/>
              <w:rPr>
                <w:rFonts w:cstheme="minorHAnsi"/>
              </w:rPr>
            </w:pPr>
            <w:r w:rsidRPr="0006423A">
              <w:rPr>
                <w:rFonts w:cstheme="minorHAnsi"/>
              </w:rPr>
              <w:t>0,1</w:t>
            </w:r>
          </w:p>
        </w:tc>
        <w:tc>
          <w:tcPr>
            <w:tcW w:w="2321" w:type="dxa"/>
            <w:tcBorders>
              <w:top w:val="single" w:sz="4" w:space="0" w:color="auto"/>
            </w:tcBorders>
            <w:noWrap/>
            <w:hideMark/>
          </w:tcPr>
          <w:p w14:paraId="7688CC99" w14:textId="2CF03C96" w:rsidR="0006423A" w:rsidRPr="0006423A" w:rsidRDefault="0006423A" w:rsidP="00CC4E3D">
            <w:pPr>
              <w:pStyle w:val="NormalWeb"/>
              <w:jc w:val="center"/>
              <w:rPr>
                <w:rFonts w:cstheme="minorHAnsi"/>
              </w:rPr>
            </w:pPr>
            <w:r w:rsidRPr="0006423A">
              <w:rPr>
                <w:rFonts w:cstheme="minorHAnsi"/>
              </w:rPr>
              <w:t>9,507</w:t>
            </w:r>
            <w:r w:rsidR="00CC4E3D">
              <w:rPr>
                <w:rFonts w:cstheme="minorHAnsi"/>
              </w:rPr>
              <w:t>4</w:t>
            </w:r>
          </w:p>
        </w:tc>
        <w:tc>
          <w:tcPr>
            <w:tcW w:w="1506" w:type="dxa"/>
            <w:tcBorders>
              <w:top w:val="single" w:sz="4" w:space="0" w:color="auto"/>
            </w:tcBorders>
            <w:noWrap/>
            <w:hideMark/>
          </w:tcPr>
          <w:p w14:paraId="791DF3AD" w14:textId="26256FC3" w:rsidR="0006423A" w:rsidRPr="0006423A" w:rsidRDefault="0006423A" w:rsidP="00CC4E3D">
            <w:pPr>
              <w:pStyle w:val="NormalWeb"/>
              <w:jc w:val="center"/>
              <w:rPr>
                <w:rFonts w:cstheme="minorHAnsi"/>
              </w:rPr>
            </w:pPr>
            <w:r w:rsidRPr="0006423A">
              <w:rPr>
                <w:rFonts w:cstheme="minorHAnsi"/>
              </w:rPr>
              <w:t>68,2969</w:t>
            </w:r>
          </w:p>
        </w:tc>
        <w:tc>
          <w:tcPr>
            <w:tcW w:w="2357" w:type="dxa"/>
            <w:tcBorders>
              <w:top w:val="single" w:sz="4" w:space="0" w:color="auto"/>
            </w:tcBorders>
            <w:noWrap/>
            <w:hideMark/>
          </w:tcPr>
          <w:p w14:paraId="0D1A3BD9" w14:textId="77777777" w:rsidR="0006423A" w:rsidRPr="0006423A" w:rsidRDefault="0006423A" w:rsidP="00CC4E3D">
            <w:pPr>
              <w:pStyle w:val="NormalWeb"/>
              <w:jc w:val="center"/>
              <w:rPr>
                <w:rFonts w:cstheme="minorHAnsi"/>
              </w:rPr>
            </w:pPr>
            <w:r w:rsidRPr="0006423A">
              <w:rPr>
                <w:rFonts w:cstheme="minorHAnsi"/>
              </w:rPr>
              <w:t>22,97096485</w:t>
            </w:r>
          </w:p>
        </w:tc>
        <w:tc>
          <w:tcPr>
            <w:tcW w:w="2604" w:type="dxa"/>
            <w:tcBorders>
              <w:top w:val="single" w:sz="4" w:space="0" w:color="auto"/>
            </w:tcBorders>
            <w:noWrap/>
            <w:hideMark/>
          </w:tcPr>
          <w:p w14:paraId="42769B05" w14:textId="77777777" w:rsidR="0006423A" w:rsidRPr="0006423A" w:rsidRDefault="0006423A" w:rsidP="00CC4E3D">
            <w:pPr>
              <w:pStyle w:val="NormalWeb"/>
              <w:jc w:val="center"/>
              <w:rPr>
                <w:rFonts w:cstheme="minorHAnsi"/>
              </w:rPr>
            </w:pPr>
            <w:r w:rsidRPr="0006423A">
              <w:rPr>
                <w:rFonts w:cstheme="minorHAnsi"/>
              </w:rPr>
              <w:t>403,0008314</w:t>
            </w:r>
          </w:p>
        </w:tc>
      </w:tr>
      <w:tr w:rsidR="0006423A" w:rsidRPr="0006423A" w14:paraId="23C28093" w14:textId="77777777" w:rsidTr="00CC4E3D">
        <w:trPr>
          <w:trHeight w:val="300"/>
        </w:trPr>
        <w:tc>
          <w:tcPr>
            <w:tcW w:w="1555" w:type="dxa"/>
            <w:noWrap/>
            <w:hideMark/>
          </w:tcPr>
          <w:p w14:paraId="585866D5" w14:textId="77777777" w:rsidR="0006423A" w:rsidRPr="0006423A" w:rsidRDefault="0006423A" w:rsidP="00CC4E3D">
            <w:pPr>
              <w:pStyle w:val="NormalWeb"/>
              <w:jc w:val="center"/>
              <w:rPr>
                <w:rFonts w:cstheme="minorHAnsi"/>
              </w:rPr>
            </w:pPr>
            <w:r w:rsidRPr="0006423A">
              <w:rPr>
                <w:rFonts w:cstheme="minorHAnsi"/>
              </w:rPr>
              <w:t>0,3</w:t>
            </w:r>
          </w:p>
        </w:tc>
        <w:tc>
          <w:tcPr>
            <w:tcW w:w="2321" w:type="dxa"/>
            <w:noWrap/>
            <w:hideMark/>
          </w:tcPr>
          <w:p w14:paraId="526DD6E3" w14:textId="77777777" w:rsidR="0006423A" w:rsidRPr="0006423A" w:rsidRDefault="0006423A" w:rsidP="00CC4E3D">
            <w:pPr>
              <w:pStyle w:val="NormalWeb"/>
              <w:jc w:val="center"/>
              <w:rPr>
                <w:rFonts w:cstheme="minorHAnsi"/>
              </w:rPr>
            </w:pPr>
            <w:r w:rsidRPr="0006423A">
              <w:rPr>
                <w:rFonts w:cstheme="minorHAnsi"/>
              </w:rPr>
              <w:t>6</w:t>
            </w:r>
          </w:p>
        </w:tc>
        <w:tc>
          <w:tcPr>
            <w:tcW w:w="1506" w:type="dxa"/>
            <w:noWrap/>
            <w:hideMark/>
          </w:tcPr>
          <w:p w14:paraId="5AD9B6AD" w14:textId="053D4E15" w:rsidR="0006423A" w:rsidRPr="0006423A" w:rsidRDefault="0006423A" w:rsidP="00CC4E3D">
            <w:pPr>
              <w:pStyle w:val="NormalWeb"/>
              <w:jc w:val="center"/>
              <w:rPr>
                <w:rFonts w:cstheme="minorHAnsi"/>
              </w:rPr>
            </w:pPr>
            <w:r w:rsidRPr="0006423A">
              <w:rPr>
                <w:rFonts w:cstheme="minorHAnsi"/>
              </w:rPr>
              <w:t>163,2969</w:t>
            </w:r>
          </w:p>
        </w:tc>
        <w:tc>
          <w:tcPr>
            <w:tcW w:w="2357" w:type="dxa"/>
            <w:noWrap/>
            <w:hideMark/>
          </w:tcPr>
          <w:p w14:paraId="6D42007C" w14:textId="77777777" w:rsidR="0006423A" w:rsidRPr="0006423A" w:rsidRDefault="0006423A" w:rsidP="00CC4E3D">
            <w:pPr>
              <w:pStyle w:val="NormalWeb"/>
              <w:jc w:val="center"/>
              <w:rPr>
                <w:rFonts w:cstheme="minorHAnsi"/>
              </w:rPr>
            </w:pPr>
            <w:r w:rsidRPr="0006423A">
              <w:rPr>
                <w:rFonts w:cstheme="minorHAnsi"/>
              </w:rPr>
              <w:t>27,12590899</w:t>
            </w:r>
          </w:p>
        </w:tc>
        <w:tc>
          <w:tcPr>
            <w:tcW w:w="2604" w:type="dxa"/>
            <w:noWrap/>
            <w:hideMark/>
          </w:tcPr>
          <w:p w14:paraId="181975A2" w14:textId="77777777" w:rsidR="0006423A" w:rsidRPr="0006423A" w:rsidRDefault="0006423A" w:rsidP="00CC4E3D">
            <w:pPr>
              <w:pStyle w:val="NormalWeb"/>
              <w:jc w:val="center"/>
              <w:rPr>
                <w:rFonts w:cstheme="minorHAnsi"/>
              </w:rPr>
            </w:pPr>
            <w:r w:rsidRPr="0006423A">
              <w:rPr>
                <w:rFonts w:cstheme="minorHAnsi"/>
              </w:rPr>
              <w:t>387,9859424</w:t>
            </w:r>
          </w:p>
        </w:tc>
      </w:tr>
      <w:tr w:rsidR="0006423A" w:rsidRPr="0006423A" w14:paraId="5BA7EE34" w14:textId="77777777" w:rsidTr="00CC4E3D">
        <w:trPr>
          <w:trHeight w:val="300"/>
        </w:trPr>
        <w:tc>
          <w:tcPr>
            <w:tcW w:w="1555" w:type="dxa"/>
            <w:noWrap/>
            <w:hideMark/>
          </w:tcPr>
          <w:p w14:paraId="77CB4E22" w14:textId="77777777" w:rsidR="0006423A" w:rsidRPr="0006423A" w:rsidRDefault="0006423A" w:rsidP="00CC4E3D">
            <w:pPr>
              <w:pStyle w:val="NormalWeb"/>
              <w:jc w:val="center"/>
              <w:rPr>
                <w:rFonts w:cstheme="minorHAnsi"/>
              </w:rPr>
            </w:pPr>
            <w:r w:rsidRPr="0006423A">
              <w:rPr>
                <w:rFonts w:cstheme="minorHAnsi"/>
              </w:rPr>
              <w:t>0,5</w:t>
            </w:r>
          </w:p>
        </w:tc>
        <w:tc>
          <w:tcPr>
            <w:tcW w:w="2321" w:type="dxa"/>
            <w:noWrap/>
            <w:hideMark/>
          </w:tcPr>
          <w:p w14:paraId="4D815A2C" w14:textId="1D01DDAF" w:rsidR="0006423A" w:rsidRPr="0006423A" w:rsidRDefault="0006423A" w:rsidP="00CC4E3D">
            <w:pPr>
              <w:pStyle w:val="NormalWeb"/>
              <w:jc w:val="center"/>
              <w:rPr>
                <w:rFonts w:cstheme="minorHAnsi"/>
              </w:rPr>
            </w:pPr>
            <w:r w:rsidRPr="0006423A">
              <w:rPr>
                <w:rFonts w:cstheme="minorHAnsi"/>
              </w:rPr>
              <w:t>4,635</w:t>
            </w:r>
            <w:r w:rsidR="00CC4E3D">
              <w:rPr>
                <w:rFonts w:cstheme="minorHAnsi"/>
              </w:rPr>
              <w:t>9</w:t>
            </w:r>
          </w:p>
        </w:tc>
        <w:tc>
          <w:tcPr>
            <w:tcW w:w="1506" w:type="dxa"/>
            <w:noWrap/>
            <w:hideMark/>
          </w:tcPr>
          <w:p w14:paraId="766D3282" w14:textId="1BE91E9F" w:rsidR="0006423A" w:rsidRPr="0006423A" w:rsidRDefault="0006423A" w:rsidP="00CC4E3D">
            <w:pPr>
              <w:pStyle w:val="NormalWeb"/>
              <w:jc w:val="center"/>
              <w:rPr>
                <w:rFonts w:cstheme="minorHAnsi"/>
              </w:rPr>
            </w:pPr>
            <w:r w:rsidRPr="0006423A">
              <w:rPr>
                <w:rFonts w:cstheme="minorHAnsi"/>
              </w:rPr>
              <w:t>143,5686</w:t>
            </w:r>
          </w:p>
        </w:tc>
        <w:tc>
          <w:tcPr>
            <w:tcW w:w="2357" w:type="dxa"/>
            <w:noWrap/>
            <w:hideMark/>
          </w:tcPr>
          <w:p w14:paraId="56378DFA" w14:textId="77777777" w:rsidR="0006423A" w:rsidRPr="0006423A" w:rsidRDefault="0006423A" w:rsidP="00CC4E3D">
            <w:pPr>
              <w:pStyle w:val="NormalWeb"/>
              <w:jc w:val="center"/>
              <w:rPr>
                <w:rFonts w:cstheme="minorHAnsi"/>
              </w:rPr>
            </w:pPr>
            <w:r w:rsidRPr="0006423A">
              <w:rPr>
                <w:rFonts w:cstheme="minorHAnsi"/>
              </w:rPr>
              <w:t>42,24137469</w:t>
            </w:r>
          </w:p>
        </w:tc>
        <w:tc>
          <w:tcPr>
            <w:tcW w:w="2604" w:type="dxa"/>
            <w:noWrap/>
            <w:hideMark/>
          </w:tcPr>
          <w:p w14:paraId="2C4E8743" w14:textId="77777777" w:rsidR="0006423A" w:rsidRPr="0006423A" w:rsidRDefault="0006423A" w:rsidP="00CC4E3D">
            <w:pPr>
              <w:pStyle w:val="NormalWeb"/>
              <w:jc w:val="center"/>
              <w:rPr>
                <w:rFonts w:cstheme="minorHAnsi"/>
              </w:rPr>
            </w:pPr>
            <w:r w:rsidRPr="0006423A">
              <w:rPr>
                <w:rFonts w:cstheme="minorHAnsi"/>
              </w:rPr>
              <w:t>414,4037022</w:t>
            </w:r>
          </w:p>
        </w:tc>
      </w:tr>
      <w:tr w:rsidR="0006423A" w:rsidRPr="0006423A" w14:paraId="3C6CC18C" w14:textId="77777777" w:rsidTr="00CC4E3D">
        <w:trPr>
          <w:trHeight w:val="300"/>
        </w:trPr>
        <w:tc>
          <w:tcPr>
            <w:tcW w:w="1555" w:type="dxa"/>
            <w:noWrap/>
            <w:hideMark/>
          </w:tcPr>
          <w:p w14:paraId="546A2B10" w14:textId="77777777" w:rsidR="0006423A" w:rsidRPr="0006423A" w:rsidRDefault="0006423A" w:rsidP="00CC4E3D">
            <w:pPr>
              <w:pStyle w:val="NormalWeb"/>
              <w:jc w:val="center"/>
              <w:rPr>
                <w:rFonts w:cstheme="minorHAnsi"/>
              </w:rPr>
            </w:pPr>
            <w:r w:rsidRPr="0006423A">
              <w:rPr>
                <w:rFonts w:cstheme="minorHAnsi"/>
              </w:rPr>
              <w:t>0,7</w:t>
            </w:r>
          </w:p>
        </w:tc>
        <w:tc>
          <w:tcPr>
            <w:tcW w:w="2321" w:type="dxa"/>
            <w:noWrap/>
            <w:hideMark/>
          </w:tcPr>
          <w:p w14:paraId="0802ED6B" w14:textId="4C339D89" w:rsidR="0006423A" w:rsidRPr="0006423A" w:rsidRDefault="0006423A" w:rsidP="00CC4E3D">
            <w:pPr>
              <w:pStyle w:val="NormalWeb"/>
              <w:jc w:val="center"/>
              <w:rPr>
                <w:rFonts w:cstheme="minorHAnsi"/>
              </w:rPr>
            </w:pPr>
            <w:r w:rsidRPr="0006423A">
              <w:rPr>
                <w:rFonts w:cstheme="minorHAnsi"/>
              </w:rPr>
              <w:t>8,642</w:t>
            </w:r>
            <w:r w:rsidR="00CC4E3D">
              <w:rPr>
                <w:rFonts w:cstheme="minorHAnsi"/>
              </w:rPr>
              <w:t>2</w:t>
            </w:r>
          </w:p>
        </w:tc>
        <w:tc>
          <w:tcPr>
            <w:tcW w:w="1506" w:type="dxa"/>
            <w:noWrap/>
            <w:hideMark/>
          </w:tcPr>
          <w:p w14:paraId="735AC4DC" w14:textId="59488CEE" w:rsidR="0006423A" w:rsidRPr="0006423A" w:rsidRDefault="0006423A" w:rsidP="00CC4E3D">
            <w:pPr>
              <w:pStyle w:val="NormalWeb"/>
              <w:jc w:val="center"/>
              <w:rPr>
                <w:rFonts w:cstheme="minorHAnsi"/>
              </w:rPr>
            </w:pPr>
            <w:r w:rsidRPr="0006423A">
              <w:rPr>
                <w:rFonts w:cstheme="minorHAnsi"/>
              </w:rPr>
              <w:t>61,5923</w:t>
            </w:r>
          </w:p>
        </w:tc>
        <w:tc>
          <w:tcPr>
            <w:tcW w:w="2357" w:type="dxa"/>
            <w:noWrap/>
            <w:hideMark/>
          </w:tcPr>
          <w:p w14:paraId="7C3F2574" w14:textId="77777777" w:rsidR="0006423A" w:rsidRPr="0006423A" w:rsidRDefault="0006423A" w:rsidP="00CC4E3D">
            <w:pPr>
              <w:pStyle w:val="NormalWeb"/>
              <w:jc w:val="center"/>
              <w:rPr>
                <w:rFonts w:cstheme="minorHAnsi"/>
              </w:rPr>
            </w:pPr>
            <w:r w:rsidRPr="0006423A">
              <w:rPr>
                <w:rFonts w:cstheme="minorHAnsi"/>
              </w:rPr>
              <w:t>21,66697156</w:t>
            </w:r>
          </w:p>
        </w:tc>
        <w:tc>
          <w:tcPr>
            <w:tcW w:w="2604" w:type="dxa"/>
            <w:noWrap/>
            <w:hideMark/>
          </w:tcPr>
          <w:p w14:paraId="1D8CC4F6" w14:textId="77777777" w:rsidR="0006423A" w:rsidRPr="0006423A" w:rsidRDefault="0006423A" w:rsidP="00CC4E3D">
            <w:pPr>
              <w:pStyle w:val="NormalWeb"/>
              <w:jc w:val="center"/>
              <w:rPr>
                <w:rFonts w:cstheme="minorHAnsi"/>
              </w:rPr>
            </w:pPr>
            <w:r w:rsidRPr="0006423A">
              <w:rPr>
                <w:rFonts w:cstheme="minorHAnsi"/>
              </w:rPr>
              <w:t>8,60828986</w:t>
            </w:r>
          </w:p>
        </w:tc>
      </w:tr>
      <w:tr w:rsidR="0006423A" w:rsidRPr="0006423A" w14:paraId="2F08BA8B" w14:textId="77777777" w:rsidTr="00CC4E3D">
        <w:trPr>
          <w:trHeight w:val="300"/>
        </w:trPr>
        <w:tc>
          <w:tcPr>
            <w:tcW w:w="1555" w:type="dxa"/>
            <w:noWrap/>
            <w:hideMark/>
          </w:tcPr>
          <w:p w14:paraId="3349E9D5" w14:textId="77777777" w:rsidR="0006423A" w:rsidRPr="0006423A" w:rsidRDefault="0006423A" w:rsidP="00CC4E3D">
            <w:pPr>
              <w:pStyle w:val="NormalWeb"/>
              <w:jc w:val="center"/>
              <w:rPr>
                <w:rFonts w:cstheme="minorHAnsi"/>
              </w:rPr>
            </w:pPr>
            <w:r w:rsidRPr="0006423A">
              <w:rPr>
                <w:rFonts w:cstheme="minorHAnsi"/>
              </w:rPr>
              <w:t>0,9</w:t>
            </w:r>
          </w:p>
        </w:tc>
        <w:tc>
          <w:tcPr>
            <w:tcW w:w="2321" w:type="dxa"/>
            <w:noWrap/>
            <w:hideMark/>
          </w:tcPr>
          <w:p w14:paraId="359C5F48" w14:textId="77777777" w:rsidR="0006423A" w:rsidRPr="0006423A" w:rsidRDefault="0006423A" w:rsidP="00CC4E3D">
            <w:pPr>
              <w:pStyle w:val="NormalWeb"/>
              <w:jc w:val="center"/>
              <w:rPr>
                <w:rFonts w:cstheme="minorHAnsi"/>
              </w:rPr>
            </w:pPr>
            <w:r w:rsidRPr="0006423A">
              <w:rPr>
                <w:rFonts w:cstheme="minorHAnsi"/>
              </w:rPr>
              <w:t>5</w:t>
            </w:r>
          </w:p>
        </w:tc>
        <w:tc>
          <w:tcPr>
            <w:tcW w:w="1506" w:type="dxa"/>
            <w:noWrap/>
            <w:hideMark/>
          </w:tcPr>
          <w:p w14:paraId="4B000AE6" w14:textId="4F537820" w:rsidR="0006423A" w:rsidRPr="0006423A" w:rsidRDefault="0006423A" w:rsidP="00CC4E3D">
            <w:pPr>
              <w:pStyle w:val="NormalWeb"/>
              <w:jc w:val="center"/>
              <w:rPr>
                <w:rFonts w:cstheme="minorHAnsi"/>
              </w:rPr>
            </w:pPr>
            <w:r w:rsidRPr="0006423A">
              <w:rPr>
                <w:rFonts w:cstheme="minorHAnsi"/>
              </w:rPr>
              <w:t>60,5923</w:t>
            </w:r>
          </w:p>
        </w:tc>
        <w:tc>
          <w:tcPr>
            <w:tcW w:w="2357" w:type="dxa"/>
            <w:noWrap/>
            <w:hideMark/>
          </w:tcPr>
          <w:p w14:paraId="5BAEE6CE" w14:textId="77777777" w:rsidR="0006423A" w:rsidRPr="0006423A" w:rsidRDefault="0006423A" w:rsidP="00CC4E3D">
            <w:pPr>
              <w:pStyle w:val="NormalWeb"/>
              <w:jc w:val="center"/>
              <w:rPr>
                <w:rFonts w:cstheme="minorHAnsi"/>
              </w:rPr>
            </w:pPr>
            <w:r w:rsidRPr="0006423A">
              <w:rPr>
                <w:rFonts w:cstheme="minorHAnsi"/>
              </w:rPr>
              <w:t>41,79373883</w:t>
            </w:r>
          </w:p>
        </w:tc>
        <w:tc>
          <w:tcPr>
            <w:tcW w:w="2604" w:type="dxa"/>
            <w:noWrap/>
            <w:hideMark/>
          </w:tcPr>
          <w:p w14:paraId="5FD95117" w14:textId="77777777" w:rsidR="0006423A" w:rsidRPr="0006423A" w:rsidRDefault="0006423A" w:rsidP="00CC4E3D">
            <w:pPr>
              <w:pStyle w:val="NormalWeb"/>
              <w:jc w:val="center"/>
              <w:rPr>
                <w:rFonts w:cstheme="minorHAnsi"/>
              </w:rPr>
            </w:pPr>
            <w:r w:rsidRPr="0006423A">
              <w:rPr>
                <w:rFonts w:cstheme="minorHAnsi"/>
              </w:rPr>
              <w:t>-4,666705555</w:t>
            </w:r>
          </w:p>
        </w:tc>
      </w:tr>
      <w:tr w:rsidR="0006423A" w:rsidRPr="0006423A" w14:paraId="13E19130" w14:textId="77777777" w:rsidTr="00CC4E3D">
        <w:trPr>
          <w:trHeight w:val="300"/>
        </w:trPr>
        <w:tc>
          <w:tcPr>
            <w:tcW w:w="1555" w:type="dxa"/>
            <w:noWrap/>
            <w:hideMark/>
          </w:tcPr>
          <w:p w14:paraId="7CE94281" w14:textId="77777777" w:rsidR="0006423A" w:rsidRPr="0006423A" w:rsidRDefault="0006423A" w:rsidP="00CC4E3D">
            <w:pPr>
              <w:pStyle w:val="NormalWeb"/>
              <w:jc w:val="center"/>
              <w:rPr>
                <w:rFonts w:cstheme="minorHAnsi"/>
              </w:rPr>
            </w:pPr>
            <w:r w:rsidRPr="0006423A">
              <w:rPr>
                <w:rFonts w:cstheme="minorHAnsi"/>
              </w:rPr>
              <w:t>1,1</w:t>
            </w:r>
          </w:p>
        </w:tc>
        <w:tc>
          <w:tcPr>
            <w:tcW w:w="2321" w:type="dxa"/>
            <w:noWrap/>
            <w:hideMark/>
          </w:tcPr>
          <w:p w14:paraId="1BA9512B" w14:textId="7F419B82" w:rsidR="0006423A" w:rsidRPr="0006423A" w:rsidRDefault="0006423A" w:rsidP="00CC4E3D">
            <w:pPr>
              <w:pStyle w:val="NormalWeb"/>
              <w:jc w:val="center"/>
              <w:rPr>
                <w:rFonts w:cstheme="minorHAnsi"/>
              </w:rPr>
            </w:pPr>
            <w:r w:rsidRPr="0006423A">
              <w:rPr>
                <w:rFonts w:cstheme="minorHAnsi"/>
              </w:rPr>
              <w:t>8,781</w:t>
            </w:r>
            <w:r w:rsidR="00CC4E3D">
              <w:rPr>
                <w:rFonts w:cstheme="minorHAnsi"/>
              </w:rPr>
              <w:t>8</w:t>
            </w:r>
          </w:p>
        </w:tc>
        <w:tc>
          <w:tcPr>
            <w:tcW w:w="1506" w:type="dxa"/>
            <w:noWrap/>
            <w:hideMark/>
          </w:tcPr>
          <w:p w14:paraId="499B8D4D" w14:textId="50345285" w:rsidR="0006423A" w:rsidRPr="0006423A" w:rsidRDefault="0006423A" w:rsidP="00CC4E3D">
            <w:pPr>
              <w:pStyle w:val="NormalWeb"/>
              <w:jc w:val="center"/>
              <w:rPr>
                <w:rFonts w:cstheme="minorHAnsi"/>
              </w:rPr>
            </w:pPr>
            <w:r w:rsidRPr="0006423A">
              <w:rPr>
                <w:rFonts w:cstheme="minorHAnsi"/>
              </w:rPr>
              <w:t>51,1544</w:t>
            </w:r>
          </w:p>
        </w:tc>
        <w:tc>
          <w:tcPr>
            <w:tcW w:w="2357" w:type="dxa"/>
            <w:noWrap/>
            <w:hideMark/>
          </w:tcPr>
          <w:p w14:paraId="6F88A307" w14:textId="77777777" w:rsidR="0006423A" w:rsidRPr="0006423A" w:rsidRDefault="0006423A" w:rsidP="00CC4E3D">
            <w:pPr>
              <w:pStyle w:val="NormalWeb"/>
              <w:jc w:val="center"/>
              <w:rPr>
                <w:rFonts w:cstheme="minorHAnsi"/>
              </w:rPr>
            </w:pPr>
            <w:r w:rsidRPr="0006423A">
              <w:rPr>
                <w:rFonts w:cstheme="minorHAnsi"/>
              </w:rPr>
              <w:t>21,17221755</w:t>
            </w:r>
          </w:p>
        </w:tc>
        <w:tc>
          <w:tcPr>
            <w:tcW w:w="2604" w:type="dxa"/>
            <w:noWrap/>
            <w:hideMark/>
          </w:tcPr>
          <w:p w14:paraId="67E33E80" w14:textId="77777777" w:rsidR="0006423A" w:rsidRPr="0006423A" w:rsidRDefault="0006423A" w:rsidP="00CC4E3D">
            <w:pPr>
              <w:pStyle w:val="NormalWeb"/>
              <w:jc w:val="center"/>
              <w:rPr>
                <w:rFonts w:cstheme="minorHAnsi"/>
              </w:rPr>
            </w:pPr>
            <w:r w:rsidRPr="0006423A">
              <w:rPr>
                <w:rFonts w:cstheme="minorHAnsi"/>
              </w:rPr>
              <w:t>-411,0936414</w:t>
            </w:r>
          </w:p>
        </w:tc>
      </w:tr>
      <w:tr w:rsidR="0006423A" w:rsidRPr="0006423A" w14:paraId="6CC8249C" w14:textId="77777777" w:rsidTr="00CC4E3D">
        <w:trPr>
          <w:trHeight w:val="300"/>
        </w:trPr>
        <w:tc>
          <w:tcPr>
            <w:tcW w:w="1555" w:type="dxa"/>
            <w:noWrap/>
            <w:hideMark/>
          </w:tcPr>
          <w:p w14:paraId="4F8BAC5D" w14:textId="77777777" w:rsidR="0006423A" w:rsidRPr="0006423A" w:rsidRDefault="0006423A" w:rsidP="00CC4E3D">
            <w:pPr>
              <w:pStyle w:val="NormalWeb"/>
              <w:jc w:val="center"/>
              <w:rPr>
                <w:rFonts w:cstheme="minorHAnsi"/>
              </w:rPr>
            </w:pPr>
            <w:r w:rsidRPr="0006423A">
              <w:rPr>
                <w:rFonts w:cstheme="minorHAnsi"/>
              </w:rPr>
              <w:t>1,3</w:t>
            </w:r>
          </w:p>
        </w:tc>
        <w:tc>
          <w:tcPr>
            <w:tcW w:w="2321" w:type="dxa"/>
            <w:noWrap/>
            <w:hideMark/>
          </w:tcPr>
          <w:p w14:paraId="3C604207" w14:textId="77777777" w:rsidR="0006423A" w:rsidRPr="0006423A" w:rsidRDefault="0006423A" w:rsidP="00CC4E3D">
            <w:pPr>
              <w:pStyle w:val="NormalWeb"/>
              <w:jc w:val="center"/>
              <w:rPr>
                <w:rFonts w:cstheme="minorHAnsi"/>
              </w:rPr>
            </w:pPr>
            <w:r w:rsidRPr="0006423A">
              <w:rPr>
                <w:rFonts w:cstheme="minorHAnsi"/>
              </w:rPr>
              <w:t>4</w:t>
            </w:r>
          </w:p>
        </w:tc>
        <w:tc>
          <w:tcPr>
            <w:tcW w:w="1506" w:type="dxa"/>
            <w:noWrap/>
            <w:hideMark/>
          </w:tcPr>
          <w:p w14:paraId="53D1E301" w14:textId="77777777" w:rsidR="0006423A" w:rsidRPr="0006423A" w:rsidRDefault="0006423A" w:rsidP="00CC4E3D">
            <w:pPr>
              <w:pStyle w:val="NormalWeb"/>
              <w:jc w:val="center"/>
              <w:rPr>
                <w:rFonts w:cstheme="minorHAnsi"/>
              </w:rPr>
            </w:pPr>
          </w:p>
        </w:tc>
        <w:tc>
          <w:tcPr>
            <w:tcW w:w="2357" w:type="dxa"/>
            <w:noWrap/>
            <w:hideMark/>
          </w:tcPr>
          <w:p w14:paraId="35FE7CBF" w14:textId="77777777" w:rsidR="0006423A" w:rsidRPr="0006423A" w:rsidRDefault="0006423A" w:rsidP="00CC4E3D">
            <w:pPr>
              <w:pStyle w:val="NormalWeb"/>
              <w:jc w:val="center"/>
              <w:rPr>
                <w:rFonts w:cstheme="minorHAnsi"/>
              </w:rPr>
            </w:pPr>
            <w:r w:rsidRPr="0006423A">
              <w:rPr>
                <w:rFonts w:cstheme="minorHAnsi"/>
              </w:rPr>
              <w:t>62,80807348</w:t>
            </w:r>
          </w:p>
        </w:tc>
        <w:tc>
          <w:tcPr>
            <w:tcW w:w="2604" w:type="dxa"/>
            <w:noWrap/>
            <w:hideMark/>
          </w:tcPr>
          <w:p w14:paraId="7F048DFD" w14:textId="77777777" w:rsidR="0006423A" w:rsidRPr="0006423A" w:rsidRDefault="0006423A" w:rsidP="00CC4E3D">
            <w:pPr>
              <w:pStyle w:val="NormalWeb"/>
              <w:jc w:val="center"/>
              <w:rPr>
                <w:rFonts w:cstheme="minorHAnsi"/>
              </w:rPr>
            </w:pPr>
            <w:r w:rsidRPr="0006423A">
              <w:rPr>
                <w:rFonts w:cstheme="minorHAnsi"/>
              </w:rPr>
              <w:t>-422,6226824</w:t>
            </w:r>
          </w:p>
        </w:tc>
      </w:tr>
      <w:tr w:rsidR="0006423A" w:rsidRPr="0006423A" w14:paraId="2E9D2372" w14:textId="77777777" w:rsidTr="00CC4E3D">
        <w:trPr>
          <w:trHeight w:val="300"/>
        </w:trPr>
        <w:tc>
          <w:tcPr>
            <w:tcW w:w="1555" w:type="dxa"/>
            <w:noWrap/>
            <w:hideMark/>
          </w:tcPr>
          <w:p w14:paraId="55315EB2" w14:textId="77777777" w:rsidR="0006423A" w:rsidRPr="0006423A" w:rsidRDefault="0006423A" w:rsidP="00CC4E3D">
            <w:pPr>
              <w:pStyle w:val="NormalWeb"/>
              <w:jc w:val="center"/>
              <w:rPr>
                <w:rFonts w:cstheme="minorHAnsi"/>
              </w:rPr>
            </w:pPr>
            <w:r w:rsidRPr="0006423A">
              <w:rPr>
                <w:rFonts w:cstheme="minorHAnsi"/>
              </w:rPr>
              <w:t>1,5</w:t>
            </w:r>
          </w:p>
        </w:tc>
        <w:tc>
          <w:tcPr>
            <w:tcW w:w="2321" w:type="dxa"/>
            <w:noWrap/>
            <w:hideMark/>
          </w:tcPr>
          <w:p w14:paraId="620AAD67" w14:textId="493A1765" w:rsidR="0006423A" w:rsidRPr="0006423A" w:rsidRDefault="0006423A" w:rsidP="00CC4E3D">
            <w:pPr>
              <w:pStyle w:val="NormalWeb"/>
              <w:jc w:val="center"/>
              <w:rPr>
                <w:rFonts w:cstheme="minorHAnsi"/>
              </w:rPr>
            </w:pPr>
            <w:r w:rsidRPr="0006423A">
              <w:rPr>
                <w:rFonts w:cstheme="minorHAnsi"/>
              </w:rPr>
              <w:t>4,818</w:t>
            </w:r>
            <w:r w:rsidR="00CC4E3D">
              <w:rPr>
                <w:rFonts w:cstheme="minorHAnsi"/>
              </w:rPr>
              <w:t>8</w:t>
            </w:r>
          </w:p>
        </w:tc>
        <w:tc>
          <w:tcPr>
            <w:tcW w:w="1506" w:type="dxa"/>
            <w:noWrap/>
            <w:hideMark/>
          </w:tcPr>
          <w:p w14:paraId="4EAB20FC" w14:textId="77777777" w:rsidR="0006423A" w:rsidRPr="0006423A" w:rsidRDefault="0006423A" w:rsidP="00CC4E3D">
            <w:pPr>
              <w:pStyle w:val="NormalWeb"/>
              <w:jc w:val="center"/>
              <w:rPr>
                <w:rFonts w:cstheme="minorHAnsi"/>
              </w:rPr>
            </w:pPr>
            <w:r w:rsidRPr="0006423A">
              <w:rPr>
                <w:rFonts w:cstheme="minorHAnsi"/>
              </w:rPr>
              <w:t>174,4296078</w:t>
            </w:r>
          </w:p>
        </w:tc>
        <w:tc>
          <w:tcPr>
            <w:tcW w:w="2357" w:type="dxa"/>
            <w:noWrap/>
            <w:hideMark/>
          </w:tcPr>
          <w:p w14:paraId="161D31DA" w14:textId="77777777" w:rsidR="0006423A" w:rsidRPr="0006423A" w:rsidRDefault="0006423A" w:rsidP="00CC4E3D">
            <w:pPr>
              <w:pStyle w:val="NormalWeb"/>
              <w:jc w:val="center"/>
              <w:rPr>
                <w:rFonts w:cstheme="minorHAnsi"/>
              </w:rPr>
            </w:pPr>
            <w:r w:rsidRPr="0006423A">
              <w:rPr>
                <w:rFonts w:cstheme="minorHAnsi"/>
              </w:rPr>
              <w:t>27,27864653</w:t>
            </w:r>
          </w:p>
        </w:tc>
        <w:tc>
          <w:tcPr>
            <w:tcW w:w="2604" w:type="dxa"/>
            <w:noWrap/>
            <w:hideMark/>
          </w:tcPr>
          <w:p w14:paraId="790E248D" w14:textId="77777777" w:rsidR="0006423A" w:rsidRPr="0006423A" w:rsidRDefault="0006423A" w:rsidP="00CC4E3D">
            <w:pPr>
              <w:pStyle w:val="NormalWeb"/>
              <w:jc w:val="center"/>
              <w:rPr>
                <w:rFonts w:cstheme="minorHAnsi"/>
              </w:rPr>
            </w:pPr>
            <w:r w:rsidRPr="0006423A">
              <w:rPr>
                <w:rFonts w:cstheme="minorHAnsi"/>
              </w:rPr>
              <w:t>-392,6159491</w:t>
            </w:r>
          </w:p>
        </w:tc>
      </w:tr>
      <w:tr w:rsidR="0006423A" w:rsidRPr="0006423A" w14:paraId="7728EDB9" w14:textId="77777777" w:rsidTr="00CC4E3D">
        <w:trPr>
          <w:trHeight w:val="300"/>
        </w:trPr>
        <w:tc>
          <w:tcPr>
            <w:tcW w:w="1555" w:type="dxa"/>
            <w:noWrap/>
            <w:hideMark/>
          </w:tcPr>
          <w:p w14:paraId="5D658762" w14:textId="77777777" w:rsidR="0006423A" w:rsidRPr="0006423A" w:rsidRDefault="0006423A" w:rsidP="00CC4E3D">
            <w:pPr>
              <w:pStyle w:val="NormalWeb"/>
              <w:jc w:val="center"/>
              <w:rPr>
                <w:rFonts w:cstheme="minorHAnsi"/>
              </w:rPr>
            </w:pPr>
            <w:r w:rsidRPr="0006423A">
              <w:rPr>
                <w:rFonts w:cstheme="minorHAnsi"/>
              </w:rPr>
              <w:t>1,7</w:t>
            </w:r>
          </w:p>
        </w:tc>
        <w:tc>
          <w:tcPr>
            <w:tcW w:w="2321" w:type="dxa"/>
            <w:noWrap/>
            <w:hideMark/>
          </w:tcPr>
          <w:p w14:paraId="1B079292" w14:textId="54A0568E" w:rsidR="0006423A" w:rsidRPr="0006423A" w:rsidRDefault="0006423A" w:rsidP="00CC4E3D">
            <w:pPr>
              <w:pStyle w:val="NormalWeb"/>
              <w:jc w:val="center"/>
              <w:rPr>
                <w:rFonts w:cstheme="minorHAnsi"/>
              </w:rPr>
            </w:pPr>
            <w:r w:rsidRPr="0006423A">
              <w:rPr>
                <w:rFonts w:cstheme="minorHAnsi"/>
              </w:rPr>
              <w:t>8,7800</w:t>
            </w:r>
          </w:p>
        </w:tc>
        <w:tc>
          <w:tcPr>
            <w:tcW w:w="1506" w:type="dxa"/>
            <w:noWrap/>
            <w:hideMark/>
          </w:tcPr>
          <w:p w14:paraId="0C8EA7F6" w14:textId="77777777" w:rsidR="0006423A" w:rsidRPr="0006423A" w:rsidRDefault="0006423A" w:rsidP="00CC4E3D">
            <w:pPr>
              <w:pStyle w:val="NormalWeb"/>
              <w:jc w:val="center"/>
              <w:rPr>
                <w:rFonts w:cstheme="minorHAnsi"/>
              </w:rPr>
            </w:pPr>
            <w:r w:rsidRPr="0006423A">
              <w:rPr>
                <w:rFonts w:cstheme="minorHAnsi"/>
              </w:rPr>
              <w:t>51,14541088</w:t>
            </w:r>
          </w:p>
        </w:tc>
        <w:tc>
          <w:tcPr>
            <w:tcW w:w="2357" w:type="dxa"/>
            <w:noWrap/>
            <w:hideMark/>
          </w:tcPr>
          <w:p w14:paraId="57CE2F54" w14:textId="77777777" w:rsidR="0006423A" w:rsidRPr="0006423A" w:rsidRDefault="0006423A" w:rsidP="00CC4E3D">
            <w:pPr>
              <w:pStyle w:val="NormalWeb"/>
              <w:jc w:val="center"/>
              <w:rPr>
                <w:rFonts w:cstheme="minorHAnsi"/>
              </w:rPr>
            </w:pPr>
            <w:r w:rsidRPr="0006423A">
              <w:rPr>
                <w:rFonts w:cstheme="minorHAnsi"/>
              </w:rPr>
              <w:t>20,87463173</w:t>
            </w:r>
          </w:p>
        </w:tc>
        <w:tc>
          <w:tcPr>
            <w:tcW w:w="2604" w:type="dxa"/>
            <w:noWrap/>
            <w:hideMark/>
          </w:tcPr>
          <w:p w14:paraId="1BFA94BE" w14:textId="77777777" w:rsidR="0006423A" w:rsidRPr="0006423A" w:rsidRDefault="0006423A" w:rsidP="00CC4E3D">
            <w:pPr>
              <w:pStyle w:val="NormalWeb"/>
              <w:jc w:val="center"/>
              <w:rPr>
                <w:rFonts w:cstheme="minorHAnsi"/>
              </w:rPr>
            </w:pPr>
            <w:r w:rsidRPr="0006423A">
              <w:rPr>
                <w:rFonts w:cstheme="minorHAnsi"/>
              </w:rPr>
              <w:t>13,56489119</w:t>
            </w:r>
          </w:p>
        </w:tc>
      </w:tr>
      <w:tr w:rsidR="0006423A" w:rsidRPr="0006423A" w14:paraId="44A7E69A" w14:textId="77777777" w:rsidTr="00CC4E3D">
        <w:trPr>
          <w:trHeight w:val="300"/>
        </w:trPr>
        <w:tc>
          <w:tcPr>
            <w:tcW w:w="1555" w:type="dxa"/>
            <w:noWrap/>
            <w:hideMark/>
          </w:tcPr>
          <w:p w14:paraId="7834D4F4" w14:textId="77777777" w:rsidR="0006423A" w:rsidRPr="0006423A" w:rsidRDefault="0006423A" w:rsidP="00CC4E3D">
            <w:pPr>
              <w:pStyle w:val="NormalWeb"/>
              <w:jc w:val="center"/>
              <w:rPr>
                <w:rFonts w:cstheme="minorHAnsi"/>
              </w:rPr>
            </w:pPr>
            <w:r w:rsidRPr="0006423A">
              <w:rPr>
                <w:rFonts w:cstheme="minorHAnsi"/>
              </w:rPr>
              <w:t>1,9</w:t>
            </w:r>
          </w:p>
        </w:tc>
        <w:tc>
          <w:tcPr>
            <w:tcW w:w="2321" w:type="dxa"/>
            <w:noWrap/>
            <w:hideMark/>
          </w:tcPr>
          <w:p w14:paraId="1DDA937F" w14:textId="77777777" w:rsidR="0006423A" w:rsidRPr="0006423A" w:rsidRDefault="0006423A" w:rsidP="00CC4E3D">
            <w:pPr>
              <w:pStyle w:val="NormalWeb"/>
              <w:jc w:val="center"/>
              <w:rPr>
                <w:rFonts w:cstheme="minorHAnsi"/>
              </w:rPr>
            </w:pPr>
            <w:r w:rsidRPr="0006423A">
              <w:rPr>
                <w:rFonts w:cstheme="minorHAnsi"/>
              </w:rPr>
              <w:t>5</w:t>
            </w:r>
          </w:p>
        </w:tc>
        <w:tc>
          <w:tcPr>
            <w:tcW w:w="1506" w:type="dxa"/>
            <w:noWrap/>
            <w:hideMark/>
          </w:tcPr>
          <w:p w14:paraId="6559368B" w14:textId="77777777" w:rsidR="0006423A" w:rsidRPr="0006423A" w:rsidRDefault="0006423A" w:rsidP="00CC4E3D">
            <w:pPr>
              <w:pStyle w:val="NormalWeb"/>
              <w:jc w:val="center"/>
              <w:rPr>
                <w:rFonts w:cstheme="minorHAnsi"/>
              </w:rPr>
            </w:pPr>
            <w:r w:rsidRPr="0006423A">
              <w:rPr>
                <w:rFonts w:cstheme="minorHAnsi"/>
              </w:rPr>
              <w:t>60,14541088</w:t>
            </w:r>
          </w:p>
        </w:tc>
        <w:tc>
          <w:tcPr>
            <w:tcW w:w="2357" w:type="dxa"/>
            <w:noWrap/>
            <w:hideMark/>
          </w:tcPr>
          <w:p w14:paraId="2A8E504F" w14:textId="77777777" w:rsidR="0006423A" w:rsidRPr="0006423A" w:rsidRDefault="0006423A" w:rsidP="00CC4E3D">
            <w:pPr>
              <w:pStyle w:val="NormalWeb"/>
              <w:jc w:val="center"/>
              <w:rPr>
                <w:rFonts w:cstheme="minorHAnsi"/>
              </w:rPr>
            </w:pPr>
            <w:r w:rsidRPr="0006423A">
              <w:rPr>
                <w:rFonts w:cstheme="minorHAnsi"/>
              </w:rPr>
              <w:t>40,01282162</w:t>
            </w:r>
          </w:p>
        </w:tc>
        <w:tc>
          <w:tcPr>
            <w:tcW w:w="2604" w:type="dxa"/>
            <w:noWrap/>
            <w:hideMark/>
          </w:tcPr>
          <w:p w14:paraId="30ABAA10" w14:textId="77777777" w:rsidR="0006423A" w:rsidRPr="0006423A" w:rsidRDefault="0006423A" w:rsidP="00CC4E3D">
            <w:pPr>
              <w:pStyle w:val="NormalWeb"/>
              <w:jc w:val="center"/>
              <w:rPr>
                <w:rFonts w:cstheme="minorHAnsi"/>
              </w:rPr>
            </w:pPr>
            <w:r w:rsidRPr="0006423A">
              <w:rPr>
                <w:rFonts w:cstheme="minorHAnsi"/>
              </w:rPr>
              <w:t>0,033301101</w:t>
            </w:r>
          </w:p>
        </w:tc>
      </w:tr>
    </w:tbl>
    <w:p w14:paraId="7B988424" w14:textId="1088ACFC" w:rsidR="00D33C34" w:rsidRDefault="00D33C34" w:rsidP="005E2472">
      <w:pPr>
        <w:pStyle w:val="NormalWeb"/>
        <w:rPr>
          <w:rFonts w:asciiTheme="minorHAnsi" w:eastAsiaTheme="minorHAnsi" w:hAnsiTheme="minorHAnsi" w:cstheme="minorHAnsi"/>
          <w:sz w:val="22"/>
          <w:szCs w:val="22"/>
          <w:lang w:eastAsia="en-US"/>
        </w:rPr>
      </w:pPr>
    </w:p>
    <w:p w14:paraId="6660EC21" w14:textId="77777777" w:rsidR="00D33C34" w:rsidRDefault="00D33C34" w:rsidP="005E2472">
      <w:pPr>
        <w:pStyle w:val="NormalWeb"/>
        <w:rPr>
          <w:rFonts w:asciiTheme="minorHAnsi" w:eastAsiaTheme="minorHAnsi" w:hAnsiTheme="minorHAnsi" w:cstheme="minorHAnsi"/>
          <w:sz w:val="22"/>
          <w:szCs w:val="22"/>
          <w:lang w:eastAsia="en-US"/>
        </w:rPr>
      </w:pPr>
    </w:p>
    <w:p w14:paraId="310CB380" w14:textId="18BEBFE7" w:rsidR="005E2472" w:rsidRPr="005E2472" w:rsidRDefault="005E2472" w:rsidP="005E2472">
      <w:pPr>
        <w:pStyle w:val="NormalWeb"/>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En primer lugar, se observa que el valor final de la velocidad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presenta una variación significativa según el instante de perturbación. Para perturbaciones tempranas (t=0.1 </w:t>
      </w:r>
      <w:proofErr w:type="spellStart"/>
      <w:r w:rsidRPr="00F34556">
        <w:rPr>
          <w:rFonts w:asciiTheme="minorHAnsi" w:eastAsiaTheme="minorHAnsi" w:hAnsiTheme="minorHAnsi" w:cstheme="minorHAnsi"/>
          <w:sz w:val="22"/>
          <w:szCs w:val="22"/>
          <w:lang w:eastAsia="en-US"/>
        </w:rPr>
        <w:t>st</w:t>
      </w:r>
      <w:proofErr w:type="spellEnd"/>
      <w:r w:rsidRPr="00F34556">
        <w:rPr>
          <w:rFonts w:asciiTheme="minorHAnsi" w:eastAsiaTheme="minorHAnsi" w:hAnsiTheme="minorHAnsi" w:cstheme="minorHAnsi"/>
          <w:sz w:val="22"/>
          <w:szCs w:val="22"/>
          <w:lang w:eastAsia="en-US"/>
        </w:rPr>
        <w:t xml:space="preserve"> = 0.1 \, </w:t>
      </w:r>
      <w:proofErr w:type="spellStart"/>
      <w:r w:rsidRPr="00F34556">
        <w:rPr>
          <w:rFonts w:asciiTheme="minorHAnsi" w:eastAsiaTheme="minorHAnsi" w:hAnsiTheme="minorHAnsi" w:cstheme="minorHAnsi"/>
          <w:sz w:val="22"/>
          <w:szCs w:val="22"/>
          <w:lang w:eastAsia="en-US"/>
        </w:rPr>
        <w:t>st</w:t>
      </w:r>
      <w:proofErr w:type="spellEnd"/>
      <w:r w:rsidRPr="00F34556">
        <w:rPr>
          <w:rFonts w:asciiTheme="minorHAnsi" w:eastAsiaTheme="minorHAnsi" w:hAnsiTheme="minorHAnsi" w:cstheme="minorHAnsi"/>
          <w:sz w:val="22"/>
          <w:szCs w:val="22"/>
          <w:lang w:eastAsia="en-US"/>
        </w:rPr>
        <w:t>=0.1s), el sistema alcanza un valor de establecimiento elevado (403.39 rad/s403.39 \, rad/s403.39rad/s), mientras</w:t>
      </w:r>
      <w:r w:rsidRPr="005E2472">
        <w:rPr>
          <w:rFonts w:asciiTheme="minorHAnsi" w:eastAsiaTheme="minorHAnsi" w:hAnsiTheme="minorHAnsi" w:cstheme="minorHAnsi"/>
          <w:sz w:val="22"/>
          <w:szCs w:val="22"/>
          <w:lang w:eastAsia="en-US"/>
        </w:rPr>
        <w:t xml:space="preserve"> que para perturbaciones posteriores el valor final disminuye progresivamente, llegando incluso a cambiar de signo para t=0.9 </w:t>
      </w:r>
      <w:proofErr w:type="spellStart"/>
      <w:r w:rsidRPr="005E2472">
        <w:rPr>
          <w:rFonts w:asciiTheme="minorHAnsi" w:eastAsiaTheme="minorHAnsi" w:hAnsiTheme="minorHAnsi" w:cstheme="minorHAnsi"/>
          <w:sz w:val="22"/>
          <w:szCs w:val="22"/>
          <w:lang w:eastAsia="en-US"/>
        </w:rPr>
        <w:t>st</w:t>
      </w:r>
      <w:proofErr w:type="spellEnd"/>
      <w:r w:rsidRPr="005E2472">
        <w:rPr>
          <w:rFonts w:asciiTheme="minorHAnsi" w:eastAsiaTheme="minorHAnsi" w:hAnsiTheme="minorHAnsi" w:cstheme="minorHAnsi"/>
          <w:sz w:val="22"/>
          <w:szCs w:val="22"/>
          <w:lang w:eastAsia="en-US"/>
        </w:rPr>
        <w:t xml:space="preserve"> = 0.9 \, </w:t>
      </w:r>
      <w:proofErr w:type="spellStart"/>
      <w:r w:rsidRPr="005E2472">
        <w:rPr>
          <w:rFonts w:asciiTheme="minorHAnsi" w:eastAsiaTheme="minorHAnsi" w:hAnsiTheme="minorHAnsi" w:cstheme="minorHAnsi"/>
          <w:sz w:val="22"/>
          <w:szCs w:val="22"/>
          <w:lang w:eastAsia="en-US"/>
        </w:rPr>
        <w:t>st</w:t>
      </w:r>
      <w:proofErr w:type="spellEnd"/>
      <w:r w:rsidRPr="005E2472">
        <w:rPr>
          <w:rFonts w:asciiTheme="minorHAnsi" w:eastAsiaTheme="minorHAnsi" w:hAnsiTheme="minorHAnsi" w:cstheme="minorHAnsi"/>
          <w:sz w:val="22"/>
          <w:szCs w:val="22"/>
          <w:lang w:eastAsia="en-US"/>
        </w:rPr>
        <w:t>=0.9s (−5.9453 rad/s-5.9453 \, rad/s−5.9453rad/s).</w:t>
      </w:r>
    </w:p>
    <w:p w14:paraId="4F4F1196" w14:textId="77777777" w:rsidR="005E2472" w:rsidRPr="005E2472" w:rsidRDefault="005E2472" w:rsidP="005E2472">
      <w:pPr>
        <w:pStyle w:val="NormalWeb"/>
        <w:rPr>
          <w:rFonts w:asciiTheme="minorHAnsi" w:eastAsiaTheme="minorHAnsi" w:hAnsiTheme="minorHAnsi" w:cstheme="minorHAnsi"/>
          <w:sz w:val="22"/>
          <w:szCs w:val="22"/>
          <w:lang w:eastAsia="en-US"/>
        </w:rPr>
      </w:pPr>
      <w:r w:rsidRPr="005E2472">
        <w:rPr>
          <w:rFonts w:asciiTheme="minorHAnsi" w:eastAsiaTheme="minorHAnsi" w:hAnsiTheme="minorHAnsi" w:cstheme="minorHAnsi"/>
          <w:sz w:val="22"/>
          <w:szCs w:val="22"/>
          <w:lang w:eastAsia="en-US"/>
        </w:rPr>
        <w:t>Este comportamiento indica que el sistema en lazo abierto no garantiza un punto de operación estacionario robusto frente a perturbaciones externas, quedando el equilibrio final condicionado por el estado dinámico en el momento de aplicación del disturbio.</w:t>
      </w:r>
    </w:p>
    <w:p w14:paraId="27628A66" w14:textId="77777777" w:rsidR="005E2472" w:rsidRPr="005E2472" w:rsidRDefault="005E2472" w:rsidP="005E2472">
      <w:pPr>
        <w:pStyle w:val="NormalWeb"/>
        <w:rPr>
          <w:rFonts w:asciiTheme="minorHAnsi" w:eastAsiaTheme="minorHAnsi" w:hAnsiTheme="minorHAnsi" w:cstheme="minorHAnsi"/>
          <w:sz w:val="22"/>
          <w:szCs w:val="22"/>
          <w:lang w:eastAsia="en-US"/>
        </w:rPr>
      </w:pPr>
      <w:r w:rsidRPr="005E2472">
        <w:rPr>
          <w:rFonts w:asciiTheme="minorHAnsi" w:eastAsiaTheme="minorHAnsi" w:hAnsiTheme="minorHAnsi" w:cstheme="minorHAnsi"/>
          <w:sz w:val="22"/>
          <w:szCs w:val="22"/>
          <w:lang w:eastAsia="en-US"/>
        </w:rPr>
        <w:t xml:space="preserve">En cuanto a los tiempos de establecimiento, se observa que la velocidad presenta valores comprendidos entre aproximadamente 4 ms4 \, ms4ms y 76 ms76 \, ms76ms, evidenciando una dinámica relativamente </w:t>
      </w:r>
      <w:proofErr w:type="gramStart"/>
      <w:r w:rsidRPr="005E2472">
        <w:rPr>
          <w:rFonts w:asciiTheme="minorHAnsi" w:eastAsiaTheme="minorHAnsi" w:hAnsiTheme="minorHAnsi" w:cstheme="minorHAnsi"/>
          <w:sz w:val="22"/>
          <w:szCs w:val="22"/>
          <w:lang w:eastAsia="en-US"/>
        </w:rPr>
        <w:t>rápida</w:t>
      </w:r>
      <w:proofErr w:type="gramEnd"/>
      <w:r w:rsidRPr="005E2472">
        <w:rPr>
          <w:rFonts w:asciiTheme="minorHAnsi" w:eastAsiaTheme="minorHAnsi" w:hAnsiTheme="minorHAnsi" w:cstheme="minorHAnsi"/>
          <w:sz w:val="22"/>
          <w:szCs w:val="22"/>
          <w:lang w:eastAsia="en-US"/>
        </w:rPr>
        <w:t xml:space="preserve"> pero con sensibilidad a la perturbación aplicada. Asimismo, los porcentajes de </w:t>
      </w:r>
      <w:proofErr w:type="spellStart"/>
      <w:r w:rsidRPr="005E2472">
        <w:rPr>
          <w:rFonts w:asciiTheme="minorHAnsi" w:eastAsiaTheme="minorHAnsi" w:hAnsiTheme="minorHAnsi" w:cstheme="minorHAnsi"/>
          <w:sz w:val="22"/>
          <w:szCs w:val="22"/>
          <w:lang w:eastAsia="en-US"/>
        </w:rPr>
        <w:t>sobreimpulso</w:t>
      </w:r>
      <w:proofErr w:type="spellEnd"/>
      <w:r w:rsidRPr="005E2472">
        <w:rPr>
          <w:rFonts w:asciiTheme="minorHAnsi" w:eastAsiaTheme="minorHAnsi" w:hAnsiTheme="minorHAnsi" w:cstheme="minorHAnsi"/>
          <w:sz w:val="22"/>
          <w:szCs w:val="22"/>
          <w:lang w:eastAsia="en-US"/>
        </w:rPr>
        <w:t xml:space="preserve"> se mantienen en un rango del 11 % al 23 %, lo cual confirma el carácter </w:t>
      </w:r>
      <w:proofErr w:type="spellStart"/>
      <w:r w:rsidRPr="005E2472">
        <w:rPr>
          <w:rFonts w:asciiTheme="minorHAnsi" w:eastAsiaTheme="minorHAnsi" w:hAnsiTheme="minorHAnsi" w:cstheme="minorHAnsi"/>
          <w:sz w:val="22"/>
          <w:szCs w:val="22"/>
          <w:lang w:eastAsia="en-US"/>
        </w:rPr>
        <w:t>subamortiguado</w:t>
      </w:r>
      <w:proofErr w:type="spellEnd"/>
      <w:r w:rsidRPr="005E2472">
        <w:rPr>
          <w:rFonts w:asciiTheme="minorHAnsi" w:eastAsiaTheme="minorHAnsi" w:hAnsiTheme="minorHAnsi" w:cstheme="minorHAnsi"/>
          <w:sz w:val="22"/>
          <w:szCs w:val="22"/>
          <w:lang w:eastAsia="en-US"/>
        </w:rPr>
        <w:t xml:space="preserve"> previamente identificado en el análisis modal del sistema.</w:t>
      </w:r>
    </w:p>
    <w:p w14:paraId="0A643BE8" w14:textId="77777777" w:rsidR="005E2472" w:rsidRPr="005E2472" w:rsidRDefault="005E2472" w:rsidP="005E2472">
      <w:pPr>
        <w:pStyle w:val="NormalWeb"/>
        <w:rPr>
          <w:rFonts w:asciiTheme="minorHAnsi" w:eastAsiaTheme="minorHAnsi" w:hAnsiTheme="minorHAnsi" w:cstheme="minorHAnsi"/>
          <w:sz w:val="22"/>
          <w:szCs w:val="22"/>
          <w:lang w:eastAsia="en-US"/>
        </w:rPr>
      </w:pPr>
      <w:r w:rsidRPr="005E2472">
        <w:rPr>
          <w:rFonts w:asciiTheme="minorHAnsi" w:eastAsiaTheme="minorHAnsi" w:hAnsiTheme="minorHAnsi" w:cstheme="minorHAnsi"/>
          <w:sz w:val="22"/>
          <w:szCs w:val="22"/>
          <w:lang w:eastAsia="en-US"/>
        </w:rPr>
        <w:t xml:space="preserve">Respecto de la corriente </w:t>
      </w:r>
      <w:proofErr w:type="spellStart"/>
      <w:r w:rsidRPr="005E2472">
        <w:rPr>
          <w:rFonts w:asciiTheme="minorHAnsi" w:eastAsiaTheme="minorHAnsi" w:hAnsiTheme="minorHAnsi" w:cstheme="minorHAnsi"/>
          <w:sz w:val="22"/>
          <w:szCs w:val="22"/>
          <w:lang w:eastAsia="en-US"/>
        </w:rPr>
        <w:t>iqsi</w:t>
      </w:r>
      <w:proofErr w:type="spellEnd"/>
      <w:r w:rsidRPr="005E2472">
        <w:rPr>
          <w:rFonts w:asciiTheme="minorHAnsi" w:eastAsiaTheme="minorHAnsi" w:hAnsiTheme="minorHAnsi" w:cstheme="minorHAnsi"/>
          <w:sz w:val="22"/>
          <w:szCs w:val="22"/>
          <w:lang w:eastAsia="en-US"/>
        </w:rPr>
        <w:t>_{</w:t>
      </w:r>
      <w:proofErr w:type="spellStart"/>
      <w:r w:rsidRPr="005E2472">
        <w:rPr>
          <w:rFonts w:asciiTheme="minorHAnsi" w:eastAsiaTheme="minorHAnsi" w:hAnsiTheme="minorHAnsi" w:cstheme="minorHAnsi"/>
          <w:sz w:val="22"/>
          <w:szCs w:val="22"/>
          <w:lang w:eastAsia="en-US"/>
        </w:rPr>
        <w:t>qs</w:t>
      </w:r>
      <w:proofErr w:type="spellEnd"/>
      <w:r w:rsidRPr="005E2472">
        <w:rPr>
          <w:rFonts w:asciiTheme="minorHAnsi" w:eastAsiaTheme="minorHAnsi" w:hAnsiTheme="minorHAnsi" w:cstheme="minorHAnsi"/>
          <w:sz w:val="22"/>
          <w:szCs w:val="22"/>
          <w:lang w:eastAsia="en-US"/>
        </w:rPr>
        <w:t>}</w:t>
      </w:r>
      <w:proofErr w:type="spellStart"/>
      <w:r w:rsidRPr="005E2472">
        <w:rPr>
          <w:rFonts w:asciiTheme="minorHAnsi" w:eastAsiaTheme="minorHAnsi" w:hAnsiTheme="minorHAnsi" w:cstheme="minorHAnsi"/>
          <w:sz w:val="22"/>
          <w:szCs w:val="22"/>
          <w:lang w:eastAsia="en-US"/>
        </w:rPr>
        <w:t>iqs</w:t>
      </w:r>
      <w:proofErr w:type="spellEnd"/>
      <w:r w:rsidRPr="005E2472">
        <w:rPr>
          <w:rFonts w:asciiTheme="minorHAnsi" w:eastAsiaTheme="minorHAnsi" w:hAnsiTheme="minorHAnsi" w:cstheme="minorHAnsi"/>
          <w:sz w:val="22"/>
          <w:szCs w:val="22"/>
          <w:lang w:eastAsia="en-US"/>
        </w:rPr>
        <w:t>​, el valor final de establecimiento muestra variaciones tanto en magnitud como en signo, oscilando entre 1.0746 A1.0746 \, A1.0746A y −0.40707 A-0.40707 \, A−0.40707A. Esta inversión de signo refleja el cambio en el sentido del torque electromagnético requerido para equilibrar la dinámica mecánica bajo distintas condiciones de carga y perturbación.</w:t>
      </w:r>
    </w:p>
    <w:p w14:paraId="425AE662" w14:textId="77777777" w:rsidR="005E2472" w:rsidRPr="005E2472" w:rsidRDefault="005E2472" w:rsidP="005E2472">
      <w:pPr>
        <w:pStyle w:val="NormalWeb"/>
        <w:rPr>
          <w:rFonts w:asciiTheme="minorHAnsi" w:eastAsiaTheme="minorHAnsi" w:hAnsiTheme="minorHAnsi" w:cstheme="minorHAnsi"/>
          <w:sz w:val="22"/>
          <w:szCs w:val="22"/>
          <w:lang w:eastAsia="en-US"/>
        </w:rPr>
      </w:pPr>
      <w:r w:rsidRPr="005E2472">
        <w:rPr>
          <w:rFonts w:asciiTheme="minorHAnsi" w:eastAsiaTheme="minorHAnsi" w:hAnsiTheme="minorHAnsi" w:cstheme="minorHAnsi"/>
          <w:sz w:val="22"/>
          <w:szCs w:val="22"/>
          <w:lang w:eastAsia="en-US"/>
        </w:rPr>
        <w:lastRenderedPageBreak/>
        <w:t>Se destaca que los tiempos de establecimiento de la corriente son, en general, mayores que los de la velocidad (alcanzando hasta 94.467 ms94.467 \, ms94.467ms), lo cual es consistente con la interacción entre la dinámica eléctrica y la mecánica en el modelo acoplado.</w:t>
      </w:r>
    </w:p>
    <w:p w14:paraId="344512CC" w14:textId="77777777" w:rsidR="005E2472" w:rsidRPr="005E2472" w:rsidRDefault="005E2472" w:rsidP="005E2472">
      <w:pPr>
        <w:pStyle w:val="NormalWeb"/>
        <w:rPr>
          <w:rFonts w:asciiTheme="minorHAnsi" w:eastAsiaTheme="minorHAnsi" w:hAnsiTheme="minorHAnsi" w:cstheme="minorHAnsi"/>
          <w:sz w:val="22"/>
          <w:szCs w:val="22"/>
          <w:lang w:eastAsia="en-US"/>
        </w:rPr>
      </w:pPr>
      <w:r w:rsidRPr="005E2472">
        <w:rPr>
          <w:rFonts w:asciiTheme="minorHAnsi" w:eastAsiaTheme="minorHAnsi" w:hAnsiTheme="minorHAnsi" w:cstheme="minorHAnsi"/>
          <w:sz w:val="22"/>
          <w:szCs w:val="22"/>
          <w:lang w:eastAsia="en-US"/>
        </w:rPr>
        <w:t>En síntesis, el análisis confirma que:</w:t>
      </w:r>
    </w:p>
    <w:p w14:paraId="58EEE3BD" w14:textId="77777777" w:rsidR="005E2472" w:rsidRPr="005E2472" w:rsidRDefault="005E2472" w:rsidP="005E2472">
      <w:pPr>
        <w:pStyle w:val="NormalWeb"/>
        <w:numPr>
          <w:ilvl w:val="0"/>
          <w:numId w:val="36"/>
        </w:numPr>
        <w:rPr>
          <w:rFonts w:asciiTheme="minorHAnsi" w:eastAsiaTheme="minorHAnsi" w:hAnsiTheme="minorHAnsi" w:cstheme="minorHAnsi"/>
          <w:sz w:val="22"/>
          <w:szCs w:val="22"/>
          <w:lang w:eastAsia="en-US"/>
        </w:rPr>
      </w:pPr>
      <w:r w:rsidRPr="005E2472">
        <w:rPr>
          <w:rFonts w:asciiTheme="minorHAnsi" w:eastAsiaTheme="minorHAnsi" w:hAnsiTheme="minorHAnsi" w:cstheme="minorHAnsi"/>
          <w:sz w:val="22"/>
          <w:szCs w:val="22"/>
          <w:lang w:eastAsia="en-US"/>
        </w:rPr>
        <w:t>El sistema en lazo abierto presenta fuerte dependencia del instante de perturbación.</w:t>
      </w:r>
    </w:p>
    <w:p w14:paraId="5FA3BC60" w14:textId="77777777" w:rsidR="005E2472" w:rsidRPr="005E2472" w:rsidRDefault="005E2472" w:rsidP="005E2472">
      <w:pPr>
        <w:pStyle w:val="NormalWeb"/>
        <w:numPr>
          <w:ilvl w:val="0"/>
          <w:numId w:val="36"/>
        </w:numPr>
        <w:rPr>
          <w:rFonts w:asciiTheme="minorHAnsi" w:eastAsiaTheme="minorHAnsi" w:hAnsiTheme="minorHAnsi" w:cstheme="minorHAnsi"/>
          <w:sz w:val="22"/>
          <w:szCs w:val="22"/>
          <w:lang w:eastAsia="en-US"/>
        </w:rPr>
      </w:pPr>
      <w:r w:rsidRPr="005E2472">
        <w:rPr>
          <w:rFonts w:asciiTheme="minorHAnsi" w:eastAsiaTheme="minorHAnsi" w:hAnsiTheme="minorHAnsi" w:cstheme="minorHAnsi"/>
          <w:sz w:val="22"/>
          <w:szCs w:val="22"/>
          <w:lang w:eastAsia="en-US"/>
        </w:rPr>
        <w:t>El punto de equilibrio final no es único ni robusto.</w:t>
      </w:r>
    </w:p>
    <w:p w14:paraId="277E8C3D" w14:textId="77777777" w:rsidR="005E2472" w:rsidRPr="005E2472" w:rsidRDefault="005E2472" w:rsidP="00733961">
      <w:pPr>
        <w:pStyle w:val="NormalWeb"/>
        <w:numPr>
          <w:ilvl w:val="0"/>
          <w:numId w:val="36"/>
        </w:numPr>
        <w:rPr>
          <w:rFonts w:asciiTheme="minorHAnsi" w:eastAsiaTheme="minorHAnsi" w:hAnsiTheme="minorHAnsi" w:cstheme="minorHAnsi"/>
          <w:sz w:val="22"/>
          <w:szCs w:val="22"/>
          <w:lang w:eastAsia="en-US"/>
        </w:rPr>
      </w:pPr>
      <w:r w:rsidRPr="005E2472">
        <w:rPr>
          <w:rFonts w:asciiTheme="minorHAnsi" w:eastAsiaTheme="minorHAnsi" w:hAnsiTheme="minorHAnsi" w:cstheme="minorHAnsi"/>
          <w:sz w:val="22"/>
          <w:szCs w:val="22"/>
          <w:lang w:eastAsia="en-US"/>
        </w:rPr>
        <w:t>La dinámica es subamortiguada.</w:t>
      </w:r>
    </w:p>
    <w:p w14:paraId="3CD6C013" w14:textId="77777777" w:rsidR="005E2472" w:rsidRPr="005E2472" w:rsidRDefault="005E2472" w:rsidP="005E2472">
      <w:pPr>
        <w:pStyle w:val="NormalWeb"/>
        <w:numPr>
          <w:ilvl w:val="0"/>
          <w:numId w:val="36"/>
        </w:numPr>
        <w:rPr>
          <w:rFonts w:asciiTheme="minorHAnsi" w:eastAsiaTheme="minorHAnsi" w:hAnsiTheme="minorHAnsi" w:cstheme="minorHAnsi"/>
          <w:sz w:val="22"/>
          <w:szCs w:val="22"/>
          <w:lang w:eastAsia="en-US"/>
        </w:rPr>
      </w:pPr>
      <w:r w:rsidRPr="005E2472">
        <w:rPr>
          <w:rFonts w:asciiTheme="minorHAnsi" w:eastAsiaTheme="minorHAnsi" w:hAnsiTheme="minorHAnsi" w:cstheme="minorHAnsi"/>
          <w:sz w:val="22"/>
          <w:szCs w:val="22"/>
          <w:lang w:eastAsia="en-US"/>
        </w:rPr>
        <w:t>Existe acoplamiento significativo entre velocidad y corriente en régimen transitorio.</w:t>
      </w:r>
    </w:p>
    <w:p w14:paraId="1593706C" w14:textId="77777777" w:rsidR="005E2472" w:rsidRPr="005E2472" w:rsidRDefault="005E2472" w:rsidP="005E2472">
      <w:pPr>
        <w:pStyle w:val="NormalWeb"/>
        <w:rPr>
          <w:rFonts w:asciiTheme="minorHAnsi" w:eastAsiaTheme="minorHAnsi" w:hAnsiTheme="minorHAnsi" w:cstheme="minorHAnsi"/>
          <w:sz w:val="22"/>
          <w:szCs w:val="22"/>
          <w:lang w:eastAsia="en-US"/>
        </w:rPr>
      </w:pPr>
      <w:r w:rsidRPr="005E2472">
        <w:rPr>
          <w:rFonts w:asciiTheme="minorHAnsi" w:eastAsiaTheme="minorHAnsi" w:hAnsiTheme="minorHAnsi" w:cstheme="minorHAnsi"/>
          <w:sz w:val="22"/>
          <w:szCs w:val="22"/>
          <w:lang w:eastAsia="en-US"/>
        </w:rPr>
        <w:t>Este comportamiento justifica la necesidad de implementar un controlador en cascada con modulador de torque equivalente, que permita imponer un punto de operación deseado y mejorar el rechazo a perturbaciones.</w:t>
      </w:r>
    </w:p>
    <w:p w14:paraId="647A8D2F" w14:textId="77777777" w:rsidR="004C2C70" w:rsidRPr="0074533C" w:rsidRDefault="004C2C70" w:rsidP="0074533C">
      <w:pPr>
        <w:spacing w:before="120"/>
      </w:pPr>
    </w:p>
    <w:sectPr w:rsidR="004C2C70" w:rsidRPr="0074533C" w:rsidSect="009566B4">
      <w:headerReference w:type="default" r:id="rId37"/>
      <w:footerReference w:type="default" r:id="rId38"/>
      <w:headerReference w:type="first" r:id="rId39"/>
      <w:footerReference w:type="first" r:id="rId4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9CE5C" w14:textId="77777777" w:rsidR="00E8306F" w:rsidRDefault="00E8306F" w:rsidP="003E708E">
      <w:pPr>
        <w:spacing w:after="0" w:line="240" w:lineRule="auto"/>
      </w:pPr>
      <w:r>
        <w:separator/>
      </w:r>
    </w:p>
  </w:endnote>
  <w:endnote w:type="continuationSeparator" w:id="0">
    <w:p w14:paraId="445CF44D" w14:textId="77777777" w:rsidR="00E8306F" w:rsidRDefault="00E8306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8B0B63" w14:textId="77777777" w:rsidR="00E8306F" w:rsidRDefault="00E8306F" w:rsidP="003E708E">
      <w:pPr>
        <w:spacing w:after="0" w:line="240" w:lineRule="auto"/>
      </w:pPr>
      <w:r>
        <w:separator/>
      </w:r>
    </w:p>
  </w:footnote>
  <w:footnote w:type="continuationSeparator" w:id="0">
    <w:p w14:paraId="19DD96BC" w14:textId="77777777" w:rsidR="00E8306F" w:rsidRDefault="00E8306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7"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4"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3"/>
  </w:num>
  <w:num w:numId="2">
    <w:abstractNumId w:val="18"/>
  </w:num>
  <w:num w:numId="3">
    <w:abstractNumId w:val="32"/>
  </w:num>
  <w:num w:numId="4">
    <w:abstractNumId w:val="3"/>
  </w:num>
  <w:num w:numId="5">
    <w:abstractNumId w:val="30"/>
  </w:num>
  <w:num w:numId="6">
    <w:abstractNumId w:val="4"/>
  </w:num>
  <w:num w:numId="7">
    <w:abstractNumId w:val="20"/>
  </w:num>
  <w:num w:numId="8">
    <w:abstractNumId w:val="34"/>
  </w:num>
  <w:num w:numId="9">
    <w:abstractNumId w:val="31"/>
  </w:num>
  <w:num w:numId="10">
    <w:abstractNumId w:val="28"/>
  </w:num>
  <w:num w:numId="11">
    <w:abstractNumId w:val="7"/>
  </w:num>
  <w:num w:numId="12">
    <w:abstractNumId w:val="24"/>
  </w:num>
  <w:num w:numId="13">
    <w:abstractNumId w:val="19"/>
  </w:num>
  <w:num w:numId="14">
    <w:abstractNumId w:val="2"/>
  </w:num>
  <w:num w:numId="15">
    <w:abstractNumId w:val="13"/>
  </w:num>
  <w:num w:numId="16">
    <w:abstractNumId w:val="27"/>
  </w:num>
  <w:num w:numId="17">
    <w:abstractNumId w:val="8"/>
  </w:num>
  <w:num w:numId="18">
    <w:abstractNumId w:val="9"/>
  </w:num>
  <w:num w:numId="19">
    <w:abstractNumId w:val="12"/>
  </w:num>
  <w:num w:numId="20">
    <w:abstractNumId w:val="11"/>
  </w:num>
  <w:num w:numId="21">
    <w:abstractNumId w:val="10"/>
  </w:num>
  <w:num w:numId="22">
    <w:abstractNumId w:val="16"/>
  </w:num>
  <w:num w:numId="23">
    <w:abstractNumId w:val="0"/>
  </w:num>
  <w:num w:numId="24">
    <w:abstractNumId w:val="25"/>
  </w:num>
  <w:num w:numId="25">
    <w:abstractNumId w:val="21"/>
  </w:num>
  <w:num w:numId="26">
    <w:abstractNumId w:val="17"/>
  </w:num>
  <w:num w:numId="27">
    <w:abstractNumId w:val="14"/>
  </w:num>
  <w:num w:numId="28">
    <w:abstractNumId w:val="26"/>
  </w:num>
  <w:num w:numId="29">
    <w:abstractNumId w:val="1"/>
  </w:num>
  <w:num w:numId="30">
    <w:abstractNumId w:val="35"/>
  </w:num>
  <w:num w:numId="31">
    <w:abstractNumId w:val="22"/>
  </w:num>
  <w:num w:numId="32">
    <w:abstractNumId w:val="5"/>
  </w:num>
  <w:num w:numId="33">
    <w:abstractNumId w:val="6"/>
  </w:num>
  <w:num w:numId="34">
    <w:abstractNumId w:val="29"/>
  </w:num>
  <w:num w:numId="35">
    <w:abstractNumId w:val="15"/>
  </w:num>
  <w:num w:numId="3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12CF"/>
    <w:rsid w:val="00080797"/>
    <w:rsid w:val="00087283"/>
    <w:rsid w:val="00090F38"/>
    <w:rsid w:val="000920FC"/>
    <w:rsid w:val="0009717B"/>
    <w:rsid w:val="00097277"/>
    <w:rsid w:val="000B7A58"/>
    <w:rsid w:val="000C1D28"/>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3BDB"/>
    <w:rsid w:val="001D55E4"/>
    <w:rsid w:val="001D5704"/>
    <w:rsid w:val="001D5B3E"/>
    <w:rsid w:val="001E2A9F"/>
    <w:rsid w:val="001E4000"/>
    <w:rsid w:val="001F1552"/>
    <w:rsid w:val="001F25AA"/>
    <w:rsid w:val="002019FC"/>
    <w:rsid w:val="00202D38"/>
    <w:rsid w:val="00204DFE"/>
    <w:rsid w:val="00233388"/>
    <w:rsid w:val="00235EB9"/>
    <w:rsid w:val="002471E0"/>
    <w:rsid w:val="002513C2"/>
    <w:rsid w:val="0025357B"/>
    <w:rsid w:val="00254CCE"/>
    <w:rsid w:val="00262E0C"/>
    <w:rsid w:val="00263B0E"/>
    <w:rsid w:val="00273BF5"/>
    <w:rsid w:val="00273CF0"/>
    <w:rsid w:val="002759A4"/>
    <w:rsid w:val="0028006A"/>
    <w:rsid w:val="002804FA"/>
    <w:rsid w:val="00280A94"/>
    <w:rsid w:val="002852D2"/>
    <w:rsid w:val="002859D6"/>
    <w:rsid w:val="002A4C6E"/>
    <w:rsid w:val="002B2242"/>
    <w:rsid w:val="002B6E26"/>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51947"/>
    <w:rsid w:val="0055444B"/>
    <w:rsid w:val="00554B03"/>
    <w:rsid w:val="00556CB4"/>
    <w:rsid w:val="00556F33"/>
    <w:rsid w:val="00561A80"/>
    <w:rsid w:val="00562F4D"/>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C301A"/>
    <w:rsid w:val="005D135F"/>
    <w:rsid w:val="005D1B83"/>
    <w:rsid w:val="005D57D2"/>
    <w:rsid w:val="005E2472"/>
    <w:rsid w:val="005E2699"/>
    <w:rsid w:val="005F08CC"/>
    <w:rsid w:val="005F1EF0"/>
    <w:rsid w:val="00601AB8"/>
    <w:rsid w:val="00604672"/>
    <w:rsid w:val="00607681"/>
    <w:rsid w:val="0061032E"/>
    <w:rsid w:val="006104BD"/>
    <w:rsid w:val="006112F5"/>
    <w:rsid w:val="00613075"/>
    <w:rsid w:val="006159CE"/>
    <w:rsid w:val="006167FB"/>
    <w:rsid w:val="006318E5"/>
    <w:rsid w:val="0063486F"/>
    <w:rsid w:val="0064246B"/>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60FA9"/>
    <w:rsid w:val="007611D1"/>
    <w:rsid w:val="00761355"/>
    <w:rsid w:val="00773840"/>
    <w:rsid w:val="00776473"/>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2F56"/>
    <w:rsid w:val="00816947"/>
    <w:rsid w:val="0082179A"/>
    <w:rsid w:val="0082357F"/>
    <w:rsid w:val="00826731"/>
    <w:rsid w:val="00827D63"/>
    <w:rsid w:val="00827F39"/>
    <w:rsid w:val="00833B37"/>
    <w:rsid w:val="00844FFB"/>
    <w:rsid w:val="008455E0"/>
    <w:rsid w:val="00846F19"/>
    <w:rsid w:val="008538E0"/>
    <w:rsid w:val="00855C75"/>
    <w:rsid w:val="00870681"/>
    <w:rsid w:val="00870966"/>
    <w:rsid w:val="008721B8"/>
    <w:rsid w:val="00875415"/>
    <w:rsid w:val="0087708B"/>
    <w:rsid w:val="00880497"/>
    <w:rsid w:val="00881034"/>
    <w:rsid w:val="00885AF6"/>
    <w:rsid w:val="00886FC3"/>
    <w:rsid w:val="00892456"/>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27EB"/>
    <w:rsid w:val="00906E98"/>
    <w:rsid w:val="009260B6"/>
    <w:rsid w:val="00926EF4"/>
    <w:rsid w:val="00930B89"/>
    <w:rsid w:val="00936DA3"/>
    <w:rsid w:val="009419B8"/>
    <w:rsid w:val="00945906"/>
    <w:rsid w:val="00952F7E"/>
    <w:rsid w:val="009566B4"/>
    <w:rsid w:val="009737C4"/>
    <w:rsid w:val="009738F0"/>
    <w:rsid w:val="00974458"/>
    <w:rsid w:val="0097483A"/>
    <w:rsid w:val="00977B58"/>
    <w:rsid w:val="00987FA9"/>
    <w:rsid w:val="0099674A"/>
    <w:rsid w:val="009A2A3A"/>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447"/>
    <w:rsid w:val="00CC4E3D"/>
    <w:rsid w:val="00CD09C1"/>
    <w:rsid w:val="00CD41D2"/>
    <w:rsid w:val="00CD7EF2"/>
    <w:rsid w:val="00CE4724"/>
    <w:rsid w:val="00CE57AD"/>
    <w:rsid w:val="00CF7553"/>
    <w:rsid w:val="00D005D8"/>
    <w:rsid w:val="00D02D91"/>
    <w:rsid w:val="00D1039D"/>
    <w:rsid w:val="00D15223"/>
    <w:rsid w:val="00D313CE"/>
    <w:rsid w:val="00D32FEF"/>
    <w:rsid w:val="00D33C34"/>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B062E"/>
    <w:rsid w:val="00DB106D"/>
    <w:rsid w:val="00DB297F"/>
    <w:rsid w:val="00DB4152"/>
    <w:rsid w:val="00DB41C7"/>
    <w:rsid w:val="00DB4565"/>
    <w:rsid w:val="00DC52C7"/>
    <w:rsid w:val="00DD4965"/>
    <w:rsid w:val="00DD6F17"/>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56FC5"/>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5430"/>
    <w:rsid w:val="00EC6303"/>
    <w:rsid w:val="00EC6497"/>
    <w:rsid w:val="00EC689C"/>
    <w:rsid w:val="00ED10F9"/>
    <w:rsid w:val="00ED371A"/>
    <w:rsid w:val="00ED5ADB"/>
    <w:rsid w:val="00EE2825"/>
    <w:rsid w:val="00EE449F"/>
    <w:rsid w:val="00EF1176"/>
    <w:rsid w:val="00EF1178"/>
    <w:rsid w:val="00EF3EEB"/>
    <w:rsid w:val="00EF5547"/>
    <w:rsid w:val="00F044A0"/>
    <w:rsid w:val="00F07924"/>
    <w:rsid w:val="00F12580"/>
    <w:rsid w:val="00F14A40"/>
    <w:rsid w:val="00F15544"/>
    <w:rsid w:val="00F170E6"/>
    <w:rsid w:val="00F20893"/>
    <w:rsid w:val="00F22D06"/>
    <w:rsid w:val="00F25741"/>
    <w:rsid w:val="00F30036"/>
    <w:rsid w:val="00F34556"/>
    <w:rsid w:val="00F41854"/>
    <w:rsid w:val="00F53411"/>
    <w:rsid w:val="00F61904"/>
    <w:rsid w:val="00F6218D"/>
    <w:rsid w:val="00F66F28"/>
    <w:rsid w:val="00F93E8B"/>
    <w:rsid w:val="00F9754D"/>
    <w:rsid w:val="00FA3417"/>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733961"/>
    <w:pPr>
      <w:spacing w:after="12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3.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2.xm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1239</TotalTime>
  <Pages>1</Pages>
  <Words>10175</Words>
  <Characters>62577</Characters>
  <Application>Microsoft Office Word</Application>
  <DocSecurity>0</DocSecurity>
  <Lines>1489</Lines>
  <Paragraphs>957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57</cp:revision>
  <cp:lastPrinted>2026-02-26T19:46:00Z</cp:lastPrinted>
  <dcterms:created xsi:type="dcterms:W3CDTF">2026-02-26T19:47:00Z</dcterms:created>
  <dcterms:modified xsi:type="dcterms:W3CDTF">2026-03-03T02:47:00Z</dcterms:modified>
</cp:coreProperties>
</file>