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DF0492">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1C477E71" w:rsidR="00235EB9" w:rsidRDefault="00DB106D" w:rsidP="00DF0492">
      <w:pPr>
        <w:pStyle w:val="Descripcin"/>
      </w:pPr>
      <w:r>
        <w:t xml:space="preserve">Figura </w:t>
      </w:r>
      <w:r w:rsidR="009E41FD">
        <w:fldChar w:fldCharType="begin"/>
      </w:r>
      <w:r w:rsidR="009E41FD">
        <w:instrText xml:space="preserve"> SEQ Figura \* ARABIC </w:instrText>
      </w:r>
      <w:r w:rsidR="009E41FD">
        <w:fldChar w:fldCharType="separate"/>
      </w:r>
      <w:r w:rsidR="00341D59">
        <w:rPr>
          <w:noProof/>
        </w:rPr>
        <w:t>1</w:t>
      </w:r>
      <w:r w:rsidR="009E41FD">
        <w:rPr>
          <w:noProof/>
        </w:rPr>
        <w:fldChar w:fldCharType="end"/>
      </w:r>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DF0492">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9E41FD"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9E41FD"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9E41FD"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6FCB0590" w14:textId="305771C1"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58E24194" w14:textId="7AFAB15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144F1B">
        <w:trPr>
          <w:trHeight w:val="340"/>
          <w:jc w:val="center"/>
        </w:trPr>
        <w:tc>
          <w:tcPr>
            <w:tcW w:w="9067" w:type="dxa"/>
          </w:tcPr>
          <w:p w14:paraId="2997EE63" w14:textId="405E3F4D"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144F1B">
        <w:trPr>
          <w:trHeight w:val="340"/>
          <w:jc w:val="center"/>
        </w:trPr>
        <w:tc>
          <w:tcPr>
            <w:tcW w:w="9067" w:type="dxa"/>
          </w:tcPr>
          <w:p w14:paraId="5523A0D9" w14:textId="678F4A9A" w:rsidR="00A676DD" w:rsidRPr="00D94440" w:rsidRDefault="009E41FD"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7DE1CD4B" w14:textId="77777777" w:rsidR="00144F1B" w:rsidRDefault="00144F1B" w:rsidP="00B32533">
      <w:pPr>
        <w:spacing w:after="80" w:line="240" w:lineRule="auto"/>
        <w:jc w:val="both"/>
      </w:pPr>
    </w:p>
    <w:p w14:paraId="0B9434F8" w14:textId="77777777" w:rsidR="00144F1B" w:rsidRDefault="00144F1B" w:rsidP="00B32533">
      <w:pPr>
        <w:spacing w:after="80" w:line="240" w:lineRule="auto"/>
        <w:jc w:val="both"/>
      </w:pPr>
    </w:p>
    <w:p w14:paraId="6DCE9786" w14:textId="5A8DC38F"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9E41FD"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9E41FD"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9E41FD"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505B6FC9" w14:textId="0E9DAFD1"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9E41FD"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9E41FD"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26E9242" w:rsidR="00A00B9B" w:rsidRPr="00F61904" w:rsidRDefault="009E41FD" w:rsidP="00DA5B67">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9E41FD"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9E41FD"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9E41FD"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65EF8670" w:rsidR="00816947" w:rsidRDefault="003B6C50" w:rsidP="00EE2825">
      <w:pPr>
        <w:keepNext/>
        <w:spacing w:after="100" w:afterAutospacing="1" w:line="240" w:lineRule="auto"/>
        <w:jc w:val="center"/>
      </w:pPr>
      <w:r w:rsidRPr="003B6C50">
        <w:rPr>
          <w:noProof/>
        </w:rPr>
        <w:drawing>
          <wp:inline distT="0" distB="0" distL="0" distR="0" wp14:anchorId="3105764B" wp14:editId="1123B8D9">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281F1B6B" w14:textId="6D173D3D" w:rsidR="00816947" w:rsidRPr="00816947" w:rsidRDefault="00816947" w:rsidP="00DF0492">
      <w:pPr>
        <w:pStyle w:val="Descripcin"/>
      </w:pPr>
      <w:r>
        <w:t xml:space="preserve">Figura </w:t>
      </w:r>
      <w:r w:rsidR="009E41FD">
        <w:fldChar w:fldCharType="begin"/>
      </w:r>
      <w:r w:rsidR="009E41FD">
        <w:instrText xml:space="preserve"> SEQ Figura \* ARABIC </w:instrText>
      </w:r>
      <w:r w:rsidR="009E41FD">
        <w:fldChar w:fldCharType="separate"/>
      </w:r>
      <w:r w:rsidR="00341D59">
        <w:rPr>
          <w:noProof/>
        </w:rPr>
        <w:t>2</w:t>
      </w:r>
      <w:r w:rsidR="009E41FD">
        <w:rPr>
          <w:noProof/>
        </w:rPr>
        <w:fldChar w:fldCharType="end"/>
      </w:r>
      <w:r>
        <w:t>: Subsistema mecánico</w:t>
      </w:r>
    </w:p>
    <w:p w14:paraId="3445DE25" w14:textId="22772179" w:rsid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4F4BD1C2" w14:textId="2ABADF29" w:rsidR="00A5159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5E100002" w14:textId="77777777" w:rsidR="00A5159E" w:rsidRPr="00816947" w:rsidRDefault="00A5159E" w:rsidP="00A5159E">
      <w:pPr>
        <w:spacing w:before="100" w:beforeAutospacing="1" w:after="0" w:line="240" w:lineRule="auto"/>
        <w:jc w:val="both"/>
        <w:rPr>
          <w:rStyle w:val="nfasis"/>
          <w:rFonts w:ascii="Cambria" w:hAnsi="Cambria"/>
          <w:b/>
          <w:bCs/>
          <w:i w:val="0"/>
          <w:iCs w:val="0"/>
          <w:sz w:val="32"/>
          <w:szCs w:val="32"/>
        </w:rPr>
      </w:pPr>
    </w:p>
    <w:p w14:paraId="745FCC9E" w14:textId="3130E43C" w:rsidR="00816947" w:rsidRPr="00315340" w:rsidRDefault="00816947" w:rsidP="00A5159E">
      <w:pPr>
        <w:pStyle w:val="Prrafodelista"/>
        <w:numPr>
          <w:ilvl w:val="1"/>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1B46D50D"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BC2A22">
      <w:pPr>
        <w:pStyle w:val="Prrafodelista"/>
        <w:numPr>
          <w:ilvl w:val="2"/>
          <w:numId w:val="4"/>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9E41FD"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9E41FD"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9E41FD"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7FFDA4DC" w14:textId="40AA812F"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4CEAADD5" w14:textId="77777777" w:rsidR="00FD309D" w:rsidRDefault="00FD309D" w:rsidP="00FD309D">
      <w:pPr>
        <w:keepNext/>
        <w:spacing w:after="0" w:line="240" w:lineRule="auto"/>
        <w:jc w:val="center"/>
      </w:pPr>
    </w:p>
    <w:p w14:paraId="0A7B6614" w14:textId="682ACC40" w:rsidR="005D57D2" w:rsidRDefault="005D57D2" w:rsidP="00FD309D">
      <w:pPr>
        <w:keepNext/>
        <w:spacing w:before="120" w:after="100" w:afterAutospacing="1" w:line="240" w:lineRule="auto"/>
        <w:jc w:val="center"/>
      </w:pPr>
      <w:r>
        <w:rPr>
          <w:noProof/>
        </w:rPr>
        <w:drawing>
          <wp:inline distT="0" distB="0" distL="0" distR="0" wp14:anchorId="298D274B" wp14:editId="272A145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7E7A1930" w:rsidR="005D57D2" w:rsidRDefault="005D57D2" w:rsidP="00DF0492">
      <w:pPr>
        <w:pStyle w:val="Descripcin"/>
        <w:rPr>
          <w:rFonts w:eastAsiaTheme="minorEastAsia"/>
        </w:rPr>
      </w:pPr>
      <w:r>
        <w:t xml:space="preserve">Figura </w:t>
      </w:r>
      <w:r w:rsidR="009E41FD">
        <w:fldChar w:fldCharType="begin"/>
      </w:r>
      <w:r w:rsidR="009E41FD">
        <w:instrText xml:space="preserve"> SEQ Figura \* ARABIC </w:instrText>
      </w:r>
      <w:r w:rsidR="009E41FD">
        <w:fldChar w:fldCharType="separate"/>
      </w:r>
      <w:r w:rsidR="00341D59">
        <w:rPr>
          <w:noProof/>
        </w:rPr>
        <w:t>3</w:t>
      </w:r>
      <w:r w:rsidR="009E41FD">
        <w:rPr>
          <w:noProof/>
        </w:rPr>
        <w:fldChar w:fldCharType="end"/>
      </w:r>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9E41FD"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9E41FD"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A038742"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5D4CD190" w14:textId="67107AD8"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5069E13F" w14:textId="77777777" w:rsidR="00392459" w:rsidRDefault="00392459" w:rsidP="00392459">
            <w:pPr>
              <w:spacing w:before="100" w:beforeAutospacing="1"/>
              <w:jc w:val="both"/>
              <w:rPr>
                <w:rFonts w:eastAsiaTheme="minorEastAsia"/>
              </w:rPr>
            </w:pPr>
          </w:p>
          <w:p w14:paraId="4BFC4D9B" w14:textId="7E45A222" w:rsidR="002C655C" w:rsidRPr="00097277" w:rsidRDefault="009E41FD"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5235CBBC" w:rsidR="000D59F1" w:rsidRDefault="00BC042F" w:rsidP="00DF0492">
      <w:pPr>
        <w:pStyle w:val="Descripcin"/>
      </w:pPr>
      <w:r>
        <w:t xml:space="preserve">Figura </w:t>
      </w:r>
      <w:r w:rsidR="009E41FD">
        <w:fldChar w:fldCharType="begin"/>
      </w:r>
      <w:r w:rsidR="009E41FD">
        <w:instrText xml:space="preserve"> SEQ Figura \* ARABIC </w:instrText>
      </w:r>
      <w:r w:rsidR="009E41FD">
        <w:fldChar w:fldCharType="separate"/>
      </w:r>
      <w:r w:rsidR="00341D59">
        <w:rPr>
          <w:noProof/>
        </w:rPr>
        <w:t>4</w:t>
      </w:r>
      <w:r w:rsidR="009E41FD">
        <w:rPr>
          <w:noProof/>
        </w:rPr>
        <w:fldChar w:fldCharType="end"/>
      </w:r>
      <w:r>
        <w:t>: Subsistema electromagnético</w:t>
      </w:r>
    </w:p>
    <w:p w14:paraId="097D6DB7" w14:textId="77777777" w:rsidR="00DB106D" w:rsidRPr="00DB106D" w:rsidRDefault="00DB106D" w:rsidP="00D56715">
      <w:pPr>
        <w:spacing w:before="100" w:beforeAutospacing="1" w:after="0"/>
        <w:jc w:val="both"/>
      </w:pPr>
    </w:p>
    <w:p w14:paraId="579BE51B" w14:textId="59FF533F" w:rsidR="000D59F1" w:rsidRPr="000D59F1" w:rsidRDefault="000D59F1" w:rsidP="00D56715">
      <w:pPr>
        <w:pStyle w:val="Prrafodelista"/>
        <w:numPr>
          <w:ilvl w:val="2"/>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2C552864" w14:textId="6CDE8B73"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595AB4EE" w14:textId="59FB3E52" w:rsidR="00135A5C" w:rsidRPr="0018208F" w:rsidRDefault="009E41FD"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6ABDA9CC" w14:textId="77777777" w:rsidR="00D56715" w:rsidRDefault="00D56715" w:rsidP="005F08CC">
      <w:pPr>
        <w:spacing w:before="160" w:after="40" w:line="240" w:lineRule="auto"/>
        <w:jc w:val="both"/>
        <w:rPr>
          <w:rFonts w:eastAsiaTheme="minorEastAsia"/>
          <w:iCs/>
        </w:rPr>
      </w:pPr>
    </w:p>
    <w:p w14:paraId="1F5E7A28" w14:textId="3098A34E"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9E41FD"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9E41FD"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9E41FD"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4AC0C817" w:rsidR="005978B3" w:rsidRDefault="003B6C50" w:rsidP="00031B42">
      <w:pPr>
        <w:keepNext/>
        <w:jc w:val="center"/>
      </w:pPr>
      <w:r w:rsidRPr="003B6C50">
        <w:rPr>
          <w:noProof/>
        </w:rPr>
        <w:drawing>
          <wp:inline distT="0" distB="0" distL="0" distR="0" wp14:anchorId="60C907D3" wp14:editId="16803433">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5A7CC941" w14:textId="3B561BCF" w:rsidR="005978B3" w:rsidRDefault="005978B3" w:rsidP="00DF0492">
      <w:pPr>
        <w:pStyle w:val="Descripcin"/>
      </w:pPr>
      <w:r>
        <w:t xml:space="preserve">Figura </w:t>
      </w:r>
      <w:r w:rsidR="009E41FD">
        <w:fldChar w:fldCharType="begin"/>
      </w:r>
      <w:r w:rsidR="009E41FD">
        <w:instrText xml:space="preserve"> SEQ Figura \* ARABIC </w:instrText>
      </w:r>
      <w:r w:rsidR="009E41FD">
        <w:fldChar w:fldCharType="separate"/>
      </w:r>
      <w:r w:rsidR="00341D59">
        <w:rPr>
          <w:noProof/>
        </w:rPr>
        <w:t>5</w:t>
      </w:r>
      <w:r w:rsidR="009E41FD">
        <w:rPr>
          <w:noProof/>
        </w:rPr>
        <w:fldChar w:fldCharType="end"/>
      </w:r>
      <w:r>
        <w:t>: Subsistema térmico</w:t>
      </w:r>
    </w:p>
    <w:p w14:paraId="22F88E24" w14:textId="7E2DA022" w:rsidR="005978B3" w:rsidRDefault="005978B3" w:rsidP="00F170E6">
      <w:pPr>
        <w:spacing w:before="100" w:beforeAutospacing="1" w:after="120"/>
        <w:jc w:val="both"/>
        <w:rPr>
          <w:iCs/>
        </w:rPr>
      </w:pPr>
    </w:p>
    <w:p w14:paraId="37652812" w14:textId="77777777" w:rsidR="00570AF8" w:rsidRDefault="00570AF8"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9E41FD"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9E41FD"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9E41FD"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9E41FD"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5D1B83">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9E41FD"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9E41FD"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9E41FD"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107B469" w:rsidR="003E78F3" w:rsidRDefault="0074451A" w:rsidP="003E5315">
      <w:pPr>
        <w:keepNext/>
        <w:spacing w:before="100" w:beforeAutospacing="1" w:after="100" w:afterAutospacing="1" w:line="240" w:lineRule="auto"/>
        <w:jc w:val="center"/>
      </w:pPr>
      <w:r w:rsidRPr="0074451A">
        <w:rPr>
          <w:noProof/>
        </w:rPr>
        <w:drawing>
          <wp:inline distT="0" distB="0" distL="0" distR="0" wp14:anchorId="4FA10C57" wp14:editId="1CC8A694">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7DC0B35D" w14:textId="7621226B" w:rsidR="0005214A" w:rsidRDefault="003E78F3" w:rsidP="00DF0492">
      <w:pPr>
        <w:pStyle w:val="Descripcin"/>
      </w:pPr>
      <w:r>
        <w:t xml:space="preserve">Figura </w:t>
      </w:r>
      <w:r w:rsidR="009E41FD">
        <w:fldChar w:fldCharType="begin"/>
      </w:r>
      <w:r w:rsidR="009E41FD">
        <w:instrText xml:space="preserve"> SEQ Figura \* ARABIC </w:instrText>
      </w:r>
      <w:r w:rsidR="009E41FD">
        <w:fldChar w:fldCharType="separate"/>
      </w:r>
      <w:r w:rsidR="00341D59">
        <w:rPr>
          <w:noProof/>
        </w:rPr>
        <w:t>6</w:t>
      </w:r>
      <w:r w:rsidR="009E41FD">
        <w:rPr>
          <w:noProof/>
        </w:rPr>
        <w:fldChar w:fldCharType="end"/>
      </w:r>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EC05AF">
      <w:pPr>
        <w:spacing w:after="0"/>
        <w:jc w:val="both"/>
      </w:pPr>
    </w:p>
    <w:p w14:paraId="1F5488E3" w14:textId="0914EB46"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9E41FD"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1B6D19DB" w:rsidR="001D5704" w:rsidRPr="003B6C50" w:rsidRDefault="003B6C50" w:rsidP="00F41854">
      <w:pPr>
        <w:keepNext/>
        <w:spacing w:after="100" w:afterAutospacing="1"/>
        <w:jc w:val="center"/>
        <w:rPr>
          <w:u w:val="single"/>
        </w:rPr>
      </w:pPr>
      <w:r w:rsidRPr="003B6C50">
        <w:rPr>
          <w:noProof/>
        </w:rPr>
        <w:drawing>
          <wp:inline distT="0" distB="0" distL="0" distR="0" wp14:anchorId="4385A4E6" wp14:editId="60206B4A">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23A0A29D" w14:textId="119B37AF" w:rsidR="00040850" w:rsidRDefault="001D5704" w:rsidP="00DF0492">
      <w:pPr>
        <w:pStyle w:val="Descripcin"/>
      </w:pPr>
      <w:r>
        <w:t xml:space="preserve">Figura </w:t>
      </w:r>
      <w:r w:rsidR="009E41FD">
        <w:fldChar w:fldCharType="begin"/>
      </w:r>
      <w:r w:rsidR="009E41FD">
        <w:instrText xml:space="preserve"> SEQ Figura \* ARABIC </w:instrText>
      </w:r>
      <w:r w:rsidR="009E41FD">
        <w:fldChar w:fldCharType="separate"/>
      </w:r>
      <w:r w:rsidR="00341D59">
        <w:rPr>
          <w:noProof/>
        </w:rPr>
        <w:t>7</w:t>
      </w:r>
      <w:r w:rsidR="009E41FD">
        <w:rPr>
          <w:noProof/>
        </w:rPr>
        <w:fldChar w:fldCharType="end"/>
      </w:r>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9E41FD"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9E41FD"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0"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0"/>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9E41FD"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9E41FD"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601488B4"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rsidR="00DB4152">
        <w:t>)</w:t>
      </w:r>
      <w:r>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9E41FD"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9E41FD"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9E41FD"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9E41FD"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9E41FD"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9E41FD"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9E41FD"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9E41FD"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3654A4D4" w:rsidR="00331FC9" w:rsidRDefault="008B2384" w:rsidP="00331FC9">
      <w:pPr>
        <w:keepNext/>
        <w:spacing w:after="0" w:line="240" w:lineRule="auto"/>
        <w:jc w:val="center"/>
      </w:pPr>
      <w:r w:rsidRPr="008B2384">
        <w:rPr>
          <w:noProof/>
        </w:rPr>
        <w:drawing>
          <wp:inline distT="0" distB="0" distL="0" distR="0" wp14:anchorId="68442D9C" wp14:editId="40223909">
            <wp:extent cx="5676997" cy="2833055"/>
            <wp:effectExtent l="0" t="0" r="0" b="571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27902" cy="2858459"/>
                    </a:xfrm>
                    <a:prstGeom prst="rect">
                      <a:avLst/>
                    </a:prstGeom>
                  </pic:spPr>
                </pic:pic>
              </a:graphicData>
            </a:graphic>
          </wp:inline>
        </w:drawing>
      </w:r>
    </w:p>
    <w:p w14:paraId="3C3525F1" w14:textId="47EEA7DF" w:rsidR="00E34C21" w:rsidRDefault="00331FC9" w:rsidP="00DF0492">
      <w:pPr>
        <w:pStyle w:val="Descripcin"/>
      </w:pPr>
      <w:r>
        <w:t xml:space="preserve">Figura </w:t>
      </w:r>
      <w:r w:rsidR="009E41FD">
        <w:fldChar w:fldCharType="begin"/>
      </w:r>
      <w:r w:rsidR="009E41FD">
        <w:instrText xml:space="preserve"> SEQ Figura \* ARABIC </w:instrText>
      </w:r>
      <w:r w:rsidR="009E41FD">
        <w:fldChar w:fldCharType="separate"/>
      </w:r>
      <w:r w:rsidR="00341D59">
        <w:rPr>
          <w:noProof/>
        </w:rPr>
        <w:t>8</w:t>
      </w:r>
      <w:r w:rsidR="009E41FD">
        <w:rPr>
          <w:noProof/>
        </w:rPr>
        <w:fldChar w:fldCharType="end"/>
      </w:r>
      <w:r>
        <w:t>: Sistema completo LTI</w:t>
      </w:r>
    </w:p>
    <w:p w14:paraId="0208220F" w14:textId="3813DFA8" w:rsidR="00CF7553" w:rsidRDefault="00CF7553" w:rsidP="00331FC9">
      <w:pPr>
        <w:spacing w:after="120" w:line="240" w:lineRule="auto"/>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9E41FD"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9E41FD"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802C594" w:rsidR="008D1E4D" w:rsidRDefault="00332978" w:rsidP="008D1E4D">
      <w:pPr>
        <w:spacing w:after="120"/>
        <w:jc w:val="both"/>
      </w:pPr>
      <w:r>
        <w:t>Y resolviendo producto matricial:</w:t>
      </w:r>
    </w:p>
    <w:p w14:paraId="7F15B8B6" w14:textId="7F5C2609" w:rsidR="0075282E" w:rsidRDefault="0075282E" w:rsidP="0075282E">
      <w:pPr>
        <w:spacing w:after="0"/>
        <w:jc w:val="both"/>
      </w:pPr>
    </w:p>
    <w:p w14:paraId="0D2C144B" w14:textId="77777777" w:rsidR="0075282E" w:rsidRDefault="0075282E" w:rsidP="0075282E">
      <w:pPr>
        <w:spacing w:after="0"/>
        <w:jc w:val="both"/>
      </w:pPr>
    </w:p>
    <w:p w14:paraId="37370299" w14:textId="0697D75A" w:rsidR="00332978" w:rsidRDefault="009E41FD"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9E41FD"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7BF2D945" w:rsidR="002019FC" w:rsidRDefault="00F22D06" w:rsidP="0075282E">
      <w:pPr>
        <w:spacing w:after="100" w:afterAutospacing="1"/>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94F9C01" w14:textId="77777777" w:rsidR="00F07924" w:rsidRDefault="00F07924" w:rsidP="00F07924">
      <w:pPr>
        <w:spacing w:before="100" w:beforeAutospacing="1" w:after="0" w:line="240" w:lineRule="auto"/>
        <w:jc w:val="both"/>
      </w:pPr>
    </w:p>
    <w:p w14:paraId="2382C9E1" w14:textId="6B579081" w:rsidR="00A16480" w:rsidRPr="00A16480" w:rsidRDefault="00F22D06" w:rsidP="00F07924">
      <w:pPr>
        <w:spacing w:after="120" w:line="240" w:lineRule="auto"/>
        <w:jc w:val="both"/>
      </w:pPr>
      <w:r w:rsidRPr="00F22D06">
        <w:t>Para concretar esta implementación, se incorporan al diagrama de bloques:</w:t>
      </w:r>
    </w:p>
    <w:p w14:paraId="6AF35D29" w14:textId="01F1F1AF"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5E8BD4FB" w14:textId="2A17A14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641AACEC" w14:textId="3190D17F" w:rsidR="00080797" w:rsidRDefault="00D32FEF" w:rsidP="00F41854">
      <w:pPr>
        <w:keepNext/>
        <w:spacing w:before="100" w:beforeAutospacing="1" w:after="0" w:line="240" w:lineRule="auto"/>
        <w:jc w:val="center"/>
      </w:pPr>
      <w:r w:rsidRPr="00D32FEF">
        <w:rPr>
          <w:noProof/>
        </w:rPr>
        <w:drawing>
          <wp:inline distT="0" distB="0" distL="0" distR="0" wp14:anchorId="1BC1C58A" wp14:editId="232164D7">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316BBB4A" w14:textId="24EE2AB6" w:rsidR="00A16480" w:rsidRDefault="00080797" w:rsidP="00DF0492">
      <w:pPr>
        <w:pStyle w:val="Descripcin"/>
      </w:pPr>
      <w:r>
        <w:t xml:space="preserve">Figura </w:t>
      </w:r>
      <w:r w:rsidR="009E41FD">
        <w:fldChar w:fldCharType="begin"/>
      </w:r>
      <w:r w:rsidR="009E41FD">
        <w:instrText xml:space="preserve"> SEQ Figura \* ARABIC </w:instrText>
      </w:r>
      <w:r w:rsidR="009E41FD">
        <w:fldChar w:fldCharType="separate"/>
      </w:r>
      <w:r w:rsidR="00341D59">
        <w:rPr>
          <w:noProof/>
        </w:rPr>
        <w:t>9</w:t>
      </w:r>
      <w:r w:rsidR="009E41FD">
        <w:rPr>
          <w:noProof/>
        </w:rPr>
        <w:fldChar w:fldCharType="end"/>
      </w:r>
      <w:r>
        <w:t xml:space="preserve">: </w:t>
      </w:r>
      <w:r w:rsidRPr="00450A23">
        <w:t xml:space="preserve">Modelo global NL con ley de control </w:t>
      </w:r>
      <w:r>
        <w:t>mí</w:t>
      </w:r>
      <w:r w:rsidRPr="00450A23">
        <w:t>nima en el eje d</w:t>
      </w:r>
    </w:p>
    <w:p w14:paraId="14459A7D" w14:textId="77777777" w:rsidR="0075282E" w:rsidRPr="00F22D06" w:rsidRDefault="0075282E" w:rsidP="0075282E">
      <w:pPr>
        <w:spacing w:before="100" w:beforeAutospacing="1" w:after="0" w:line="240" w:lineRule="auto"/>
        <w:jc w:val="both"/>
      </w:pPr>
    </w:p>
    <w:p w14:paraId="722C0EAB" w14:textId="62148C69" w:rsidR="00F170E6" w:rsidRPr="00F170E6" w:rsidRDefault="00A16480" w:rsidP="0075282E">
      <w:pPr>
        <w:pStyle w:val="Prrafodelista"/>
        <w:numPr>
          <w:ilvl w:val="2"/>
          <w:numId w:val="4"/>
        </w:numPr>
        <w:spacing w:before="120"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75282E">
      <w:pPr>
        <w:pStyle w:val="NormalWeb"/>
        <w:spacing w:after="0" w:afterAutospacing="0"/>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9E41FD"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9E41FD"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75282E">
      <w:pPr>
        <w:spacing w:after="4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9E41FD"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2ACA3F0" w:rsidR="004D018B" w:rsidRPr="009E49D4" w:rsidRDefault="004D018B" w:rsidP="0075282E">
            <w:pPr>
              <w:spacing w:before="120" w:after="100" w:afterAutospacing="1"/>
            </w:pPr>
            <w:r w:rsidRPr="009E49D4">
              <w:t>(</w:t>
            </w:r>
            <w:r w:rsidR="00045C00">
              <w:t>41</w:t>
            </w:r>
            <w:r w:rsidRPr="009E49D4">
              <w:t>)</w:t>
            </w:r>
          </w:p>
        </w:tc>
      </w:tr>
    </w:tbl>
    <w:p w14:paraId="50D27994" w14:textId="4D446D53" w:rsidR="007167CA" w:rsidRDefault="004D018B" w:rsidP="0075282E">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742DE38C" w14:textId="483B9CB7" w:rsidR="004D018B" w:rsidRDefault="004D018B" w:rsidP="0075282E">
      <w:pPr>
        <w:spacing w:before="100" w:beforeAutospacing="1" w:after="100" w:afterAutospacing="1"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31F7F039" w14:textId="77777777" w:rsidR="00F07924" w:rsidRDefault="00F07924" w:rsidP="00F07924">
      <w:pPr>
        <w:spacing w:before="100" w:beforeAutospacing="1" w:after="0" w:line="240" w:lineRule="auto"/>
        <w:jc w:val="both"/>
      </w:pPr>
    </w:p>
    <w:p w14:paraId="48703972" w14:textId="5EB02A00" w:rsidR="00045C00" w:rsidRDefault="00045C00" w:rsidP="00F07924">
      <w:pPr>
        <w:spacing w:before="120"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552C4EC" w14:textId="77777777" w:rsidTr="007143A3">
        <w:trPr>
          <w:trHeight w:val="340"/>
          <w:jc w:val="center"/>
        </w:trPr>
        <w:tc>
          <w:tcPr>
            <w:tcW w:w="9055" w:type="dxa"/>
          </w:tcPr>
          <w:p w14:paraId="326F3D5A" w14:textId="4B108EA3" w:rsidR="00045C00" w:rsidRPr="008D1E4D" w:rsidRDefault="009E41FD" w:rsidP="0075282E">
            <w:pPr>
              <w:spacing w:after="120"/>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70916814" w14:textId="33FC805D" w:rsidR="00045C00" w:rsidRPr="009E49D4" w:rsidRDefault="00045C00" w:rsidP="007143A3">
            <w:pPr>
              <w:spacing w:before="160" w:after="100" w:afterAutospacing="1"/>
            </w:pPr>
            <w:r w:rsidRPr="009E49D4">
              <w:t>(</w:t>
            </w:r>
            <w:r>
              <w:t>42</w:t>
            </w:r>
            <w:r w:rsidRPr="009E49D4">
              <w:t>)</w:t>
            </w:r>
          </w:p>
        </w:tc>
      </w:tr>
    </w:tbl>
    <w:p w14:paraId="3AC854F0" w14:textId="715ED58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4BEA97AF" w14:textId="1B35910B" w:rsidR="001D09E8" w:rsidRPr="001D09E8" w:rsidRDefault="009E41FD"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4DCCC40" w14:textId="1B68E5BA" w:rsidR="001D09E8" w:rsidRPr="00A80310" w:rsidRDefault="009E41FD"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6D1E0BB" w14:textId="77777777" w:rsidR="00A80310" w:rsidRPr="00080797" w:rsidRDefault="00A80310" w:rsidP="00A80310">
      <w:pPr>
        <w:spacing w:after="0" w:line="240" w:lineRule="auto"/>
        <w:jc w:val="both"/>
        <w:rPr>
          <w:rFonts w:eastAsiaTheme="minorEastAsia" w:cstheme="minorHAnsi"/>
          <w:i/>
          <w:iCs/>
        </w:rPr>
      </w:pPr>
    </w:p>
    <w:p w14:paraId="70637C41" w14:textId="58611F8E" w:rsidR="00080797" w:rsidRDefault="004671A9" w:rsidP="00A80310">
      <w:pPr>
        <w:keepNext/>
        <w:spacing w:after="0" w:line="240" w:lineRule="auto"/>
        <w:jc w:val="center"/>
      </w:pPr>
      <w:r w:rsidRPr="004671A9">
        <w:rPr>
          <w:noProof/>
        </w:rPr>
        <w:drawing>
          <wp:inline distT="0" distB="0" distL="0" distR="0" wp14:anchorId="21046F5E" wp14:editId="0041FA90">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3EDFE28A" w14:textId="0E6D8A25" w:rsidR="00080797" w:rsidRDefault="00080797" w:rsidP="00DF0492">
      <w:pPr>
        <w:pStyle w:val="Descripcin"/>
      </w:pPr>
      <w:r>
        <w:t xml:space="preserve">Figura </w:t>
      </w:r>
      <w:r w:rsidR="009E41FD">
        <w:fldChar w:fldCharType="begin"/>
      </w:r>
      <w:r w:rsidR="009E41FD">
        <w:instrText xml:space="preserve"> SEQ Figura \* ARABIC </w:instrText>
      </w:r>
      <w:r w:rsidR="009E41FD">
        <w:fldChar w:fldCharType="separate"/>
      </w:r>
      <w:r w:rsidR="00341D59">
        <w:rPr>
          <w:noProof/>
        </w:rPr>
        <w:t>10</w:t>
      </w:r>
      <w:r w:rsidR="009E41FD">
        <w:rPr>
          <w:noProof/>
        </w:rPr>
        <w:fldChar w:fldCharType="end"/>
      </w:r>
      <w:r>
        <w:t xml:space="preserve">: </w:t>
      </w:r>
      <w:r w:rsidRPr="00507FEE">
        <w:t>Modelo global NL con ley de control m</w:t>
      </w:r>
      <w:r>
        <w:t>í</w:t>
      </w:r>
      <w:r w:rsidRPr="00507FEE">
        <w:t>nima en el eje d y q</w:t>
      </w:r>
    </w:p>
    <w:p w14:paraId="54CEC7B5" w14:textId="047A1B85"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42748428" w14:textId="77777777" w:rsidTr="007143A3">
        <w:trPr>
          <w:trHeight w:val="340"/>
          <w:jc w:val="center"/>
        </w:trPr>
        <w:tc>
          <w:tcPr>
            <w:tcW w:w="9055" w:type="dxa"/>
          </w:tcPr>
          <w:p w14:paraId="1F7AB599" w14:textId="5D9A5347" w:rsidR="00F07924" w:rsidRPr="00F07924" w:rsidRDefault="009E41FD"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0479C30F" w14:textId="77777777" w:rsidR="00F07924" w:rsidRPr="00F07924" w:rsidRDefault="00F07924" w:rsidP="00B85135">
            <w:pPr>
              <w:jc w:val="both"/>
              <w:rPr>
                <w:rFonts w:eastAsiaTheme="minorEastAsia" w:cstheme="minorHAnsi"/>
                <w:i/>
              </w:rPr>
            </w:pPr>
          </w:p>
          <w:p w14:paraId="54E1660C" w14:textId="4992CACB" w:rsidR="00F07924" w:rsidRPr="00F07924" w:rsidRDefault="00F07924" w:rsidP="00F07924">
            <w:pPr>
              <w:jc w:val="both"/>
              <w:rPr>
                <w:rFonts w:eastAsiaTheme="minorEastAsia" w:cstheme="minorHAnsi"/>
                <w:i/>
              </w:rPr>
            </w:pPr>
          </w:p>
        </w:tc>
        <w:tc>
          <w:tcPr>
            <w:tcW w:w="573" w:type="dxa"/>
          </w:tcPr>
          <w:p w14:paraId="6614AE6D" w14:textId="64DFE3EB" w:rsidR="00742CC4" w:rsidRPr="009E49D4" w:rsidRDefault="00742CC4" w:rsidP="00742CC4">
            <w:pPr>
              <w:spacing w:before="1320" w:after="100" w:afterAutospacing="1"/>
            </w:pPr>
            <w:r w:rsidRPr="009E49D4">
              <w:lastRenderedPageBreak/>
              <w:t>(</w:t>
            </w:r>
            <w:r>
              <w:t>4</w:t>
            </w:r>
            <w:r w:rsidR="00A13260">
              <w:t>3</w:t>
            </w:r>
            <w:r w:rsidRPr="009E49D4">
              <w:t>)</w:t>
            </w:r>
          </w:p>
        </w:tc>
      </w:tr>
    </w:tbl>
    <w:p w14:paraId="2ED57CD5" w14:textId="2302E172" w:rsidR="006F138F" w:rsidRDefault="008B2384" w:rsidP="00F07924">
      <w:pPr>
        <w:keepNext/>
        <w:spacing w:after="360" w:line="240" w:lineRule="auto"/>
        <w:jc w:val="center"/>
      </w:pPr>
      <w:r w:rsidRPr="008B2384">
        <w:rPr>
          <w:noProof/>
        </w:rPr>
        <w:drawing>
          <wp:inline distT="0" distB="0" distL="0" distR="0" wp14:anchorId="408F9EFE" wp14:editId="214E9E04">
            <wp:extent cx="5254842" cy="3187186"/>
            <wp:effectExtent l="0" t="0" r="317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84"/>
                    <a:stretch/>
                  </pic:blipFill>
                  <pic:spPr bwMode="auto">
                    <a:xfrm>
                      <a:off x="0" y="0"/>
                      <a:ext cx="5357466" cy="3249430"/>
                    </a:xfrm>
                    <a:prstGeom prst="rect">
                      <a:avLst/>
                    </a:prstGeom>
                    <a:ln>
                      <a:noFill/>
                    </a:ln>
                    <a:extLst>
                      <a:ext uri="{53640926-AAD7-44D8-BBD7-CCE9431645EC}">
                        <a14:shadowObscured xmlns:a14="http://schemas.microsoft.com/office/drawing/2010/main"/>
                      </a:ext>
                    </a:extLst>
                  </pic:spPr>
                </pic:pic>
              </a:graphicData>
            </a:graphic>
          </wp:inline>
        </w:drawing>
      </w:r>
    </w:p>
    <w:p w14:paraId="7D270586" w14:textId="43D502BC" w:rsidR="001D09E8" w:rsidRDefault="006F138F" w:rsidP="00DF0492">
      <w:pPr>
        <w:pStyle w:val="Descripcin"/>
        <w:rPr>
          <w:rFonts w:eastAsiaTheme="minorEastAsia" w:cstheme="minorHAnsi"/>
        </w:rPr>
      </w:pPr>
      <w:r>
        <w:t xml:space="preserve">Figura </w:t>
      </w:r>
      <w:r w:rsidR="009E41FD">
        <w:fldChar w:fldCharType="begin"/>
      </w:r>
      <w:r w:rsidR="009E41FD">
        <w:instrText xml:space="preserve"> SEQ Figura \* ARABIC </w:instrText>
      </w:r>
      <w:r w:rsidR="009E41FD">
        <w:fldChar w:fldCharType="separate"/>
      </w:r>
      <w:r w:rsidR="00341D59">
        <w:rPr>
          <w:noProof/>
        </w:rPr>
        <w:t>11</w:t>
      </w:r>
      <w:r w:rsidR="009E41FD">
        <w:rPr>
          <w:noProof/>
        </w:rPr>
        <w:fldChar w:fldCharType="end"/>
      </w:r>
      <w:r>
        <w:t xml:space="preserve">: </w:t>
      </w:r>
      <w:r w:rsidRPr="00057BB1">
        <w:t>Sistema LTI equivalente aumentado</w:t>
      </w:r>
    </w:p>
    <w:p w14:paraId="29E11F0F" w14:textId="3C714489" w:rsidR="001D09E8" w:rsidRDefault="001D09E8" w:rsidP="00A10996">
      <w:pPr>
        <w:spacing w:after="0" w:line="240" w:lineRule="auto"/>
        <w:jc w:val="both"/>
        <w:rPr>
          <w:rFonts w:eastAsiaTheme="minorEastAsia" w:cstheme="minorHAnsi"/>
        </w:rPr>
      </w:pPr>
    </w:p>
    <w:p w14:paraId="46B31AEB" w14:textId="2B00B79F"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122A2C1D" w14:textId="6E3F4B2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76EAFCFE" w14:textId="36BA01F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2FF89FC6" w14:textId="27796EE5"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78A0199C" w14:textId="7C378E5A"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2C018EA" w14:textId="77777777" w:rsidTr="00A47965">
        <w:trPr>
          <w:trHeight w:val="340"/>
          <w:jc w:val="center"/>
        </w:trPr>
        <w:tc>
          <w:tcPr>
            <w:tcW w:w="9055" w:type="dxa"/>
          </w:tcPr>
          <w:p w14:paraId="5DD6484E" w14:textId="020B5AEF" w:rsidR="00A13260" w:rsidRPr="008D1E4D" w:rsidRDefault="009E41FD"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00A0C55C" w14:textId="52B8D48D" w:rsidR="00A13260" w:rsidRPr="009E49D4" w:rsidRDefault="00A13260" w:rsidP="00A47965">
            <w:pPr>
              <w:spacing w:before="160" w:after="100" w:afterAutospacing="1"/>
            </w:pPr>
            <w:r w:rsidRPr="009E49D4">
              <w:t>(</w:t>
            </w:r>
            <w:r>
              <w:t>44</w:t>
            </w:r>
            <w:r w:rsidRPr="009E49D4">
              <w:t>)</w:t>
            </w:r>
          </w:p>
        </w:tc>
      </w:tr>
    </w:tbl>
    <w:p w14:paraId="5FBC88D1" w14:textId="60F75EF8"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30B16303" w14:textId="6010BFBD" w:rsidR="003558EE" w:rsidRPr="006B7639" w:rsidRDefault="009E41FD"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7D98B004" w14:textId="65A57B0B" w:rsidR="006B7639" w:rsidRDefault="006B7639" w:rsidP="00331064">
      <w:pPr>
        <w:spacing w:before="120" w:after="120" w:line="240" w:lineRule="auto"/>
        <w:jc w:val="both"/>
        <w:rPr>
          <w:rFonts w:eastAsiaTheme="minorEastAsia" w:cstheme="minorHAnsi"/>
        </w:rPr>
      </w:pPr>
    </w:p>
    <w:p w14:paraId="186E3CED" w14:textId="77777777" w:rsidR="006B7639" w:rsidRPr="00414B9E" w:rsidRDefault="006B7639" w:rsidP="006B7639">
      <w:pPr>
        <w:spacing w:after="0" w:line="240" w:lineRule="auto"/>
        <w:jc w:val="both"/>
        <w:rPr>
          <w:rFonts w:eastAsiaTheme="minorEastAsia" w:cstheme="minorHAnsi"/>
        </w:rPr>
      </w:pPr>
    </w:p>
    <w:p w14:paraId="245D09BD" w14:textId="25D8CF63" w:rsidR="00930B89" w:rsidRDefault="00930B89" w:rsidP="006B7639">
      <w:pPr>
        <w:spacing w:before="120" w:after="240" w:line="240" w:lineRule="auto"/>
        <w:jc w:val="both"/>
        <w:rPr>
          <w:rFonts w:eastAsiaTheme="minorEastAsia" w:cstheme="minorHAnsi"/>
        </w:rPr>
      </w:pPr>
      <w:r>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22D47D5D" w14:textId="77777777" w:rsidTr="00A47965">
        <w:trPr>
          <w:trHeight w:val="340"/>
          <w:jc w:val="center"/>
        </w:trPr>
        <w:tc>
          <w:tcPr>
            <w:tcW w:w="9055" w:type="dxa"/>
          </w:tcPr>
          <w:p w14:paraId="07967A0B" w14:textId="6DB784B6" w:rsidR="00A13260" w:rsidRPr="008D1E4D" w:rsidRDefault="009E41FD"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32D4A541" w14:textId="69481C22" w:rsidR="00A13260" w:rsidRPr="009E49D4" w:rsidRDefault="00A13260" w:rsidP="00A47965">
            <w:pPr>
              <w:spacing w:before="160" w:after="100" w:afterAutospacing="1"/>
            </w:pPr>
            <w:r w:rsidRPr="009E49D4">
              <w:t>(</w:t>
            </w:r>
            <w:r>
              <w:t>45</w:t>
            </w:r>
            <w:r w:rsidRPr="009E49D4">
              <w:t>)</w:t>
            </w:r>
          </w:p>
        </w:tc>
      </w:tr>
    </w:tbl>
    <w:p w14:paraId="72B5BFED" w14:textId="59009D0A"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4190DE63" w14:textId="1CE1382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DB04D1C" w14:textId="311A7D29"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1F8B2083" w14:textId="3F74E91B"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376B0673" w14:textId="6FD821C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64F5C8DE" w14:textId="77777777" w:rsidTr="00A47965">
        <w:trPr>
          <w:trHeight w:val="340"/>
          <w:jc w:val="center"/>
        </w:trPr>
        <w:tc>
          <w:tcPr>
            <w:tcW w:w="9055" w:type="dxa"/>
          </w:tcPr>
          <w:p w14:paraId="513FF70B" w14:textId="72CBEF0B" w:rsidR="00893078" w:rsidRPr="008D1E4D" w:rsidRDefault="009E41FD"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1DF5421B" w14:textId="1E2690A7" w:rsidR="00893078" w:rsidRPr="009E49D4" w:rsidRDefault="00893078" w:rsidP="00331064">
            <w:pPr>
              <w:spacing w:before="120" w:after="100" w:afterAutospacing="1"/>
            </w:pPr>
            <w:r w:rsidRPr="009E49D4">
              <w:t>(</w:t>
            </w:r>
            <w:r>
              <w:t>46</w:t>
            </w:r>
            <w:r w:rsidRPr="009E49D4">
              <w:t>)</w:t>
            </w:r>
          </w:p>
        </w:tc>
      </w:tr>
    </w:tbl>
    <w:p w14:paraId="24C83556" w14:textId="05B47BB6" w:rsid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2FB2F89D"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7FF866BD"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778A5A57"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15500DD4" w14:textId="4D53BBF9" w:rsidR="00E509BE" w:rsidRDefault="00E509BE" w:rsidP="00045C00">
      <w:pPr>
        <w:spacing w:before="120" w:after="0" w:line="240" w:lineRule="auto"/>
        <w:jc w:val="both"/>
        <w:rPr>
          <w:rFonts w:eastAsiaTheme="minorEastAsia" w:cstheme="minorHAnsi"/>
        </w:rPr>
      </w:pPr>
    </w:p>
    <w:p w14:paraId="205F213E" w14:textId="2B8A1ABD" w:rsidR="00DB41C7" w:rsidRPr="00C40485" w:rsidRDefault="00DB41C7" w:rsidP="00C40485">
      <w:pPr>
        <w:pStyle w:val="Prrafodelista"/>
        <w:numPr>
          <w:ilvl w:val="2"/>
          <w:numId w:val="4"/>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0D2A92AD" w14:textId="79B7A099"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3549BDF5" w14:textId="568762FC"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34F243F4" w14:textId="0A93DB5A"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3DEC8BB5" w14:textId="1B833C9F"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49476E7" w14:textId="5824011A" w:rsidR="006C7A0E" w:rsidRDefault="006C7A0E" w:rsidP="00DF0492">
      <w:pPr>
        <w:spacing w:before="120" w:after="12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r>
        <w:t>onstante) está compuesto por las siguientes ecuaciones diferenciales:</w:t>
      </w:r>
    </w:p>
    <w:p w14:paraId="784B1457" w14:textId="73583BE6" w:rsidR="006B7639" w:rsidRDefault="006B7639" w:rsidP="00DF0492">
      <w:pPr>
        <w:spacing w:before="120" w:after="120" w:line="240" w:lineRule="auto"/>
        <w:jc w:val="both"/>
      </w:pPr>
    </w:p>
    <w:p w14:paraId="1AFECEC8" w14:textId="77777777" w:rsidR="006B7639" w:rsidRDefault="006B7639" w:rsidP="006B7639">
      <w:pPr>
        <w:spacing w:before="120" w:after="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05F64496" w14:textId="77777777" w:rsidTr="00007255">
        <w:trPr>
          <w:trHeight w:val="340"/>
        </w:trPr>
        <w:tc>
          <w:tcPr>
            <w:tcW w:w="9055" w:type="dxa"/>
          </w:tcPr>
          <w:p w14:paraId="006565BA" w14:textId="12D7FB80" w:rsidR="00007255" w:rsidRPr="00C40485" w:rsidRDefault="009E41FD" w:rsidP="006B7639">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51FBB1D5" w14:textId="77777777" w:rsidR="00007255" w:rsidRDefault="00007255" w:rsidP="00334A4E">
            <w:pPr>
              <w:spacing w:after="100" w:afterAutospacing="1"/>
            </w:pPr>
          </w:p>
          <w:p w14:paraId="4CFC4BD7" w14:textId="7C0B1EF6" w:rsidR="00007255" w:rsidRPr="009E49D4" w:rsidRDefault="00007255" w:rsidP="00334A4E">
            <w:pPr>
              <w:spacing w:after="100" w:afterAutospacing="1"/>
            </w:pPr>
          </w:p>
        </w:tc>
      </w:tr>
      <w:tr w:rsidR="00263B0E" w:rsidRPr="009E49D4" w14:paraId="3872A351" w14:textId="77777777" w:rsidTr="00263B0E">
        <w:trPr>
          <w:trHeight w:val="340"/>
        </w:trPr>
        <w:tc>
          <w:tcPr>
            <w:tcW w:w="9055" w:type="dxa"/>
          </w:tcPr>
          <w:p w14:paraId="49702246" w14:textId="1E87603D" w:rsidR="00263B0E" w:rsidRPr="00263B0E" w:rsidRDefault="00263B0E" w:rsidP="00D5491F">
            <w:pPr>
              <w:spacing w:before="120" w:after="40"/>
              <w:jc w:val="both"/>
            </w:pPr>
            <w:r>
              <w:t>Aplicando la transformada de Laplace a cada ecuación:</w:t>
            </w:r>
          </w:p>
        </w:tc>
        <w:tc>
          <w:tcPr>
            <w:tcW w:w="573" w:type="dxa"/>
          </w:tcPr>
          <w:p w14:paraId="6DDFA966" w14:textId="77777777" w:rsidR="00263B0E" w:rsidRDefault="00263B0E" w:rsidP="00334A4E">
            <w:pPr>
              <w:spacing w:after="100" w:afterAutospacing="1"/>
            </w:pPr>
          </w:p>
        </w:tc>
      </w:tr>
      <w:tr w:rsidR="00007255" w:rsidRPr="009E49D4" w14:paraId="57A3115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74A26FA6" w14:textId="31197956" w:rsidR="00007255" w:rsidRPr="008D1E4D" w:rsidRDefault="009E41FD"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6A2208E" w14:textId="77777777" w:rsidR="00007255" w:rsidRDefault="00007255" w:rsidP="00334A4E">
            <w:pPr>
              <w:spacing w:after="100" w:afterAutospacing="1"/>
            </w:pPr>
          </w:p>
          <w:p w14:paraId="64C794C4" w14:textId="629EAACB" w:rsidR="00007255" w:rsidRPr="009E49D4" w:rsidRDefault="00007255" w:rsidP="00334A4E">
            <w:pPr>
              <w:spacing w:after="100" w:afterAutospacing="1"/>
            </w:pPr>
            <w:r w:rsidRPr="009E49D4">
              <w:t>(</w:t>
            </w:r>
            <w:r>
              <w:t>4</w:t>
            </w:r>
            <w:r w:rsidR="00263B0E">
              <w:t>7</w:t>
            </w:r>
            <w:r w:rsidRPr="009E49D4">
              <w:t>)</w:t>
            </w:r>
          </w:p>
        </w:tc>
      </w:tr>
      <w:tr w:rsidR="00263B0E" w:rsidRPr="009E49D4" w14:paraId="6D42061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46937BE0" w14:textId="77777777" w:rsidR="00263B0E" w:rsidRDefault="00263B0E" w:rsidP="00334A4E">
            <w:pPr>
              <w:spacing w:before="120"/>
              <w:jc w:val="both"/>
            </w:pPr>
            <w:r>
              <w:t>Donde las variables en mayúsculas representan las transformadas de Laplace de las variables temporales correspondientes.</w:t>
            </w:r>
          </w:p>
          <w:p w14:paraId="42C87EFA" w14:textId="3980EE23"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20BC2772" w14:textId="77777777" w:rsidR="00263B0E" w:rsidRDefault="00263B0E" w:rsidP="00334A4E">
            <w:pPr>
              <w:spacing w:after="100" w:afterAutospacing="1"/>
            </w:pPr>
          </w:p>
        </w:tc>
      </w:tr>
      <w:tr w:rsidR="00263B0E" w:rsidRPr="009E49D4" w14:paraId="3667E6C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03B34855" w14:textId="2F3249C3" w:rsidR="00263B0E" w:rsidRDefault="009E41FD"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0FEA9BCE" w14:textId="77777777" w:rsidR="00263B0E" w:rsidRDefault="00263B0E" w:rsidP="00334A4E">
            <w:pPr>
              <w:spacing w:after="100" w:afterAutospacing="1"/>
            </w:pPr>
          </w:p>
        </w:tc>
      </w:tr>
    </w:tbl>
    <w:p w14:paraId="3D968F25" w14:textId="51AFAED0" w:rsidR="00263B0E" w:rsidRPr="006D5D83" w:rsidRDefault="00263B0E" w:rsidP="00045C00">
      <w:pPr>
        <w:spacing w:before="120" w:after="0" w:line="240" w:lineRule="auto"/>
        <w:jc w:val="both"/>
      </w:pPr>
      <w:r w:rsidRPr="006D5D83">
        <w:t>Reemplazando en la segunda ecuación y reagrupando términos:</w:t>
      </w:r>
    </w:p>
    <w:p w14:paraId="5BD24DAF" w14:textId="47CAD859" w:rsidR="00263B0E" w:rsidRPr="006D5D83" w:rsidRDefault="009E41FD"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4C017477" w14:textId="63C41C2D" w:rsidR="00263B0E"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48552074" w14:textId="77777777" w:rsidTr="00317F22">
        <w:trPr>
          <w:trHeight w:val="340"/>
          <w:jc w:val="center"/>
        </w:trPr>
        <w:tc>
          <w:tcPr>
            <w:tcW w:w="9055" w:type="dxa"/>
          </w:tcPr>
          <w:p w14:paraId="31AED6A5" w14:textId="557720A4" w:rsidR="00263B0E" w:rsidRPr="00317F22" w:rsidRDefault="009E41FD" w:rsidP="00C71FFC">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1B6D39F5" w14:textId="69DC7F33"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70E2CB0B" w14:textId="77777777" w:rsidTr="00974458">
        <w:trPr>
          <w:trHeight w:val="340"/>
          <w:jc w:val="center"/>
        </w:trPr>
        <w:tc>
          <w:tcPr>
            <w:tcW w:w="9055" w:type="dxa"/>
          </w:tcPr>
          <w:p w14:paraId="75E8A533" w14:textId="74BFF9A7" w:rsidR="004E5AC3" w:rsidRPr="006D5D83" w:rsidRDefault="00317F22" w:rsidP="00DF0492">
            <w:pPr>
              <w:spacing w:before="120" w:after="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79168B16" w14:textId="77777777" w:rsidR="004E5AC3" w:rsidRPr="006D5D83" w:rsidRDefault="004E5AC3" w:rsidP="00334A4E">
            <w:pPr>
              <w:spacing w:after="100" w:afterAutospacing="1"/>
            </w:pPr>
          </w:p>
        </w:tc>
      </w:tr>
      <w:tr w:rsidR="006D5D83" w:rsidRPr="006D5D83" w14:paraId="42710FCE"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5D9582E" w14:textId="3D6DE888" w:rsidR="004E5AC3" w:rsidRPr="00974458" w:rsidRDefault="009E41FD"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6E18A4A4" w14:textId="414AE360" w:rsidR="004E5AC3" w:rsidRPr="006D5D83" w:rsidRDefault="004E5AC3" w:rsidP="00317F22">
            <w:pPr>
              <w:spacing w:before="240" w:after="100" w:afterAutospacing="1"/>
            </w:pPr>
            <w:r w:rsidRPr="006D5D83">
              <w:t>(49)</w:t>
            </w:r>
          </w:p>
        </w:tc>
      </w:tr>
      <w:tr w:rsidR="006D5D83" w:rsidRPr="006D5D83" w14:paraId="2937B631" w14:textId="77777777" w:rsidTr="007C61A1">
        <w:trPr>
          <w:trHeight w:val="907"/>
          <w:jc w:val="center"/>
        </w:trPr>
        <w:tc>
          <w:tcPr>
            <w:tcW w:w="9055" w:type="dxa"/>
          </w:tcPr>
          <w:p w14:paraId="325A7FE9" w14:textId="2450D41C" w:rsidR="004E5AC3" w:rsidRPr="00974458" w:rsidRDefault="009E41FD"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54E9D25A" w14:textId="60F07434" w:rsidR="004E5AC3" w:rsidRPr="006D5D83" w:rsidRDefault="004E5AC3" w:rsidP="00317F22">
            <w:pPr>
              <w:spacing w:before="240" w:after="100" w:afterAutospacing="1"/>
            </w:pPr>
            <w:r w:rsidRPr="006D5D83">
              <w:t>(50)</w:t>
            </w:r>
          </w:p>
        </w:tc>
      </w:tr>
    </w:tbl>
    <w:p w14:paraId="5E27A7BA" w14:textId="2B26B14A"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7886672E" w14:textId="77777777" w:rsidTr="00334A4E">
        <w:trPr>
          <w:trHeight w:val="340"/>
          <w:jc w:val="center"/>
        </w:trPr>
        <w:tc>
          <w:tcPr>
            <w:tcW w:w="9055" w:type="dxa"/>
          </w:tcPr>
          <w:p w14:paraId="558B91C7" w14:textId="4DEA3632" w:rsidR="006D5D83" w:rsidRPr="006D5D83" w:rsidRDefault="009E41FD"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34854A76" w14:textId="5B9949C5" w:rsidR="006D5D83" w:rsidRPr="006D5D83" w:rsidRDefault="006D5D83" w:rsidP="004C4503">
            <w:pPr>
              <w:spacing w:before="120" w:after="100" w:afterAutospacing="1"/>
            </w:pPr>
            <w:r w:rsidRPr="006D5D83">
              <w:t>(5</w:t>
            </w:r>
            <w:r>
              <w:t>1</w:t>
            </w:r>
            <w:r w:rsidRPr="006D5D83">
              <w:t>)</w:t>
            </w:r>
          </w:p>
        </w:tc>
      </w:tr>
    </w:tbl>
    <w:p w14:paraId="29E872DF" w14:textId="761C03F0" w:rsidR="006D5D83" w:rsidRDefault="006D5D83" w:rsidP="004C4503">
      <w:pPr>
        <w:spacing w:before="120" w:after="120" w:line="240" w:lineRule="auto"/>
        <w:jc w:val="both"/>
        <w:rPr>
          <w:rFonts w:eastAsiaTheme="minorEastAsia" w:cstheme="minorHAnsi"/>
          <w:u w:val="single"/>
        </w:rPr>
      </w:pPr>
    </w:p>
    <w:p w14:paraId="680E0384" w14:textId="77777777" w:rsidR="007E2A0A" w:rsidRDefault="00D45C49" w:rsidP="007E2A0A">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761D3A03" w14:textId="77777777" w:rsidR="007E2A0A" w:rsidRDefault="007E2A0A" w:rsidP="007E2A0A">
      <w:pPr>
        <w:spacing w:after="0" w:line="240" w:lineRule="auto"/>
        <w:jc w:val="both"/>
      </w:pPr>
      <w:r>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AAB7009" w14:textId="4C491AE8" w:rsidR="007E2A0A" w:rsidRPr="00C71FFC" w:rsidRDefault="009E41FD"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B9A2135" w14:textId="52F8A972" w:rsidR="00C71FFC" w:rsidRDefault="00C71FFC" w:rsidP="007E2A0A">
      <w:pPr>
        <w:spacing w:after="120" w:line="240" w:lineRule="auto"/>
        <w:jc w:val="both"/>
        <w:rPr>
          <w:rFonts w:eastAsiaTheme="minorEastAsia"/>
        </w:rPr>
      </w:pPr>
    </w:p>
    <w:p w14:paraId="28896749" w14:textId="77777777" w:rsidR="00C71FFC" w:rsidRPr="007E2A0A" w:rsidRDefault="00C71FFC" w:rsidP="00C71FFC">
      <w:pPr>
        <w:spacing w:after="0" w:line="240" w:lineRule="auto"/>
        <w:jc w:val="both"/>
        <w:rPr>
          <w:rFonts w:eastAsiaTheme="minorEastAsia"/>
        </w:rPr>
      </w:pPr>
    </w:p>
    <w:p w14:paraId="026D1B9E" w14:textId="1D86BC43" w:rsidR="007E2A0A" w:rsidRPr="007E2A0A"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24B211EF" w14:textId="5E66BEB6" w:rsidR="007E2A0A"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75626319" w14:textId="77777777" w:rsidTr="00603749">
        <w:trPr>
          <w:trHeight w:val="340"/>
          <w:jc w:val="center"/>
        </w:trPr>
        <w:tc>
          <w:tcPr>
            <w:tcW w:w="9055" w:type="dxa"/>
          </w:tcPr>
          <w:p w14:paraId="6C090C76" w14:textId="288FF90E" w:rsidR="008F491C" w:rsidRPr="006D5D83" w:rsidRDefault="009E41FD" w:rsidP="00603749">
            <w:pPr>
              <w:spacing w:before="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322FF8A3" w14:textId="105038F5" w:rsidR="008F491C" w:rsidRPr="006D5D83" w:rsidRDefault="008F491C" w:rsidP="008F491C">
            <w:pPr>
              <w:spacing w:before="1200" w:after="100" w:afterAutospacing="1"/>
            </w:pPr>
            <w:r w:rsidRPr="006D5D83">
              <w:t>(5</w:t>
            </w:r>
            <w:r>
              <w:t>2</w:t>
            </w:r>
            <w:r w:rsidRPr="006D5D83">
              <w:t>)</w:t>
            </w:r>
          </w:p>
        </w:tc>
      </w:tr>
    </w:tbl>
    <w:p w14:paraId="0334AC5D" w14:textId="48F3791E" w:rsidR="008F491C" w:rsidRDefault="008F491C" w:rsidP="008F491C">
      <w:pPr>
        <w:spacing w:before="240" w:after="0" w:line="240" w:lineRule="auto"/>
        <w:jc w:val="both"/>
        <w:rPr>
          <w:rFonts w:eastAsiaTheme="minorEastAsia"/>
        </w:rPr>
      </w:pPr>
      <w:r>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Entonces, igualando el numerador a cero:</w:t>
      </w:r>
    </w:p>
    <w:p w14:paraId="3F7A5ED2" w14:textId="550FF786" w:rsidR="008F491C" w:rsidRPr="008F491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2DFA7A3F" w14:textId="77777777" w:rsidTr="00603749">
        <w:trPr>
          <w:trHeight w:val="340"/>
          <w:jc w:val="center"/>
        </w:trPr>
        <w:tc>
          <w:tcPr>
            <w:tcW w:w="9055" w:type="dxa"/>
          </w:tcPr>
          <w:p w14:paraId="3911C740" w14:textId="340164A2" w:rsidR="008F491C" w:rsidRPr="006D5D83" w:rsidRDefault="009E41FD" w:rsidP="00603749">
            <w:pPr>
              <w:spacing w:before="120"/>
              <w:jc w:val="both"/>
              <w:rPr>
                <w:rFonts w:cstheme="minorHAnsi"/>
                <w:iCs/>
                <w:lang w:val="es-E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7A15B62B" w14:textId="726C3AAD" w:rsidR="008F491C" w:rsidRPr="006D5D83" w:rsidRDefault="008F491C" w:rsidP="00781F13">
            <w:pPr>
              <w:spacing w:before="240" w:after="100" w:afterAutospacing="1"/>
            </w:pPr>
            <w:r w:rsidRPr="006D5D83">
              <w:t>(5</w:t>
            </w:r>
            <w:r>
              <w:t>3</w:t>
            </w:r>
            <w:r w:rsidRPr="006D5D83">
              <w:t>)</w:t>
            </w:r>
          </w:p>
        </w:tc>
      </w:tr>
    </w:tbl>
    <w:p w14:paraId="26B404AA" w14:textId="53DCFE21" w:rsidR="00781F13" w:rsidRDefault="00781F13" w:rsidP="000F7DEE">
      <w:pPr>
        <w:spacing w:before="240" w:after="0" w:line="240" w:lineRule="auto"/>
        <w:jc w:val="both"/>
      </w:pPr>
      <w:r w:rsidRPr="00781F13">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781F13">
        <w:t>​, la cual varía con la temperatura del estator</w:t>
      </w:r>
      <w: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781F13">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Pr>
          <w:rFonts w:eastAsiaTheme="minorEastAsia"/>
        </w:rPr>
        <w:t xml:space="preserve"> </w:t>
      </w:r>
      <w:r w:rsidRPr="00781F13">
        <w:t>y</w:t>
      </w:r>
      <w: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t xml:space="preserve"> </w:t>
      </w:r>
      <w:r w:rsidRPr="00781F13">
        <w:t>, se obtienen los parámetros equivalentes que se utilizarán en el análisis.</w:t>
      </w:r>
    </w:p>
    <w:p w14:paraId="3903F3BF" w14:textId="2ED62D85" w:rsidR="00EF1178" w:rsidRPr="005D135F" w:rsidRDefault="009E41FD"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297C053" w14:textId="6F4141F0" w:rsidR="00EF1178" w:rsidRPr="00B40AC3" w:rsidRDefault="009E41FD"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8ACBBF1" w14:textId="611CB233" w:rsidR="00EF1178" w:rsidRPr="00EF1178" w:rsidRDefault="009E41FD"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53C1FA8B" w14:textId="760A51D3" w:rsidR="00EF1178" w:rsidRPr="00EF1178" w:rsidRDefault="009E41FD"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73BE7590" w14:textId="02AE18C3" w:rsidR="00EF1178" w:rsidRPr="00781F13" w:rsidRDefault="009E41FD"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4F23886F" w14:textId="33DF876D" w:rsidR="000F7DEE" w:rsidRPr="00781F13" w:rsidRDefault="00781F13" w:rsidP="00781F13">
      <w:pPr>
        <w:spacing w:before="100" w:beforeAutospacing="1" w:after="100" w:afterAutospacing="1" w:line="240" w:lineRule="auto"/>
        <w:jc w:val="both"/>
        <w:rPr>
          <w:rFonts w:eastAsiaTheme="minorEastAsia"/>
        </w:rPr>
      </w:pPr>
      <w:r w:rsidRPr="00781F13">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Pr>
          <w:rFonts w:eastAsiaTheme="minorEastAsia"/>
        </w:rPr>
        <w:t xml:space="preserve"> </w:t>
      </w:r>
      <w:r w:rsidRPr="00781F13">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310"/>
        <w:gridCol w:w="1310"/>
        <w:gridCol w:w="1310"/>
        <w:gridCol w:w="1310"/>
        <w:gridCol w:w="1340"/>
      </w:tblGrid>
      <w:tr w:rsidR="000F7DEE" w:rsidRPr="002D6A6C" w14:paraId="1962257B" w14:textId="77777777" w:rsidTr="002D6A6C">
        <w:trPr>
          <w:trHeight w:val="300"/>
          <w:jc w:val="center"/>
        </w:trPr>
        <w:tc>
          <w:tcPr>
            <w:tcW w:w="893" w:type="dxa"/>
            <w:tcBorders>
              <w:bottom w:val="single" w:sz="4" w:space="0" w:color="auto"/>
            </w:tcBorders>
            <w:shd w:val="clear" w:color="auto" w:fill="auto"/>
            <w:noWrap/>
            <w:vAlign w:val="bottom"/>
            <w:hideMark/>
          </w:tcPr>
          <w:p w14:paraId="4C31710C" w14:textId="15953CB5" w:rsidR="000F7DEE" w:rsidRPr="001E4000" w:rsidRDefault="009E41FD"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1FCAC914" w14:textId="77777777" w:rsidR="000F7DEE" w:rsidRPr="001E4000" w:rsidRDefault="000F7DEE" w:rsidP="002D6A6C">
            <w:pPr>
              <w:spacing w:after="0" w:line="240" w:lineRule="auto"/>
              <w:jc w:val="center"/>
              <w:rPr>
                <w:b/>
                <w:bCs/>
              </w:rPr>
            </w:pPr>
            <w:r w:rsidRPr="001E4000">
              <w:rPr>
                <w:b/>
                <w:bCs/>
              </w:rPr>
              <w:t>P1</w:t>
            </w:r>
          </w:p>
        </w:tc>
        <w:tc>
          <w:tcPr>
            <w:tcW w:w="1310" w:type="dxa"/>
            <w:tcBorders>
              <w:bottom w:val="single" w:sz="4" w:space="0" w:color="auto"/>
            </w:tcBorders>
            <w:shd w:val="clear" w:color="auto" w:fill="auto"/>
            <w:noWrap/>
            <w:vAlign w:val="bottom"/>
            <w:hideMark/>
          </w:tcPr>
          <w:p w14:paraId="4190D770" w14:textId="77777777" w:rsidR="000F7DEE" w:rsidRPr="001E4000" w:rsidRDefault="000F7DEE" w:rsidP="002D6A6C">
            <w:pPr>
              <w:spacing w:after="0" w:line="240" w:lineRule="auto"/>
              <w:jc w:val="center"/>
              <w:rPr>
                <w:b/>
                <w:bCs/>
              </w:rPr>
            </w:pPr>
            <w:r w:rsidRPr="001E4000">
              <w:rPr>
                <w:b/>
                <w:bCs/>
              </w:rPr>
              <w:t>P2</w:t>
            </w:r>
          </w:p>
        </w:tc>
        <w:tc>
          <w:tcPr>
            <w:tcW w:w="1310" w:type="dxa"/>
            <w:tcBorders>
              <w:bottom w:val="single" w:sz="4" w:space="0" w:color="auto"/>
            </w:tcBorders>
            <w:shd w:val="clear" w:color="auto" w:fill="auto"/>
            <w:noWrap/>
            <w:vAlign w:val="bottom"/>
            <w:hideMark/>
          </w:tcPr>
          <w:p w14:paraId="6CA5AEFD" w14:textId="45973F7F" w:rsidR="000F7DEE" w:rsidRPr="001E4000" w:rsidRDefault="000F7DEE" w:rsidP="002D6A6C">
            <w:pPr>
              <w:spacing w:after="0" w:line="240" w:lineRule="auto"/>
              <w:jc w:val="center"/>
              <w:rPr>
                <w:b/>
                <w:bCs/>
              </w:rPr>
            </w:pPr>
            <w:r w:rsidRPr="001E4000">
              <w:rPr>
                <w:b/>
                <w:bCs/>
              </w:rPr>
              <w:t>P3</w:t>
            </w:r>
          </w:p>
        </w:tc>
        <w:tc>
          <w:tcPr>
            <w:tcW w:w="1310" w:type="dxa"/>
            <w:tcBorders>
              <w:bottom w:val="single" w:sz="4" w:space="0" w:color="auto"/>
            </w:tcBorders>
            <w:shd w:val="clear" w:color="auto" w:fill="auto"/>
            <w:noWrap/>
            <w:vAlign w:val="bottom"/>
            <w:hideMark/>
          </w:tcPr>
          <w:p w14:paraId="2B370ECE" w14:textId="77777777" w:rsidR="000F7DEE" w:rsidRPr="001E4000" w:rsidRDefault="000F7DEE" w:rsidP="002D6A6C">
            <w:pPr>
              <w:spacing w:after="0" w:line="240" w:lineRule="auto"/>
              <w:jc w:val="center"/>
              <w:rPr>
                <w:b/>
                <w:bCs/>
              </w:rPr>
            </w:pPr>
            <w:r w:rsidRPr="001E4000">
              <w:rPr>
                <w:b/>
                <w:bCs/>
              </w:rPr>
              <w:t>Ceros</w:t>
            </w:r>
          </w:p>
        </w:tc>
        <w:tc>
          <w:tcPr>
            <w:tcW w:w="1310" w:type="dxa"/>
            <w:tcBorders>
              <w:bottom w:val="single" w:sz="4" w:space="0" w:color="auto"/>
            </w:tcBorders>
            <w:shd w:val="clear" w:color="auto" w:fill="auto"/>
            <w:noWrap/>
            <w:vAlign w:val="bottom"/>
            <w:hideMark/>
          </w:tcPr>
          <w:p w14:paraId="7A3FC814" w14:textId="44545B7B" w:rsidR="000F7DEE" w:rsidRPr="001E4000" w:rsidRDefault="009E41FD"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BEB9FE6" w14:textId="6D9E1595" w:rsidR="000F7DEE" w:rsidRPr="001E4000" w:rsidRDefault="001E4000" w:rsidP="002D6A6C">
            <w:pPr>
              <w:spacing w:after="0" w:line="240" w:lineRule="auto"/>
              <w:jc w:val="center"/>
              <w:rPr>
                <w:b/>
                <w:bCs/>
              </w:rPr>
            </w:pPr>
            <m:oMathPara>
              <m:oMath>
                <m:r>
                  <m:rPr>
                    <m:sty m:val="b"/>
                  </m:rPr>
                  <w:rPr>
                    <w:rFonts w:ascii="Cambria Math" w:hAnsi="Cambria Math"/>
                  </w:rPr>
                  <m:t>ζ</m:t>
                </m:r>
              </m:oMath>
            </m:oMathPara>
          </w:p>
        </w:tc>
      </w:tr>
      <w:tr w:rsidR="000F7DEE" w:rsidRPr="002D6A6C" w14:paraId="641E90A9"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65449AF3" w14:textId="79610DB8" w:rsidR="000F7DEE" w:rsidRPr="000F7DEE" w:rsidRDefault="000F7DEE" w:rsidP="002D6A6C">
            <w:pPr>
              <w:spacing w:after="0" w:line="240" w:lineRule="auto"/>
              <w:jc w:val="center"/>
            </w:pPr>
            <w:r w:rsidRPr="000F7DEE">
              <w:t>1</w:t>
            </w:r>
            <w:r w:rsidR="002D6A6C">
              <w:t>.</w:t>
            </w:r>
            <w:r w:rsidRPr="000F7DEE">
              <w:t>099</w:t>
            </w:r>
            <w:r w:rsidR="002D6A6C">
              <w:t>6</w:t>
            </w:r>
          </w:p>
        </w:tc>
        <w:tc>
          <w:tcPr>
            <w:tcW w:w="366" w:type="dxa"/>
            <w:tcBorders>
              <w:left w:val="single" w:sz="4" w:space="0" w:color="auto"/>
              <w:bottom w:val="nil"/>
              <w:right w:val="single" w:sz="4" w:space="0" w:color="auto"/>
            </w:tcBorders>
            <w:shd w:val="clear" w:color="auto" w:fill="auto"/>
            <w:noWrap/>
            <w:vAlign w:val="bottom"/>
            <w:hideMark/>
          </w:tcPr>
          <w:p w14:paraId="13F9501F" w14:textId="77777777" w:rsidR="000F7DEE" w:rsidRPr="000F7DEE" w:rsidRDefault="000F7DEE" w:rsidP="002D6A6C">
            <w:pPr>
              <w:spacing w:after="0" w:line="240" w:lineRule="auto"/>
              <w:jc w:val="center"/>
            </w:pPr>
            <w:r w:rsidRPr="000F7DEE">
              <w:t>0</w:t>
            </w:r>
          </w:p>
        </w:tc>
        <w:tc>
          <w:tcPr>
            <w:tcW w:w="1310" w:type="dxa"/>
            <w:tcBorders>
              <w:left w:val="single" w:sz="4" w:space="0" w:color="auto"/>
              <w:bottom w:val="nil"/>
              <w:right w:val="single" w:sz="4" w:space="0" w:color="auto"/>
            </w:tcBorders>
            <w:shd w:val="clear" w:color="auto" w:fill="auto"/>
            <w:noWrap/>
            <w:vAlign w:val="bottom"/>
            <w:hideMark/>
          </w:tcPr>
          <w:p w14:paraId="5E8361B1" w14:textId="74E5866B"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7147B87C" w14:textId="392AAC54"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677D708B" w14:textId="2F24ED00" w:rsidR="000F7DEE" w:rsidRPr="000F7DEE" w:rsidRDefault="000F7DEE" w:rsidP="002D6A6C">
            <w:pPr>
              <w:spacing w:after="0" w:line="240" w:lineRule="auto"/>
              <w:jc w:val="center"/>
            </w:pPr>
            <w:r w:rsidRPr="000F7DEE">
              <w:t>189</w:t>
            </w:r>
            <w:r w:rsidR="002D6A6C">
              <w:t>.</w:t>
            </w:r>
            <w:r w:rsidRPr="000F7DEE">
              <w:t>5793</w:t>
            </w:r>
          </w:p>
        </w:tc>
        <w:tc>
          <w:tcPr>
            <w:tcW w:w="1310" w:type="dxa"/>
            <w:tcBorders>
              <w:left w:val="single" w:sz="4" w:space="0" w:color="auto"/>
              <w:bottom w:val="nil"/>
              <w:right w:val="single" w:sz="4" w:space="0" w:color="auto"/>
            </w:tcBorders>
            <w:shd w:val="clear" w:color="auto" w:fill="auto"/>
            <w:noWrap/>
            <w:vAlign w:val="bottom"/>
            <w:hideMark/>
          </w:tcPr>
          <w:p w14:paraId="52537C4E" w14:textId="32136D9E" w:rsidR="000F7DEE" w:rsidRPr="000F7DEE" w:rsidRDefault="000F7DEE" w:rsidP="002D6A6C">
            <w:pPr>
              <w:spacing w:after="0" w:line="240" w:lineRule="auto"/>
              <w:jc w:val="center"/>
            </w:pPr>
            <w:r w:rsidRPr="000F7DEE">
              <w:t>174</w:t>
            </w:r>
            <w:r w:rsidR="002D6A6C">
              <w:t>.</w:t>
            </w:r>
            <w:r w:rsidRPr="000F7DEE">
              <w:t>148</w:t>
            </w:r>
            <w:r w:rsidR="002D6A6C">
              <w:t>1</w:t>
            </w:r>
          </w:p>
        </w:tc>
        <w:tc>
          <w:tcPr>
            <w:tcW w:w="1340" w:type="dxa"/>
            <w:tcBorders>
              <w:left w:val="single" w:sz="4" w:space="0" w:color="auto"/>
              <w:bottom w:val="nil"/>
            </w:tcBorders>
            <w:shd w:val="clear" w:color="auto" w:fill="auto"/>
            <w:noWrap/>
            <w:vAlign w:val="bottom"/>
            <w:hideMark/>
          </w:tcPr>
          <w:p w14:paraId="67D4A72E" w14:textId="652E52BB" w:rsidR="000F7DEE" w:rsidRPr="000F7DEE" w:rsidRDefault="000F7DEE" w:rsidP="002D6A6C">
            <w:pPr>
              <w:spacing w:after="0" w:line="240" w:lineRule="auto"/>
              <w:jc w:val="center"/>
            </w:pPr>
            <w:r w:rsidRPr="000F7DEE">
              <w:t>0</w:t>
            </w:r>
            <w:r w:rsidR="002D6A6C">
              <w:t>.</w:t>
            </w:r>
            <w:r w:rsidRPr="000F7DEE">
              <w:t>547</w:t>
            </w:r>
            <w:r w:rsidR="002D6A6C">
              <w:t>5</w:t>
            </w:r>
          </w:p>
        </w:tc>
      </w:tr>
      <w:tr w:rsidR="000F7DEE" w:rsidRPr="002D6A6C" w14:paraId="00ABB09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03A09464" w14:textId="1B5842AF" w:rsidR="000F7DEE" w:rsidRPr="000F7DEE" w:rsidRDefault="000F7DEE" w:rsidP="002D6A6C">
            <w:pPr>
              <w:spacing w:after="0" w:line="240" w:lineRule="auto"/>
              <w:jc w:val="center"/>
            </w:pPr>
            <w:r w:rsidRPr="000F7DEE">
              <w:t>1</w:t>
            </w:r>
            <w:r w:rsidR="002D6A6C">
              <w:t>.</w:t>
            </w:r>
            <w:r w:rsidRPr="000F7DEE">
              <w:t>1393</w:t>
            </w:r>
          </w:p>
        </w:tc>
        <w:tc>
          <w:tcPr>
            <w:tcW w:w="366" w:type="dxa"/>
            <w:tcBorders>
              <w:top w:val="nil"/>
              <w:left w:val="single" w:sz="4" w:space="0" w:color="auto"/>
              <w:bottom w:val="nil"/>
              <w:right w:val="single" w:sz="4" w:space="0" w:color="auto"/>
            </w:tcBorders>
            <w:shd w:val="clear" w:color="auto" w:fill="auto"/>
            <w:noWrap/>
            <w:vAlign w:val="bottom"/>
            <w:hideMark/>
          </w:tcPr>
          <w:p w14:paraId="4269708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20DFD32" w14:textId="58D8168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4DB75C6D" w14:textId="7084FEA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0E61A5B5" w14:textId="36A4D578" w:rsidR="000F7DEE" w:rsidRPr="000F7DEE" w:rsidRDefault="000F7DEE" w:rsidP="002D6A6C">
            <w:pPr>
              <w:spacing w:after="0" w:line="240" w:lineRule="auto"/>
              <w:jc w:val="center"/>
            </w:pPr>
            <w:r w:rsidRPr="000F7DEE">
              <w:t>-196</w:t>
            </w:r>
            <w:r w:rsidR="002D6A6C">
              <w:t>.</w:t>
            </w:r>
            <w:r w:rsidRPr="000F7DEE">
              <w:t>4379</w:t>
            </w:r>
          </w:p>
        </w:tc>
        <w:tc>
          <w:tcPr>
            <w:tcW w:w="1310" w:type="dxa"/>
            <w:tcBorders>
              <w:top w:val="nil"/>
              <w:left w:val="single" w:sz="4" w:space="0" w:color="auto"/>
              <w:bottom w:val="nil"/>
              <w:right w:val="single" w:sz="4" w:space="0" w:color="auto"/>
            </w:tcBorders>
            <w:shd w:val="clear" w:color="auto" w:fill="auto"/>
            <w:noWrap/>
            <w:vAlign w:val="bottom"/>
            <w:hideMark/>
          </w:tcPr>
          <w:p w14:paraId="531EB7A4" w14:textId="31FC7622" w:rsidR="000F7DEE" w:rsidRPr="000F7DEE" w:rsidRDefault="000F7DEE" w:rsidP="002D6A6C">
            <w:pPr>
              <w:spacing w:after="0" w:line="240" w:lineRule="auto"/>
              <w:jc w:val="center"/>
            </w:pPr>
            <w:r w:rsidRPr="000F7DEE">
              <w:t>174</w:t>
            </w:r>
            <w:r w:rsidR="002D6A6C">
              <w:t>.</w:t>
            </w:r>
            <w:r w:rsidRPr="000F7DEE">
              <w:t>16</w:t>
            </w:r>
            <w:r w:rsidR="002D6A6C">
              <w:t>70</w:t>
            </w:r>
          </w:p>
        </w:tc>
        <w:tc>
          <w:tcPr>
            <w:tcW w:w="1340" w:type="dxa"/>
            <w:tcBorders>
              <w:top w:val="nil"/>
              <w:left w:val="single" w:sz="4" w:space="0" w:color="auto"/>
              <w:bottom w:val="nil"/>
            </w:tcBorders>
            <w:shd w:val="clear" w:color="auto" w:fill="auto"/>
            <w:noWrap/>
            <w:vAlign w:val="bottom"/>
            <w:hideMark/>
          </w:tcPr>
          <w:p w14:paraId="5C77F2D5" w14:textId="3D28B78F" w:rsidR="000F7DEE" w:rsidRPr="000F7DEE" w:rsidRDefault="000F7DEE" w:rsidP="002D6A6C">
            <w:pPr>
              <w:spacing w:after="0" w:line="240" w:lineRule="auto"/>
              <w:jc w:val="center"/>
            </w:pPr>
            <w:r w:rsidRPr="000F7DEE">
              <w:t>0</w:t>
            </w:r>
            <w:r w:rsidR="002D6A6C">
              <w:t>.</w:t>
            </w:r>
            <w:r w:rsidRPr="000F7DEE">
              <w:t>5671</w:t>
            </w:r>
          </w:p>
        </w:tc>
      </w:tr>
      <w:tr w:rsidR="000F7DEE" w:rsidRPr="002D6A6C" w14:paraId="523FC595"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A186B0" w14:textId="2402EA59" w:rsidR="000F7DEE" w:rsidRPr="000F7DEE" w:rsidRDefault="000F7DEE" w:rsidP="002D6A6C">
            <w:pPr>
              <w:spacing w:after="0" w:line="240" w:lineRule="auto"/>
              <w:jc w:val="center"/>
            </w:pPr>
            <w:r w:rsidRPr="000F7DEE">
              <w:t>1</w:t>
            </w:r>
            <w:r w:rsidR="002D6A6C">
              <w:t>.</w:t>
            </w:r>
            <w:r w:rsidRPr="000F7DEE">
              <w:t>1791</w:t>
            </w:r>
          </w:p>
        </w:tc>
        <w:tc>
          <w:tcPr>
            <w:tcW w:w="366" w:type="dxa"/>
            <w:tcBorders>
              <w:top w:val="nil"/>
              <w:left w:val="single" w:sz="4" w:space="0" w:color="auto"/>
              <w:bottom w:val="nil"/>
              <w:right w:val="single" w:sz="4" w:space="0" w:color="auto"/>
            </w:tcBorders>
            <w:shd w:val="clear" w:color="auto" w:fill="auto"/>
            <w:noWrap/>
            <w:vAlign w:val="bottom"/>
            <w:hideMark/>
          </w:tcPr>
          <w:p w14:paraId="30B8E9E0"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40F116CF" w14:textId="2774C0B6"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7C04D445" w14:textId="57EB3F11"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6050496F" w14:textId="6C9E2678" w:rsidR="000F7DEE" w:rsidRPr="000F7DEE" w:rsidRDefault="000F7DEE" w:rsidP="002D6A6C">
            <w:pPr>
              <w:spacing w:after="0" w:line="240" w:lineRule="auto"/>
              <w:jc w:val="center"/>
            </w:pPr>
            <w:r w:rsidRPr="000F7DEE">
              <w:t>203</w:t>
            </w:r>
            <w:r w:rsidR="002D6A6C">
              <w:t>.</w:t>
            </w:r>
            <w:r w:rsidRPr="000F7DEE">
              <w:t>29655</w:t>
            </w:r>
          </w:p>
        </w:tc>
        <w:tc>
          <w:tcPr>
            <w:tcW w:w="1310" w:type="dxa"/>
            <w:tcBorders>
              <w:top w:val="nil"/>
              <w:left w:val="single" w:sz="4" w:space="0" w:color="auto"/>
              <w:bottom w:val="nil"/>
              <w:right w:val="single" w:sz="4" w:space="0" w:color="auto"/>
            </w:tcBorders>
            <w:shd w:val="clear" w:color="auto" w:fill="auto"/>
            <w:noWrap/>
            <w:vAlign w:val="bottom"/>
            <w:hideMark/>
          </w:tcPr>
          <w:p w14:paraId="031E1699" w14:textId="45BF2647" w:rsidR="000F7DEE" w:rsidRPr="000F7DEE" w:rsidRDefault="000F7DEE" w:rsidP="002D6A6C">
            <w:pPr>
              <w:spacing w:after="0" w:line="240" w:lineRule="auto"/>
              <w:jc w:val="center"/>
            </w:pPr>
            <w:r w:rsidRPr="000F7DEE">
              <w:t>174</w:t>
            </w:r>
            <w:r w:rsidR="002D6A6C">
              <w:t>.</w:t>
            </w:r>
            <w:r w:rsidRPr="000F7DEE">
              <w:t>191</w:t>
            </w:r>
            <w:r w:rsidR="002D6A6C">
              <w:t>8</w:t>
            </w:r>
          </w:p>
        </w:tc>
        <w:tc>
          <w:tcPr>
            <w:tcW w:w="1340" w:type="dxa"/>
            <w:tcBorders>
              <w:top w:val="nil"/>
              <w:left w:val="single" w:sz="4" w:space="0" w:color="auto"/>
              <w:bottom w:val="nil"/>
            </w:tcBorders>
            <w:shd w:val="clear" w:color="auto" w:fill="auto"/>
            <w:noWrap/>
            <w:vAlign w:val="bottom"/>
            <w:hideMark/>
          </w:tcPr>
          <w:p w14:paraId="345594F2" w14:textId="5E16CACE" w:rsidR="000F7DEE" w:rsidRPr="000F7DEE" w:rsidRDefault="000F7DEE" w:rsidP="002D6A6C">
            <w:pPr>
              <w:spacing w:after="0" w:line="240" w:lineRule="auto"/>
              <w:jc w:val="center"/>
            </w:pPr>
            <w:r w:rsidRPr="000F7DEE">
              <w:t>0</w:t>
            </w:r>
            <w:r w:rsidR="002D6A6C">
              <w:t>.</w:t>
            </w:r>
            <w:r w:rsidRPr="000F7DEE">
              <w:t>5867</w:t>
            </w:r>
          </w:p>
        </w:tc>
      </w:tr>
      <w:tr w:rsidR="000F7DEE" w:rsidRPr="002D6A6C" w14:paraId="2526723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738BC269" w14:textId="47DBD898" w:rsidR="000F7DEE" w:rsidRPr="000F7DEE" w:rsidRDefault="000F7DEE" w:rsidP="002D6A6C">
            <w:pPr>
              <w:spacing w:after="0" w:line="240" w:lineRule="auto"/>
              <w:jc w:val="center"/>
            </w:pPr>
            <w:r w:rsidRPr="000F7DEE">
              <w:t>1</w:t>
            </w:r>
            <w:r w:rsidR="002D6A6C">
              <w:t>.</w:t>
            </w:r>
            <w:r w:rsidRPr="000F7DEE">
              <w:t>2189</w:t>
            </w:r>
          </w:p>
        </w:tc>
        <w:tc>
          <w:tcPr>
            <w:tcW w:w="366" w:type="dxa"/>
            <w:tcBorders>
              <w:top w:val="nil"/>
              <w:left w:val="single" w:sz="4" w:space="0" w:color="auto"/>
              <w:bottom w:val="nil"/>
              <w:right w:val="single" w:sz="4" w:space="0" w:color="auto"/>
            </w:tcBorders>
            <w:shd w:val="clear" w:color="auto" w:fill="auto"/>
            <w:noWrap/>
            <w:vAlign w:val="bottom"/>
            <w:hideMark/>
          </w:tcPr>
          <w:p w14:paraId="53AE3BD1"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5E399C90" w14:textId="37D5FDC2"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63381FC5" w14:textId="082D964A"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7B27B223" w14:textId="0A36CD8C" w:rsidR="000F7DEE" w:rsidRPr="000F7DEE" w:rsidRDefault="000F7DEE" w:rsidP="002D6A6C">
            <w:pPr>
              <w:spacing w:after="0" w:line="240" w:lineRule="auto"/>
              <w:jc w:val="center"/>
            </w:pPr>
            <w:r w:rsidRPr="000F7DEE">
              <w:t>210</w:t>
            </w:r>
            <w:r w:rsidR="002D6A6C">
              <w:t>.</w:t>
            </w:r>
            <w:r w:rsidRPr="000F7DEE">
              <w:t>1551</w:t>
            </w:r>
          </w:p>
        </w:tc>
        <w:tc>
          <w:tcPr>
            <w:tcW w:w="1310" w:type="dxa"/>
            <w:tcBorders>
              <w:top w:val="nil"/>
              <w:left w:val="single" w:sz="4" w:space="0" w:color="auto"/>
              <w:bottom w:val="nil"/>
              <w:right w:val="single" w:sz="4" w:space="0" w:color="auto"/>
            </w:tcBorders>
            <w:shd w:val="clear" w:color="auto" w:fill="auto"/>
            <w:noWrap/>
            <w:vAlign w:val="bottom"/>
            <w:hideMark/>
          </w:tcPr>
          <w:p w14:paraId="3CE9E64C" w14:textId="512C3D2C" w:rsidR="000F7DEE" w:rsidRPr="000F7DEE" w:rsidRDefault="000F7DEE" w:rsidP="002D6A6C">
            <w:pPr>
              <w:spacing w:after="0" w:line="240" w:lineRule="auto"/>
              <w:jc w:val="center"/>
            </w:pPr>
            <w:r w:rsidRPr="000F7DEE">
              <w:t>174</w:t>
            </w:r>
            <w:r w:rsidR="002D6A6C">
              <w:t>.</w:t>
            </w:r>
            <w:r w:rsidRPr="000F7DEE">
              <w:t>2136</w:t>
            </w:r>
          </w:p>
        </w:tc>
        <w:tc>
          <w:tcPr>
            <w:tcW w:w="1340" w:type="dxa"/>
            <w:tcBorders>
              <w:top w:val="nil"/>
              <w:left w:val="single" w:sz="4" w:space="0" w:color="auto"/>
              <w:bottom w:val="nil"/>
            </w:tcBorders>
            <w:shd w:val="clear" w:color="auto" w:fill="auto"/>
            <w:noWrap/>
            <w:vAlign w:val="bottom"/>
            <w:hideMark/>
          </w:tcPr>
          <w:p w14:paraId="7434B591" w14:textId="2B6F2338" w:rsidR="000F7DEE" w:rsidRPr="000F7DEE" w:rsidRDefault="000F7DEE" w:rsidP="002D6A6C">
            <w:pPr>
              <w:spacing w:after="0" w:line="240" w:lineRule="auto"/>
              <w:jc w:val="center"/>
            </w:pPr>
            <w:r w:rsidRPr="000F7DEE">
              <w:t>0</w:t>
            </w:r>
            <w:r w:rsidR="002D6A6C">
              <w:t>.</w:t>
            </w:r>
            <w:r w:rsidRPr="000F7DEE">
              <w:t>6063</w:t>
            </w:r>
          </w:p>
        </w:tc>
      </w:tr>
      <w:tr w:rsidR="000F7DEE" w:rsidRPr="002D6A6C" w14:paraId="634D12D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EF8693E" w14:textId="0BD46CC2" w:rsidR="000F7DEE" w:rsidRPr="000F7DEE" w:rsidRDefault="000F7DEE" w:rsidP="002D6A6C">
            <w:pPr>
              <w:spacing w:after="0" w:line="240" w:lineRule="auto"/>
              <w:jc w:val="center"/>
            </w:pPr>
            <w:r w:rsidRPr="000F7DEE">
              <w:t>1</w:t>
            </w:r>
            <w:r w:rsidR="002D6A6C">
              <w:t>.</w:t>
            </w:r>
            <w:r w:rsidRPr="000F7DEE">
              <w:t>258</w:t>
            </w:r>
            <w:r w:rsidR="002D6A6C">
              <w:t>7</w:t>
            </w:r>
          </w:p>
        </w:tc>
        <w:tc>
          <w:tcPr>
            <w:tcW w:w="366" w:type="dxa"/>
            <w:tcBorders>
              <w:top w:val="nil"/>
              <w:left w:val="single" w:sz="4" w:space="0" w:color="auto"/>
              <w:bottom w:val="nil"/>
              <w:right w:val="single" w:sz="4" w:space="0" w:color="auto"/>
            </w:tcBorders>
            <w:shd w:val="clear" w:color="auto" w:fill="auto"/>
            <w:noWrap/>
            <w:vAlign w:val="bottom"/>
            <w:hideMark/>
          </w:tcPr>
          <w:p w14:paraId="2AEA516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7A40D89E" w14:textId="5D086365"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24C31232" w14:textId="687A5FF2"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6A9DD81C" w14:textId="62CC2873" w:rsidR="000F7DEE" w:rsidRPr="000F7DEE" w:rsidRDefault="000F7DEE" w:rsidP="002D6A6C">
            <w:pPr>
              <w:spacing w:after="0" w:line="240" w:lineRule="auto"/>
              <w:jc w:val="center"/>
            </w:pPr>
            <w:r w:rsidRPr="000F7DEE">
              <w:t>217</w:t>
            </w:r>
            <w:r w:rsidR="002D6A6C">
              <w:t>.</w:t>
            </w:r>
            <w:r w:rsidRPr="000F7DEE">
              <w:t>013</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478A31B" w14:textId="2933907C" w:rsidR="000F7DEE" w:rsidRPr="000F7DEE" w:rsidRDefault="000F7DEE" w:rsidP="002D6A6C">
            <w:pPr>
              <w:spacing w:after="0" w:line="240" w:lineRule="auto"/>
              <w:jc w:val="center"/>
            </w:pPr>
            <w:r w:rsidRPr="000F7DEE">
              <w:t>174</w:t>
            </w:r>
            <w:r w:rsidR="002D6A6C">
              <w:t>.</w:t>
            </w:r>
            <w:r w:rsidRPr="000F7DEE">
              <w:t>2354</w:t>
            </w:r>
          </w:p>
        </w:tc>
        <w:tc>
          <w:tcPr>
            <w:tcW w:w="1340" w:type="dxa"/>
            <w:tcBorders>
              <w:top w:val="nil"/>
              <w:left w:val="single" w:sz="4" w:space="0" w:color="auto"/>
              <w:bottom w:val="nil"/>
            </w:tcBorders>
            <w:shd w:val="clear" w:color="auto" w:fill="auto"/>
            <w:noWrap/>
            <w:vAlign w:val="bottom"/>
            <w:hideMark/>
          </w:tcPr>
          <w:p w14:paraId="63162317" w14:textId="6F6F42E4" w:rsidR="000F7DEE" w:rsidRPr="000F7DEE" w:rsidRDefault="000F7DEE" w:rsidP="002D6A6C">
            <w:pPr>
              <w:spacing w:after="0" w:line="240" w:lineRule="auto"/>
              <w:jc w:val="center"/>
            </w:pPr>
            <w:r w:rsidRPr="000F7DEE">
              <w:t>0</w:t>
            </w:r>
            <w:r w:rsidR="002D6A6C">
              <w:t>.</w:t>
            </w:r>
            <w:r w:rsidRPr="000F7DEE">
              <w:t>62</w:t>
            </w:r>
            <w:r w:rsidR="002D6A6C">
              <w:t>60</w:t>
            </w:r>
          </w:p>
        </w:tc>
      </w:tr>
      <w:tr w:rsidR="000F7DEE" w:rsidRPr="002D6A6C" w14:paraId="6A6592B0"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ED92BCF" w14:textId="5EF575BE" w:rsidR="000F7DEE" w:rsidRPr="000F7DEE" w:rsidRDefault="000F7DEE" w:rsidP="002D6A6C">
            <w:pPr>
              <w:spacing w:after="0" w:line="240" w:lineRule="auto"/>
              <w:jc w:val="center"/>
            </w:pPr>
            <w:r w:rsidRPr="000F7DEE">
              <w:t>1</w:t>
            </w:r>
            <w:r w:rsidR="002D6A6C">
              <w:t>.</w:t>
            </w:r>
            <w:r w:rsidRPr="000F7DEE">
              <w:t>298</w:t>
            </w:r>
            <w:r w:rsidR="002D6A6C">
              <w:t>5</w:t>
            </w:r>
          </w:p>
        </w:tc>
        <w:tc>
          <w:tcPr>
            <w:tcW w:w="366" w:type="dxa"/>
            <w:tcBorders>
              <w:top w:val="nil"/>
              <w:left w:val="single" w:sz="4" w:space="0" w:color="auto"/>
              <w:bottom w:val="nil"/>
              <w:right w:val="single" w:sz="4" w:space="0" w:color="auto"/>
            </w:tcBorders>
            <w:shd w:val="clear" w:color="auto" w:fill="auto"/>
            <w:noWrap/>
            <w:vAlign w:val="bottom"/>
            <w:hideMark/>
          </w:tcPr>
          <w:p w14:paraId="0C726C49"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1CB0D5F5" w14:textId="0C179181"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70CDCA3" w14:textId="679E0EE2"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537941BD" w14:textId="4D38A09D" w:rsidR="000F7DEE" w:rsidRPr="000F7DEE" w:rsidRDefault="000F7DEE" w:rsidP="002D6A6C">
            <w:pPr>
              <w:spacing w:after="0" w:line="240" w:lineRule="auto"/>
              <w:jc w:val="center"/>
            </w:pPr>
            <w:r w:rsidRPr="000F7DEE">
              <w:t>223</w:t>
            </w:r>
            <w:r w:rsidR="002D6A6C">
              <w:t>.</w:t>
            </w:r>
            <w:r w:rsidRPr="000F7DEE">
              <w:t>8724</w:t>
            </w:r>
          </w:p>
        </w:tc>
        <w:tc>
          <w:tcPr>
            <w:tcW w:w="1310" w:type="dxa"/>
            <w:tcBorders>
              <w:top w:val="nil"/>
              <w:left w:val="single" w:sz="4" w:space="0" w:color="auto"/>
              <w:bottom w:val="nil"/>
              <w:right w:val="single" w:sz="4" w:space="0" w:color="auto"/>
            </w:tcBorders>
            <w:shd w:val="clear" w:color="auto" w:fill="auto"/>
            <w:noWrap/>
            <w:vAlign w:val="bottom"/>
            <w:hideMark/>
          </w:tcPr>
          <w:p w14:paraId="6DDBD868" w14:textId="3A3AB42C" w:rsidR="000F7DEE" w:rsidRPr="000F7DEE" w:rsidRDefault="000F7DEE" w:rsidP="002D6A6C">
            <w:pPr>
              <w:spacing w:after="0" w:line="240" w:lineRule="auto"/>
              <w:jc w:val="center"/>
            </w:pPr>
            <w:r w:rsidRPr="000F7DEE">
              <w:t>174</w:t>
            </w:r>
            <w:r w:rsidR="002D6A6C">
              <w:t>.</w:t>
            </w:r>
            <w:r w:rsidRPr="000F7DEE">
              <w:t>257</w:t>
            </w:r>
          </w:p>
        </w:tc>
        <w:tc>
          <w:tcPr>
            <w:tcW w:w="1340" w:type="dxa"/>
            <w:tcBorders>
              <w:top w:val="nil"/>
              <w:left w:val="single" w:sz="4" w:space="0" w:color="auto"/>
              <w:bottom w:val="nil"/>
            </w:tcBorders>
            <w:shd w:val="clear" w:color="auto" w:fill="auto"/>
            <w:noWrap/>
            <w:vAlign w:val="bottom"/>
            <w:hideMark/>
          </w:tcPr>
          <w:p w14:paraId="260A0B70" w14:textId="1A660DE1" w:rsidR="000F7DEE" w:rsidRPr="000F7DEE" w:rsidRDefault="000F7DEE" w:rsidP="002D6A6C">
            <w:pPr>
              <w:spacing w:after="0" w:line="240" w:lineRule="auto"/>
              <w:jc w:val="center"/>
            </w:pPr>
            <w:r w:rsidRPr="000F7DEE">
              <w:t>0</w:t>
            </w:r>
            <w:r w:rsidR="002D6A6C">
              <w:t>.</w:t>
            </w:r>
            <w:r w:rsidRPr="000F7DEE">
              <w:t>6455</w:t>
            </w:r>
          </w:p>
        </w:tc>
      </w:tr>
      <w:tr w:rsidR="000F7DEE" w:rsidRPr="002D6A6C" w14:paraId="4154868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B96352" w14:textId="09B2D55D" w:rsidR="000F7DEE" w:rsidRPr="000F7DEE" w:rsidRDefault="000F7DEE" w:rsidP="002D6A6C">
            <w:pPr>
              <w:spacing w:after="0" w:line="240" w:lineRule="auto"/>
              <w:jc w:val="center"/>
            </w:pPr>
            <w:r w:rsidRPr="000F7DEE">
              <w:t>1</w:t>
            </w:r>
            <w:r w:rsidR="002D6A6C">
              <w:t>.</w:t>
            </w:r>
            <w:r w:rsidRPr="000F7DEE">
              <w:t>3382</w:t>
            </w:r>
          </w:p>
        </w:tc>
        <w:tc>
          <w:tcPr>
            <w:tcW w:w="366" w:type="dxa"/>
            <w:tcBorders>
              <w:top w:val="nil"/>
              <w:left w:val="single" w:sz="4" w:space="0" w:color="auto"/>
              <w:bottom w:val="nil"/>
              <w:right w:val="single" w:sz="4" w:space="0" w:color="auto"/>
            </w:tcBorders>
            <w:shd w:val="clear" w:color="auto" w:fill="auto"/>
            <w:noWrap/>
            <w:vAlign w:val="bottom"/>
            <w:hideMark/>
          </w:tcPr>
          <w:p w14:paraId="4424248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3999D317" w14:textId="27E9802C"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5D43EBDA" w14:textId="7DE45C88"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11BBE383" w14:textId="107682E7" w:rsidR="000F7DEE" w:rsidRPr="000F7DEE" w:rsidRDefault="000F7DEE" w:rsidP="002D6A6C">
            <w:pPr>
              <w:spacing w:after="0" w:line="240" w:lineRule="auto"/>
              <w:jc w:val="center"/>
            </w:pPr>
            <w:r w:rsidRPr="000F7DEE">
              <w:t>230</w:t>
            </w:r>
            <w:r w:rsidR="002D6A6C">
              <w:t>.</w:t>
            </w:r>
            <w:r w:rsidRPr="000F7DEE">
              <w:t>7310</w:t>
            </w:r>
          </w:p>
        </w:tc>
        <w:tc>
          <w:tcPr>
            <w:tcW w:w="1310" w:type="dxa"/>
            <w:tcBorders>
              <w:top w:val="nil"/>
              <w:left w:val="single" w:sz="4" w:space="0" w:color="auto"/>
              <w:bottom w:val="nil"/>
              <w:right w:val="single" w:sz="4" w:space="0" w:color="auto"/>
            </w:tcBorders>
            <w:shd w:val="clear" w:color="auto" w:fill="auto"/>
            <w:noWrap/>
            <w:vAlign w:val="bottom"/>
            <w:hideMark/>
          </w:tcPr>
          <w:p w14:paraId="7013DFD8" w14:textId="2DE9DDBE" w:rsidR="000F7DEE" w:rsidRPr="000F7DEE" w:rsidRDefault="000F7DEE" w:rsidP="002D6A6C">
            <w:pPr>
              <w:spacing w:after="0" w:line="240" w:lineRule="auto"/>
              <w:jc w:val="center"/>
            </w:pPr>
            <w:r w:rsidRPr="000F7DEE">
              <w:t>174</w:t>
            </w:r>
            <w:r w:rsidR="002D6A6C">
              <w:t>.</w:t>
            </w:r>
            <w:r w:rsidRPr="000F7DEE">
              <w:t>279</w:t>
            </w:r>
            <w:r w:rsidR="002D6A6C">
              <w:t>1</w:t>
            </w:r>
          </w:p>
        </w:tc>
        <w:tc>
          <w:tcPr>
            <w:tcW w:w="1340" w:type="dxa"/>
            <w:tcBorders>
              <w:top w:val="nil"/>
              <w:left w:val="single" w:sz="4" w:space="0" w:color="auto"/>
              <w:bottom w:val="nil"/>
            </w:tcBorders>
            <w:shd w:val="clear" w:color="auto" w:fill="auto"/>
            <w:noWrap/>
            <w:vAlign w:val="bottom"/>
            <w:hideMark/>
          </w:tcPr>
          <w:p w14:paraId="457F57B5" w14:textId="582F3DB0" w:rsidR="000F7DEE" w:rsidRPr="000F7DEE" w:rsidRDefault="000F7DEE" w:rsidP="002D6A6C">
            <w:pPr>
              <w:spacing w:after="0" w:line="240" w:lineRule="auto"/>
              <w:jc w:val="center"/>
            </w:pPr>
            <w:r w:rsidRPr="000F7DEE">
              <w:t>0</w:t>
            </w:r>
            <w:r w:rsidR="002D6A6C">
              <w:t>.</w:t>
            </w:r>
            <w:r w:rsidRPr="000F7DEE">
              <w:t>6651</w:t>
            </w:r>
          </w:p>
        </w:tc>
      </w:tr>
      <w:tr w:rsidR="000F7DEE" w:rsidRPr="002D6A6C" w14:paraId="0E3BB608" w14:textId="77777777" w:rsidTr="002D6A6C">
        <w:trPr>
          <w:trHeight w:val="300"/>
          <w:jc w:val="center"/>
        </w:trPr>
        <w:tc>
          <w:tcPr>
            <w:tcW w:w="893" w:type="dxa"/>
            <w:tcBorders>
              <w:top w:val="nil"/>
              <w:right w:val="single" w:sz="4" w:space="0" w:color="auto"/>
            </w:tcBorders>
            <w:shd w:val="clear" w:color="auto" w:fill="auto"/>
            <w:noWrap/>
            <w:vAlign w:val="bottom"/>
            <w:hideMark/>
          </w:tcPr>
          <w:p w14:paraId="62B8F534" w14:textId="2CB0145F" w:rsidR="000F7DEE" w:rsidRPr="000F7DEE" w:rsidRDefault="000F7DEE" w:rsidP="002D6A6C">
            <w:pPr>
              <w:spacing w:after="0" w:line="240" w:lineRule="auto"/>
              <w:jc w:val="center"/>
            </w:pPr>
            <w:r w:rsidRPr="000F7DEE">
              <w:t>1</w:t>
            </w:r>
            <w:r w:rsidR="002D6A6C">
              <w:t>.</w:t>
            </w:r>
            <w:r w:rsidRPr="000F7DEE">
              <w:t>3780</w:t>
            </w:r>
          </w:p>
        </w:tc>
        <w:tc>
          <w:tcPr>
            <w:tcW w:w="366" w:type="dxa"/>
            <w:tcBorders>
              <w:top w:val="nil"/>
              <w:left w:val="single" w:sz="4" w:space="0" w:color="auto"/>
              <w:right w:val="single" w:sz="4" w:space="0" w:color="auto"/>
            </w:tcBorders>
            <w:shd w:val="clear" w:color="auto" w:fill="auto"/>
            <w:noWrap/>
            <w:vAlign w:val="bottom"/>
            <w:hideMark/>
          </w:tcPr>
          <w:p w14:paraId="6CA3ACC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right w:val="single" w:sz="4" w:space="0" w:color="auto"/>
            </w:tcBorders>
            <w:shd w:val="clear" w:color="auto" w:fill="auto"/>
            <w:noWrap/>
            <w:vAlign w:val="bottom"/>
            <w:hideMark/>
          </w:tcPr>
          <w:p w14:paraId="5E27FC73" w14:textId="3521F400"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3F0C9D6C" w14:textId="689247CB"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62000350" w14:textId="2D887F8E" w:rsidR="000F7DEE" w:rsidRPr="000F7DEE" w:rsidRDefault="000F7DEE" w:rsidP="002D6A6C">
            <w:pPr>
              <w:spacing w:after="0" w:line="240" w:lineRule="auto"/>
              <w:jc w:val="center"/>
            </w:pPr>
            <w:r w:rsidRPr="000F7DEE">
              <w:t>237</w:t>
            </w:r>
            <w:r w:rsidR="002D6A6C">
              <w:t>.</w:t>
            </w:r>
            <w:r w:rsidRPr="000F7DEE">
              <w:t>5896</w:t>
            </w:r>
          </w:p>
        </w:tc>
        <w:tc>
          <w:tcPr>
            <w:tcW w:w="1310" w:type="dxa"/>
            <w:tcBorders>
              <w:top w:val="nil"/>
              <w:left w:val="single" w:sz="4" w:space="0" w:color="auto"/>
              <w:right w:val="single" w:sz="4" w:space="0" w:color="auto"/>
            </w:tcBorders>
            <w:shd w:val="clear" w:color="auto" w:fill="auto"/>
            <w:noWrap/>
            <w:vAlign w:val="bottom"/>
            <w:hideMark/>
          </w:tcPr>
          <w:p w14:paraId="358BEE0D" w14:textId="7FEC812F" w:rsidR="000F7DEE" w:rsidRPr="000F7DEE" w:rsidRDefault="000F7DEE" w:rsidP="00C928A5">
            <w:pPr>
              <w:spacing w:after="0" w:line="240" w:lineRule="auto"/>
              <w:jc w:val="center"/>
            </w:pPr>
            <w:r w:rsidRPr="000F7DEE">
              <w:t>174</w:t>
            </w:r>
            <w:r w:rsidR="002D6A6C">
              <w:t>.</w:t>
            </w:r>
            <w:r w:rsidRPr="000F7DEE">
              <w:t>3009</w:t>
            </w:r>
          </w:p>
        </w:tc>
        <w:tc>
          <w:tcPr>
            <w:tcW w:w="1340" w:type="dxa"/>
            <w:tcBorders>
              <w:top w:val="nil"/>
              <w:left w:val="single" w:sz="4" w:space="0" w:color="auto"/>
            </w:tcBorders>
            <w:shd w:val="clear" w:color="auto" w:fill="auto"/>
            <w:noWrap/>
            <w:vAlign w:val="bottom"/>
            <w:hideMark/>
          </w:tcPr>
          <w:p w14:paraId="54384855" w14:textId="275E77AF" w:rsidR="000F7DEE" w:rsidRPr="000F7DEE" w:rsidRDefault="000F7DEE" w:rsidP="00C928A5">
            <w:pPr>
              <w:keepNext/>
              <w:spacing w:after="0" w:line="240" w:lineRule="auto"/>
              <w:jc w:val="center"/>
            </w:pPr>
            <w:r w:rsidRPr="000F7DEE">
              <w:t>0</w:t>
            </w:r>
            <w:r w:rsidR="002D6A6C">
              <w:t>.</w:t>
            </w:r>
            <w:r w:rsidRPr="000F7DEE">
              <w:t>6847</w:t>
            </w:r>
          </w:p>
        </w:tc>
      </w:tr>
    </w:tbl>
    <w:p w14:paraId="4EDE167E" w14:textId="04DCC5B0" w:rsidR="008F491C" w:rsidRDefault="00C928A5" w:rsidP="00DF0492">
      <w:pPr>
        <w:pStyle w:val="Descripcin"/>
        <w:rPr>
          <w:noProof/>
        </w:rPr>
      </w:pPr>
      <w:r>
        <w:t xml:space="preserve">Tabla </w:t>
      </w:r>
      <w:r w:rsidR="009E41FD">
        <w:fldChar w:fldCharType="begin"/>
      </w:r>
      <w:r w:rsidR="009E41FD">
        <w:instrText xml:space="preserve"> SEQ Tabla \* ARABIC </w:instrText>
      </w:r>
      <w:r w:rsidR="009E41FD">
        <w:fldChar w:fldCharType="separate"/>
      </w:r>
      <w:r w:rsidR="00341D59">
        <w:rPr>
          <w:noProof/>
        </w:rPr>
        <w:t>1</w:t>
      </w:r>
      <w:r w:rsidR="009E41FD">
        <w:rPr>
          <w:noProof/>
        </w:rPr>
        <w:fldChar w:fldCharType="end"/>
      </w:r>
      <w:r>
        <w:t xml:space="preserve">: </w:t>
      </w:r>
      <w:r w:rsidRPr="00003D5B">
        <w:rPr>
          <w:noProof/>
        </w:rPr>
        <w:t>Valores de Rs, Polos, ceros, frecuencia natural y coeficiente de amortiguamiento.</w:t>
      </w:r>
    </w:p>
    <w:p w14:paraId="1837C124" w14:textId="2DF93C60" w:rsidR="00C71FFC" w:rsidRDefault="00C71FFC" w:rsidP="00C71FFC"/>
    <w:p w14:paraId="4D8DEE7D" w14:textId="5903136A" w:rsidR="00C71FFC" w:rsidRDefault="00C71FFC" w:rsidP="00C71FFC"/>
    <w:p w14:paraId="660CB9D3" w14:textId="1141B836" w:rsidR="00C71FFC" w:rsidRDefault="00C71FFC" w:rsidP="00C71FFC"/>
    <w:p w14:paraId="214499F4" w14:textId="5FD2F12B" w:rsidR="00C71FFC" w:rsidRDefault="00C71FFC" w:rsidP="00C71FFC"/>
    <w:p w14:paraId="3A7ADC0F" w14:textId="77777777" w:rsidR="00C71FFC" w:rsidRPr="00C71FFC" w:rsidRDefault="00C71FFC" w:rsidP="00C71FFC">
      <w:pPr>
        <w:spacing w:after="0"/>
      </w:pPr>
    </w:p>
    <w:p w14:paraId="671E52D2" w14:textId="77777777" w:rsidR="005D135F" w:rsidRDefault="00E736B9" w:rsidP="00C71FFC">
      <w:pPr>
        <w:keepNext/>
        <w:spacing w:before="120" w:after="0" w:line="240" w:lineRule="auto"/>
        <w:jc w:val="center"/>
      </w:pPr>
      <w:r>
        <w:rPr>
          <w:noProof/>
        </w:rPr>
        <w:drawing>
          <wp:inline distT="0" distB="0" distL="0" distR="0" wp14:anchorId="31A504DF" wp14:editId="3956EB80">
            <wp:extent cx="4805983" cy="3974733"/>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2638" cy="4005048"/>
                    </a:xfrm>
                    <a:prstGeom prst="rect">
                      <a:avLst/>
                    </a:prstGeom>
                    <a:noFill/>
                    <a:ln>
                      <a:noFill/>
                    </a:ln>
                  </pic:spPr>
                </pic:pic>
              </a:graphicData>
            </a:graphic>
          </wp:inline>
        </w:drawing>
      </w:r>
    </w:p>
    <w:p w14:paraId="6B97F25A" w14:textId="61F01AD0" w:rsidR="005D135F" w:rsidRDefault="005D135F" w:rsidP="00DF0492">
      <w:pPr>
        <w:pStyle w:val="Descripcin"/>
      </w:pPr>
      <w:r>
        <w:t xml:space="preserve">Figura </w:t>
      </w:r>
      <w:r w:rsidR="009E41FD">
        <w:fldChar w:fldCharType="begin"/>
      </w:r>
      <w:r w:rsidR="009E41FD">
        <w:instrText xml:space="preserve"> SEQ Figura \* ARABIC </w:instrText>
      </w:r>
      <w:r w:rsidR="009E41FD">
        <w:fldChar w:fldCharType="separate"/>
      </w:r>
      <w:r w:rsidR="00341D59">
        <w:rPr>
          <w:noProof/>
        </w:rPr>
        <w:t>12</w:t>
      </w:r>
      <w:r w:rsidR="009E41FD">
        <w:rPr>
          <w:noProof/>
        </w:rPr>
        <w:fldChar w:fldCharType="end"/>
      </w:r>
      <w:r>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122542A3" w14:textId="2EDD6C83" w:rsidR="005D135F" w:rsidRDefault="005D135F" w:rsidP="00BE3047">
      <w:pPr>
        <w:spacing w:before="100" w:beforeAutospacing="1" w:after="100" w:afterAutospacing="1" w:line="240" w:lineRule="auto"/>
        <w:jc w:val="both"/>
      </w:pPr>
      <w:r w:rsidRPr="005D135F">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se incrementa excesivamente, el sistema puede tender a un comportamiento sobreamortiguado, lo que implicaría una reducción en la rapidez de respuesta. Por este motivo, resulta importante contemplar la variabilidad de este parámetro durante el diseño del controlador.</w:t>
      </w:r>
    </w:p>
    <w:p w14:paraId="3A86286C" w14:textId="3B1F2EE3" w:rsidR="008538E0" w:rsidRDefault="005D135F" w:rsidP="00C71FFC">
      <w:pPr>
        <w:spacing w:before="100" w:beforeAutospacing="1" w:after="100" w:afterAutospacing="1" w:line="240" w:lineRule="auto"/>
        <w:jc w:val="both"/>
      </w:pPr>
      <w:r w:rsidRPr="005D135F">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5D135F">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5D135F">
        <w:t>.</w:t>
      </w:r>
    </w:p>
    <w:tbl>
      <w:tblPr>
        <w:tblStyle w:val="Tablaconcuadrcula"/>
        <w:tblW w:w="9639" w:type="dxa"/>
        <w:jc w:val="center"/>
        <w:tblLook w:val="04A0" w:firstRow="1" w:lastRow="0" w:firstColumn="1" w:lastColumn="0" w:noHBand="0" w:noVBand="1"/>
      </w:tblPr>
      <w:tblGrid>
        <w:gridCol w:w="1124"/>
        <w:gridCol w:w="1312"/>
        <w:gridCol w:w="1739"/>
        <w:gridCol w:w="445"/>
        <w:gridCol w:w="1012"/>
        <w:gridCol w:w="1155"/>
        <w:gridCol w:w="1155"/>
        <w:gridCol w:w="1277"/>
        <w:gridCol w:w="1024"/>
      </w:tblGrid>
      <w:tr w:rsidR="00833B37" w:rsidRPr="00833B37" w14:paraId="033145B1" w14:textId="77777777" w:rsidTr="00833B37">
        <w:trPr>
          <w:trHeight w:val="300"/>
          <w:jc w:val="center"/>
        </w:trPr>
        <w:tc>
          <w:tcPr>
            <w:tcW w:w="1101" w:type="dxa"/>
            <w:tcBorders>
              <w:bottom w:val="single" w:sz="4" w:space="0" w:color="auto"/>
            </w:tcBorders>
            <w:noWrap/>
            <w:hideMark/>
          </w:tcPr>
          <w:p w14:paraId="09B3C5EC" w14:textId="10E8B3CA" w:rsidR="00833B37" w:rsidRPr="001E4000" w:rsidRDefault="00833B37" w:rsidP="00833B37">
            <w:pPr>
              <w:spacing w:before="100" w:beforeAutospacing="1" w:after="100" w:afterAutospacing="1"/>
              <w:jc w:val="center"/>
              <w:rPr>
                <w:rFonts w:cstheme="minorHAnsi"/>
                <w:b/>
                <w:bCs/>
              </w:rPr>
            </w:pPr>
            <w:r w:rsidRPr="001E4000">
              <w:rPr>
                <w:rFonts w:cstheme="minorHAnsi"/>
                <w:b/>
                <w:bCs/>
              </w:rPr>
              <w:t>Condición</w:t>
            </w:r>
          </w:p>
        </w:tc>
        <w:tc>
          <w:tcPr>
            <w:tcW w:w="1312" w:type="dxa"/>
            <w:tcBorders>
              <w:bottom w:val="single" w:sz="4" w:space="0" w:color="auto"/>
            </w:tcBorders>
            <w:noWrap/>
            <w:hideMark/>
          </w:tcPr>
          <w:p w14:paraId="50BC965F" w14:textId="45CF8A8C" w:rsidR="00833B37" w:rsidRPr="001E4000" w:rsidRDefault="009E41FD"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lang w:val="en-US"/>
                      </w:rPr>
                      <m:t>kg⋅</m:t>
                    </m:r>
                    <m:sSup>
                      <m:sSupPr>
                        <m:ctrlPr>
                          <w:rPr>
                            <w:rFonts w:ascii="Cambria Math" w:hAnsi="Cambria Math"/>
                            <w:b/>
                            <w:bCs/>
                            <w:i/>
                          </w:rPr>
                        </m:ctrlPr>
                      </m:sSupPr>
                      <m:e>
                        <m:r>
                          <m:rPr>
                            <m:nor/>
                          </m:rPr>
                          <w:rPr>
                            <w:rFonts w:ascii="Cambria Math" w:hAnsi="Cambria Math"/>
                            <w:b/>
                            <w:bCs/>
                            <w:i/>
                            <w:lang w:val="en-US"/>
                          </w:rPr>
                          <m:t>m</m:t>
                        </m:r>
                      </m:e>
                      <m:sup>
                        <m:r>
                          <m:rPr>
                            <m:nor/>
                          </m:rPr>
                          <w:rPr>
                            <w:rFonts w:ascii="Cambria Math" w:hAnsi="Cambria Math"/>
                            <w:b/>
                            <w:bCs/>
                            <w:i/>
                            <w:lang w:val="en-US"/>
                          </w:rPr>
                          <m:t>2</m:t>
                        </m:r>
                      </m:sup>
                    </m:sSup>
                  </m:e>
                </m:d>
              </m:oMath>
            </m:oMathPara>
          </w:p>
        </w:tc>
        <w:tc>
          <w:tcPr>
            <w:tcW w:w="1410" w:type="dxa"/>
            <w:tcBorders>
              <w:bottom w:val="single" w:sz="4" w:space="0" w:color="auto"/>
            </w:tcBorders>
            <w:noWrap/>
            <w:hideMark/>
          </w:tcPr>
          <w:p w14:paraId="6DE197B8" w14:textId="7E35363A" w:rsidR="00833B37" w:rsidRPr="001E4000" w:rsidRDefault="009E41FD"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236" w:type="dxa"/>
            <w:tcBorders>
              <w:bottom w:val="single" w:sz="4" w:space="0" w:color="auto"/>
            </w:tcBorders>
            <w:noWrap/>
            <w:hideMark/>
          </w:tcPr>
          <w:p w14:paraId="02866C8D" w14:textId="1AA9EF8B" w:rsidR="00833B37" w:rsidRPr="001E4000" w:rsidRDefault="00833B37" w:rsidP="00833B37">
            <w:pPr>
              <w:spacing w:before="100" w:beforeAutospacing="1" w:after="100" w:afterAutospacing="1"/>
              <w:jc w:val="center"/>
              <w:rPr>
                <w:rFonts w:cstheme="minorHAnsi"/>
                <w:b/>
                <w:bCs/>
              </w:rPr>
            </w:pPr>
            <w:r w:rsidRPr="001E4000">
              <w:rPr>
                <w:rFonts w:cstheme="minorHAnsi"/>
                <w:b/>
                <w:bCs/>
              </w:rPr>
              <w:t>P</w:t>
            </w:r>
            <w:r w:rsidR="001E4000">
              <w:rPr>
                <w:rFonts w:cstheme="minorHAnsi"/>
                <w:b/>
                <w:bCs/>
              </w:rPr>
              <w:t>1</w:t>
            </w:r>
          </w:p>
        </w:tc>
        <w:tc>
          <w:tcPr>
            <w:tcW w:w="1012" w:type="dxa"/>
            <w:tcBorders>
              <w:bottom w:val="single" w:sz="4" w:space="0" w:color="auto"/>
            </w:tcBorders>
            <w:noWrap/>
            <w:hideMark/>
          </w:tcPr>
          <w:p w14:paraId="79FF16B0"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P2</w:t>
            </w:r>
          </w:p>
        </w:tc>
        <w:tc>
          <w:tcPr>
            <w:tcW w:w="1155" w:type="dxa"/>
            <w:tcBorders>
              <w:bottom w:val="single" w:sz="4" w:space="0" w:color="auto"/>
            </w:tcBorders>
            <w:noWrap/>
            <w:hideMark/>
          </w:tcPr>
          <w:p w14:paraId="4A166A5B"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P3</w:t>
            </w:r>
          </w:p>
        </w:tc>
        <w:tc>
          <w:tcPr>
            <w:tcW w:w="1155" w:type="dxa"/>
            <w:tcBorders>
              <w:bottom w:val="single" w:sz="4" w:space="0" w:color="auto"/>
            </w:tcBorders>
            <w:noWrap/>
            <w:hideMark/>
          </w:tcPr>
          <w:p w14:paraId="58FAFEBF"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Cero</w:t>
            </w:r>
          </w:p>
        </w:tc>
        <w:tc>
          <w:tcPr>
            <w:tcW w:w="1234" w:type="dxa"/>
            <w:tcBorders>
              <w:bottom w:val="single" w:sz="4" w:space="0" w:color="auto"/>
            </w:tcBorders>
            <w:noWrap/>
            <w:hideMark/>
          </w:tcPr>
          <w:p w14:paraId="300BCF7D" w14:textId="12E56074" w:rsidR="00833B37" w:rsidRPr="001E4000" w:rsidRDefault="009E41FD"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5023A9AE" w14:textId="3AE357AA" w:rsidR="00833B37" w:rsidRPr="001E4000"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1E4000" w:rsidRPr="00833B37" w14:paraId="3F2C618D" w14:textId="77777777" w:rsidTr="00833B37">
        <w:trPr>
          <w:trHeight w:val="300"/>
          <w:jc w:val="center"/>
        </w:trPr>
        <w:tc>
          <w:tcPr>
            <w:tcW w:w="1101" w:type="dxa"/>
            <w:tcBorders>
              <w:top w:val="single" w:sz="4" w:space="0" w:color="auto"/>
              <w:left w:val="single" w:sz="4" w:space="0" w:color="auto"/>
              <w:bottom w:val="nil"/>
              <w:right w:val="single" w:sz="4" w:space="0" w:color="auto"/>
            </w:tcBorders>
            <w:noWrap/>
            <w:hideMark/>
          </w:tcPr>
          <w:p w14:paraId="144B43BC" w14:textId="77777777" w:rsidR="00833B37" w:rsidRPr="00833B37" w:rsidRDefault="00833B37" w:rsidP="00833B37">
            <w:pPr>
              <w:spacing w:before="100" w:beforeAutospacing="1" w:after="100" w:afterAutospacing="1"/>
              <w:jc w:val="center"/>
              <w:rPr>
                <w:rFonts w:cstheme="minorHAnsi"/>
              </w:rPr>
            </w:pPr>
            <w:r w:rsidRPr="00833B37">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26725220" w14:textId="3579652F"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single" w:sz="4" w:space="0" w:color="auto"/>
              <w:left w:val="single" w:sz="4" w:space="0" w:color="auto"/>
              <w:bottom w:val="nil"/>
              <w:right w:val="single" w:sz="4" w:space="0" w:color="auto"/>
            </w:tcBorders>
            <w:noWrap/>
            <w:hideMark/>
          </w:tcPr>
          <w:p w14:paraId="0AC56367"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single" w:sz="4" w:space="0" w:color="auto"/>
              <w:left w:val="single" w:sz="4" w:space="0" w:color="auto"/>
              <w:bottom w:val="nil"/>
              <w:right w:val="single" w:sz="4" w:space="0" w:color="auto"/>
            </w:tcBorders>
            <w:noWrap/>
            <w:hideMark/>
          </w:tcPr>
          <w:p w14:paraId="51832EB9"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single" w:sz="4" w:space="0" w:color="auto"/>
              <w:left w:val="single" w:sz="4" w:space="0" w:color="auto"/>
              <w:bottom w:val="nil"/>
              <w:right w:val="single" w:sz="4" w:space="0" w:color="auto"/>
            </w:tcBorders>
            <w:noWrap/>
            <w:hideMark/>
          </w:tcPr>
          <w:p w14:paraId="30A453E9" w14:textId="758BB753"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2B33F048" w14:textId="0E514450"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0295BD72" w14:textId="4D20CEEA"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single" w:sz="4" w:space="0" w:color="auto"/>
              <w:left w:val="single" w:sz="4" w:space="0" w:color="auto"/>
              <w:bottom w:val="nil"/>
              <w:right w:val="single" w:sz="4" w:space="0" w:color="auto"/>
            </w:tcBorders>
            <w:noWrap/>
            <w:hideMark/>
          </w:tcPr>
          <w:p w14:paraId="4591763C" w14:textId="7DDAC2C5"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single" w:sz="4" w:space="0" w:color="auto"/>
              <w:left w:val="single" w:sz="4" w:space="0" w:color="auto"/>
              <w:bottom w:val="nil"/>
              <w:right w:val="single" w:sz="4" w:space="0" w:color="auto"/>
            </w:tcBorders>
            <w:noWrap/>
            <w:hideMark/>
          </w:tcPr>
          <w:p w14:paraId="7871C200" w14:textId="5844BA86"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F7AFC19" w14:textId="77777777" w:rsidTr="00833B37">
        <w:trPr>
          <w:trHeight w:val="300"/>
          <w:jc w:val="center"/>
        </w:trPr>
        <w:tc>
          <w:tcPr>
            <w:tcW w:w="1101" w:type="dxa"/>
            <w:tcBorders>
              <w:top w:val="nil"/>
              <w:left w:val="single" w:sz="4" w:space="0" w:color="auto"/>
              <w:bottom w:val="nil"/>
              <w:right w:val="single" w:sz="4" w:space="0" w:color="auto"/>
            </w:tcBorders>
            <w:noWrap/>
            <w:hideMark/>
          </w:tcPr>
          <w:p w14:paraId="24A73943" w14:textId="79252739" w:rsidR="00833B37" w:rsidRPr="00833B37" w:rsidRDefault="00833B37" w:rsidP="00833B37">
            <w:pPr>
              <w:spacing w:before="100" w:beforeAutospacing="1" w:after="100" w:afterAutospacing="1"/>
              <w:jc w:val="center"/>
              <w:rPr>
                <w:rFonts w:cstheme="minorHAnsi"/>
              </w:rPr>
            </w:pPr>
            <w:r w:rsidRPr="00833B37">
              <w:rPr>
                <w:rFonts w:cstheme="minorHAnsi"/>
              </w:rPr>
              <w:t>Mínimos</w:t>
            </w:r>
          </w:p>
        </w:tc>
        <w:tc>
          <w:tcPr>
            <w:tcW w:w="1312" w:type="dxa"/>
            <w:tcBorders>
              <w:top w:val="nil"/>
              <w:left w:val="single" w:sz="4" w:space="0" w:color="auto"/>
              <w:bottom w:val="nil"/>
              <w:right w:val="single" w:sz="4" w:space="0" w:color="auto"/>
            </w:tcBorders>
            <w:noWrap/>
            <w:hideMark/>
          </w:tcPr>
          <w:p w14:paraId="3E4C8D6A" w14:textId="0D2B9E75"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nil"/>
              <w:left w:val="single" w:sz="4" w:space="0" w:color="auto"/>
              <w:bottom w:val="nil"/>
              <w:right w:val="single" w:sz="4" w:space="0" w:color="auto"/>
            </w:tcBorders>
            <w:noWrap/>
            <w:hideMark/>
          </w:tcPr>
          <w:p w14:paraId="19D9FFB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nil"/>
              <w:left w:val="single" w:sz="4" w:space="0" w:color="auto"/>
              <w:bottom w:val="nil"/>
              <w:right w:val="single" w:sz="4" w:space="0" w:color="auto"/>
            </w:tcBorders>
            <w:noWrap/>
            <w:hideMark/>
          </w:tcPr>
          <w:p w14:paraId="5B32D728"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nil"/>
              <w:right w:val="single" w:sz="4" w:space="0" w:color="auto"/>
            </w:tcBorders>
            <w:noWrap/>
            <w:hideMark/>
          </w:tcPr>
          <w:p w14:paraId="4874F9AA" w14:textId="671D0785"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4A9ACA52" w14:textId="5EB66A3B"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2F508448" w14:textId="13AFD969"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nil"/>
              <w:right w:val="single" w:sz="4" w:space="0" w:color="auto"/>
            </w:tcBorders>
            <w:noWrap/>
            <w:hideMark/>
          </w:tcPr>
          <w:p w14:paraId="3EEF857D" w14:textId="582EE78F"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nil"/>
              <w:left w:val="single" w:sz="4" w:space="0" w:color="auto"/>
              <w:bottom w:val="nil"/>
              <w:right w:val="single" w:sz="4" w:space="0" w:color="auto"/>
            </w:tcBorders>
            <w:noWrap/>
            <w:hideMark/>
          </w:tcPr>
          <w:p w14:paraId="05E0E342" w14:textId="2A79C294"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19025EA" w14:textId="77777777" w:rsidTr="00833B37">
        <w:trPr>
          <w:trHeight w:val="300"/>
          <w:jc w:val="center"/>
        </w:trPr>
        <w:tc>
          <w:tcPr>
            <w:tcW w:w="1101" w:type="dxa"/>
            <w:tcBorders>
              <w:top w:val="nil"/>
              <w:left w:val="single" w:sz="4" w:space="0" w:color="auto"/>
              <w:bottom w:val="single" w:sz="4" w:space="0" w:color="auto"/>
              <w:right w:val="single" w:sz="4" w:space="0" w:color="auto"/>
            </w:tcBorders>
            <w:noWrap/>
            <w:hideMark/>
          </w:tcPr>
          <w:p w14:paraId="4C26097F" w14:textId="491C6153" w:rsidR="00833B37" w:rsidRPr="00833B37" w:rsidRDefault="00833B37" w:rsidP="00833B37">
            <w:pPr>
              <w:spacing w:before="100" w:beforeAutospacing="1" w:after="100" w:afterAutospacing="1"/>
              <w:jc w:val="center"/>
              <w:rPr>
                <w:rFonts w:cstheme="minorHAnsi"/>
              </w:rPr>
            </w:pPr>
            <w:r w:rsidRPr="00833B37">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6A4732BD" w14:textId="61AC2B22" w:rsidR="00833B37" w:rsidRPr="00833B37" w:rsidRDefault="00833B37" w:rsidP="00833B37">
            <w:pPr>
              <w:spacing w:before="100" w:beforeAutospacing="1" w:after="100" w:afterAutospacing="1"/>
              <w:jc w:val="center"/>
              <w:rPr>
                <w:rFonts w:cstheme="minorHAnsi"/>
              </w:rPr>
            </w:pPr>
            <w:r w:rsidRPr="00833B37">
              <w:rPr>
                <w:rFonts w:cstheme="minorHAnsi"/>
              </w:rPr>
              <w:t>4,583E-05</w:t>
            </w:r>
          </w:p>
        </w:tc>
        <w:tc>
          <w:tcPr>
            <w:tcW w:w="1410" w:type="dxa"/>
            <w:tcBorders>
              <w:top w:val="nil"/>
              <w:left w:val="single" w:sz="4" w:space="0" w:color="auto"/>
              <w:bottom w:val="single" w:sz="4" w:space="0" w:color="auto"/>
              <w:right w:val="single" w:sz="4" w:space="0" w:color="auto"/>
            </w:tcBorders>
            <w:noWrap/>
            <w:hideMark/>
          </w:tcPr>
          <w:p w14:paraId="48726230" w14:textId="77777777" w:rsidR="00833B37" w:rsidRPr="00833B37" w:rsidRDefault="00833B37" w:rsidP="00833B37">
            <w:pPr>
              <w:spacing w:before="100" w:beforeAutospacing="1" w:after="100" w:afterAutospacing="1"/>
              <w:jc w:val="center"/>
              <w:rPr>
                <w:rFonts w:cstheme="minorHAnsi"/>
              </w:rPr>
            </w:pPr>
            <w:r w:rsidRPr="00833B37">
              <w:rPr>
                <w:rFonts w:cstheme="minorHAnsi"/>
              </w:rPr>
              <w:t>2,40278E-05</w:t>
            </w:r>
          </w:p>
        </w:tc>
        <w:tc>
          <w:tcPr>
            <w:tcW w:w="236" w:type="dxa"/>
            <w:tcBorders>
              <w:top w:val="nil"/>
              <w:left w:val="single" w:sz="4" w:space="0" w:color="auto"/>
              <w:bottom w:val="single" w:sz="4" w:space="0" w:color="auto"/>
              <w:right w:val="single" w:sz="4" w:space="0" w:color="auto"/>
            </w:tcBorders>
            <w:noWrap/>
            <w:hideMark/>
          </w:tcPr>
          <w:p w14:paraId="672DA9FF"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single" w:sz="4" w:space="0" w:color="auto"/>
              <w:right w:val="single" w:sz="4" w:space="0" w:color="auto"/>
            </w:tcBorders>
            <w:noWrap/>
            <w:hideMark/>
          </w:tcPr>
          <w:p w14:paraId="5DDF7E51" w14:textId="729520B3"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1FDCBBB" w14:textId="7ED6B7AC"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07DAAC2" w14:textId="6E688A3D"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single" w:sz="4" w:space="0" w:color="auto"/>
              <w:right w:val="single" w:sz="4" w:space="0" w:color="auto"/>
            </w:tcBorders>
            <w:noWrap/>
            <w:hideMark/>
          </w:tcPr>
          <w:p w14:paraId="500CCEE9" w14:textId="1A7634D0" w:rsidR="00833B37" w:rsidRPr="00833B37" w:rsidRDefault="00833B37" w:rsidP="00833B37">
            <w:pPr>
              <w:spacing w:before="100" w:beforeAutospacing="1" w:after="100" w:afterAutospacing="1"/>
              <w:jc w:val="center"/>
              <w:rPr>
                <w:rFonts w:cstheme="minorHAnsi"/>
              </w:rPr>
            </w:pPr>
            <w:r w:rsidRPr="00833B37">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166A92D8" w14:textId="1C2A607D" w:rsidR="00833B37" w:rsidRPr="00833B37" w:rsidRDefault="00833B37" w:rsidP="001E4000">
            <w:pPr>
              <w:keepNext/>
              <w:spacing w:before="100" w:beforeAutospacing="1" w:after="100" w:afterAutospacing="1"/>
              <w:jc w:val="center"/>
              <w:rPr>
                <w:rFonts w:cstheme="minorHAnsi"/>
              </w:rPr>
            </w:pPr>
            <w:r w:rsidRPr="00833B37">
              <w:rPr>
                <w:rFonts w:cstheme="minorHAnsi"/>
              </w:rPr>
              <w:t>0,8304</w:t>
            </w:r>
          </w:p>
        </w:tc>
      </w:tr>
    </w:tbl>
    <w:p w14:paraId="0234B360" w14:textId="7FCA2290" w:rsidR="008538E0" w:rsidRDefault="001E4000" w:rsidP="00DF0492">
      <w:pPr>
        <w:pStyle w:val="Descripcin"/>
      </w:pPr>
      <w:r>
        <w:t xml:space="preserve">Tabla </w:t>
      </w:r>
      <w:r w:rsidR="009E41FD">
        <w:fldChar w:fldCharType="begin"/>
      </w:r>
      <w:r w:rsidR="009E41FD">
        <w:instrText xml:space="preserve"> SEQ Tabla \* ARABIC </w:instrText>
      </w:r>
      <w:r w:rsidR="009E41FD">
        <w:fldChar w:fldCharType="separate"/>
      </w:r>
      <w:r w:rsidR="00341D59">
        <w:rPr>
          <w:noProof/>
        </w:rPr>
        <w:t>2</w:t>
      </w:r>
      <w:r w:rsidR="009E41FD">
        <w:rPr>
          <w:noProof/>
        </w:rPr>
        <w:fldChar w:fldCharType="end"/>
      </w:r>
      <w:r>
        <w:t xml:space="preserve">: </w:t>
      </w:r>
      <w:r w:rsidRPr="00284430">
        <w:t>Tabla de parámetros en condiciones nominales, máximos y mínimos</w:t>
      </w:r>
    </w:p>
    <w:p w14:paraId="6D557A46" w14:textId="0340AFA4" w:rsidR="00C71FFC" w:rsidRDefault="00C71FFC" w:rsidP="00C71FFC"/>
    <w:p w14:paraId="639EE2BE" w14:textId="616D8DC2" w:rsidR="00C71FFC" w:rsidRDefault="00C71FFC" w:rsidP="00C71FFC"/>
    <w:p w14:paraId="42E42A30" w14:textId="46333DB1" w:rsidR="00C71FFC" w:rsidRDefault="00C71FFC" w:rsidP="00C71FFC"/>
    <w:p w14:paraId="36D2895E" w14:textId="45EC9B5D" w:rsidR="00C71FFC" w:rsidRDefault="00C71FFC" w:rsidP="00C71FFC"/>
    <w:p w14:paraId="21110BD0" w14:textId="25FEF9EA" w:rsidR="00C71FFC" w:rsidRDefault="00C71FFC" w:rsidP="00C71FFC"/>
    <w:p w14:paraId="76C1ED39" w14:textId="08B69022" w:rsidR="00C71FFC" w:rsidRDefault="00C71FFC" w:rsidP="00C71FFC">
      <w:pPr>
        <w:spacing w:after="120"/>
      </w:pPr>
    </w:p>
    <w:p w14:paraId="5BF337EC" w14:textId="77777777" w:rsidR="008538E0" w:rsidRDefault="008538E0" w:rsidP="00C71FFC">
      <w:pPr>
        <w:keepNext/>
        <w:spacing w:before="120" w:after="100" w:afterAutospacing="1" w:line="240" w:lineRule="auto"/>
        <w:jc w:val="center"/>
      </w:pPr>
      <w:r>
        <w:rPr>
          <w:noProof/>
        </w:rPr>
        <w:drawing>
          <wp:inline distT="0" distB="0" distL="0" distR="0" wp14:anchorId="4491B51E" wp14:editId="22C6FC66">
            <wp:extent cx="5227408" cy="4209961"/>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274811" cy="4248138"/>
                    </a:xfrm>
                    <a:prstGeom prst="rect">
                      <a:avLst/>
                    </a:prstGeom>
                    <a:noFill/>
                    <a:ln>
                      <a:noFill/>
                    </a:ln>
                    <a:extLst>
                      <a:ext uri="{53640926-AAD7-44D8-BBD7-CCE9431645EC}">
                        <a14:shadowObscured xmlns:a14="http://schemas.microsoft.com/office/drawing/2010/main"/>
                      </a:ext>
                    </a:extLst>
                  </pic:spPr>
                </pic:pic>
              </a:graphicData>
            </a:graphic>
          </wp:inline>
        </w:drawing>
      </w:r>
    </w:p>
    <w:p w14:paraId="69620EC0" w14:textId="0AC4A1E8" w:rsidR="00BC02C2" w:rsidRPr="005D135F" w:rsidRDefault="008538E0" w:rsidP="00DF0492">
      <w:pPr>
        <w:pStyle w:val="Descripcin"/>
      </w:pPr>
      <w:r>
        <w:t xml:space="preserve">Figura </w:t>
      </w:r>
      <w:r w:rsidR="009E41FD">
        <w:fldChar w:fldCharType="begin"/>
      </w:r>
      <w:r w:rsidR="009E41FD">
        <w:instrText xml:space="preserve"> SEQ Figura \* ARABIC </w:instrText>
      </w:r>
      <w:r w:rsidR="009E41FD">
        <w:fldChar w:fldCharType="separate"/>
      </w:r>
      <w:r w:rsidR="00341D59">
        <w:rPr>
          <w:noProof/>
        </w:rPr>
        <w:t>13</w:t>
      </w:r>
      <w:r w:rsidR="009E41FD">
        <w:rPr>
          <w:noProof/>
        </w:rPr>
        <w:fldChar w:fldCharType="end"/>
      </w:r>
      <w:r>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D5B3C0F" w14:textId="5626EF97" w:rsidR="005D135F" w:rsidRDefault="005D135F" w:rsidP="00BE3047">
      <w:pPr>
        <w:spacing w:before="100" w:beforeAutospacing="1" w:after="100" w:afterAutospacing="1" w:line="240" w:lineRule="auto"/>
        <w:jc w:val="both"/>
      </w:pPr>
      <w:r w:rsidRPr="005D135F">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5D135F">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lo que se traduce en una respuesta dinámica más lenta. Por otro lado, un aumento en </w:t>
      </w:r>
      <w:r w:rsidR="00D70D31">
        <w:rPr>
          <w:rFonts w:cstheme="minorHAnsi"/>
        </w:rPr>
        <w:t>ζ</w:t>
      </w:r>
      <w:r w:rsidR="0097483A">
        <w:t xml:space="preserve"> reduce</w:t>
      </w:r>
      <w:r w:rsidRPr="005D135F">
        <w:t xml:space="preserve"> la amplitud de las oscilaciones. </w:t>
      </w:r>
    </w:p>
    <w:p w14:paraId="2EC2605A" w14:textId="77777777" w:rsidR="00262E0C" w:rsidRPr="005D135F" w:rsidRDefault="00262E0C" w:rsidP="00262E0C">
      <w:pPr>
        <w:spacing w:before="100" w:beforeAutospacing="1" w:after="0" w:line="240" w:lineRule="auto"/>
      </w:pPr>
    </w:p>
    <w:p w14:paraId="7BE484BA" w14:textId="4F55BB33" w:rsidR="005D135F" w:rsidRDefault="00262E0C" w:rsidP="00BE3047">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Frecuencia natural y amortiguamiento</w:t>
      </w:r>
    </w:p>
    <w:p w14:paraId="664B6D7C" w14:textId="45F7699D" w:rsidR="005A0B7D" w:rsidRPr="005A0B7D" w:rsidRDefault="005A0B7D" w:rsidP="005A0B7D">
      <w:pPr>
        <w:spacing w:before="100" w:beforeAutospacing="1" w:after="100" w:afterAutospacing="1" w:line="240" w:lineRule="auto"/>
        <w:jc w:val="both"/>
      </w:pPr>
      <w:r w:rsidRPr="005A0B7D">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5A0B7D">
        <w:t xml:space="preserve">​ y el coeficiente de amortiguamiento </w:t>
      </w:r>
      <m:oMath>
        <m:r>
          <m:rPr>
            <m:sty m:val="p"/>
          </m:rPr>
          <w:rPr>
            <w:rFonts w:ascii="Cambria Math" w:hAnsi="Cambria Math" w:cstheme="minorHAnsi"/>
          </w:rPr>
          <m:t>ζ</m:t>
        </m:r>
      </m:oMath>
      <w:r w:rsidRPr="005A0B7D">
        <w:t>.</w:t>
      </w:r>
    </w:p>
    <w:p w14:paraId="76B40FD3" w14:textId="77777777" w:rsidR="005A0B7D" w:rsidRPr="005A0B7D" w:rsidRDefault="005A0B7D" w:rsidP="005A0B7D">
      <w:pPr>
        <w:spacing w:before="100" w:beforeAutospacing="1" w:after="120" w:line="240" w:lineRule="auto"/>
        <w:jc w:val="both"/>
      </w:pPr>
      <w:r w:rsidRPr="005A0B7D">
        <w:t>El sistema de segundo orden puede expresarse como:</w:t>
      </w:r>
    </w:p>
    <w:p w14:paraId="26FB7D2E" w14:textId="1442D28F" w:rsidR="00BE3047" w:rsidRPr="00DF0492" w:rsidRDefault="009E41FD"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4B4178F4" w14:textId="5DE49703" w:rsidR="005A0B7D" w:rsidRDefault="005A0B7D" w:rsidP="005A0B7D">
      <w:pPr>
        <w:spacing w:after="120" w:line="240" w:lineRule="auto"/>
        <w:jc w:val="both"/>
      </w:pPr>
      <w:r>
        <w:t>Por otra parte, el polinomio característico obtenido del modelo desarrollado resulta:</w:t>
      </w:r>
    </w:p>
    <w:p w14:paraId="01E233A9" w14:textId="61A9BEC3" w:rsidR="005A0B7D" w:rsidRPr="005A0B7D" w:rsidRDefault="009E41FD"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BA99C6B" w14:textId="76FF4524" w:rsidR="005A0B7D" w:rsidRDefault="005A0B7D" w:rsidP="00D62621">
      <w:pPr>
        <w:spacing w:after="0" w:line="240" w:lineRule="auto"/>
        <w:jc w:val="both"/>
      </w:pPr>
      <w:r>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157AC85" w14:textId="77777777" w:rsidTr="00BD41CD">
        <w:trPr>
          <w:trHeight w:val="340"/>
          <w:jc w:val="center"/>
        </w:trPr>
        <w:tc>
          <w:tcPr>
            <w:tcW w:w="9055" w:type="dxa"/>
          </w:tcPr>
          <w:bookmarkStart w:id="1" w:name="_Hlk223082182"/>
          <w:p w14:paraId="093CAFD6" w14:textId="0D92C1D3" w:rsidR="00D62621" w:rsidRPr="006D5D83" w:rsidRDefault="009E41FD" w:rsidP="00BD41CD">
            <w:pPr>
              <w:spacing w:before="120"/>
              <w:jc w:val="both"/>
              <w:rPr>
                <w:rFonts w:cstheme="minorHAnsi"/>
                <w:iCs/>
                <w:lang w:val="es-E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1"/>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78326B9F" w14:textId="0C8CE7FE" w:rsidR="00D62621" w:rsidRPr="006D5D83" w:rsidRDefault="00D62621" w:rsidP="00D62621">
            <w:pPr>
              <w:spacing w:before="600" w:after="100" w:afterAutospacing="1"/>
            </w:pPr>
            <w:r w:rsidRPr="006D5D83">
              <w:t>(5</w:t>
            </w:r>
            <w:r>
              <w:t>4</w:t>
            </w:r>
            <w:r w:rsidRPr="006D5D83">
              <w:t>)</w:t>
            </w:r>
          </w:p>
        </w:tc>
      </w:tr>
    </w:tbl>
    <w:p w14:paraId="5FF73B39" w14:textId="3F526165" w:rsidR="00AF6026" w:rsidRDefault="00AF6026" w:rsidP="00D62621">
      <w:pPr>
        <w:spacing w:before="240" w:after="100" w:afterAutospacing="1" w:line="240" w:lineRule="auto"/>
        <w:jc w:val="both"/>
      </w:pPr>
      <w:r>
        <w:t>Y el coeficiente de amortiguamiento resulta:</w:t>
      </w:r>
    </w:p>
    <w:p w14:paraId="566F2F44" w14:textId="77777777" w:rsidR="00D62621"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9F69B8C" w14:textId="77777777" w:rsidTr="00BD41CD">
        <w:trPr>
          <w:trHeight w:val="340"/>
          <w:jc w:val="center"/>
        </w:trPr>
        <w:tc>
          <w:tcPr>
            <w:tcW w:w="9055" w:type="dxa"/>
          </w:tcPr>
          <w:p w14:paraId="044F3746" w14:textId="748ED0CE" w:rsidR="00D62621" w:rsidRPr="006D5D83" w:rsidRDefault="00527180" w:rsidP="00D62621">
            <w:pPr>
              <w:jc w:val="both"/>
              <w:rPr>
                <w:rFonts w:cstheme="minorHAnsi"/>
                <w:iCs/>
                <w:lang w:val="es-ES"/>
              </w:rPr>
            </w:pPr>
            <m:oMathPara>
              <m:oMath>
                <m:r>
                  <m:rPr>
                    <m:sty m:val="p"/>
                  </m:rPr>
                  <w:rPr>
                    <w:rFonts w:ascii="Cambria Math" w:hAnsi="Cambria Math"/>
                  </w:rPr>
                  <m:t>ζ</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6E082815" w14:textId="616B75A2" w:rsidR="00D62621" w:rsidRPr="006D5D83" w:rsidRDefault="00D62621" w:rsidP="00D62621">
            <w:pPr>
              <w:spacing w:before="120" w:after="100" w:afterAutospacing="1"/>
            </w:pPr>
            <w:r w:rsidRPr="006D5D83">
              <w:t>(5</w:t>
            </w:r>
            <w:r>
              <w:t>5</w:t>
            </w:r>
            <w:r w:rsidRPr="006D5D83">
              <w:t>)</w:t>
            </w:r>
          </w:p>
        </w:tc>
      </w:tr>
    </w:tbl>
    <w:p w14:paraId="0A59148F" w14:textId="167665BA" w:rsidR="00AF6026" w:rsidRDefault="00AF6026" w:rsidP="00D62621">
      <w:pPr>
        <w:spacing w:after="0" w:line="240" w:lineRule="auto"/>
        <w:jc w:val="both"/>
      </w:pPr>
    </w:p>
    <w:p w14:paraId="690299D1" w14:textId="71497B42" w:rsidR="0087708B" w:rsidRPr="0087708B" w:rsidRDefault="0087708B" w:rsidP="008D1E08">
      <w:pPr>
        <w:spacing w:after="100" w:afterAutospacing="1" w:line="240" w:lineRule="auto"/>
        <w:jc w:val="both"/>
      </w:pPr>
      <w:r>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87708B">
        <w:t>​</w:t>
      </w:r>
      <w:r>
        <w:t xml:space="preserve"> y de </w:t>
      </w:r>
      <m:oMath>
        <m:r>
          <w:rPr>
            <w:rFonts w:ascii="Cambria Math" w:hAnsi="Cambria Math"/>
          </w:rPr>
          <m:t>ζ</m:t>
        </m:r>
      </m:oMath>
      <w:r>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87708B">
        <w:t>​</w:t>
      </w:r>
      <w:r>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87708B">
        <w:t>​</w:t>
      </w:r>
      <w:r>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87708B" w14:paraId="3B9F582F" w14:textId="77777777" w:rsidTr="0087708B">
        <w:trPr>
          <w:trHeight w:val="300"/>
          <w:jc w:val="center"/>
        </w:trPr>
        <w:tc>
          <w:tcPr>
            <w:tcW w:w="3320" w:type="dxa"/>
            <w:noWrap/>
            <w:hideMark/>
          </w:tcPr>
          <w:p w14:paraId="351AE7DE" w14:textId="760C2B42"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Condición</w:t>
            </w:r>
          </w:p>
        </w:tc>
        <w:tc>
          <w:tcPr>
            <w:tcW w:w="1423" w:type="dxa"/>
            <w:noWrap/>
            <w:hideMark/>
          </w:tcPr>
          <w:p w14:paraId="643DFDB9" w14:textId="76037AC6" w:rsidR="0087708B" w:rsidRPr="0087708B" w:rsidRDefault="009E41FD"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393B8663" w14:textId="0E68B5CB" w:rsidR="0087708B" w:rsidRPr="0087708B"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87708B" w14:paraId="22D02ADA" w14:textId="77777777" w:rsidTr="0087708B">
        <w:trPr>
          <w:trHeight w:val="300"/>
          <w:jc w:val="center"/>
        </w:trPr>
        <w:tc>
          <w:tcPr>
            <w:tcW w:w="6166" w:type="dxa"/>
            <w:gridSpan w:val="3"/>
            <w:tcBorders>
              <w:bottom w:val="single" w:sz="4" w:space="0" w:color="auto"/>
            </w:tcBorders>
            <w:noWrap/>
          </w:tcPr>
          <w:p w14:paraId="0D8E2FE5" w14:textId="5BE4B95F"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Manteniendo valores equivalentes nominales</w:t>
            </w:r>
          </w:p>
        </w:tc>
      </w:tr>
      <w:tr w:rsidR="0087708B" w:rsidRPr="0087708B" w14:paraId="6BD46CF2" w14:textId="77777777" w:rsidTr="0087708B">
        <w:trPr>
          <w:trHeight w:val="300"/>
          <w:jc w:val="center"/>
        </w:trPr>
        <w:tc>
          <w:tcPr>
            <w:tcW w:w="3320" w:type="dxa"/>
            <w:tcBorders>
              <w:bottom w:val="nil"/>
            </w:tcBorders>
            <w:noWrap/>
            <w:hideMark/>
          </w:tcPr>
          <w:p w14:paraId="6B06E334" w14:textId="11DA0326" w:rsidR="0087708B" w:rsidRPr="0087708B" w:rsidRDefault="009E41FD"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1.0996 (40°C)</w:t>
            </w:r>
          </w:p>
        </w:tc>
        <w:tc>
          <w:tcPr>
            <w:tcW w:w="1423" w:type="dxa"/>
            <w:tcBorders>
              <w:bottom w:val="nil"/>
            </w:tcBorders>
            <w:noWrap/>
            <w:hideMark/>
          </w:tcPr>
          <w:p w14:paraId="024743D2" w14:textId="11A58F2A" w:rsidR="0087708B" w:rsidRPr="0087708B" w:rsidRDefault="0087708B" w:rsidP="0087708B">
            <w:pPr>
              <w:spacing w:after="100" w:afterAutospacing="1"/>
              <w:jc w:val="center"/>
              <w:rPr>
                <w:rFonts w:cstheme="minorHAnsi"/>
                <w:iCs/>
              </w:rPr>
            </w:pPr>
            <w:r w:rsidRPr="0087708B">
              <w:rPr>
                <w:rFonts w:cstheme="minorHAnsi"/>
                <w:iCs/>
              </w:rPr>
              <w:t>174,1481</w:t>
            </w:r>
          </w:p>
        </w:tc>
        <w:tc>
          <w:tcPr>
            <w:tcW w:w="1423" w:type="dxa"/>
            <w:tcBorders>
              <w:bottom w:val="nil"/>
            </w:tcBorders>
            <w:noWrap/>
            <w:hideMark/>
          </w:tcPr>
          <w:p w14:paraId="03018192" w14:textId="070A0686" w:rsidR="0087708B" w:rsidRPr="0087708B" w:rsidRDefault="0087708B" w:rsidP="0087708B">
            <w:pPr>
              <w:spacing w:after="100" w:afterAutospacing="1"/>
              <w:jc w:val="center"/>
              <w:rPr>
                <w:rFonts w:cstheme="minorHAnsi"/>
                <w:iCs/>
              </w:rPr>
            </w:pPr>
            <w:r w:rsidRPr="0087708B">
              <w:rPr>
                <w:rFonts w:cstheme="minorHAnsi"/>
                <w:iCs/>
              </w:rPr>
              <w:t>0,5475</w:t>
            </w:r>
          </w:p>
        </w:tc>
      </w:tr>
      <w:tr w:rsidR="0087708B" w:rsidRPr="0087708B" w14:paraId="34CCCF1F" w14:textId="77777777" w:rsidTr="0087708B">
        <w:trPr>
          <w:trHeight w:val="300"/>
          <w:jc w:val="center"/>
        </w:trPr>
        <w:tc>
          <w:tcPr>
            <w:tcW w:w="3320" w:type="dxa"/>
            <w:tcBorders>
              <w:top w:val="nil"/>
            </w:tcBorders>
            <w:noWrap/>
            <w:hideMark/>
          </w:tcPr>
          <w:p w14:paraId="4F646583" w14:textId="15F94E30" w:rsidR="0087708B" w:rsidRPr="0087708B" w:rsidRDefault="009E41FD"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1.3979 (115°C)</w:t>
            </w:r>
          </w:p>
        </w:tc>
        <w:tc>
          <w:tcPr>
            <w:tcW w:w="1423" w:type="dxa"/>
            <w:tcBorders>
              <w:top w:val="nil"/>
            </w:tcBorders>
            <w:noWrap/>
            <w:hideMark/>
          </w:tcPr>
          <w:p w14:paraId="599730A0" w14:textId="1771F87B" w:rsidR="0087708B" w:rsidRPr="0087708B" w:rsidRDefault="0087708B" w:rsidP="0087708B">
            <w:pPr>
              <w:spacing w:after="100" w:afterAutospacing="1"/>
              <w:jc w:val="center"/>
              <w:rPr>
                <w:rFonts w:cstheme="minorHAnsi"/>
                <w:iCs/>
              </w:rPr>
            </w:pPr>
            <w:r w:rsidRPr="0087708B">
              <w:rPr>
                <w:rFonts w:cstheme="minorHAnsi"/>
                <w:iCs/>
              </w:rPr>
              <w:t>174,3118</w:t>
            </w:r>
          </w:p>
        </w:tc>
        <w:tc>
          <w:tcPr>
            <w:tcW w:w="1423" w:type="dxa"/>
            <w:tcBorders>
              <w:top w:val="nil"/>
            </w:tcBorders>
            <w:noWrap/>
            <w:hideMark/>
          </w:tcPr>
          <w:p w14:paraId="18314265" w14:textId="26A90465"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6CCC77A3" w14:textId="77777777" w:rsidTr="0087708B">
        <w:trPr>
          <w:trHeight w:val="300"/>
          <w:jc w:val="center"/>
        </w:trPr>
        <w:tc>
          <w:tcPr>
            <w:tcW w:w="6166" w:type="dxa"/>
            <w:gridSpan w:val="3"/>
            <w:tcBorders>
              <w:bottom w:val="single" w:sz="4" w:space="0" w:color="auto"/>
            </w:tcBorders>
            <w:noWrap/>
          </w:tcPr>
          <w:p w14:paraId="72F2EF1F" w14:textId="7CFA8A71" w:rsidR="0087708B" w:rsidRPr="0087708B" w:rsidRDefault="0087708B" w:rsidP="0087708B">
            <w:pPr>
              <w:spacing w:after="100" w:afterAutospacing="1"/>
              <w:jc w:val="center"/>
              <w:rPr>
                <w:rFonts w:ascii="Cambria" w:hAnsi="Cambria"/>
                <w:b/>
                <w:bCs/>
                <w:i/>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95FC7A3" w14:textId="77777777" w:rsidTr="0087708B">
        <w:trPr>
          <w:trHeight w:val="300"/>
          <w:jc w:val="center"/>
        </w:trPr>
        <w:tc>
          <w:tcPr>
            <w:tcW w:w="3320" w:type="dxa"/>
            <w:tcBorders>
              <w:bottom w:val="nil"/>
            </w:tcBorders>
            <w:noWrap/>
            <w:hideMark/>
          </w:tcPr>
          <w:p w14:paraId="3032951B" w14:textId="1673FB88" w:rsidR="0087708B" w:rsidRPr="0087708B" w:rsidRDefault="009E41FD"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bottom w:val="nil"/>
            </w:tcBorders>
            <w:noWrap/>
            <w:hideMark/>
          </w:tcPr>
          <w:p w14:paraId="1F8EF32B" w14:textId="3653F182" w:rsidR="0087708B" w:rsidRPr="0087708B" w:rsidRDefault="0087708B" w:rsidP="0087708B">
            <w:pPr>
              <w:spacing w:after="100" w:afterAutospacing="1"/>
              <w:jc w:val="center"/>
              <w:rPr>
                <w:rFonts w:cstheme="minorHAnsi"/>
                <w:iCs/>
              </w:rPr>
            </w:pPr>
            <w:r w:rsidRPr="0087708B">
              <w:rPr>
                <w:rFonts w:cstheme="minorHAnsi"/>
                <w:iCs/>
              </w:rPr>
              <w:t>174,0908</w:t>
            </w:r>
          </w:p>
        </w:tc>
        <w:tc>
          <w:tcPr>
            <w:tcW w:w="1423" w:type="dxa"/>
            <w:tcBorders>
              <w:bottom w:val="nil"/>
            </w:tcBorders>
            <w:noWrap/>
            <w:hideMark/>
          </w:tcPr>
          <w:p w14:paraId="4A13819A" w14:textId="5B650E26" w:rsidR="0087708B" w:rsidRPr="0087708B" w:rsidRDefault="0087708B" w:rsidP="0087708B">
            <w:pPr>
              <w:spacing w:after="100" w:afterAutospacing="1"/>
              <w:jc w:val="center"/>
              <w:rPr>
                <w:rFonts w:cstheme="minorHAnsi"/>
                <w:iCs/>
              </w:rPr>
            </w:pPr>
            <w:r w:rsidRPr="0087708B">
              <w:rPr>
                <w:rFonts w:cstheme="minorHAnsi"/>
                <w:iCs/>
              </w:rPr>
              <w:t>0,5474</w:t>
            </w:r>
          </w:p>
        </w:tc>
      </w:tr>
      <w:tr w:rsidR="0087708B" w:rsidRPr="0087708B" w14:paraId="315C6673" w14:textId="77777777" w:rsidTr="0087708B">
        <w:trPr>
          <w:trHeight w:val="300"/>
          <w:jc w:val="center"/>
        </w:trPr>
        <w:tc>
          <w:tcPr>
            <w:tcW w:w="3320" w:type="dxa"/>
            <w:tcBorders>
              <w:top w:val="nil"/>
            </w:tcBorders>
            <w:noWrap/>
            <w:hideMark/>
          </w:tcPr>
          <w:p w14:paraId="1A7A9820" w14:textId="0139F016" w:rsidR="0087708B" w:rsidRPr="0087708B" w:rsidRDefault="009E41FD"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top w:val="nil"/>
            </w:tcBorders>
            <w:noWrap/>
            <w:hideMark/>
          </w:tcPr>
          <w:p w14:paraId="6C2ACA48" w14:textId="6FA2E042" w:rsidR="0087708B" w:rsidRPr="0087708B" w:rsidRDefault="0087708B" w:rsidP="0087708B">
            <w:pPr>
              <w:spacing w:after="100" w:afterAutospacing="1"/>
              <w:jc w:val="center"/>
              <w:rPr>
                <w:rFonts w:cstheme="minorHAnsi"/>
                <w:iCs/>
              </w:rPr>
            </w:pPr>
            <w:r w:rsidRPr="0087708B">
              <w:rPr>
                <w:rFonts w:cstheme="minorHAnsi"/>
                <w:iCs/>
              </w:rPr>
              <w:t>114,4640</w:t>
            </w:r>
          </w:p>
        </w:tc>
        <w:tc>
          <w:tcPr>
            <w:tcW w:w="1423" w:type="dxa"/>
            <w:tcBorders>
              <w:top w:val="nil"/>
            </w:tcBorders>
            <w:noWrap/>
            <w:hideMark/>
          </w:tcPr>
          <w:p w14:paraId="409F1103" w14:textId="4EDCC10A" w:rsidR="0087708B" w:rsidRPr="0087708B" w:rsidRDefault="0087708B" w:rsidP="0087708B">
            <w:pPr>
              <w:spacing w:after="100" w:afterAutospacing="1"/>
              <w:jc w:val="center"/>
              <w:rPr>
                <w:rFonts w:cstheme="minorHAnsi"/>
                <w:iCs/>
              </w:rPr>
            </w:pPr>
            <w:r w:rsidRPr="0087708B">
              <w:rPr>
                <w:rFonts w:cstheme="minorHAnsi"/>
                <w:iCs/>
              </w:rPr>
              <w:t>0,8304</w:t>
            </w:r>
          </w:p>
        </w:tc>
      </w:tr>
      <w:tr w:rsidR="0087708B" w:rsidRPr="0087708B" w14:paraId="3E5CC50A" w14:textId="77777777" w:rsidTr="0087708B">
        <w:trPr>
          <w:trHeight w:val="300"/>
          <w:jc w:val="center"/>
        </w:trPr>
        <w:tc>
          <w:tcPr>
            <w:tcW w:w="6166" w:type="dxa"/>
            <w:gridSpan w:val="3"/>
            <w:tcBorders>
              <w:bottom w:val="single" w:sz="4" w:space="0" w:color="auto"/>
            </w:tcBorders>
            <w:noWrap/>
          </w:tcPr>
          <w:p w14:paraId="0CF8C2FB" w14:textId="6A2FFA4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B47E010" w14:textId="77777777" w:rsidTr="0087708B">
        <w:trPr>
          <w:trHeight w:val="300"/>
          <w:jc w:val="center"/>
        </w:trPr>
        <w:tc>
          <w:tcPr>
            <w:tcW w:w="3320" w:type="dxa"/>
            <w:tcBorders>
              <w:bottom w:val="nil"/>
            </w:tcBorders>
            <w:noWrap/>
            <w:hideMark/>
          </w:tcPr>
          <w:p w14:paraId="40D312C2" w14:textId="43FCE2B4" w:rsidR="0087708B" w:rsidRPr="0087708B" w:rsidRDefault="009E41FD"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eastAsiaTheme="minorEastAsia" w:cstheme="minorHAnsi"/>
                <w:iCs/>
              </w:rPr>
              <w:t xml:space="preserve"> </w:t>
            </w:r>
            <w:r w:rsidR="0087708B" w:rsidRPr="0087708B">
              <w:rPr>
                <w:rFonts w:cstheme="minorHAnsi"/>
                <w:iCs/>
              </w:rPr>
              <w:t>115°C)</w:t>
            </w:r>
          </w:p>
        </w:tc>
        <w:tc>
          <w:tcPr>
            <w:tcW w:w="1423" w:type="dxa"/>
            <w:tcBorders>
              <w:bottom w:val="nil"/>
            </w:tcBorders>
            <w:noWrap/>
            <w:hideMark/>
          </w:tcPr>
          <w:p w14:paraId="7C83732A" w14:textId="05E6726E" w:rsidR="0087708B" w:rsidRPr="0087708B" w:rsidRDefault="0087708B" w:rsidP="0087708B">
            <w:pPr>
              <w:spacing w:after="100" w:afterAutospacing="1"/>
              <w:jc w:val="center"/>
              <w:rPr>
                <w:rFonts w:cstheme="minorHAnsi"/>
                <w:iCs/>
              </w:rPr>
            </w:pPr>
            <w:r w:rsidRPr="0087708B">
              <w:rPr>
                <w:rFonts w:cstheme="minorHAnsi"/>
                <w:iCs/>
              </w:rPr>
              <w:t>174,2390</w:t>
            </w:r>
          </w:p>
        </w:tc>
        <w:tc>
          <w:tcPr>
            <w:tcW w:w="1423" w:type="dxa"/>
            <w:tcBorders>
              <w:bottom w:val="nil"/>
            </w:tcBorders>
            <w:noWrap/>
            <w:hideMark/>
          </w:tcPr>
          <w:p w14:paraId="59E61887" w14:textId="1FDE291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5405B373" w14:textId="77777777" w:rsidTr="0087708B">
        <w:trPr>
          <w:trHeight w:val="300"/>
          <w:jc w:val="center"/>
        </w:trPr>
        <w:tc>
          <w:tcPr>
            <w:tcW w:w="3320" w:type="dxa"/>
            <w:tcBorders>
              <w:top w:val="nil"/>
            </w:tcBorders>
            <w:noWrap/>
            <w:hideMark/>
          </w:tcPr>
          <w:p w14:paraId="3F6BAAAB" w14:textId="73637BDA" w:rsidR="0087708B" w:rsidRPr="0087708B" w:rsidRDefault="009E41FD"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cstheme="minorHAnsi"/>
                <w:iCs/>
              </w:rPr>
              <w:t xml:space="preserve"> 115°C)</w:t>
            </w:r>
          </w:p>
        </w:tc>
        <w:tc>
          <w:tcPr>
            <w:tcW w:w="1423" w:type="dxa"/>
            <w:tcBorders>
              <w:top w:val="nil"/>
            </w:tcBorders>
            <w:noWrap/>
            <w:hideMark/>
          </w:tcPr>
          <w:p w14:paraId="207F287B" w14:textId="74C0989C" w:rsidR="0087708B" w:rsidRPr="0087708B" w:rsidRDefault="0087708B" w:rsidP="0087708B">
            <w:pPr>
              <w:spacing w:after="100" w:afterAutospacing="1"/>
              <w:jc w:val="center"/>
              <w:rPr>
                <w:rFonts w:cstheme="minorHAnsi"/>
                <w:iCs/>
              </w:rPr>
            </w:pPr>
            <w:r w:rsidRPr="0087708B">
              <w:rPr>
                <w:rFonts w:cstheme="minorHAnsi"/>
                <w:iCs/>
              </w:rPr>
              <w:t>114,5817</w:t>
            </w:r>
          </w:p>
        </w:tc>
        <w:tc>
          <w:tcPr>
            <w:tcW w:w="1423" w:type="dxa"/>
            <w:tcBorders>
              <w:top w:val="nil"/>
            </w:tcBorders>
            <w:noWrap/>
            <w:hideMark/>
          </w:tcPr>
          <w:p w14:paraId="4940BFAA" w14:textId="28DB286E" w:rsidR="0087708B" w:rsidRPr="0087708B" w:rsidRDefault="0087708B" w:rsidP="0087708B">
            <w:pPr>
              <w:keepNext/>
              <w:spacing w:after="100" w:afterAutospacing="1"/>
              <w:jc w:val="center"/>
              <w:rPr>
                <w:rFonts w:cstheme="minorHAnsi"/>
                <w:iCs/>
              </w:rPr>
            </w:pPr>
            <w:r w:rsidRPr="0087708B">
              <w:rPr>
                <w:rFonts w:cstheme="minorHAnsi"/>
                <w:iCs/>
              </w:rPr>
              <w:t>1,05402</w:t>
            </w:r>
          </w:p>
        </w:tc>
      </w:tr>
    </w:tbl>
    <w:p w14:paraId="4F519ED8" w14:textId="45D2B301" w:rsidR="008D1E08" w:rsidRDefault="0087708B" w:rsidP="00DF0492">
      <w:pPr>
        <w:pStyle w:val="Descripcin"/>
      </w:pPr>
      <w:r>
        <w:t xml:space="preserve">Tabla </w:t>
      </w:r>
      <w:r w:rsidR="009E41FD">
        <w:fldChar w:fldCharType="begin"/>
      </w:r>
      <w:r w:rsidR="009E41FD">
        <w:instrText xml:space="preserve"> SEQ Tabla \* ARABIC </w:instrText>
      </w:r>
      <w:r w:rsidR="009E41FD">
        <w:fldChar w:fldCharType="separate"/>
      </w:r>
      <w:r w:rsidR="00341D59">
        <w:rPr>
          <w:noProof/>
        </w:rPr>
        <w:t>3</w:t>
      </w:r>
      <w:r w:rsidR="009E41FD">
        <w:rPr>
          <w:noProof/>
        </w:rPr>
        <w:fldChar w:fldCharType="end"/>
      </w:r>
      <w:r>
        <w:t xml:space="preserve">: </w:t>
      </w:r>
      <w:r w:rsidRPr="00FB2129">
        <w:t>Comparación</w:t>
      </w:r>
      <w:r w:rsidR="009F0D33">
        <w:t xml:space="preserve"> de</w:t>
      </w:r>
      <w:r>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y </w:t>
      </w:r>
      <m:oMath>
        <m:r>
          <w:rPr>
            <w:rFonts w:ascii="Cambria Math" w:hAnsi="Cambria Math"/>
          </w:rPr>
          <m:t>ζ</m:t>
        </m:r>
      </m:oMath>
      <w:r w:rsidRPr="00FB2129">
        <w:t xml:space="preserve"> bajo diferentes condiciones</w:t>
      </w:r>
    </w:p>
    <w:p w14:paraId="1B4651BC" w14:textId="5F480F09" w:rsidR="008D1E08" w:rsidRDefault="008D1E08" w:rsidP="008D1E08">
      <w:pPr>
        <w:jc w:val="both"/>
      </w:pPr>
      <w:r>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Pr>
          <w:rStyle w:val="vlist-s"/>
        </w:rPr>
        <w:t>​</w:t>
      </w:r>
      <w:r>
        <w:t xml:space="preserve">, el coeficiente de amortiguamiento </w:t>
      </w:r>
      <m:oMath>
        <m:r>
          <w:rPr>
            <w:rFonts w:ascii="Cambria Math" w:hAnsi="Cambria Math"/>
          </w:rPr>
          <m:t>ζ</m:t>
        </m:r>
      </m:oMath>
      <w:r>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Style w:val="vlist-s"/>
        </w:rPr>
        <w:t>​</w:t>
      </w:r>
      <w:r>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w:t>
      </w:r>
      <w:r>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6A75C4E7" w14:textId="430FBCB1" w:rsidR="008D1E08" w:rsidRDefault="008D1E08" w:rsidP="008D1E08">
      <w:pPr>
        <w:jc w:val="both"/>
      </w:pPr>
    </w:p>
    <w:p w14:paraId="58D81D7C" w14:textId="474AC84F" w:rsidR="008D1E08" w:rsidRDefault="008D1E08" w:rsidP="008D1E08">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observabilidad completa de estado para el modelo LTI aumentado equivalente</w:t>
      </w:r>
    </w:p>
    <w:p w14:paraId="7CB54A30" w14:textId="35742F7B" w:rsidR="007C6C4D" w:rsidRPr="007C6C4D" w:rsidRDefault="007C6C4D" w:rsidP="00DB062E">
      <w:pPr>
        <w:spacing w:before="100" w:beforeAutospacing="1" w:after="100" w:afterAutospacing="1" w:line="240" w:lineRule="auto"/>
        <w:jc w:val="both"/>
      </w:pPr>
      <w:r w:rsidRPr="007C6C4D">
        <w:t xml:space="preserve">Para evaluar la observabilidad del sistema se aplica el criterio de Kalman: un sistema LTI de orden </w:t>
      </w:r>
      <m:oMath>
        <m:r>
          <w:rPr>
            <w:rFonts w:ascii="Cambria Math" w:hAnsi="Cambria Math"/>
          </w:rPr>
          <m:t>n</m:t>
        </m:r>
      </m:oMath>
      <w:r w:rsidRPr="007C6C4D">
        <w:t xml:space="preserve"> es completamente observable si el rango de la matriz de observabilidad </w:t>
      </w:r>
      <m:oMath>
        <m:r>
          <m:rPr>
            <m:scr m:val="script"/>
            <m:sty m:val="p"/>
          </m:rPr>
          <w:rPr>
            <w:rFonts w:ascii="Cambria Math" w:hAnsi="Cambria Math"/>
          </w:rPr>
          <m:t>O</m:t>
        </m:r>
      </m:oMath>
      <w:r w:rsidRPr="007C6C4D">
        <w:t xml:space="preserve"> es </w:t>
      </w:r>
      <m:oMath>
        <m:r>
          <w:rPr>
            <w:rFonts w:ascii="Cambria Math" w:hAnsi="Cambria Math"/>
          </w:rPr>
          <m:t>n</m:t>
        </m:r>
      </m:oMath>
      <w:r w:rsidRPr="007C6C4D">
        <w:t xml:space="preserve">. En particular, para una matriz cuadrada, se cumple que el rango es </w:t>
      </w:r>
      <m:oMath>
        <m:r>
          <w:rPr>
            <w:rFonts w:ascii="Cambria Math" w:hAnsi="Cambria Math"/>
          </w:rPr>
          <m:t>n</m:t>
        </m:r>
      </m:oMath>
      <w:r w:rsidRPr="007C6C4D">
        <w:t xml:space="preserve"> cuando su determinante es distinto de cero.</w:t>
      </w:r>
    </w:p>
    <w:p w14:paraId="51EC0447" w14:textId="77777777" w:rsidR="007C6C4D" w:rsidRPr="007C6C4D" w:rsidRDefault="007C6C4D" w:rsidP="00273CF0">
      <w:pPr>
        <w:spacing w:before="100" w:beforeAutospacing="1" w:after="0" w:line="240" w:lineRule="auto"/>
        <w:jc w:val="both"/>
      </w:pPr>
      <w:r w:rsidRPr="007C6C4D">
        <w:t>La matriz de observabilidad se construye como:</w:t>
      </w:r>
    </w:p>
    <w:p w14:paraId="500B97BF" w14:textId="3B6545AC" w:rsidR="00273CF0" w:rsidRPr="00DB062E"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372EB838" w14:textId="23185DA1" w:rsidR="00DB062E" w:rsidRPr="00273CF0" w:rsidRDefault="00DB062E" w:rsidP="00254CCE">
      <w:pPr>
        <w:spacing w:after="240" w:line="240" w:lineRule="auto"/>
        <w:jc w:val="both"/>
        <w:rPr>
          <w:rFonts w:eastAsiaTheme="minorEastAsia" w:cstheme="minorHAnsi"/>
          <w:i/>
          <w:iCs/>
        </w:rPr>
      </w:pPr>
      <w:r>
        <w:t xml:space="preserve">Donde las matrices </w:t>
      </w:r>
      <m:oMath>
        <m:r>
          <w:rPr>
            <w:rFonts w:ascii="Cambria Math" w:hAnsi="Cambria Math"/>
          </w:rPr>
          <m:t>A</m:t>
        </m:r>
      </m:oMath>
      <w:r>
        <w:t xml:space="preserve"> y </w:t>
      </w:r>
      <m:oMath>
        <m:r>
          <w:rPr>
            <w:rFonts w:ascii="Cambria Math" w:hAnsi="Cambria Math"/>
          </w:rPr>
          <m:t>C</m:t>
        </m:r>
      </m:oMath>
      <w:r>
        <w:t xml:space="preserve"> corresponden a la representación en espacio de estados del modelo LTI aumentado.</w:t>
      </w:r>
    </w:p>
    <w:p w14:paraId="72F4A707" w14:textId="473BB8A4" w:rsidR="00273CF0" w:rsidRPr="00556CB4"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592746D7" w14:textId="77777777" w:rsidR="00556CB4" w:rsidRPr="00DB062E" w:rsidRDefault="00556CB4" w:rsidP="008D1E08">
      <w:pPr>
        <w:jc w:val="both"/>
        <w:rPr>
          <w:i/>
        </w:rPr>
      </w:pPr>
    </w:p>
    <w:p w14:paraId="08E5B8CD" w14:textId="3A59F984" w:rsidR="007C6C4D" w:rsidRDefault="007C6C4D" w:rsidP="00D62621">
      <w:pPr>
        <w:spacing w:after="0"/>
        <w:jc w:val="both"/>
        <w:rPr>
          <w:rFonts w:cstheme="minorHAnsi"/>
        </w:rPr>
      </w:pPr>
    </w:p>
    <w:p w14:paraId="28C61D8A" w14:textId="3D16AD52" w:rsidR="00254CCE" w:rsidRDefault="00254CCE" w:rsidP="006112F5">
      <w:pPr>
        <w:spacing w:before="120" w:after="0"/>
        <w:jc w:val="both"/>
      </w:pPr>
      <w:r>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4CCE">
        <w:t>​</w:t>
      </w:r>
      <w:r>
        <w:t>. Dado que obtener</w:t>
      </w:r>
      <w:r w:rsidRPr="00254CCE">
        <w:rPr>
          <w:rFonts w:ascii="Cambria Math" w:hAnsi="Cambria Math"/>
          <w:i/>
          <w:iCs/>
        </w:rPr>
        <w:t xml:space="preserve"> </w:t>
      </w:r>
      <m:oMath>
        <m:r>
          <m:rPr>
            <m:scr m:val="script"/>
          </m:rPr>
          <w:rPr>
            <w:rFonts w:ascii="Cambria Math" w:hAnsi="Cambria Math"/>
          </w:rPr>
          <m:t>O</m:t>
        </m:r>
      </m:oMath>
      <w:r>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Pr>
          <w:rFonts w:eastAsiaTheme="minorEastAsia"/>
        </w:rPr>
        <w:t xml:space="preserve"> </w:t>
      </w:r>
      <w:r>
        <w:t>en la dinámica.</w:t>
      </w:r>
    </w:p>
    <w:p w14:paraId="2A03FE0E" w14:textId="7A51B2D3" w:rsidR="00D62621" w:rsidRPr="002513C2" w:rsidRDefault="006112F5" w:rsidP="00604672">
      <w:pPr>
        <w:spacing w:before="12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879468C" w14:textId="50271073" w:rsidR="002513C2" w:rsidRDefault="002513C2" w:rsidP="002513C2">
      <w:pPr>
        <w:spacing w:before="120" w:after="0"/>
        <w:jc w:val="both"/>
        <w:rPr>
          <w:rFonts w:eastAsiaTheme="minorEastAsia"/>
        </w:rPr>
      </w:pPr>
      <w:r>
        <w:rPr>
          <w:rFonts w:eastAsiaTheme="minorEastAsia"/>
        </w:rPr>
        <w:t xml:space="preserve">Entonces la matriz de observabilidad calculada es la siguiente: </w:t>
      </w:r>
    </w:p>
    <w:p w14:paraId="05AEEC37" w14:textId="2E7E8C72" w:rsidR="002513C2" w:rsidRPr="002513C2" w:rsidRDefault="002513C2" w:rsidP="00D4351B">
      <w:pPr>
        <w:spacing w:before="12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7DEBFDD" w14:textId="1983BE1F" w:rsidR="002513C2" w:rsidRDefault="002513C2" w:rsidP="002513C2">
      <w:pPr>
        <w:spacing w:before="120" w:after="100" w:afterAutospacing="1"/>
        <w:jc w:val="both"/>
        <w:rPr>
          <w:rFonts w:eastAsiaTheme="minorEastAsia"/>
        </w:rPr>
      </w:pPr>
      <w:r>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Pr>
          <w:rFonts w:eastAsiaTheme="minorEastAsia"/>
        </w:rPr>
        <w:t>.</w:t>
      </w:r>
    </w:p>
    <w:p w14:paraId="423D93DC" w14:textId="2BCE8FB9" w:rsidR="002513C2" w:rsidRPr="002513C2" w:rsidRDefault="002513C2" w:rsidP="001E2A9F">
      <w:pPr>
        <w:spacing w:before="100" w:beforeAutospacing="1" w:after="100" w:afterAutospacing="1"/>
        <w:jc w:val="both"/>
      </w:pPr>
      <w:r w:rsidRPr="002513C2">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13C2">
        <w:t xml:space="preserve">​. En consecuencia, el modelo aumentado es parcialmente observable con esa salida, no pudiéndose reconstruir ciertos estados asociados al subsistema eléctrico en el eje </w:t>
      </w:r>
      <w:r>
        <w:t xml:space="preserve">d </w:t>
      </w:r>
      <w:r w:rsidRPr="002513C2">
        <w:t>y a la dinámica térmica.</w:t>
      </w:r>
    </w:p>
    <w:p w14:paraId="4F5E2D85" w14:textId="41B9A1F0" w:rsidR="002513C2" w:rsidRDefault="002513C2" w:rsidP="001E2A9F">
      <w:pPr>
        <w:spacing w:before="100" w:beforeAutospacing="1" w:after="120"/>
        <w:jc w:val="both"/>
      </w:pPr>
      <w:r w:rsidRPr="002513C2">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2513C2">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6D5D83" w14:paraId="3B372D28" w14:textId="77777777" w:rsidTr="00BD41CD">
        <w:trPr>
          <w:trHeight w:val="340"/>
          <w:jc w:val="center"/>
        </w:trPr>
        <w:tc>
          <w:tcPr>
            <w:tcW w:w="9055" w:type="dxa"/>
          </w:tcPr>
          <w:p w14:paraId="751CFBD4" w14:textId="2B98E401" w:rsidR="00D4351B" w:rsidRPr="006D5D83" w:rsidRDefault="00D4351B" w:rsidP="00BE6850">
            <w:pPr>
              <w:spacing w:after="120"/>
              <w:jc w:val="both"/>
              <w:rPr>
                <w:rFonts w:cstheme="minorHAnsi"/>
                <w:iCs/>
                <w:lang w:val="es-E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73F5E3F5" w14:textId="1D57AAAF" w:rsidR="00D4351B" w:rsidRPr="006D5D83" w:rsidRDefault="00D4351B" w:rsidP="00D4351B">
            <w:pPr>
              <w:spacing w:before="480" w:after="100" w:afterAutospacing="1"/>
            </w:pPr>
            <w:r w:rsidRPr="006D5D83">
              <w:t>(5</w:t>
            </w:r>
            <w:r w:rsidR="00556CB4">
              <w:t>6</w:t>
            </w:r>
            <w:r w:rsidRPr="006D5D83">
              <w:t>)</w:t>
            </w:r>
          </w:p>
        </w:tc>
      </w:tr>
    </w:tbl>
    <w:p w14:paraId="64EF67FD" w14:textId="055E8688" w:rsidR="004307FD" w:rsidRDefault="00BE6850" w:rsidP="004307FD">
      <w:pPr>
        <w:spacing w:before="120" w:after="100" w:afterAutospacing="1"/>
        <w:jc w:val="both"/>
      </w:pPr>
      <w:r w:rsidRPr="002513C2">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Esto es consistente con el hecho de que, aun conociendo la velocidad, no es posible recuperar la posición si la condición inicial de posición es desconocida.</w:t>
      </w:r>
    </w:p>
    <w:p w14:paraId="165BB180" w14:textId="77777777" w:rsidR="00015BE8" w:rsidRPr="002513C2" w:rsidRDefault="00015BE8" w:rsidP="00015BE8">
      <w:pPr>
        <w:spacing w:before="100" w:beforeAutospacing="1" w:after="0"/>
        <w:jc w:val="both"/>
        <w:rPr>
          <w:rFonts w:eastAsiaTheme="minorEastAsia"/>
        </w:rPr>
      </w:pPr>
    </w:p>
    <w:p w14:paraId="45BA90A9" w14:textId="757656F3" w:rsidR="001D5B3E" w:rsidRDefault="001D5B3E" w:rsidP="001D5B3E">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controlabilidad completa de estado para el modelo LTI aumentado equivalente</w:t>
      </w:r>
    </w:p>
    <w:p w14:paraId="578998F0" w14:textId="16D8A678" w:rsidR="004307FD" w:rsidRDefault="001D5B3E" w:rsidP="00015BE8">
      <w:pPr>
        <w:spacing w:before="120" w:after="100" w:afterAutospacing="1"/>
        <w:jc w:val="both"/>
      </w:pPr>
      <w:r>
        <w:t xml:space="preserve">Para analizar la controlabilidad del sistema, se emplea el criterio de Kalman: un sistema LTI de orden </w:t>
      </w:r>
      <m:oMath>
        <m:r>
          <w:rPr>
            <w:rFonts w:ascii="Cambria Math" w:hAnsi="Cambria Math"/>
          </w:rPr>
          <m:t>n</m:t>
        </m:r>
      </m:oMath>
      <w:r>
        <w:t xml:space="preserve"> es completamente controlable si el rango de la matriz de controlabilidad </w:t>
      </w:r>
      <m:oMath>
        <m:r>
          <m:rPr>
            <m:scr m:val="double-struck"/>
          </m:rPr>
          <w:rPr>
            <w:rFonts w:ascii="Cambria Math" w:hAnsi="Cambria Math"/>
          </w:rPr>
          <m:t>C</m:t>
        </m:r>
      </m:oMath>
      <w:r>
        <w:t xml:space="preserve"> es </w:t>
      </w:r>
      <m:oMath>
        <m:r>
          <w:rPr>
            <w:rFonts w:ascii="Cambria Math" w:hAnsi="Cambria Math"/>
          </w:rPr>
          <m:t>n</m:t>
        </m:r>
      </m:oMath>
      <w:r>
        <w:t>. Es decir, existe una ley de control que permite ubicar todos los polos del sistema a lazo cerrado a voluntad.</w:t>
      </w:r>
    </w:p>
    <w:p w14:paraId="08FAD970" w14:textId="280A5E79" w:rsidR="009E6CD3" w:rsidRPr="00015BE8" w:rsidRDefault="009E6CD3" w:rsidP="00015BE8">
      <w:pPr>
        <w:spacing w:before="100" w:beforeAutospacing="1" w:after="120" w:line="240" w:lineRule="auto"/>
        <w:jc w:val="both"/>
      </w:pPr>
      <w:r w:rsidRPr="007C6C4D">
        <w:t xml:space="preserve">La matriz de </w:t>
      </w:r>
      <w:r>
        <w:t>controlabilidad</w:t>
      </w:r>
      <w:r w:rsidRPr="007C6C4D">
        <w:t xml:space="preserve"> se construye como:</w:t>
      </w:r>
    </w:p>
    <w:p w14:paraId="34341147" w14:textId="73E2BD4F" w:rsidR="009E6CD3" w:rsidRPr="00015BE8"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580449E" w14:textId="47A27E01" w:rsidR="009E6CD3" w:rsidRDefault="009E6CD3" w:rsidP="00015BE8">
      <w:pPr>
        <w:spacing w:before="120" w:after="100" w:afterAutospacing="1"/>
        <w:jc w:val="both"/>
      </w:pPr>
      <w:r>
        <w:t xml:space="preserve">Donde las matrices </w:t>
      </w:r>
      <m:oMath>
        <m:r>
          <w:rPr>
            <w:rFonts w:ascii="Cambria Math" w:hAnsi="Cambria Math"/>
          </w:rPr>
          <m:t>A</m:t>
        </m:r>
      </m:oMath>
      <w:r>
        <w:t xml:space="preserve"> y </w:t>
      </w:r>
      <m:oMath>
        <m:r>
          <w:rPr>
            <w:rFonts w:ascii="Cambria Math" w:hAnsi="Cambria Math"/>
          </w:rPr>
          <m:t>B</m:t>
        </m:r>
      </m:oMath>
      <w:r>
        <w:t>corresponden a la representación en espacio de estados del modelo LTI aumentado</w:t>
      </w:r>
      <w:r w:rsidR="00015BE8">
        <w:t>.</w:t>
      </w:r>
    </w:p>
    <w:p w14:paraId="3FC8BFAF" w14:textId="136E75D1" w:rsidR="00015BE8" w:rsidRDefault="00015BE8" w:rsidP="00015BE8">
      <w:pPr>
        <w:spacing w:before="120" w:after="100" w:afterAutospacing="1"/>
        <w:jc w:val="both"/>
      </w:pPr>
    </w:p>
    <w:p w14:paraId="0FAA9338" w14:textId="1DDE78FA" w:rsidR="00015BE8" w:rsidRDefault="00015BE8" w:rsidP="00015BE8">
      <w:pPr>
        <w:spacing w:before="120" w:after="100" w:afterAutospacing="1"/>
        <w:jc w:val="both"/>
      </w:pPr>
    </w:p>
    <w:p w14:paraId="4D539C9B" w14:textId="77777777" w:rsidR="00015BE8" w:rsidRDefault="00015BE8" w:rsidP="00015BE8">
      <w:pPr>
        <w:spacing w:before="120" w:after="100" w:afterAutospacing="1"/>
        <w:jc w:val="both"/>
      </w:pPr>
    </w:p>
    <w:p w14:paraId="46449F00" w14:textId="51949126" w:rsidR="00802653" w:rsidRDefault="00802653" w:rsidP="00015BE8">
      <w:pPr>
        <w:spacing w:before="120" w:after="0"/>
        <w:jc w:val="both"/>
      </w:pPr>
    </w:p>
    <w:p w14:paraId="66A447F3" w14:textId="77777777" w:rsidR="00802653" w:rsidRPr="009E6CD3" w:rsidRDefault="00802653" w:rsidP="00015BE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DB9226B" w14:textId="6EDEF02D" w:rsidR="006F0275" w:rsidRDefault="00802653" w:rsidP="00015BE8">
      <w:pPr>
        <w:spacing w:before="120" w:after="0"/>
        <w:jc w:val="both"/>
      </w:pPr>
      <w:r>
        <w:t xml:space="preserve">Se </w:t>
      </w:r>
      <w:r w:rsidR="00562F4D">
        <w:t>evalúa</w:t>
      </w:r>
      <w:r>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Para simplificar el </w:t>
      </w:r>
      <w:r w:rsidR="00562F4D">
        <w:t>cálculo</w:t>
      </w:r>
      <w:r>
        <w:t xml:space="preserve">, </w:t>
      </w:r>
      <w:r w:rsidR="006F0275">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t xml:space="preserve"> en la dinámica. La matriz </w:t>
      </w:r>
      <m:oMath>
        <m:r>
          <w:rPr>
            <w:rFonts w:ascii="Cambria Math" w:hAnsi="Cambria Math"/>
          </w:rPr>
          <m:t>B</m:t>
        </m:r>
      </m:oMath>
      <w:r w:rsidR="006F0275">
        <w:t xml:space="preserve"> se simplifica a:</w:t>
      </w:r>
    </w:p>
    <w:p w14:paraId="12947871" w14:textId="1D71B1A7" w:rsidR="009E6CD3" w:rsidRPr="00802653"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503C2CC0" w14:textId="10ADC34E" w:rsidR="00802653" w:rsidRPr="00802653" w:rsidRDefault="00802653" w:rsidP="00015BE8">
      <w:pPr>
        <w:spacing w:before="120" w:after="100" w:afterAutospacing="1"/>
        <w:jc w:val="both"/>
        <w:rPr>
          <w:rFonts w:eastAsiaTheme="minorEastAsia"/>
          <w:iCs/>
        </w:rPr>
      </w:pPr>
      <w:r>
        <w:t>De esta forma la matriz de controlabilidad es:</w:t>
      </w:r>
    </w:p>
    <w:p w14:paraId="4EC30DB5" w14:textId="0FF8C511" w:rsidR="00802653" w:rsidRPr="00562F4D" w:rsidRDefault="00BB79F8" w:rsidP="00015BE8">
      <w:pPr>
        <w:spacing w:before="120" w:after="100" w:afterAutospacing="1"/>
        <w:jc w:val="both"/>
        <w:rPr>
          <w:rFonts w:eastAsiaTheme="minorEastAsia"/>
          <w:iCs/>
        </w:rPr>
      </w:pPr>
      <m:oMathPara>
        <m:oMath>
          <m:r>
            <m:rPr>
              <m:scr m:val="double-struck"/>
            </m:rPr>
            <w:rPr>
              <w:rFonts w:ascii="Cambria Math" w:hAnsi="Cambria Math"/>
            </w:rPr>
            <m:t>C</m:t>
          </m:r>
          <m:r>
            <w:rPr>
              <w:rFonts w:ascii="Cambria Math" w:hAnsi="Cambria Math"/>
            </w:rPr>
            <m:t xml:space="preserve">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2F9BC3BB" w14:textId="7FEFC11C" w:rsidR="00562F4D" w:rsidRDefault="00562F4D" w:rsidP="00015BE8">
      <w:pPr>
        <w:spacing w:before="120" w:after="100" w:afterAutospacing="1"/>
        <w:jc w:val="both"/>
      </w:pPr>
      <w:r>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Sin embargo, si se analiza el sistema aumentado numericamente, se observa que el sistema no es totalmente controlable. Es decir, se </w:t>
      </w:r>
      <w:r w:rsidR="003F5590">
        <w:t>deberían</w:t>
      </w:r>
      <w:r>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Pr>
          <w:rFonts w:eastAsiaTheme="minorEastAsia"/>
        </w:rPr>
        <w:t xml:space="preserve"> </w:t>
      </w:r>
      <w:r>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t>.</w:t>
      </w:r>
    </w:p>
    <w:p w14:paraId="45C196B3" w14:textId="112C1E72" w:rsidR="003F5590" w:rsidRPr="003F5590" w:rsidRDefault="003F5590" w:rsidP="00015BE8">
      <w:pPr>
        <w:pStyle w:val="font-claude-response-body"/>
        <w:spacing w:before="80" w:beforeAutospacing="0" w:after="80" w:afterAutospacing="0"/>
        <w:jc w:val="both"/>
        <w:rPr>
          <w:rFonts w:asciiTheme="minorHAnsi" w:hAnsiTheme="minorHAnsi" w:cstheme="minorHAnsi"/>
          <w:sz w:val="22"/>
          <w:szCs w:val="22"/>
        </w:rPr>
      </w:pPr>
      <w:r w:rsidRPr="003F5590">
        <w:rPr>
          <w:rStyle w:val="Textoennegrita"/>
          <w:rFonts w:asciiTheme="minorHAnsi" w:hAnsiTheme="minorHAnsi" w:cstheme="minorHAnsi"/>
          <w:b w:val="0"/>
          <w:bCs w:val="0"/>
          <w:sz w:val="22"/>
          <w:szCs w:val="22"/>
        </w:rPr>
        <w:t>Interpretation</w:t>
      </w:r>
      <w:r w:rsidRPr="003F5590">
        <w:rPr>
          <w:rStyle w:val="Textoennegrita"/>
          <w:rFonts w:asciiTheme="minorHAnsi" w:hAnsiTheme="minorHAnsi" w:cstheme="minorHAnsi"/>
          <w:sz w:val="22"/>
          <w:szCs w:val="22"/>
        </w:rPr>
        <w:t xml:space="preserve"> </w:t>
      </w:r>
      <w:r w:rsidRPr="003F5590">
        <w:rPr>
          <w:rStyle w:val="Textoennegrita"/>
          <w:rFonts w:asciiTheme="minorHAnsi" w:hAnsiTheme="minorHAnsi" w:cstheme="minorHAnsi"/>
          <w:b w:val="0"/>
          <w:bCs w:val="0"/>
          <w:sz w:val="22"/>
          <w:szCs w:val="22"/>
          <w:lang w:val="es-ES"/>
        </w:rPr>
        <w:t>física</w:t>
      </w:r>
      <w:r w:rsidRPr="003F5590">
        <w:rPr>
          <w:rStyle w:val="Textoennegrita"/>
          <w:rFonts w:asciiTheme="minorHAnsi" w:hAnsiTheme="minorHAnsi" w:cstheme="minorHAnsi"/>
          <w:sz w:val="22"/>
          <w:szCs w:val="22"/>
        </w:rPr>
        <w:t>:</w:t>
      </w:r>
    </w:p>
    <w:p w14:paraId="3226A83E" w14:textId="72D5185C" w:rsidR="003F5590" w:rsidRPr="003F5590" w:rsidRDefault="003F5590" w:rsidP="00015BE8">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Corriente</w:t>
      </w:r>
      <w:r w:rsidRPr="003F5590">
        <w:rPr>
          <w:rStyle w:val="Textoennegrita"/>
          <w:rFonts w:asciiTheme="minorHAnsi" w:hAnsiTheme="minorHAnsi" w:cstheme="minorHAnsi"/>
          <w:sz w:val="22"/>
          <w:szCs w:val="22"/>
          <w:lang w:val="es-ES"/>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No aparece en la ecuación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(Ec. 16). Para controlarla se necesita actuar sobre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w:t>
      </w:r>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Pr>
          <w:rFonts w:asciiTheme="minorHAnsi" w:hAnsiTheme="minorHAnsi" w:cstheme="minorHAnsi"/>
          <w:sz w:val="22"/>
          <w:szCs w:val="22"/>
          <w:lang w:val="es-ES"/>
        </w:rPr>
        <w:t xml:space="preserve"> </w:t>
      </w:r>
    </w:p>
    <w:p w14:paraId="1819BB86" w14:textId="3FE9D2AC" w:rsidR="003F5590" w:rsidRDefault="003F5590" w:rsidP="00742047">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Temperatura</w:t>
      </w:r>
      <w:r w:rsidRPr="003F5590">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3F5590">
        <w:rPr>
          <w:rFonts w:asciiTheme="minorHAnsi" w:hAnsiTheme="minorHAnsi" w:cstheme="minorHAnsi"/>
          <w:sz w:val="22"/>
          <w:szCs w:val="22"/>
          <w:lang w:val="es-ES"/>
        </w:rPr>
        <w:t xml:space="preserve">: Depende de las pérdidas Joule que son función de </w:t>
      </w:r>
      <m:oMath>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oMath>
      <w:r w:rsidRPr="003F5590">
        <w:rPr>
          <w:rFonts w:asciiTheme="minorHAnsi" w:hAnsiTheme="minorHAnsi" w:cstheme="minorHAnsi"/>
          <w:sz w:val="22"/>
          <w:szCs w:val="22"/>
          <w:lang w:val="es-ES"/>
        </w:rPr>
        <w:t xml:space="preserve"> (Ec. 19). Aunque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puede influir indirectamente en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a través de</w:t>
      </w:r>
      <w:r>
        <w:rPr>
          <w:rFonts w:asciiTheme="minorHAnsi" w:hAnsiTheme="minorHAnsi" w:cstheme="minorHAnsi"/>
          <w:sz w:val="22"/>
          <w:szCs w:val="22"/>
          <w:lang w:val="es-ES"/>
        </w:rPr>
        <w:t xml:space="preserve"> </w:t>
      </w:r>
      <m:oMath>
        <m:sSubSup>
          <m:sSubSupPr>
            <m:ctrlPr>
              <w:rPr>
                <w:rFonts w:ascii="Cambria Math" w:eastAsiaTheme="minorHAnsi" w:hAnsi="Cambria Math" w:cstheme="minorBidi"/>
                <w:i/>
                <w:sz w:val="22"/>
                <w:szCs w:val="22"/>
                <w:lang w:val="es-AR"/>
              </w:rPr>
            </m:ctrlPr>
          </m:sSubSupPr>
          <m:e>
            <m:r>
              <w:rPr>
                <w:rFonts w:ascii="Cambria Math" w:hAnsi="Cambria Math"/>
              </w:rPr>
              <m:t>i</m:t>
            </m:r>
          </m:e>
          <m:sub>
            <m:r>
              <w:rPr>
                <w:rFonts w:ascii="Cambria Math" w:hAnsi="Cambria Math"/>
              </w:rPr>
              <m:t>qs</m:t>
            </m:r>
          </m:sub>
          <m:sup>
            <m:r>
              <w:rPr>
                <w:rFonts w:ascii="Cambria Math" w:hAnsi="Cambria Math"/>
              </w:rPr>
              <m:t>r</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no puede forzar a</w:t>
      </w:r>
      <w:r>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3F5590">
        <w:rPr>
          <w:rStyle w:val="vlist-s"/>
          <w:rFonts w:asciiTheme="minorHAnsi" w:hAnsiTheme="minorHAnsi" w:cstheme="minorHAnsi"/>
          <w:sz w:val="22"/>
          <w:szCs w:val="22"/>
          <w:lang w:val="es-ES"/>
        </w:rPr>
        <w:t>​</w:t>
      </w:r>
      <w:r w:rsidRPr="003F5590">
        <w:rPr>
          <w:rStyle w:val="Textoennegrita"/>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a un valor arbitrario</w:t>
      </w:r>
      <w:r w:rsidRPr="003F5590">
        <w:rPr>
          <w:rStyle w:val="Textoennegrita"/>
          <w:rFonts w:asciiTheme="minorHAnsi" w:hAnsiTheme="minorHAnsi" w:cstheme="minorHAnsi"/>
          <w:sz w:val="22"/>
          <w:szCs w:val="22"/>
          <w:lang w:val="es-ES"/>
        </w:rPr>
        <w:t xml:space="preserve"> </w:t>
      </w:r>
      <w:r w:rsidRPr="003F5590">
        <w:rPr>
          <w:rFonts w:asciiTheme="minorHAnsi" w:hAnsiTheme="minorHAnsi" w:cstheme="minorHAnsi"/>
          <w:sz w:val="22"/>
          <w:szCs w:val="22"/>
          <w:lang w:val="es-ES"/>
        </w:rPr>
        <w:t>porque la dinámica térmica es autónoma</w:t>
      </w:r>
      <w:r w:rsidR="00900084">
        <w:rPr>
          <w:rFonts w:asciiTheme="minorHAnsi" w:hAnsiTheme="minorHAnsi" w:cstheme="minorHAnsi"/>
          <w:sz w:val="22"/>
          <w:szCs w:val="22"/>
          <w:lang w:val="es-ES"/>
        </w:rPr>
        <w:t>.</w:t>
      </w:r>
    </w:p>
    <w:p w14:paraId="0843EA07" w14:textId="3075C458" w:rsidR="00742047" w:rsidRDefault="00742047" w:rsidP="00742047">
      <w:pPr>
        <w:pStyle w:val="whitespace-normal"/>
        <w:spacing w:before="80" w:beforeAutospacing="0" w:after="80" w:afterAutospacing="0"/>
        <w:jc w:val="both"/>
        <w:rPr>
          <w:rFonts w:asciiTheme="minorHAnsi" w:hAnsiTheme="minorHAnsi" w:cstheme="minorHAnsi"/>
          <w:sz w:val="22"/>
          <w:szCs w:val="22"/>
          <w:lang w:val="es-ES"/>
        </w:rPr>
      </w:pPr>
    </w:p>
    <w:p w14:paraId="30FA277B" w14:textId="518A01B8" w:rsidR="00742047" w:rsidRDefault="00742047" w:rsidP="00742047">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58DBC90" w14:textId="27812715" w:rsidR="00742047" w:rsidRPr="00742047" w:rsidRDefault="00742047" w:rsidP="00742047">
      <w:pPr>
        <w:pStyle w:val="NormalWeb"/>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A </w:t>
      </w:r>
      <w:r w:rsidRPr="00742047">
        <w:rPr>
          <w:rFonts w:asciiTheme="minorHAnsi" w:eastAsiaTheme="minorHAnsi" w:hAnsiTheme="minorHAnsi" w:cstheme="minorBidi"/>
          <w:sz w:val="22"/>
          <w:szCs w:val="22"/>
          <w:lang w:eastAsia="en-US"/>
        </w:rPr>
        <w:t>continuación,</w:t>
      </w:r>
      <w:r w:rsidRPr="00742047">
        <w:rPr>
          <w:rFonts w:asciiTheme="minorHAnsi" w:eastAsiaTheme="minorHAnsi" w:hAnsiTheme="minorHAnsi" w:cstheme="minorBidi"/>
          <w:sz w:val="22"/>
          <w:szCs w:val="22"/>
          <w:lang w:eastAsia="en-US"/>
        </w:rPr>
        <w:t xml:space="preserve">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Pr>
          <w:rFonts w:asciiTheme="minorHAnsi" w:eastAsiaTheme="minorEastAsia" w:hAnsiTheme="minorHAnsi" w:cstheme="minorBidi"/>
        </w:rPr>
        <w:t xml:space="preserve"> </w:t>
      </w:r>
      <w:r w:rsidRPr="00742047">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r>
          <w:rPr>
            <w:rFonts w:ascii="Cambria Math" w:eastAsiaTheme="minorEastAsia" w:hAnsi="Cambria Math" w:cstheme="minorHAnsi"/>
          </w:rPr>
          <m:t>0</m:t>
        </m:r>
        <m:r>
          <w:rPr>
            <w:rFonts w:ascii="Cambria Math" w:eastAsiaTheme="minorEastAsia" w:hAnsi="Cambria Math" w:cstheme="minorHAnsi"/>
          </w:rPr>
          <m:t xml:space="preserve"> </m:t>
        </m:r>
        <m:r>
          <w:rPr>
            <w:rFonts w:ascii="Cambria Math" w:eastAsiaTheme="minorEastAsia" w:hAnsi="Cambria Math" w:cstheme="minorHAnsi"/>
          </w:rPr>
          <m:t>A</m:t>
        </m:r>
      </m:oMath>
      <w:r w:rsidRPr="00742047">
        <w:rPr>
          <w:rFonts w:asciiTheme="minorHAnsi" w:eastAsiaTheme="minorHAnsi" w:hAnsiTheme="minorHAnsi" w:cstheme="minorBidi"/>
          <w:sz w:val="22"/>
          <w:szCs w:val="22"/>
          <w:lang w:eastAsia="en-US"/>
        </w:rPr>
        <w:t>.</w:t>
      </w:r>
    </w:p>
    <w:p w14:paraId="29878973" w14:textId="7BA32A5D" w:rsidR="00742047" w:rsidRDefault="00742047" w:rsidP="00742047">
      <w:pPr>
        <w:pStyle w:val="NormalWeb"/>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Para estudiar la respuesta del estado interno, en primer </w:t>
      </w:r>
      <w:r w:rsidR="00527180" w:rsidRPr="00742047">
        <w:rPr>
          <w:rFonts w:asciiTheme="minorHAnsi" w:eastAsiaTheme="minorHAnsi" w:hAnsiTheme="minorHAnsi" w:cstheme="minorBidi"/>
          <w:sz w:val="22"/>
          <w:szCs w:val="22"/>
          <w:lang w:eastAsia="en-US"/>
        </w:rPr>
        <w:t>lugar,</w:t>
      </w:r>
      <w:r w:rsidRPr="00742047">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2047">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p</m:t>
            </m:r>
          </m:sub>
        </m:sSub>
      </m:oMath>
      <w:r w:rsidR="00527180" w:rsidRPr="00742047">
        <w:rPr>
          <w:rFonts w:asciiTheme="minorHAnsi" w:eastAsiaTheme="minorHAnsi" w:hAnsiTheme="minorHAnsi" w:cstheme="minorBidi"/>
          <w:sz w:val="22"/>
          <w:szCs w:val="22"/>
          <w:lang w:eastAsia="en-US"/>
        </w:rPr>
        <w:t xml:space="preserve"> </w:t>
      </w:r>
      <w:r w:rsidRPr="00742047">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Pr>
          <w:rFonts w:asciiTheme="minorHAnsi" w:eastAsiaTheme="minorHAnsi" w:hAnsiTheme="minorHAnsi" w:cstheme="minorBidi"/>
          <w:sz w:val="22"/>
          <w:szCs w:val="22"/>
          <w:lang w:eastAsia="en-US"/>
        </w:rPr>
        <w:t>delos</w:t>
      </w:r>
      <w:r w:rsidRPr="00742047">
        <w:rPr>
          <w:rFonts w:asciiTheme="minorHAnsi" w:eastAsiaTheme="minorHAnsi" w:hAnsiTheme="minorHAnsi" w:cstheme="minorBidi"/>
          <w:sz w:val="22"/>
          <w:szCs w:val="22"/>
          <w:lang w:eastAsia="en-US"/>
        </w:rPr>
        <w:t xml:space="preserve"> bajo las mismas condiciones de prueba.</w:t>
      </w:r>
    </w:p>
    <w:p w14:paraId="3D9D2088" w14:textId="4FF5C6DD" w:rsidR="00527180" w:rsidRDefault="00527180" w:rsidP="00D97BC2">
      <w:pPr>
        <w:pStyle w:val="NormalWeb"/>
        <w:rPr>
          <w:rFonts w:asciiTheme="minorHAnsi" w:eastAsiaTheme="minorHAnsi" w:hAnsiTheme="minorHAnsi" w:cstheme="minorBidi"/>
          <w:sz w:val="22"/>
          <w:szCs w:val="22"/>
          <w:lang w:eastAsia="en-US"/>
        </w:rPr>
      </w:pPr>
    </w:p>
    <w:p w14:paraId="4FF8DA3C" w14:textId="18D906B7" w:rsidR="00D97BC2" w:rsidRDefault="00D97BC2" w:rsidP="00D97BC2">
      <w:pPr>
        <w:pStyle w:val="NormalWeb"/>
        <w:spacing w:after="0" w:afterAutospacing="0"/>
        <w:rPr>
          <w:rFonts w:asciiTheme="minorHAnsi" w:eastAsiaTheme="minorHAnsi" w:hAnsiTheme="minorHAnsi" w:cstheme="minorBidi"/>
          <w:sz w:val="22"/>
          <w:szCs w:val="22"/>
          <w:lang w:eastAsia="en-US"/>
        </w:rPr>
      </w:pPr>
    </w:p>
    <w:p w14:paraId="58E368EE" w14:textId="10E98BCC" w:rsidR="00D97BC2" w:rsidRDefault="00D97BC2" w:rsidP="00D97BC2">
      <w:pPr>
        <w:pStyle w:val="NormalWeb"/>
        <w:spacing w:before="120" w:beforeAutospacing="0"/>
        <w:rPr>
          <w:rFonts w:asciiTheme="minorHAnsi" w:eastAsiaTheme="minorHAnsi" w:hAnsiTheme="minorHAnsi" w:cstheme="minorBidi"/>
          <w:sz w:val="22"/>
          <w:szCs w:val="22"/>
          <w:lang w:eastAsia="en-US"/>
        </w:rPr>
      </w:pPr>
      <w:r>
        <w:rPr>
          <w:rFonts w:asciiTheme="minorHAnsi" w:eastAsiaTheme="minorHAnsi" w:hAnsiTheme="minorHAnsi" w:cstheme="minorBidi"/>
          <w:noProof/>
          <w:sz w:val="22"/>
          <w:szCs w:val="22"/>
          <w:lang w:eastAsia="en-US"/>
        </w:rPr>
        <w:drawing>
          <wp:inline distT="0" distB="0" distL="0" distR="0" wp14:anchorId="450D887F" wp14:editId="3B0FA4EE">
            <wp:extent cx="3035927" cy="2124711"/>
            <wp:effectExtent l="0" t="0" r="0" b="889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25">
                      <a:extLst>
                        <a:ext uri="{28A0092B-C50C-407E-A947-70E740481C1C}">
                          <a14:useLocalDpi xmlns:a14="http://schemas.microsoft.com/office/drawing/2010/main" val="0"/>
                        </a:ext>
                      </a:extLst>
                    </a:blip>
                    <a:stretch>
                      <a:fillRect/>
                    </a:stretch>
                  </pic:blipFill>
                  <pic:spPr>
                    <a:xfrm>
                      <a:off x="0" y="0"/>
                      <a:ext cx="3083145" cy="2157757"/>
                    </a:xfrm>
                    <a:prstGeom prst="rect">
                      <a:avLst/>
                    </a:prstGeom>
                  </pic:spPr>
                </pic:pic>
              </a:graphicData>
            </a:graphic>
          </wp:inline>
        </w:drawing>
      </w:r>
      <w:r>
        <w:rPr>
          <w:rFonts w:asciiTheme="minorHAnsi" w:eastAsiaTheme="minorHAnsi" w:hAnsiTheme="minorHAnsi" w:cstheme="minorBidi"/>
          <w:noProof/>
          <w:sz w:val="22"/>
          <w:szCs w:val="22"/>
          <w:lang w:eastAsia="en-US"/>
        </w:rPr>
        <w:drawing>
          <wp:inline distT="0" distB="0" distL="0" distR="0" wp14:anchorId="6272CCA1" wp14:editId="43F317C3">
            <wp:extent cx="3058886" cy="2139019"/>
            <wp:effectExtent l="0" t="0" r="825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26">
                      <a:extLst>
                        <a:ext uri="{28A0092B-C50C-407E-A947-70E740481C1C}">
                          <a14:useLocalDpi xmlns:a14="http://schemas.microsoft.com/office/drawing/2010/main" val="0"/>
                        </a:ext>
                      </a:extLst>
                    </a:blip>
                    <a:stretch>
                      <a:fillRect/>
                    </a:stretch>
                  </pic:blipFill>
                  <pic:spPr>
                    <a:xfrm>
                      <a:off x="0" y="0"/>
                      <a:ext cx="3070400" cy="2147070"/>
                    </a:xfrm>
                    <a:prstGeom prst="rect">
                      <a:avLst/>
                    </a:prstGeom>
                  </pic:spPr>
                </pic:pic>
              </a:graphicData>
            </a:graphic>
          </wp:inline>
        </w:drawing>
      </w:r>
    </w:p>
    <w:p w14:paraId="6AA4D717" w14:textId="77777777" w:rsidR="00D97BC2" w:rsidRPr="00742047" w:rsidRDefault="00D97BC2" w:rsidP="00D97BC2">
      <w:pPr>
        <w:pStyle w:val="NormalWeb"/>
        <w:spacing w:after="0" w:afterAutospacing="0"/>
        <w:rPr>
          <w:rFonts w:asciiTheme="minorHAnsi" w:eastAsiaTheme="minorHAnsi" w:hAnsiTheme="minorHAnsi" w:cstheme="minorBidi"/>
          <w:sz w:val="22"/>
          <w:szCs w:val="22"/>
          <w:lang w:eastAsia="en-US"/>
        </w:rPr>
      </w:pPr>
    </w:p>
    <w:p w14:paraId="2A449BF1" w14:textId="3B9CFED9" w:rsidR="00D97BC2" w:rsidRDefault="00D97BC2" w:rsidP="00D97BC2">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D220D96" w14:textId="5B7B8123" w:rsidR="00D97BC2" w:rsidRDefault="00D97BC2" w:rsidP="00773840">
      <w:pPr>
        <w:spacing w:after="100" w:afterAutospacing="1" w:line="240" w:lineRule="auto"/>
      </w:pPr>
      <w:r>
        <w:t>La respuesta a estas entradas es la siguiente</w:t>
      </w:r>
      <w:r>
        <w:t>:</w:t>
      </w:r>
    </w:p>
    <w:p w14:paraId="2C15FE52" w14:textId="442BBDE6" w:rsidR="00773840" w:rsidRDefault="00725C55" w:rsidP="00725C55">
      <w:pPr>
        <w:spacing w:after="100" w:afterAutospacing="1" w:line="240" w:lineRule="auto"/>
        <w:jc w:val="center"/>
      </w:pPr>
      <w:r>
        <w:rPr>
          <w:noProof/>
        </w:rPr>
        <w:drawing>
          <wp:inline distT="0" distB="0" distL="0" distR="0" wp14:anchorId="5D20FC7E" wp14:editId="7AA0A4A8">
            <wp:extent cx="5873521" cy="352615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rotWithShape="1">
                    <a:blip r:embed="rId27">
                      <a:extLst>
                        <a:ext uri="{28A0092B-C50C-407E-A947-70E740481C1C}">
                          <a14:useLocalDpi xmlns:a14="http://schemas.microsoft.com/office/drawing/2010/main" val="0"/>
                        </a:ext>
                      </a:extLst>
                    </a:blip>
                    <a:srcRect l="185" t="1818" r="-1"/>
                    <a:stretch/>
                  </pic:blipFill>
                  <pic:spPr bwMode="auto">
                    <a:xfrm>
                      <a:off x="0" y="0"/>
                      <a:ext cx="5881295" cy="3530822"/>
                    </a:xfrm>
                    <a:prstGeom prst="rect">
                      <a:avLst/>
                    </a:prstGeom>
                    <a:ln>
                      <a:noFill/>
                    </a:ln>
                    <a:extLst>
                      <a:ext uri="{53640926-AAD7-44D8-BBD7-CCE9431645EC}">
                        <a14:shadowObscured xmlns:a14="http://schemas.microsoft.com/office/drawing/2010/main"/>
                      </a:ext>
                    </a:extLst>
                  </pic:spPr>
                </pic:pic>
              </a:graphicData>
            </a:graphic>
          </wp:inline>
        </w:drawing>
      </w:r>
    </w:p>
    <w:p w14:paraId="43A3A915" w14:textId="46630BCC" w:rsidR="00773840" w:rsidRDefault="00773840" w:rsidP="00773840">
      <w:pPr>
        <w:spacing w:after="100" w:afterAutospacing="1" w:line="240" w:lineRule="auto"/>
        <w:jc w:val="center"/>
      </w:pPr>
    </w:p>
    <w:p w14:paraId="5932AB0F" w14:textId="06484099" w:rsidR="00725C55" w:rsidRPr="00773840" w:rsidRDefault="00725C55" w:rsidP="00773840">
      <w:pPr>
        <w:spacing w:after="100" w:afterAutospacing="1" w:line="240" w:lineRule="auto"/>
        <w:jc w:val="center"/>
      </w:pPr>
    </w:p>
    <w:sectPr w:rsidR="00725C55" w:rsidRPr="00773840" w:rsidSect="009566B4">
      <w:headerReference w:type="default" r:id="rId28"/>
      <w:footerReference w:type="default" r:id="rId29"/>
      <w:headerReference w:type="first" r:id="rId30"/>
      <w:footerReference w:type="first" r:id="rId31"/>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E770E2" w14:textId="77777777" w:rsidR="009E41FD" w:rsidRDefault="009E41FD" w:rsidP="003E708E">
      <w:pPr>
        <w:spacing w:after="0" w:line="240" w:lineRule="auto"/>
      </w:pPr>
      <w:r>
        <w:separator/>
      </w:r>
    </w:p>
  </w:endnote>
  <w:endnote w:type="continuationSeparator" w:id="0">
    <w:p w14:paraId="7274AF49" w14:textId="77777777" w:rsidR="009E41FD" w:rsidRDefault="009E41FD"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45253D" w14:textId="77777777" w:rsidR="009E41FD" w:rsidRDefault="009E41FD" w:rsidP="003E708E">
      <w:pPr>
        <w:spacing w:after="0" w:line="240" w:lineRule="auto"/>
      </w:pPr>
      <w:r>
        <w:separator/>
      </w:r>
    </w:p>
  </w:footnote>
  <w:footnote w:type="continuationSeparator" w:id="0">
    <w:p w14:paraId="41EE9DF2" w14:textId="77777777" w:rsidR="009E41FD" w:rsidRDefault="009E41FD"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05666F6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8681DAD"/>
    <w:multiLevelType w:val="multilevel"/>
    <w:tmpl w:val="16288586"/>
    <w:lvl w:ilvl="0">
      <w:start w:val="3"/>
      <w:numFmt w:val="decimal"/>
      <w:lvlText w:val="%1"/>
      <w:lvlJc w:val="left"/>
      <w:pPr>
        <w:ind w:left="3267" w:hanging="435"/>
      </w:pPr>
      <w:rPr>
        <w:rFonts w:hint="default"/>
        <w:i w:val="0"/>
      </w:rPr>
    </w:lvl>
    <w:lvl w:ilvl="1">
      <w:start w:val="7"/>
      <w:numFmt w:val="decimal"/>
      <w:lvlText w:val="%1.%2"/>
      <w:lvlJc w:val="left"/>
      <w:pPr>
        <w:ind w:left="4272" w:hanging="720"/>
      </w:pPr>
      <w:rPr>
        <w:rFonts w:hint="default"/>
        <w:i w:val="0"/>
      </w:rPr>
    </w:lvl>
    <w:lvl w:ilvl="2">
      <w:start w:val="1"/>
      <w:numFmt w:val="decimal"/>
      <w:lvlText w:val="%1.%2.%3"/>
      <w:lvlJc w:val="left"/>
      <w:pPr>
        <w:ind w:left="5352" w:hanging="1080"/>
      </w:pPr>
      <w:rPr>
        <w:rFonts w:hint="default"/>
        <w:i w:val="0"/>
      </w:rPr>
    </w:lvl>
    <w:lvl w:ilvl="3">
      <w:start w:val="1"/>
      <w:numFmt w:val="decimal"/>
      <w:lvlText w:val="%1.%2.%3.%4"/>
      <w:lvlJc w:val="left"/>
      <w:pPr>
        <w:ind w:left="6072" w:hanging="1080"/>
      </w:pPr>
      <w:rPr>
        <w:rFonts w:hint="default"/>
        <w:i w:val="0"/>
      </w:rPr>
    </w:lvl>
    <w:lvl w:ilvl="4">
      <w:start w:val="1"/>
      <w:numFmt w:val="decimal"/>
      <w:lvlText w:val="%1.%2.%3.%4.%5"/>
      <w:lvlJc w:val="left"/>
      <w:pPr>
        <w:ind w:left="7152" w:hanging="1440"/>
      </w:pPr>
      <w:rPr>
        <w:rFonts w:hint="default"/>
        <w:i w:val="0"/>
      </w:rPr>
    </w:lvl>
    <w:lvl w:ilvl="5">
      <w:start w:val="1"/>
      <w:numFmt w:val="decimal"/>
      <w:lvlText w:val="%1.%2.%3.%4.%5.%6"/>
      <w:lvlJc w:val="left"/>
      <w:pPr>
        <w:ind w:left="8232" w:hanging="1800"/>
      </w:pPr>
      <w:rPr>
        <w:rFonts w:hint="default"/>
        <w:i w:val="0"/>
      </w:rPr>
    </w:lvl>
    <w:lvl w:ilvl="6">
      <w:start w:val="1"/>
      <w:numFmt w:val="decimal"/>
      <w:lvlText w:val="%1.%2.%3.%4.%5.%6.%7"/>
      <w:lvlJc w:val="left"/>
      <w:pPr>
        <w:ind w:left="8952" w:hanging="1800"/>
      </w:pPr>
      <w:rPr>
        <w:rFonts w:hint="default"/>
        <w:i w:val="0"/>
      </w:rPr>
    </w:lvl>
    <w:lvl w:ilvl="7">
      <w:start w:val="1"/>
      <w:numFmt w:val="decimal"/>
      <w:lvlText w:val="%1.%2.%3.%4.%5.%6.%7.%8"/>
      <w:lvlJc w:val="left"/>
      <w:pPr>
        <w:ind w:left="10032" w:hanging="2160"/>
      </w:pPr>
      <w:rPr>
        <w:rFonts w:hint="default"/>
        <w:i w:val="0"/>
      </w:rPr>
    </w:lvl>
    <w:lvl w:ilvl="8">
      <w:start w:val="1"/>
      <w:numFmt w:val="decimal"/>
      <w:lvlText w:val="%1.%2.%3.%4.%5.%6.%7.%8.%9"/>
      <w:lvlJc w:val="left"/>
      <w:pPr>
        <w:ind w:left="11112" w:hanging="2520"/>
      </w:pPr>
      <w:rPr>
        <w:rFonts w:hint="default"/>
        <w:i w:val="0"/>
      </w:rPr>
    </w:lvl>
  </w:abstractNum>
  <w:abstractNum w:abstractNumId="2"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B1066EB"/>
    <w:multiLevelType w:val="multilevel"/>
    <w:tmpl w:val="4BD6E9F8"/>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i w:val="0"/>
        <w:iCs w:val="0"/>
        <w:sz w:val="32"/>
        <w:szCs w:val="32"/>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4"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1FB1701E"/>
    <w:multiLevelType w:val="multilevel"/>
    <w:tmpl w:val="DB6C621C"/>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7"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B624F3"/>
    <w:multiLevelType w:val="multilevel"/>
    <w:tmpl w:val="4962B5EE"/>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1"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3" w15:restartNumberingAfterBreak="0">
    <w:nsid w:val="6C07163E"/>
    <w:multiLevelType w:val="multilevel"/>
    <w:tmpl w:val="16288586"/>
    <w:lvl w:ilvl="0">
      <w:start w:val="3"/>
      <w:numFmt w:val="decimal"/>
      <w:lvlText w:val="%1"/>
      <w:lvlJc w:val="left"/>
      <w:pPr>
        <w:ind w:left="435" w:hanging="435"/>
      </w:pPr>
      <w:rPr>
        <w:rFonts w:hint="default"/>
        <w:i w:val="0"/>
      </w:rPr>
    </w:lvl>
    <w:lvl w:ilvl="1">
      <w:start w:val="7"/>
      <w:numFmt w:val="decimal"/>
      <w:lvlText w:val="%1.%2"/>
      <w:lvlJc w:val="left"/>
      <w:pPr>
        <w:ind w:left="1440" w:hanging="720"/>
      </w:pPr>
      <w:rPr>
        <w:rFonts w:hint="default"/>
        <w:i w:val="0"/>
      </w:rPr>
    </w:lvl>
    <w:lvl w:ilvl="2">
      <w:start w:val="1"/>
      <w:numFmt w:val="decimal"/>
      <w:lvlText w:val="%1.%2.%3"/>
      <w:lvlJc w:val="left"/>
      <w:pPr>
        <w:ind w:left="2520" w:hanging="1080"/>
      </w:pPr>
      <w:rPr>
        <w:rFonts w:hint="default"/>
        <w:i w:val="0"/>
      </w:rPr>
    </w:lvl>
    <w:lvl w:ilvl="3">
      <w:start w:val="1"/>
      <w:numFmt w:val="decimal"/>
      <w:lvlText w:val="%1.%2.%3.%4"/>
      <w:lvlJc w:val="left"/>
      <w:pPr>
        <w:ind w:left="3240" w:hanging="1080"/>
      </w:pPr>
      <w:rPr>
        <w:rFonts w:hint="default"/>
        <w:i w:val="0"/>
      </w:rPr>
    </w:lvl>
    <w:lvl w:ilvl="4">
      <w:start w:val="1"/>
      <w:numFmt w:val="decimal"/>
      <w:lvlText w:val="%1.%2.%3.%4.%5"/>
      <w:lvlJc w:val="left"/>
      <w:pPr>
        <w:ind w:left="4320" w:hanging="1440"/>
      </w:pPr>
      <w:rPr>
        <w:rFonts w:hint="default"/>
        <w:i w:val="0"/>
      </w:rPr>
    </w:lvl>
    <w:lvl w:ilvl="5">
      <w:start w:val="1"/>
      <w:numFmt w:val="decimal"/>
      <w:lvlText w:val="%1.%2.%3.%4.%5.%6"/>
      <w:lvlJc w:val="left"/>
      <w:pPr>
        <w:ind w:left="5400" w:hanging="1800"/>
      </w:pPr>
      <w:rPr>
        <w:rFonts w:hint="default"/>
        <w:i w:val="0"/>
      </w:rPr>
    </w:lvl>
    <w:lvl w:ilvl="6">
      <w:start w:val="1"/>
      <w:numFmt w:val="decimal"/>
      <w:lvlText w:val="%1.%2.%3.%4.%5.%6.%7"/>
      <w:lvlJc w:val="left"/>
      <w:pPr>
        <w:ind w:left="6120" w:hanging="1800"/>
      </w:pPr>
      <w:rPr>
        <w:rFonts w:hint="default"/>
        <w:i w:val="0"/>
      </w:rPr>
    </w:lvl>
    <w:lvl w:ilvl="7">
      <w:start w:val="1"/>
      <w:numFmt w:val="decimal"/>
      <w:lvlText w:val="%1.%2.%3.%4.%5.%6.%7.%8"/>
      <w:lvlJc w:val="left"/>
      <w:pPr>
        <w:ind w:left="7200" w:hanging="2160"/>
      </w:pPr>
      <w:rPr>
        <w:rFonts w:hint="default"/>
        <w:i w:val="0"/>
      </w:rPr>
    </w:lvl>
    <w:lvl w:ilvl="8">
      <w:start w:val="1"/>
      <w:numFmt w:val="decimal"/>
      <w:lvlText w:val="%1.%2.%3.%4.%5.%6.%7.%8.%9"/>
      <w:lvlJc w:val="left"/>
      <w:pPr>
        <w:ind w:left="8280" w:hanging="2520"/>
      </w:pPr>
      <w:rPr>
        <w:rFonts w:hint="default"/>
        <w:i w:val="0"/>
      </w:rPr>
    </w:lvl>
  </w:abstractNum>
  <w:abstractNum w:abstractNumId="24"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8"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29"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30"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abstractNum w:abstractNumId="31" w15:restartNumberingAfterBreak="0">
    <w:nsid w:val="7E415FEE"/>
    <w:multiLevelType w:val="multilevel"/>
    <w:tmpl w:val="D95EA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9"/>
  </w:num>
  <w:num w:numId="2">
    <w:abstractNumId w:val="16"/>
  </w:num>
  <w:num w:numId="3">
    <w:abstractNumId w:val="28"/>
  </w:num>
  <w:num w:numId="4">
    <w:abstractNumId w:val="3"/>
  </w:num>
  <w:num w:numId="5">
    <w:abstractNumId w:val="26"/>
  </w:num>
  <w:num w:numId="6">
    <w:abstractNumId w:val="4"/>
  </w:num>
  <w:num w:numId="7">
    <w:abstractNumId w:val="18"/>
  </w:num>
  <w:num w:numId="8">
    <w:abstractNumId w:val="30"/>
  </w:num>
  <w:num w:numId="9">
    <w:abstractNumId w:val="27"/>
  </w:num>
  <w:num w:numId="10">
    <w:abstractNumId w:val="25"/>
  </w:num>
  <w:num w:numId="11">
    <w:abstractNumId w:val="6"/>
  </w:num>
  <w:num w:numId="12">
    <w:abstractNumId w:val="21"/>
  </w:num>
  <w:num w:numId="13">
    <w:abstractNumId w:val="17"/>
  </w:num>
  <w:num w:numId="14">
    <w:abstractNumId w:val="2"/>
  </w:num>
  <w:num w:numId="15">
    <w:abstractNumId w:val="12"/>
  </w:num>
  <w:num w:numId="16">
    <w:abstractNumId w:val="24"/>
  </w:num>
  <w:num w:numId="17">
    <w:abstractNumId w:val="7"/>
  </w:num>
  <w:num w:numId="18">
    <w:abstractNumId w:val="8"/>
  </w:num>
  <w:num w:numId="19">
    <w:abstractNumId w:val="11"/>
  </w:num>
  <w:num w:numId="20">
    <w:abstractNumId w:val="10"/>
  </w:num>
  <w:num w:numId="21">
    <w:abstractNumId w:val="9"/>
  </w:num>
  <w:num w:numId="22">
    <w:abstractNumId w:val="14"/>
  </w:num>
  <w:num w:numId="23">
    <w:abstractNumId w:val="0"/>
  </w:num>
  <w:num w:numId="24">
    <w:abstractNumId w:val="22"/>
  </w:num>
  <w:num w:numId="25">
    <w:abstractNumId w:val="19"/>
  </w:num>
  <w:num w:numId="26">
    <w:abstractNumId w:val="15"/>
  </w:num>
  <w:num w:numId="27">
    <w:abstractNumId w:val="13"/>
  </w:num>
  <w:num w:numId="28">
    <w:abstractNumId w:val="23"/>
  </w:num>
  <w:num w:numId="29">
    <w:abstractNumId w:val="1"/>
  </w:num>
  <w:num w:numId="30">
    <w:abstractNumId w:val="31"/>
  </w:num>
  <w:num w:numId="31">
    <w:abstractNumId w:val="20"/>
  </w:num>
  <w:num w:numId="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7255"/>
    <w:rsid w:val="00012E3A"/>
    <w:rsid w:val="00015BE8"/>
    <w:rsid w:val="00023EF0"/>
    <w:rsid w:val="00031B42"/>
    <w:rsid w:val="00032E79"/>
    <w:rsid w:val="00037719"/>
    <w:rsid w:val="00040850"/>
    <w:rsid w:val="00045C00"/>
    <w:rsid w:val="00050EEB"/>
    <w:rsid w:val="0005214A"/>
    <w:rsid w:val="000529D2"/>
    <w:rsid w:val="000664F5"/>
    <w:rsid w:val="000669B4"/>
    <w:rsid w:val="00080797"/>
    <w:rsid w:val="00090F38"/>
    <w:rsid w:val="0009717B"/>
    <w:rsid w:val="00097277"/>
    <w:rsid w:val="000C1D28"/>
    <w:rsid w:val="000C7116"/>
    <w:rsid w:val="000D5808"/>
    <w:rsid w:val="000D59F1"/>
    <w:rsid w:val="000D5B59"/>
    <w:rsid w:val="000E225C"/>
    <w:rsid w:val="000F4031"/>
    <w:rsid w:val="000F62C7"/>
    <w:rsid w:val="000F654A"/>
    <w:rsid w:val="000F7DEE"/>
    <w:rsid w:val="00104B39"/>
    <w:rsid w:val="00105AC0"/>
    <w:rsid w:val="00105FEA"/>
    <w:rsid w:val="0012593F"/>
    <w:rsid w:val="001359D9"/>
    <w:rsid w:val="00135A5C"/>
    <w:rsid w:val="00136C27"/>
    <w:rsid w:val="00142C83"/>
    <w:rsid w:val="00144F1B"/>
    <w:rsid w:val="00147843"/>
    <w:rsid w:val="0015096D"/>
    <w:rsid w:val="00155504"/>
    <w:rsid w:val="0015581D"/>
    <w:rsid w:val="00155F3F"/>
    <w:rsid w:val="001637F8"/>
    <w:rsid w:val="00165DDD"/>
    <w:rsid w:val="00172B52"/>
    <w:rsid w:val="00174BCB"/>
    <w:rsid w:val="001774E3"/>
    <w:rsid w:val="0018208F"/>
    <w:rsid w:val="00183DB8"/>
    <w:rsid w:val="00185019"/>
    <w:rsid w:val="0019267A"/>
    <w:rsid w:val="001A1B92"/>
    <w:rsid w:val="001B01B0"/>
    <w:rsid w:val="001B0B1D"/>
    <w:rsid w:val="001C1828"/>
    <w:rsid w:val="001C1A6F"/>
    <w:rsid w:val="001C1F77"/>
    <w:rsid w:val="001D09E8"/>
    <w:rsid w:val="001D0A1C"/>
    <w:rsid w:val="001D55E4"/>
    <w:rsid w:val="001D5704"/>
    <w:rsid w:val="001D5B3E"/>
    <w:rsid w:val="001E2A9F"/>
    <w:rsid w:val="001E4000"/>
    <w:rsid w:val="001F1552"/>
    <w:rsid w:val="001F25AA"/>
    <w:rsid w:val="002019FC"/>
    <w:rsid w:val="00202D38"/>
    <w:rsid w:val="00204DFE"/>
    <w:rsid w:val="00235EB9"/>
    <w:rsid w:val="002471E0"/>
    <w:rsid w:val="002513C2"/>
    <w:rsid w:val="0025357B"/>
    <w:rsid w:val="00254CCE"/>
    <w:rsid w:val="00262E0C"/>
    <w:rsid w:val="00263B0E"/>
    <w:rsid w:val="00273BF5"/>
    <w:rsid w:val="00273CF0"/>
    <w:rsid w:val="0028006A"/>
    <w:rsid w:val="002804FA"/>
    <w:rsid w:val="00280A94"/>
    <w:rsid w:val="002852D2"/>
    <w:rsid w:val="002859D6"/>
    <w:rsid w:val="002B2242"/>
    <w:rsid w:val="002C2959"/>
    <w:rsid w:val="002C655C"/>
    <w:rsid w:val="002C70AA"/>
    <w:rsid w:val="002D1BEE"/>
    <w:rsid w:val="002D1CAB"/>
    <w:rsid w:val="002D6A6C"/>
    <w:rsid w:val="002F4CDB"/>
    <w:rsid w:val="002F5315"/>
    <w:rsid w:val="00300C2F"/>
    <w:rsid w:val="00303579"/>
    <w:rsid w:val="00304C42"/>
    <w:rsid w:val="00315340"/>
    <w:rsid w:val="0031718C"/>
    <w:rsid w:val="00317F22"/>
    <w:rsid w:val="00322242"/>
    <w:rsid w:val="00325767"/>
    <w:rsid w:val="00331064"/>
    <w:rsid w:val="00331DA1"/>
    <w:rsid w:val="00331FC9"/>
    <w:rsid w:val="00332645"/>
    <w:rsid w:val="00332978"/>
    <w:rsid w:val="00336DAC"/>
    <w:rsid w:val="00341D59"/>
    <w:rsid w:val="00345E2A"/>
    <w:rsid w:val="003558EE"/>
    <w:rsid w:val="00374AF4"/>
    <w:rsid w:val="00375F9C"/>
    <w:rsid w:val="00377AFC"/>
    <w:rsid w:val="00392459"/>
    <w:rsid w:val="003948F2"/>
    <w:rsid w:val="003A170A"/>
    <w:rsid w:val="003B0AD7"/>
    <w:rsid w:val="003B61E7"/>
    <w:rsid w:val="003B6C50"/>
    <w:rsid w:val="003C02DC"/>
    <w:rsid w:val="003C14E3"/>
    <w:rsid w:val="003C7D4D"/>
    <w:rsid w:val="003D3BE1"/>
    <w:rsid w:val="003D5B40"/>
    <w:rsid w:val="003D7AC0"/>
    <w:rsid w:val="003E5315"/>
    <w:rsid w:val="003E708E"/>
    <w:rsid w:val="003E78F3"/>
    <w:rsid w:val="003F5590"/>
    <w:rsid w:val="00414B9E"/>
    <w:rsid w:val="004259E5"/>
    <w:rsid w:val="004307FD"/>
    <w:rsid w:val="00455F4D"/>
    <w:rsid w:val="004619C5"/>
    <w:rsid w:val="00461D6F"/>
    <w:rsid w:val="00465306"/>
    <w:rsid w:val="0046530A"/>
    <w:rsid w:val="004671A9"/>
    <w:rsid w:val="004701B9"/>
    <w:rsid w:val="00477894"/>
    <w:rsid w:val="00480463"/>
    <w:rsid w:val="004849D0"/>
    <w:rsid w:val="00487989"/>
    <w:rsid w:val="00492912"/>
    <w:rsid w:val="00494386"/>
    <w:rsid w:val="004A7D19"/>
    <w:rsid w:val="004B45E7"/>
    <w:rsid w:val="004C008F"/>
    <w:rsid w:val="004C0C5B"/>
    <w:rsid w:val="004C0F2E"/>
    <w:rsid w:val="004C19C4"/>
    <w:rsid w:val="004C2A70"/>
    <w:rsid w:val="004C4503"/>
    <w:rsid w:val="004D018B"/>
    <w:rsid w:val="004D5EB0"/>
    <w:rsid w:val="004D7688"/>
    <w:rsid w:val="004E5AC3"/>
    <w:rsid w:val="00504D68"/>
    <w:rsid w:val="00515FB0"/>
    <w:rsid w:val="00527180"/>
    <w:rsid w:val="00551947"/>
    <w:rsid w:val="0055444B"/>
    <w:rsid w:val="00554B03"/>
    <w:rsid w:val="00556CB4"/>
    <w:rsid w:val="00556F33"/>
    <w:rsid w:val="00561A80"/>
    <w:rsid w:val="00562F4D"/>
    <w:rsid w:val="005644CE"/>
    <w:rsid w:val="00565811"/>
    <w:rsid w:val="005674F1"/>
    <w:rsid w:val="00570AF8"/>
    <w:rsid w:val="00570CDF"/>
    <w:rsid w:val="00574275"/>
    <w:rsid w:val="0058753F"/>
    <w:rsid w:val="005978B3"/>
    <w:rsid w:val="005A0B7D"/>
    <w:rsid w:val="005A1D6D"/>
    <w:rsid w:val="005A3230"/>
    <w:rsid w:val="005A7C74"/>
    <w:rsid w:val="005B12FA"/>
    <w:rsid w:val="005B62A8"/>
    <w:rsid w:val="005B73D8"/>
    <w:rsid w:val="005C1A82"/>
    <w:rsid w:val="005D135F"/>
    <w:rsid w:val="005D1B83"/>
    <w:rsid w:val="005D57D2"/>
    <w:rsid w:val="005E2699"/>
    <w:rsid w:val="005F08CC"/>
    <w:rsid w:val="005F1EF0"/>
    <w:rsid w:val="00604672"/>
    <w:rsid w:val="00607681"/>
    <w:rsid w:val="0061032E"/>
    <w:rsid w:val="006104BD"/>
    <w:rsid w:val="006112F5"/>
    <w:rsid w:val="00613075"/>
    <w:rsid w:val="006159CE"/>
    <w:rsid w:val="006318E5"/>
    <w:rsid w:val="0063486F"/>
    <w:rsid w:val="00643A62"/>
    <w:rsid w:val="00656017"/>
    <w:rsid w:val="00660FA5"/>
    <w:rsid w:val="00661F16"/>
    <w:rsid w:val="00665060"/>
    <w:rsid w:val="0066507E"/>
    <w:rsid w:val="00665614"/>
    <w:rsid w:val="0067178E"/>
    <w:rsid w:val="00673167"/>
    <w:rsid w:val="006819F0"/>
    <w:rsid w:val="0068417C"/>
    <w:rsid w:val="006948D6"/>
    <w:rsid w:val="006A5F8A"/>
    <w:rsid w:val="006B46DF"/>
    <w:rsid w:val="006B5907"/>
    <w:rsid w:val="006B7639"/>
    <w:rsid w:val="006C2441"/>
    <w:rsid w:val="006C32C4"/>
    <w:rsid w:val="006C3E04"/>
    <w:rsid w:val="006C5276"/>
    <w:rsid w:val="006C7A0E"/>
    <w:rsid w:val="006D5D83"/>
    <w:rsid w:val="006E0861"/>
    <w:rsid w:val="006E7045"/>
    <w:rsid w:val="006F0275"/>
    <w:rsid w:val="006F0828"/>
    <w:rsid w:val="006F138F"/>
    <w:rsid w:val="006F24C0"/>
    <w:rsid w:val="007006C7"/>
    <w:rsid w:val="00702DB0"/>
    <w:rsid w:val="007167CA"/>
    <w:rsid w:val="00716A31"/>
    <w:rsid w:val="00721693"/>
    <w:rsid w:val="00725C55"/>
    <w:rsid w:val="00731D82"/>
    <w:rsid w:val="0073681C"/>
    <w:rsid w:val="00740B52"/>
    <w:rsid w:val="00742047"/>
    <w:rsid w:val="00742CC4"/>
    <w:rsid w:val="0074451A"/>
    <w:rsid w:val="00750FDA"/>
    <w:rsid w:val="00751586"/>
    <w:rsid w:val="0075282E"/>
    <w:rsid w:val="00754D8F"/>
    <w:rsid w:val="00760FA9"/>
    <w:rsid w:val="007611D1"/>
    <w:rsid w:val="00761355"/>
    <w:rsid w:val="00773840"/>
    <w:rsid w:val="00776473"/>
    <w:rsid w:val="00781F13"/>
    <w:rsid w:val="007846C5"/>
    <w:rsid w:val="007864B6"/>
    <w:rsid w:val="00793D06"/>
    <w:rsid w:val="007A107E"/>
    <w:rsid w:val="007A6866"/>
    <w:rsid w:val="007C522E"/>
    <w:rsid w:val="007C61A1"/>
    <w:rsid w:val="007C6C4D"/>
    <w:rsid w:val="007C73E7"/>
    <w:rsid w:val="007C73E8"/>
    <w:rsid w:val="007C77EB"/>
    <w:rsid w:val="007D41BB"/>
    <w:rsid w:val="007E2A0A"/>
    <w:rsid w:val="00802653"/>
    <w:rsid w:val="00816947"/>
    <w:rsid w:val="0082179A"/>
    <w:rsid w:val="0082357F"/>
    <w:rsid w:val="00826731"/>
    <w:rsid w:val="00827D63"/>
    <w:rsid w:val="00833B37"/>
    <w:rsid w:val="00844FFB"/>
    <w:rsid w:val="008455E0"/>
    <w:rsid w:val="00846F19"/>
    <w:rsid w:val="008538E0"/>
    <w:rsid w:val="00870681"/>
    <w:rsid w:val="00870966"/>
    <w:rsid w:val="008721B8"/>
    <w:rsid w:val="00875415"/>
    <w:rsid w:val="0087708B"/>
    <w:rsid w:val="00880497"/>
    <w:rsid w:val="00885AF6"/>
    <w:rsid w:val="00886FC3"/>
    <w:rsid w:val="00893078"/>
    <w:rsid w:val="00897E89"/>
    <w:rsid w:val="008B1962"/>
    <w:rsid w:val="008B2384"/>
    <w:rsid w:val="008B32A7"/>
    <w:rsid w:val="008C68CF"/>
    <w:rsid w:val="008C77B0"/>
    <w:rsid w:val="008D1A44"/>
    <w:rsid w:val="008D1E08"/>
    <w:rsid w:val="008D1E4D"/>
    <w:rsid w:val="008E6DFE"/>
    <w:rsid w:val="008F491C"/>
    <w:rsid w:val="008F629B"/>
    <w:rsid w:val="00900084"/>
    <w:rsid w:val="00906E98"/>
    <w:rsid w:val="009260B6"/>
    <w:rsid w:val="00926EF4"/>
    <w:rsid w:val="00930B89"/>
    <w:rsid w:val="00936DA3"/>
    <w:rsid w:val="009419B8"/>
    <w:rsid w:val="009566B4"/>
    <w:rsid w:val="009737C4"/>
    <w:rsid w:val="009738F0"/>
    <w:rsid w:val="00974458"/>
    <w:rsid w:val="0097483A"/>
    <w:rsid w:val="0099674A"/>
    <w:rsid w:val="009C72EC"/>
    <w:rsid w:val="009D1F68"/>
    <w:rsid w:val="009D7C10"/>
    <w:rsid w:val="009E41FD"/>
    <w:rsid w:val="009E49D4"/>
    <w:rsid w:val="009E6CD3"/>
    <w:rsid w:val="009F0D33"/>
    <w:rsid w:val="009F3F54"/>
    <w:rsid w:val="00A006E7"/>
    <w:rsid w:val="00A00B9B"/>
    <w:rsid w:val="00A0451F"/>
    <w:rsid w:val="00A0690A"/>
    <w:rsid w:val="00A10996"/>
    <w:rsid w:val="00A13260"/>
    <w:rsid w:val="00A15ECF"/>
    <w:rsid w:val="00A16480"/>
    <w:rsid w:val="00A235AB"/>
    <w:rsid w:val="00A23C7C"/>
    <w:rsid w:val="00A25E7F"/>
    <w:rsid w:val="00A46385"/>
    <w:rsid w:val="00A5159E"/>
    <w:rsid w:val="00A676DD"/>
    <w:rsid w:val="00A75068"/>
    <w:rsid w:val="00A80310"/>
    <w:rsid w:val="00A84887"/>
    <w:rsid w:val="00A84BAF"/>
    <w:rsid w:val="00A9041D"/>
    <w:rsid w:val="00A91C0B"/>
    <w:rsid w:val="00A9230A"/>
    <w:rsid w:val="00A94292"/>
    <w:rsid w:val="00AA01BA"/>
    <w:rsid w:val="00AA436A"/>
    <w:rsid w:val="00AB7710"/>
    <w:rsid w:val="00AD4ACB"/>
    <w:rsid w:val="00AF10E5"/>
    <w:rsid w:val="00AF6026"/>
    <w:rsid w:val="00B1477B"/>
    <w:rsid w:val="00B32533"/>
    <w:rsid w:val="00B364ED"/>
    <w:rsid w:val="00B40AC3"/>
    <w:rsid w:val="00B40B12"/>
    <w:rsid w:val="00B43630"/>
    <w:rsid w:val="00B51941"/>
    <w:rsid w:val="00B55A45"/>
    <w:rsid w:val="00B6002A"/>
    <w:rsid w:val="00B746B6"/>
    <w:rsid w:val="00B814E3"/>
    <w:rsid w:val="00B85135"/>
    <w:rsid w:val="00B96F27"/>
    <w:rsid w:val="00BA51D3"/>
    <w:rsid w:val="00BB1251"/>
    <w:rsid w:val="00BB79F8"/>
    <w:rsid w:val="00BC02C2"/>
    <w:rsid w:val="00BC042F"/>
    <w:rsid w:val="00BC2A22"/>
    <w:rsid w:val="00BC3335"/>
    <w:rsid w:val="00BC364A"/>
    <w:rsid w:val="00BC57D1"/>
    <w:rsid w:val="00BC73CA"/>
    <w:rsid w:val="00BD3BD5"/>
    <w:rsid w:val="00BD61B9"/>
    <w:rsid w:val="00BE3047"/>
    <w:rsid w:val="00BE443A"/>
    <w:rsid w:val="00BE4D60"/>
    <w:rsid w:val="00BE6850"/>
    <w:rsid w:val="00BE7C6C"/>
    <w:rsid w:val="00BF1C3F"/>
    <w:rsid w:val="00BF3455"/>
    <w:rsid w:val="00BF5C76"/>
    <w:rsid w:val="00BF66CE"/>
    <w:rsid w:val="00C04A3F"/>
    <w:rsid w:val="00C10464"/>
    <w:rsid w:val="00C23EC6"/>
    <w:rsid w:val="00C40485"/>
    <w:rsid w:val="00C5366C"/>
    <w:rsid w:val="00C57356"/>
    <w:rsid w:val="00C613D0"/>
    <w:rsid w:val="00C71FFC"/>
    <w:rsid w:val="00C75EFB"/>
    <w:rsid w:val="00C80941"/>
    <w:rsid w:val="00C86CFF"/>
    <w:rsid w:val="00C91157"/>
    <w:rsid w:val="00C928A5"/>
    <w:rsid w:val="00C9336B"/>
    <w:rsid w:val="00C966A6"/>
    <w:rsid w:val="00CB018A"/>
    <w:rsid w:val="00CB4ACA"/>
    <w:rsid w:val="00CC0447"/>
    <w:rsid w:val="00CD09C1"/>
    <w:rsid w:val="00CD41D2"/>
    <w:rsid w:val="00CD7EF2"/>
    <w:rsid w:val="00CE4724"/>
    <w:rsid w:val="00CE57AD"/>
    <w:rsid w:val="00CF7553"/>
    <w:rsid w:val="00D005D8"/>
    <w:rsid w:val="00D02D91"/>
    <w:rsid w:val="00D1039D"/>
    <w:rsid w:val="00D15223"/>
    <w:rsid w:val="00D313CE"/>
    <w:rsid w:val="00D32FEF"/>
    <w:rsid w:val="00D36014"/>
    <w:rsid w:val="00D37039"/>
    <w:rsid w:val="00D42C80"/>
    <w:rsid w:val="00D4351B"/>
    <w:rsid w:val="00D43C75"/>
    <w:rsid w:val="00D45C49"/>
    <w:rsid w:val="00D54475"/>
    <w:rsid w:val="00D5491F"/>
    <w:rsid w:val="00D54C72"/>
    <w:rsid w:val="00D56715"/>
    <w:rsid w:val="00D62621"/>
    <w:rsid w:val="00D6675E"/>
    <w:rsid w:val="00D70D31"/>
    <w:rsid w:val="00D71E69"/>
    <w:rsid w:val="00D72228"/>
    <w:rsid w:val="00D8346A"/>
    <w:rsid w:val="00D84079"/>
    <w:rsid w:val="00D90840"/>
    <w:rsid w:val="00D922D4"/>
    <w:rsid w:val="00D94440"/>
    <w:rsid w:val="00D97BC2"/>
    <w:rsid w:val="00DA3E27"/>
    <w:rsid w:val="00DA5B67"/>
    <w:rsid w:val="00DB062E"/>
    <w:rsid w:val="00DB106D"/>
    <w:rsid w:val="00DB297F"/>
    <w:rsid w:val="00DB4152"/>
    <w:rsid w:val="00DB41C7"/>
    <w:rsid w:val="00DB4565"/>
    <w:rsid w:val="00DC52C7"/>
    <w:rsid w:val="00DD4965"/>
    <w:rsid w:val="00DD7B0E"/>
    <w:rsid w:val="00DD7E1D"/>
    <w:rsid w:val="00DE3FAA"/>
    <w:rsid w:val="00DE628F"/>
    <w:rsid w:val="00DF0492"/>
    <w:rsid w:val="00DF1F0D"/>
    <w:rsid w:val="00DF6524"/>
    <w:rsid w:val="00E027E1"/>
    <w:rsid w:val="00E128FE"/>
    <w:rsid w:val="00E13EEA"/>
    <w:rsid w:val="00E14DB5"/>
    <w:rsid w:val="00E2113E"/>
    <w:rsid w:val="00E30858"/>
    <w:rsid w:val="00E34C21"/>
    <w:rsid w:val="00E509BE"/>
    <w:rsid w:val="00E52A56"/>
    <w:rsid w:val="00E736B9"/>
    <w:rsid w:val="00E868DC"/>
    <w:rsid w:val="00E9437C"/>
    <w:rsid w:val="00EA64ED"/>
    <w:rsid w:val="00EB2197"/>
    <w:rsid w:val="00EB2A3F"/>
    <w:rsid w:val="00EB35FE"/>
    <w:rsid w:val="00EB5F15"/>
    <w:rsid w:val="00EB6FB2"/>
    <w:rsid w:val="00EC05AF"/>
    <w:rsid w:val="00EC0808"/>
    <w:rsid w:val="00EC11F2"/>
    <w:rsid w:val="00EC1C0B"/>
    <w:rsid w:val="00EC6303"/>
    <w:rsid w:val="00EC6497"/>
    <w:rsid w:val="00EC689C"/>
    <w:rsid w:val="00ED10F9"/>
    <w:rsid w:val="00ED371A"/>
    <w:rsid w:val="00ED5ADB"/>
    <w:rsid w:val="00EE2825"/>
    <w:rsid w:val="00EE449F"/>
    <w:rsid w:val="00EF1176"/>
    <w:rsid w:val="00EF1178"/>
    <w:rsid w:val="00EF5547"/>
    <w:rsid w:val="00F044A0"/>
    <w:rsid w:val="00F07924"/>
    <w:rsid w:val="00F12580"/>
    <w:rsid w:val="00F14A40"/>
    <w:rsid w:val="00F15544"/>
    <w:rsid w:val="00F170E6"/>
    <w:rsid w:val="00F20893"/>
    <w:rsid w:val="00F22D06"/>
    <w:rsid w:val="00F25741"/>
    <w:rsid w:val="00F30036"/>
    <w:rsid w:val="00F41854"/>
    <w:rsid w:val="00F53411"/>
    <w:rsid w:val="00F61904"/>
    <w:rsid w:val="00F6218D"/>
    <w:rsid w:val="00F93E8B"/>
    <w:rsid w:val="00F9754D"/>
    <w:rsid w:val="00FA3417"/>
    <w:rsid w:val="00FC09C3"/>
    <w:rsid w:val="00FD12F0"/>
    <w:rsid w:val="00FD1AA4"/>
    <w:rsid w:val="00FD309D"/>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DF0492"/>
    <w:pPr>
      <w:spacing w:before="240" w:after="24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eader" Target="header2.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eader" Target="header3.xml"/><Relationship Id="rId8"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367</TotalTime>
  <Pages>31</Pages>
  <Words>9575</Words>
  <Characters>52663</Characters>
  <Application>Microsoft Office Word</Application>
  <DocSecurity>0</DocSecurity>
  <Lines>438</Lines>
  <Paragraphs>124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23</cp:revision>
  <cp:lastPrinted>2026-02-26T19:46:00Z</cp:lastPrinted>
  <dcterms:created xsi:type="dcterms:W3CDTF">2026-02-26T19:47:00Z</dcterms:created>
  <dcterms:modified xsi:type="dcterms:W3CDTF">2026-02-28T20:28:00Z</dcterms:modified>
</cp:coreProperties>
</file>