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bookmarkStart w:id="0" w:name="_Hlk223298925"/>
      <w:bookmarkEnd w:id="0"/>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5F0935">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430670AE" w:rsidR="00235EB9" w:rsidRDefault="00DB106D" w:rsidP="005F0935">
      <w:pPr>
        <w:pStyle w:val="Descripcin"/>
      </w:pPr>
      <w:r>
        <w:t xml:space="preserve">Figura </w:t>
      </w:r>
      <w:fldSimple w:instr=" SEQ Figura \* ARABIC ">
        <w:r w:rsidR="00062206">
          <w:rPr>
            <w:noProof/>
          </w:rPr>
          <w:t>1</w:t>
        </w:r>
      </w:fldSimple>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5F0935">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775488"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775488"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775488"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6FCB0590" w14:textId="305771C1"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58E24194" w14:textId="7AFAB15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144F1B">
        <w:trPr>
          <w:trHeight w:val="340"/>
          <w:jc w:val="center"/>
        </w:trPr>
        <w:tc>
          <w:tcPr>
            <w:tcW w:w="9067" w:type="dxa"/>
          </w:tcPr>
          <w:p w14:paraId="2997EE63" w14:textId="405E3F4D"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144F1B">
        <w:trPr>
          <w:trHeight w:val="340"/>
          <w:jc w:val="center"/>
        </w:trPr>
        <w:tc>
          <w:tcPr>
            <w:tcW w:w="9067" w:type="dxa"/>
          </w:tcPr>
          <w:p w14:paraId="5523A0D9" w14:textId="678F4A9A" w:rsidR="00A676DD" w:rsidRPr="00D94440" w:rsidRDefault="00775488"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7DE1CD4B" w14:textId="77777777" w:rsidR="00144F1B" w:rsidRDefault="00144F1B" w:rsidP="00B32533">
      <w:pPr>
        <w:spacing w:after="80" w:line="240" w:lineRule="auto"/>
        <w:jc w:val="both"/>
      </w:pPr>
    </w:p>
    <w:p w14:paraId="0B9434F8" w14:textId="77777777" w:rsidR="00144F1B" w:rsidRDefault="00144F1B" w:rsidP="00B32533">
      <w:pPr>
        <w:spacing w:after="80" w:line="240" w:lineRule="auto"/>
        <w:jc w:val="both"/>
      </w:pPr>
    </w:p>
    <w:p w14:paraId="6DCE9786" w14:textId="5A8DC38F"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775488"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775488"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775488"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505B6FC9" w14:textId="0E9DAFD1"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775488"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775488"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26E9242" w:rsidR="00A00B9B" w:rsidRPr="00F61904" w:rsidRDefault="00775488" w:rsidP="00590A74">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775488"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775488"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590A74">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775488"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65EF8670" w:rsidR="00816947" w:rsidRDefault="003B6C50" w:rsidP="00EE2825">
      <w:pPr>
        <w:keepNext/>
        <w:spacing w:after="100" w:afterAutospacing="1" w:line="240" w:lineRule="auto"/>
        <w:jc w:val="center"/>
      </w:pPr>
      <w:r w:rsidRPr="003B6C50">
        <w:rPr>
          <w:noProof/>
        </w:rPr>
        <w:drawing>
          <wp:inline distT="0" distB="0" distL="0" distR="0" wp14:anchorId="3105764B" wp14:editId="1123B8D9">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281F1B6B" w14:textId="7B08630B" w:rsidR="00816947" w:rsidRPr="00816947" w:rsidRDefault="00816947" w:rsidP="005F0935">
      <w:pPr>
        <w:pStyle w:val="Descripcin"/>
      </w:pPr>
      <w:r>
        <w:t xml:space="preserve">Figura </w:t>
      </w:r>
      <w:fldSimple w:instr=" SEQ Figura \* ARABIC ">
        <w:r w:rsidR="00062206">
          <w:rPr>
            <w:noProof/>
          </w:rPr>
          <w:t>2</w:t>
        </w:r>
      </w:fldSimple>
      <w:r>
        <w:t>: Subsistema mecánico</w:t>
      </w:r>
    </w:p>
    <w:p w14:paraId="3445DE25" w14:textId="22772179" w:rsid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4F4BD1C2" w14:textId="2ABADF29" w:rsidR="00A5159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5E100002" w14:textId="77777777" w:rsidR="00A5159E" w:rsidRPr="00816947" w:rsidRDefault="00A5159E" w:rsidP="00A5159E">
      <w:pPr>
        <w:spacing w:before="100" w:beforeAutospacing="1" w:after="0" w:line="240" w:lineRule="auto"/>
        <w:jc w:val="both"/>
        <w:rPr>
          <w:rStyle w:val="nfasis"/>
          <w:rFonts w:ascii="Cambria" w:hAnsi="Cambria"/>
          <w:b/>
          <w:bCs/>
          <w:i w:val="0"/>
          <w:iCs w:val="0"/>
          <w:sz w:val="32"/>
          <w:szCs w:val="32"/>
        </w:rPr>
      </w:pPr>
    </w:p>
    <w:p w14:paraId="745FCC9E" w14:textId="3130E43C" w:rsidR="00816947" w:rsidRPr="00315340" w:rsidRDefault="00816947" w:rsidP="00A5159E">
      <w:pPr>
        <w:pStyle w:val="Prrafodelista"/>
        <w:numPr>
          <w:ilvl w:val="1"/>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1B46D50D"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775488"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775488"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775488"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EC4595">
      <w:pPr>
        <w:spacing w:before="100" w:beforeAutospacing="1" w:after="0" w:line="240" w:lineRule="auto"/>
        <w:ind w:left="708" w:hanging="708"/>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7FFDA4DC" w14:textId="40AA812F"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4CEAADD5" w14:textId="77777777" w:rsidR="00FD309D" w:rsidRDefault="00FD309D" w:rsidP="00FD309D">
      <w:pPr>
        <w:keepNext/>
        <w:spacing w:after="0" w:line="240" w:lineRule="auto"/>
        <w:jc w:val="center"/>
      </w:pPr>
    </w:p>
    <w:p w14:paraId="0A7B6614" w14:textId="682ACC40" w:rsidR="005D57D2" w:rsidRDefault="005D57D2" w:rsidP="00FD309D">
      <w:pPr>
        <w:keepNext/>
        <w:spacing w:before="120" w:after="100" w:afterAutospacing="1" w:line="240" w:lineRule="auto"/>
        <w:jc w:val="center"/>
      </w:pPr>
      <w:r>
        <w:rPr>
          <w:noProof/>
        </w:rPr>
        <w:drawing>
          <wp:inline distT="0" distB="0" distL="0" distR="0" wp14:anchorId="298D274B" wp14:editId="272A145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2CE4C4FB" w:rsidR="005D57D2" w:rsidRDefault="005D57D2" w:rsidP="005F0935">
      <w:pPr>
        <w:pStyle w:val="Descripcin"/>
        <w:rPr>
          <w:rFonts w:eastAsiaTheme="minorEastAsia"/>
        </w:rPr>
      </w:pPr>
      <w:r>
        <w:t xml:space="preserve">Figura </w:t>
      </w:r>
      <w:fldSimple w:instr=" SEQ Figura \* ARABIC ">
        <w:r w:rsidR="00062206">
          <w:rPr>
            <w:noProof/>
          </w:rPr>
          <w:t>3</w:t>
        </w:r>
      </w:fldSimple>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775488"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775488"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A038742"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5D4CD190" w14:textId="67107AD8"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5069E13F" w14:textId="77777777" w:rsidR="00392459" w:rsidRDefault="00392459" w:rsidP="00392459">
            <w:pPr>
              <w:spacing w:before="100" w:beforeAutospacing="1"/>
              <w:jc w:val="both"/>
              <w:rPr>
                <w:rFonts w:eastAsiaTheme="minorEastAsia"/>
              </w:rPr>
            </w:pPr>
          </w:p>
          <w:p w14:paraId="4BFC4D9B" w14:textId="7E45A222" w:rsidR="002C655C" w:rsidRPr="00097277" w:rsidRDefault="00775488"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4A4E2998" w:rsidR="000D59F1" w:rsidRDefault="00BC042F" w:rsidP="005F0935">
      <w:pPr>
        <w:pStyle w:val="Descripcin"/>
      </w:pPr>
      <w:r>
        <w:t xml:space="preserve">Figura </w:t>
      </w:r>
      <w:fldSimple w:instr=" SEQ Figura \* ARABIC ">
        <w:r w:rsidR="00062206">
          <w:rPr>
            <w:noProof/>
          </w:rPr>
          <w:t>4</w:t>
        </w:r>
      </w:fldSimple>
      <w:r>
        <w:t>: Subsistema electromagnético</w:t>
      </w:r>
    </w:p>
    <w:p w14:paraId="097D6DB7" w14:textId="77777777" w:rsidR="00DB106D" w:rsidRPr="00DB106D" w:rsidRDefault="00DB106D" w:rsidP="00D56715">
      <w:pPr>
        <w:spacing w:before="100" w:beforeAutospacing="1" w:after="0"/>
        <w:jc w:val="both"/>
      </w:pPr>
    </w:p>
    <w:p w14:paraId="579BE51B" w14:textId="59FF533F"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2C552864" w14:textId="6CDE8B73"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595AB4EE" w14:textId="59FB3E52" w:rsidR="00135A5C" w:rsidRPr="0018208F" w:rsidRDefault="00775488"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6ABDA9CC" w14:textId="77777777" w:rsidR="00D56715" w:rsidRDefault="00D56715" w:rsidP="005F08CC">
      <w:pPr>
        <w:spacing w:before="160" w:after="40" w:line="240" w:lineRule="auto"/>
        <w:jc w:val="both"/>
        <w:rPr>
          <w:rFonts w:eastAsiaTheme="minorEastAsia"/>
          <w:iCs/>
        </w:rPr>
      </w:pPr>
    </w:p>
    <w:p w14:paraId="1F5E7A28" w14:textId="3098A34E"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775488"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775488"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775488"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4AC0C817" w:rsidR="005978B3" w:rsidRDefault="003B6C50" w:rsidP="00031B42">
      <w:pPr>
        <w:keepNext/>
        <w:jc w:val="center"/>
      </w:pPr>
      <w:r w:rsidRPr="003B6C50">
        <w:rPr>
          <w:noProof/>
        </w:rPr>
        <w:drawing>
          <wp:inline distT="0" distB="0" distL="0" distR="0" wp14:anchorId="60C907D3" wp14:editId="16803433">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5A7CC941" w14:textId="544CA95C" w:rsidR="005978B3" w:rsidRDefault="005978B3" w:rsidP="005F0935">
      <w:pPr>
        <w:pStyle w:val="Descripcin"/>
      </w:pPr>
      <w:r>
        <w:t xml:space="preserve">Figura </w:t>
      </w:r>
      <w:fldSimple w:instr=" SEQ Figura \* ARABIC ">
        <w:r w:rsidR="00062206">
          <w:rPr>
            <w:noProof/>
          </w:rPr>
          <w:t>5</w:t>
        </w:r>
      </w:fldSimple>
      <w:r>
        <w:t>: Subsistema térmico</w:t>
      </w:r>
    </w:p>
    <w:p w14:paraId="22F88E24" w14:textId="7E2DA022" w:rsidR="005978B3" w:rsidRDefault="005978B3" w:rsidP="00F170E6">
      <w:pPr>
        <w:spacing w:before="100" w:beforeAutospacing="1" w:after="120"/>
        <w:jc w:val="both"/>
        <w:rPr>
          <w:iCs/>
        </w:rPr>
      </w:pPr>
    </w:p>
    <w:p w14:paraId="37652812" w14:textId="77777777" w:rsidR="00570AF8" w:rsidRDefault="00570AF8"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775488"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775488"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775488"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775488"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775488"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775488"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775488"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107B469" w:rsidR="003E78F3" w:rsidRDefault="0074451A" w:rsidP="003E5315">
      <w:pPr>
        <w:keepNext/>
        <w:spacing w:before="100" w:beforeAutospacing="1" w:after="100" w:afterAutospacing="1" w:line="240" w:lineRule="auto"/>
        <w:jc w:val="center"/>
      </w:pPr>
      <w:r w:rsidRPr="0074451A">
        <w:rPr>
          <w:noProof/>
        </w:rPr>
        <w:drawing>
          <wp:inline distT="0" distB="0" distL="0" distR="0" wp14:anchorId="4FA10C57" wp14:editId="1CC8A694">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7DC0B35D" w14:textId="756711F0" w:rsidR="0005214A" w:rsidRDefault="003E78F3" w:rsidP="005F0935">
      <w:pPr>
        <w:pStyle w:val="Descripcin"/>
      </w:pPr>
      <w:r>
        <w:t xml:space="preserve">Figura </w:t>
      </w:r>
      <w:fldSimple w:instr=" SEQ Figura \* ARABIC ">
        <w:r w:rsidR="00062206">
          <w:rPr>
            <w:noProof/>
          </w:rPr>
          <w:t>6</w:t>
        </w:r>
      </w:fldSimple>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EC05AF">
      <w:pPr>
        <w:spacing w:after="0"/>
        <w:jc w:val="both"/>
      </w:pPr>
    </w:p>
    <w:p w14:paraId="1F5488E3" w14:textId="0914EB46"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775488"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1B6D19DB" w:rsidR="001D5704" w:rsidRPr="003B6C50" w:rsidRDefault="003B6C50" w:rsidP="00F41854">
      <w:pPr>
        <w:keepNext/>
        <w:spacing w:after="100" w:afterAutospacing="1"/>
        <w:jc w:val="center"/>
        <w:rPr>
          <w:u w:val="single"/>
        </w:rPr>
      </w:pPr>
      <w:r w:rsidRPr="003B6C50">
        <w:rPr>
          <w:noProof/>
        </w:rPr>
        <w:drawing>
          <wp:inline distT="0" distB="0" distL="0" distR="0" wp14:anchorId="4385A4E6" wp14:editId="60206B4A">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23A0A29D" w14:textId="0E3D6B3A" w:rsidR="00040850" w:rsidRDefault="001D5704" w:rsidP="005F0935">
      <w:pPr>
        <w:pStyle w:val="Descripcin"/>
      </w:pPr>
      <w:r>
        <w:t xml:space="preserve">Figura </w:t>
      </w:r>
      <w:fldSimple w:instr=" SEQ Figura \* ARABIC ">
        <w:r w:rsidR="00062206">
          <w:rPr>
            <w:noProof/>
          </w:rPr>
          <w:t>7</w:t>
        </w:r>
      </w:fldSimple>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775488"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775488"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1"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1"/>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775488"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775488"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601488B4"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rsidR="00DB4152">
        <w:t>)</w:t>
      </w:r>
      <w:r>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775488"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775488"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775488"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775488"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775488"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775488"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775488"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775488"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3654A4D4" w:rsidR="00331FC9" w:rsidRDefault="008B2384" w:rsidP="00331FC9">
      <w:pPr>
        <w:keepNext/>
        <w:spacing w:after="0" w:line="240" w:lineRule="auto"/>
        <w:jc w:val="center"/>
      </w:pPr>
      <w:r w:rsidRPr="008B2384">
        <w:rPr>
          <w:noProof/>
        </w:rPr>
        <w:drawing>
          <wp:inline distT="0" distB="0" distL="0" distR="0" wp14:anchorId="68442D9C" wp14:editId="65BD601B">
            <wp:extent cx="5853885" cy="292133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29288" cy="2958959"/>
                    </a:xfrm>
                    <a:prstGeom prst="rect">
                      <a:avLst/>
                    </a:prstGeom>
                  </pic:spPr>
                </pic:pic>
              </a:graphicData>
            </a:graphic>
          </wp:inline>
        </w:drawing>
      </w:r>
    </w:p>
    <w:p w14:paraId="3C3525F1" w14:textId="22A4BC11" w:rsidR="00E34C21" w:rsidRDefault="00331FC9" w:rsidP="005F0935">
      <w:pPr>
        <w:pStyle w:val="Descripcin"/>
      </w:pPr>
      <w:r>
        <w:t xml:space="preserve">Figura </w:t>
      </w:r>
      <w:fldSimple w:instr=" SEQ Figura \* ARABIC ">
        <w:r w:rsidR="00062206">
          <w:rPr>
            <w:noProof/>
          </w:rPr>
          <w:t>8</w:t>
        </w:r>
      </w:fldSimple>
      <w:r>
        <w:t>: Sistema completo LTI</w:t>
      </w:r>
    </w:p>
    <w:p w14:paraId="0208220F" w14:textId="42BA461E" w:rsidR="00CF7553" w:rsidRDefault="00CF7553" w:rsidP="00C267B4">
      <w:pPr>
        <w:spacing w:after="120" w:line="240" w:lineRule="auto"/>
        <w:ind w:left="708" w:hanging="708"/>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590A74">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775488"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775488"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802C594" w:rsidR="008D1E4D" w:rsidRDefault="00332978" w:rsidP="008D1E4D">
      <w:pPr>
        <w:spacing w:after="120"/>
        <w:jc w:val="both"/>
      </w:pPr>
      <w:r>
        <w:t>Y resolviendo producto matricial:</w:t>
      </w:r>
    </w:p>
    <w:p w14:paraId="37370299" w14:textId="0697D75A" w:rsidR="00332978" w:rsidRDefault="00775488"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775488"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7BF2D945" w:rsidR="002019FC" w:rsidRDefault="00F22D06" w:rsidP="0075282E">
      <w:pPr>
        <w:spacing w:after="100" w:afterAutospacing="1"/>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94F9C01" w14:textId="5057F064" w:rsidR="00F07924" w:rsidRDefault="00F07924" w:rsidP="00C267B4">
      <w:pPr>
        <w:spacing w:before="100" w:beforeAutospacing="1" w:after="0" w:line="240" w:lineRule="auto"/>
        <w:jc w:val="both"/>
      </w:pPr>
    </w:p>
    <w:p w14:paraId="58ADFD8D" w14:textId="77777777" w:rsidR="00C267B4" w:rsidRDefault="00C267B4" w:rsidP="00C267B4">
      <w:pPr>
        <w:spacing w:before="100" w:beforeAutospacing="1" w:after="0" w:line="240" w:lineRule="auto"/>
        <w:jc w:val="both"/>
      </w:pPr>
    </w:p>
    <w:p w14:paraId="2382C9E1" w14:textId="6B579081" w:rsidR="00A16480" w:rsidRPr="00A16480" w:rsidRDefault="00F22D06" w:rsidP="00C267B4">
      <w:pPr>
        <w:spacing w:before="120" w:after="120" w:line="240" w:lineRule="auto"/>
        <w:jc w:val="both"/>
      </w:pPr>
      <w:r w:rsidRPr="00F22D06">
        <w:t>Para concretar esta implementación, se incorporan al diagrama de bloques:</w:t>
      </w:r>
    </w:p>
    <w:p w14:paraId="6AF35D29" w14:textId="01F1F1AF"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641AACEC" w14:textId="3190D17F" w:rsidR="00080797" w:rsidRDefault="00D32FEF" w:rsidP="00F41854">
      <w:pPr>
        <w:keepNext/>
        <w:spacing w:before="100" w:beforeAutospacing="1" w:after="0" w:line="240" w:lineRule="auto"/>
        <w:jc w:val="center"/>
      </w:pPr>
      <w:r w:rsidRPr="00D32FEF">
        <w:rPr>
          <w:noProof/>
        </w:rPr>
        <w:drawing>
          <wp:inline distT="0" distB="0" distL="0" distR="0" wp14:anchorId="1BC1C58A" wp14:editId="232164D7">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316BBB4A" w14:textId="5874E02A" w:rsidR="00A16480" w:rsidRDefault="00080797" w:rsidP="005F0935">
      <w:pPr>
        <w:pStyle w:val="Descripcin"/>
      </w:pPr>
      <w:r>
        <w:t xml:space="preserve">Figura </w:t>
      </w:r>
      <w:fldSimple w:instr=" SEQ Figura \* ARABIC ">
        <w:r w:rsidR="00062206">
          <w:rPr>
            <w:noProof/>
          </w:rPr>
          <w:t>9</w:t>
        </w:r>
      </w:fldSimple>
      <w:r>
        <w:t xml:space="preserve">: </w:t>
      </w:r>
      <w:r w:rsidRPr="00450A23">
        <w:t xml:space="preserve">Modelo global NL con ley de control </w:t>
      </w:r>
      <w:r>
        <w:t>mí</w:t>
      </w:r>
      <w:r w:rsidRPr="00450A23">
        <w:t>nima en el eje d</w:t>
      </w:r>
    </w:p>
    <w:p w14:paraId="14459A7D" w14:textId="77777777" w:rsidR="0075282E" w:rsidRPr="00F22D06" w:rsidRDefault="0075282E" w:rsidP="00590A74">
      <w:pPr>
        <w:spacing w:before="100" w:beforeAutospacing="1" w:after="0" w:line="240" w:lineRule="auto"/>
        <w:jc w:val="both"/>
      </w:pPr>
    </w:p>
    <w:p w14:paraId="722C0EAB" w14:textId="62148C69" w:rsidR="00F170E6" w:rsidRPr="00F170E6" w:rsidRDefault="00A16480" w:rsidP="0075282E">
      <w:pPr>
        <w:pStyle w:val="Prrafodelista"/>
        <w:numPr>
          <w:ilvl w:val="2"/>
          <w:numId w:val="4"/>
        </w:numPr>
        <w:spacing w:before="120"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75282E">
      <w:pPr>
        <w:pStyle w:val="NormalWeb"/>
        <w:spacing w:after="0" w:afterAutospacing="0"/>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775488"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775488"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75282E">
      <w:pPr>
        <w:spacing w:after="4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775488"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75282E">
            <w:pPr>
              <w:spacing w:before="120" w:after="100" w:afterAutospacing="1"/>
            </w:pPr>
            <w:r w:rsidRPr="009E49D4">
              <w:t>(</w:t>
            </w:r>
            <w:r w:rsidR="00045C00">
              <w:t>41</w:t>
            </w:r>
            <w:r w:rsidRPr="009E49D4">
              <w:t>)</w:t>
            </w:r>
          </w:p>
        </w:tc>
      </w:tr>
    </w:tbl>
    <w:p w14:paraId="50D27994" w14:textId="4D446D53" w:rsidR="007167CA" w:rsidRDefault="004D018B" w:rsidP="0075282E">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742DE38C" w14:textId="483B9CB7" w:rsidR="004D018B" w:rsidRDefault="004D018B" w:rsidP="0075282E">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31F7F039" w14:textId="1A234719" w:rsidR="00F07924" w:rsidRDefault="00F07924" w:rsidP="00C267B4">
      <w:pPr>
        <w:spacing w:before="100" w:beforeAutospacing="1" w:after="0" w:line="240" w:lineRule="auto"/>
        <w:jc w:val="both"/>
      </w:pPr>
    </w:p>
    <w:p w14:paraId="48703972" w14:textId="5EB02A00" w:rsidR="00045C00" w:rsidRDefault="00045C00" w:rsidP="00F07924">
      <w:pPr>
        <w:spacing w:before="120"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4B108EA3" w:rsidR="00045C00" w:rsidRPr="008D1E4D" w:rsidRDefault="00775488" w:rsidP="0075282E">
            <w:pPr>
              <w:spacing w:after="120"/>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1B35910B" w:rsidR="001D09E8" w:rsidRPr="001D09E8" w:rsidRDefault="00775488"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1B68E5BA" w:rsidR="001D09E8" w:rsidRPr="00A80310" w:rsidRDefault="00775488"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6D1E0BB" w14:textId="77777777" w:rsidR="00A80310" w:rsidRPr="00080797" w:rsidRDefault="00A80310" w:rsidP="00A80310">
      <w:pPr>
        <w:spacing w:after="0" w:line="240" w:lineRule="auto"/>
        <w:jc w:val="both"/>
        <w:rPr>
          <w:rFonts w:eastAsiaTheme="minorEastAsia" w:cstheme="minorHAnsi"/>
          <w:i/>
          <w:iCs/>
        </w:rPr>
      </w:pPr>
    </w:p>
    <w:p w14:paraId="70637C41" w14:textId="58611F8E" w:rsidR="00080797" w:rsidRDefault="004671A9" w:rsidP="00A80310">
      <w:pPr>
        <w:keepNext/>
        <w:spacing w:after="0" w:line="240" w:lineRule="auto"/>
        <w:jc w:val="center"/>
      </w:pPr>
      <w:r w:rsidRPr="004671A9">
        <w:rPr>
          <w:noProof/>
        </w:rPr>
        <w:drawing>
          <wp:inline distT="0" distB="0" distL="0" distR="0" wp14:anchorId="21046F5E" wp14:editId="0041FA90">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3EDFE28A" w14:textId="5E950CF5" w:rsidR="00080797" w:rsidRDefault="00080797" w:rsidP="005F0935">
      <w:pPr>
        <w:pStyle w:val="Descripcin"/>
      </w:pPr>
      <w:r>
        <w:t xml:space="preserve">Figura </w:t>
      </w:r>
      <w:fldSimple w:instr=" SEQ Figura \* ARABIC ">
        <w:r w:rsidR="00062206">
          <w:rPr>
            <w:noProof/>
          </w:rPr>
          <w:t>10</w:t>
        </w:r>
      </w:fldSimple>
      <w:r>
        <w:t xml:space="preserve">: </w:t>
      </w:r>
      <w:r w:rsidRPr="00507FEE">
        <w:t>Modelo global NL con ley de control m</w:t>
      </w:r>
      <w:r>
        <w:t>í</w:t>
      </w:r>
      <w:r w:rsidRPr="00507FEE">
        <w:t>nima en el eje d y q</w:t>
      </w:r>
    </w:p>
    <w:p w14:paraId="54CEC7B5" w14:textId="047A1B85"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1F7AB599" w14:textId="5D9A5347" w:rsidR="00F07924" w:rsidRPr="00F07924" w:rsidRDefault="00775488"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0479C30F" w14:textId="11F4EEB0" w:rsidR="00F07924" w:rsidRDefault="00F07924" w:rsidP="00B85135">
            <w:pPr>
              <w:jc w:val="both"/>
              <w:rPr>
                <w:rFonts w:eastAsiaTheme="minorEastAsia" w:cstheme="minorHAnsi"/>
                <w:i/>
              </w:rPr>
            </w:pPr>
          </w:p>
          <w:p w14:paraId="7C758823" w14:textId="43F49B61" w:rsidR="00C267B4" w:rsidRDefault="00C267B4" w:rsidP="00B85135">
            <w:pPr>
              <w:jc w:val="both"/>
              <w:rPr>
                <w:rFonts w:eastAsiaTheme="minorEastAsia" w:cstheme="minorHAnsi"/>
                <w:i/>
              </w:rPr>
            </w:pPr>
          </w:p>
          <w:p w14:paraId="54E1660C" w14:textId="4992CACB" w:rsidR="00F07924" w:rsidRPr="00F07924" w:rsidRDefault="00F07924" w:rsidP="00F07924">
            <w:pPr>
              <w:jc w:val="both"/>
              <w:rPr>
                <w:rFonts w:eastAsiaTheme="minorEastAsia" w:cstheme="minorHAnsi"/>
                <w:i/>
              </w:rPr>
            </w:pPr>
          </w:p>
        </w:tc>
        <w:tc>
          <w:tcPr>
            <w:tcW w:w="573" w:type="dxa"/>
          </w:tcPr>
          <w:p w14:paraId="6614AE6D" w14:textId="64DFE3EB" w:rsidR="00742CC4" w:rsidRPr="009E49D4" w:rsidRDefault="00742CC4" w:rsidP="00742CC4">
            <w:pPr>
              <w:spacing w:before="1320" w:after="100" w:afterAutospacing="1"/>
            </w:pPr>
            <w:r w:rsidRPr="009E49D4">
              <w:lastRenderedPageBreak/>
              <w:t>(</w:t>
            </w:r>
            <w:r>
              <w:t>4</w:t>
            </w:r>
            <w:r w:rsidR="00A13260">
              <w:t>3</w:t>
            </w:r>
            <w:r w:rsidRPr="009E49D4">
              <w:t>)</w:t>
            </w:r>
          </w:p>
        </w:tc>
      </w:tr>
    </w:tbl>
    <w:p w14:paraId="2ED57CD5" w14:textId="2302E172" w:rsidR="006F138F" w:rsidRDefault="008B2384" w:rsidP="00F07924">
      <w:pPr>
        <w:keepNext/>
        <w:spacing w:after="360" w:line="240" w:lineRule="auto"/>
        <w:jc w:val="center"/>
      </w:pPr>
      <w:r w:rsidRPr="008B2384">
        <w:rPr>
          <w:noProof/>
        </w:rPr>
        <w:drawing>
          <wp:inline distT="0" distB="0" distL="0" distR="0" wp14:anchorId="408F9EFE" wp14:editId="214E9E04">
            <wp:extent cx="5254842" cy="3187186"/>
            <wp:effectExtent l="0" t="0" r="317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84"/>
                    <a:stretch/>
                  </pic:blipFill>
                  <pic:spPr bwMode="auto">
                    <a:xfrm>
                      <a:off x="0" y="0"/>
                      <a:ext cx="5357466" cy="3249430"/>
                    </a:xfrm>
                    <a:prstGeom prst="rect">
                      <a:avLst/>
                    </a:prstGeom>
                    <a:ln>
                      <a:noFill/>
                    </a:ln>
                    <a:extLst>
                      <a:ext uri="{53640926-AAD7-44D8-BBD7-CCE9431645EC}">
                        <a14:shadowObscured xmlns:a14="http://schemas.microsoft.com/office/drawing/2010/main"/>
                      </a:ext>
                    </a:extLst>
                  </pic:spPr>
                </pic:pic>
              </a:graphicData>
            </a:graphic>
          </wp:inline>
        </w:drawing>
      </w:r>
    </w:p>
    <w:p w14:paraId="7D270586" w14:textId="033F963D" w:rsidR="001D09E8" w:rsidRDefault="006F138F" w:rsidP="005F0935">
      <w:pPr>
        <w:pStyle w:val="Descripcin"/>
        <w:rPr>
          <w:rFonts w:eastAsiaTheme="minorEastAsia" w:cstheme="minorHAnsi"/>
        </w:rPr>
      </w:pPr>
      <w:r>
        <w:t xml:space="preserve">Figura </w:t>
      </w:r>
      <w:fldSimple w:instr=" SEQ Figura \* ARABIC ">
        <w:r w:rsidR="00062206">
          <w:rPr>
            <w:noProof/>
          </w:rPr>
          <w:t>11</w:t>
        </w:r>
      </w:fldSimple>
      <w:r>
        <w:t xml:space="preserve">: </w:t>
      </w:r>
      <w:r w:rsidRPr="00057BB1">
        <w:t>Sistema LTI equivalente aumentado</w:t>
      </w:r>
    </w:p>
    <w:p w14:paraId="29E11F0F" w14:textId="3C714489" w:rsidR="001D09E8" w:rsidRDefault="001D09E8" w:rsidP="00A10996">
      <w:pPr>
        <w:spacing w:after="0" w:line="240" w:lineRule="auto"/>
        <w:jc w:val="both"/>
        <w:rPr>
          <w:rFonts w:eastAsiaTheme="minorEastAsia" w:cstheme="minorHAnsi"/>
        </w:rPr>
      </w:pPr>
    </w:p>
    <w:p w14:paraId="46B31AEB" w14:textId="2B00B79F"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122A2C1D" w14:textId="6E3F4B2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w:t>
      </w:r>
      <w:proofErr w:type="spellStart"/>
      <w:r w:rsidRPr="00172B52">
        <w:rPr>
          <w:rFonts w:asciiTheme="minorHAnsi" w:eastAsiaTheme="minorHAnsi" w:hAnsiTheme="minorHAnsi" w:cstheme="minorBidi"/>
          <w:sz w:val="22"/>
          <w:szCs w:val="22"/>
          <w:lang w:eastAsia="en-US"/>
        </w:rPr>
        <w:t>egímenes</w:t>
      </w:r>
      <w:proofErr w:type="spellEnd"/>
      <w:r w:rsidRPr="00172B52">
        <w:rPr>
          <w:rFonts w:asciiTheme="minorHAnsi" w:eastAsiaTheme="minorHAnsi" w:hAnsiTheme="minorHAnsi" w:cstheme="minorBidi"/>
          <w:sz w:val="22"/>
          <w:szCs w:val="22"/>
          <w:lang w:eastAsia="en-US"/>
        </w:rPr>
        <w:t xml:space="preserve"> de operación posibles frente al modelo LTI equivalente.</w:t>
      </w:r>
    </w:p>
    <w:p w14:paraId="76EAFCFE" w14:textId="36BA01F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2FF89FC6" w14:textId="27796EE5"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78A0199C" w14:textId="7C378E5A"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2C018EA" w14:textId="77777777" w:rsidTr="00A47965">
        <w:trPr>
          <w:trHeight w:val="340"/>
          <w:jc w:val="center"/>
        </w:trPr>
        <w:tc>
          <w:tcPr>
            <w:tcW w:w="9055" w:type="dxa"/>
          </w:tcPr>
          <w:p w14:paraId="5DD6484E" w14:textId="020B5AEF" w:rsidR="00A13260" w:rsidRPr="008D1E4D" w:rsidRDefault="00775488"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00A0C55C" w14:textId="52B8D48D" w:rsidR="00A13260" w:rsidRPr="009E49D4" w:rsidRDefault="00A13260" w:rsidP="00A47965">
            <w:pPr>
              <w:spacing w:before="160" w:after="100" w:afterAutospacing="1"/>
            </w:pPr>
            <w:r w:rsidRPr="009E49D4">
              <w:t>(</w:t>
            </w:r>
            <w:r>
              <w:t>44</w:t>
            </w:r>
            <w:r w:rsidRPr="009E49D4">
              <w:t>)</w:t>
            </w:r>
          </w:p>
        </w:tc>
      </w:tr>
    </w:tbl>
    <w:p w14:paraId="5FBC88D1" w14:textId="60F75EF8"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30B16303" w14:textId="6010BFBD" w:rsidR="003558EE" w:rsidRPr="006B7639" w:rsidRDefault="00775488"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7D98B004" w14:textId="43295093" w:rsidR="006B7639" w:rsidRDefault="006B7639" w:rsidP="00331064">
      <w:pPr>
        <w:spacing w:before="120" w:after="120" w:line="240" w:lineRule="auto"/>
        <w:jc w:val="both"/>
        <w:rPr>
          <w:rFonts w:eastAsiaTheme="minorEastAsia" w:cstheme="minorHAnsi"/>
        </w:rPr>
      </w:pPr>
    </w:p>
    <w:p w14:paraId="186E3CED" w14:textId="77777777" w:rsidR="006B7639" w:rsidRPr="00414B9E" w:rsidRDefault="006B7639" w:rsidP="006B7639">
      <w:pPr>
        <w:spacing w:after="0" w:line="240" w:lineRule="auto"/>
        <w:jc w:val="both"/>
        <w:rPr>
          <w:rFonts w:eastAsiaTheme="minorEastAsia" w:cstheme="minorHAnsi"/>
        </w:rPr>
      </w:pPr>
    </w:p>
    <w:p w14:paraId="245D09BD" w14:textId="25D8CF63" w:rsidR="00930B89" w:rsidRDefault="00930B89" w:rsidP="006B7639">
      <w:pPr>
        <w:spacing w:before="120" w:after="240" w:line="240" w:lineRule="auto"/>
        <w:jc w:val="both"/>
        <w:rPr>
          <w:rFonts w:eastAsiaTheme="minorEastAsia" w:cstheme="minorHAnsi"/>
        </w:rPr>
      </w:pPr>
      <w:r>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22D47D5D" w14:textId="77777777" w:rsidTr="00A47965">
        <w:trPr>
          <w:trHeight w:val="340"/>
          <w:jc w:val="center"/>
        </w:trPr>
        <w:tc>
          <w:tcPr>
            <w:tcW w:w="9055" w:type="dxa"/>
          </w:tcPr>
          <w:p w14:paraId="07967A0B" w14:textId="6DB784B6" w:rsidR="00A13260" w:rsidRPr="008D1E4D" w:rsidRDefault="00775488"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32D4A541" w14:textId="69481C22" w:rsidR="00A13260" w:rsidRPr="009E49D4" w:rsidRDefault="00A13260" w:rsidP="00A47965">
            <w:pPr>
              <w:spacing w:before="160" w:after="100" w:afterAutospacing="1"/>
            </w:pPr>
            <w:r w:rsidRPr="009E49D4">
              <w:t>(</w:t>
            </w:r>
            <w:r>
              <w:t>45</w:t>
            </w:r>
            <w:r w:rsidRPr="009E49D4">
              <w:t>)</w:t>
            </w:r>
          </w:p>
        </w:tc>
      </w:tr>
    </w:tbl>
    <w:p w14:paraId="72B5BFED" w14:textId="59009D0A"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4190DE63" w14:textId="1CE1382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DB04D1C" w14:textId="311A7D29"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1F8B2083" w14:textId="3F74E91B"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376B0673" w14:textId="6FD821C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64F5C8DE" w14:textId="77777777" w:rsidTr="00A47965">
        <w:trPr>
          <w:trHeight w:val="340"/>
          <w:jc w:val="center"/>
        </w:trPr>
        <w:tc>
          <w:tcPr>
            <w:tcW w:w="9055" w:type="dxa"/>
          </w:tcPr>
          <w:p w14:paraId="513FF70B" w14:textId="72CBEF0B" w:rsidR="00893078" w:rsidRPr="008D1E4D" w:rsidRDefault="00775488"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1DF5421B" w14:textId="1E2690A7" w:rsidR="00893078" w:rsidRPr="009E49D4" w:rsidRDefault="00893078" w:rsidP="00331064">
            <w:pPr>
              <w:spacing w:before="120" w:after="100" w:afterAutospacing="1"/>
            </w:pPr>
            <w:r w:rsidRPr="009E49D4">
              <w:t>(</w:t>
            </w:r>
            <w:r>
              <w:t>46</w:t>
            </w:r>
            <w:r w:rsidRPr="009E49D4">
              <w:t>)</w:t>
            </w:r>
          </w:p>
        </w:tc>
      </w:tr>
    </w:tbl>
    <w:p w14:paraId="24C83556" w14:textId="05B47BB6" w:rsid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2FB2F89D"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7FF866BD"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778A5A57"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15500DD4" w14:textId="4D53BBF9" w:rsidR="00E509BE" w:rsidRDefault="00E509BE" w:rsidP="00045C00">
      <w:pPr>
        <w:spacing w:before="120" w:after="0" w:line="240" w:lineRule="auto"/>
        <w:jc w:val="both"/>
        <w:rPr>
          <w:rFonts w:eastAsiaTheme="minorEastAsia" w:cstheme="minorHAnsi"/>
        </w:rPr>
      </w:pPr>
    </w:p>
    <w:p w14:paraId="205F213E" w14:textId="2B8A1ABD"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0D2A92AD" w14:textId="79B7A099"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3549BDF5" w14:textId="568762FC"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34F243F4" w14:textId="6BD543A3"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3DEC8BB5" w14:textId="1B833C9F"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49476E7" w14:textId="22A671E0" w:rsidR="006C7A0E" w:rsidRDefault="006C7A0E" w:rsidP="00DF0492">
      <w:pPr>
        <w:spacing w:before="120" w:after="12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proofErr w:type="spellStart"/>
      <w:r>
        <w:t>onstante</w:t>
      </w:r>
      <w:proofErr w:type="spellEnd"/>
      <w:r>
        <w:t>) está compuesto por las siguientes ecuaciones diferenciales:</w:t>
      </w:r>
    </w:p>
    <w:p w14:paraId="666B730B" w14:textId="77777777" w:rsidR="00C267B4" w:rsidRDefault="00C267B4" w:rsidP="00DF0492">
      <w:pPr>
        <w:spacing w:before="120" w:after="120" w:line="240" w:lineRule="auto"/>
        <w:jc w:val="both"/>
      </w:pPr>
    </w:p>
    <w:p w14:paraId="784B1457" w14:textId="73583BE6" w:rsidR="006B7639"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05F64496" w14:textId="77777777" w:rsidTr="00007255">
        <w:trPr>
          <w:trHeight w:val="340"/>
        </w:trPr>
        <w:tc>
          <w:tcPr>
            <w:tcW w:w="9055" w:type="dxa"/>
          </w:tcPr>
          <w:p w14:paraId="006565BA" w14:textId="12D7FB80" w:rsidR="00007255" w:rsidRPr="00C40485" w:rsidRDefault="00775488" w:rsidP="006B7639">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51FBB1D5" w14:textId="77777777" w:rsidR="00007255" w:rsidRDefault="00007255" w:rsidP="00334A4E">
            <w:pPr>
              <w:spacing w:after="100" w:afterAutospacing="1"/>
            </w:pPr>
          </w:p>
          <w:p w14:paraId="4CFC4BD7" w14:textId="7C0B1EF6" w:rsidR="00007255" w:rsidRPr="009E49D4" w:rsidRDefault="00007255" w:rsidP="00334A4E">
            <w:pPr>
              <w:spacing w:after="100" w:afterAutospacing="1"/>
            </w:pPr>
          </w:p>
        </w:tc>
      </w:tr>
      <w:tr w:rsidR="00263B0E" w:rsidRPr="009E49D4" w14:paraId="3872A351" w14:textId="77777777" w:rsidTr="00263B0E">
        <w:trPr>
          <w:trHeight w:val="340"/>
        </w:trPr>
        <w:tc>
          <w:tcPr>
            <w:tcW w:w="9055" w:type="dxa"/>
          </w:tcPr>
          <w:p w14:paraId="49702246" w14:textId="1E87603D" w:rsidR="00263B0E" w:rsidRPr="00263B0E" w:rsidRDefault="00263B0E" w:rsidP="00D5491F">
            <w:pPr>
              <w:spacing w:before="120" w:after="40"/>
              <w:jc w:val="both"/>
            </w:pPr>
            <w:r>
              <w:t>Aplicando la transformada de Laplace a cada ecuación:</w:t>
            </w:r>
          </w:p>
        </w:tc>
        <w:tc>
          <w:tcPr>
            <w:tcW w:w="573" w:type="dxa"/>
          </w:tcPr>
          <w:p w14:paraId="6DDFA966" w14:textId="77777777" w:rsidR="00263B0E" w:rsidRDefault="00263B0E" w:rsidP="00334A4E">
            <w:pPr>
              <w:spacing w:after="100" w:afterAutospacing="1"/>
            </w:pPr>
          </w:p>
        </w:tc>
      </w:tr>
      <w:tr w:rsidR="00007255" w:rsidRPr="009E49D4" w14:paraId="57A3115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74A26FA6" w14:textId="31197956" w:rsidR="00007255" w:rsidRPr="008D1E4D" w:rsidRDefault="00775488"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6A2208E" w14:textId="77777777" w:rsidR="00007255" w:rsidRDefault="00007255" w:rsidP="00334A4E">
            <w:pPr>
              <w:spacing w:after="100" w:afterAutospacing="1"/>
            </w:pPr>
          </w:p>
          <w:p w14:paraId="64C794C4" w14:textId="629EAACB" w:rsidR="00007255" w:rsidRPr="009E49D4" w:rsidRDefault="00007255" w:rsidP="00334A4E">
            <w:pPr>
              <w:spacing w:after="100" w:afterAutospacing="1"/>
            </w:pPr>
            <w:r w:rsidRPr="009E49D4">
              <w:t>(</w:t>
            </w:r>
            <w:r>
              <w:t>4</w:t>
            </w:r>
            <w:r w:rsidR="00263B0E">
              <w:t>7</w:t>
            </w:r>
            <w:r w:rsidRPr="009E49D4">
              <w:t>)</w:t>
            </w:r>
          </w:p>
        </w:tc>
      </w:tr>
      <w:tr w:rsidR="00263B0E" w:rsidRPr="009E49D4" w14:paraId="6D42061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46937BE0" w14:textId="77777777" w:rsidR="00263B0E" w:rsidRDefault="00263B0E" w:rsidP="00334A4E">
            <w:pPr>
              <w:spacing w:before="120"/>
              <w:jc w:val="both"/>
            </w:pPr>
            <w:r>
              <w:t>Donde las variables en mayúsculas representan las transformadas de Laplace de las variables temporales correspondientes.</w:t>
            </w:r>
          </w:p>
          <w:p w14:paraId="42C87EFA" w14:textId="3980EE23"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20BC2772" w14:textId="77777777" w:rsidR="00263B0E" w:rsidRDefault="00263B0E" w:rsidP="00334A4E">
            <w:pPr>
              <w:spacing w:after="100" w:afterAutospacing="1"/>
            </w:pPr>
          </w:p>
        </w:tc>
      </w:tr>
      <w:tr w:rsidR="00263B0E" w:rsidRPr="009E49D4" w14:paraId="3667E6C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03B34855" w14:textId="2F3249C3" w:rsidR="00263B0E" w:rsidRDefault="00775488"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0FEA9BCE" w14:textId="77777777" w:rsidR="00263B0E" w:rsidRDefault="00263B0E" w:rsidP="00334A4E">
            <w:pPr>
              <w:spacing w:after="100" w:afterAutospacing="1"/>
            </w:pPr>
          </w:p>
        </w:tc>
      </w:tr>
    </w:tbl>
    <w:p w14:paraId="3D968F25" w14:textId="51AFAED0" w:rsidR="00263B0E" w:rsidRPr="006D5D83" w:rsidRDefault="00263B0E" w:rsidP="00045C00">
      <w:pPr>
        <w:spacing w:before="120" w:after="0" w:line="240" w:lineRule="auto"/>
        <w:jc w:val="both"/>
      </w:pPr>
      <w:r w:rsidRPr="006D5D83">
        <w:t>Reemplazando en la segunda ecuación y reagrupando términos:</w:t>
      </w:r>
    </w:p>
    <w:p w14:paraId="5BD24DAF" w14:textId="47CAD859" w:rsidR="00263B0E" w:rsidRPr="006D5D83" w:rsidRDefault="00775488"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4C017477" w14:textId="63C41C2D" w:rsidR="00263B0E"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48552074" w14:textId="77777777" w:rsidTr="00317F22">
        <w:trPr>
          <w:trHeight w:val="340"/>
          <w:jc w:val="center"/>
        </w:trPr>
        <w:tc>
          <w:tcPr>
            <w:tcW w:w="9055" w:type="dxa"/>
          </w:tcPr>
          <w:p w14:paraId="31AED6A5" w14:textId="557720A4" w:rsidR="00263B0E" w:rsidRPr="00317F22" w:rsidRDefault="00775488" w:rsidP="00C71FFC">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1B6D39F5" w14:textId="69DC7F33"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70E2CB0B" w14:textId="77777777" w:rsidTr="00974458">
        <w:trPr>
          <w:trHeight w:val="340"/>
          <w:jc w:val="center"/>
        </w:trPr>
        <w:tc>
          <w:tcPr>
            <w:tcW w:w="9055" w:type="dxa"/>
          </w:tcPr>
          <w:p w14:paraId="75E8A533" w14:textId="74BFF9A7" w:rsidR="004E5AC3" w:rsidRPr="006D5D83" w:rsidRDefault="00317F22" w:rsidP="00DF0492">
            <w:pPr>
              <w:spacing w:before="120" w:after="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79168B16" w14:textId="77777777" w:rsidR="004E5AC3" w:rsidRPr="006D5D83" w:rsidRDefault="004E5AC3" w:rsidP="00334A4E">
            <w:pPr>
              <w:spacing w:after="100" w:afterAutospacing="1"/>
            </w:pPr>
          </w:p>
        </w:tc>
      </w:tr>
      <w:tr w:rsidR="006D5D83" w:rsidRPr="006D5D83" w14:paraId="42710FCE"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5D9582E" w14:textId="3D6DE888" w:rsidR="004E5AC3" w:rsidRPr="00974458" w:rsidRDefault="00775488"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6E18A4A4" w14:textId="414AE360" w:rsidR="004E5AC3" w:rsidRPr="006D5D83" w:rsidRDefault="004E5AC3" w:rsidP="00317F22">
            <w:pPr>
              <w:spacing w:before="240" w:after="100" w:afterAutospacing="1"/>
            </w:pPr>
            <w:r w:rsidRPr="006D5D83">
              <w:t>(49)</w:t>
            </w:r>
          </w:p>
        </w:tc>
      </w:tr>
      <w:tr w:rsidR="006D5D83" w:rsidRPr="006D5D83" w14:paraId="2937B631" w14:textId="77777777" w:rsidTr="007C61A1">
        <w:trPr>
          <w:trHeight w:val="907"/>
          <w:jc w:val="center"/>
        </w:trPr>
        <w:tc>
          <w:tcPr>
            <w:tcW w:w="9055" w:type="dxa"/>
          </w:tcPr>
          <w:p w14:paraId="325A7FE9" w14:textId="2450D41C" w:rsidR="004E5AC3" w:rsidRPr="00974458" w:rsidRDefault="00775488"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54E9D25A" w14:textId="60F07434" w:rsidR="004E5AC3" w:rsidRPr="006D5D83" w:rsidRDefault="004E5AC3" w:rsidP="00317F22">
            <w:pPr>
              <w:spacing w:before="240" w:after="100" w:afterAutospacing="1"/>
            </w:pPr>
            <w:r w:rsidRPr="006D5D83">
              <w:t>(50)</w:t>
            </w:r>
          </w:p>
        </w:tc>
      </w:tr>
    </w:tbl>
    <w:p w14:paraId="5E27A7BA" w14:textId="2B26B14A"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7886672E" w14:textId="77777777" w:rsidTr="00334A4E">
        <w:trPr>
          <w:trHeight w:val="340"/>
          <w:jc w:val="center"/>
        </w:trPr>
        <w:tc>
          <w:tcPr>
            <w:tcW w:w="9055" w:type="dxa"/>
          </w:tcPr>
          <w:p w14:paraId="558B91C7" w14:textId="4DEA3632" w:rsidR="006D5D83" w:rsidRPr="006D5D83" w:rsidRDefault="00775488"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34854A76" w14:textId="5B9949C5" w:rsidR="006D5D83" w:rsidRPr="006D5D83" w:rsidRDefault="006D5D83" w:rsidP="004C4503">
            <w:pPr>
              <w:spacing w:before="120" w:after="100" w:afterAutospacing="1"/>
            </w:pPr>
            <w:r w:rsidRPr="006D5D83">
              <w:t>(5</w:t>
            </w:r>
            <w:r>
              <w:t>1</w:t>
            </w:r>
            <w:r w:rsidRPr="006D5D83">
              <w:t>)</w:t>
            </w:r>
          </w:p>
        </w:tc>
      </w:tr>
    </w:tbl>
    <w:p w14:paraId="29E872DF" w14:textId="761C03F0" w:rsidR="006D5D83" w:rsidRDefault="006D5D83" w:rsidP="004C4503">
      <w:pPr>
        <w:spacing w:before="120" w:after="120" w:line="240" w:lineRule="auto"/>
        <w:jc w:val="both"/>
        <w:rPr>
          <w:rFonts w:eastAsiaTheme="minorEastAsia" w:cstheme="minorHAnsi"/>
          <w:u w:val="single"/>
        </w:rPr>
      </w:pPr>
    </w:p>
    <w:p w14:paraId="680E0384" w14:textId="77777777" w:rsidR="007E2A0A" w:rsidRDefault="00D45C49" w:rsidP="007E2A0A">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761D3A03"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AAB7009" w14:textId="4C491AE8" w:rsidR="007E2A0A" w:rsidRPr="00C71FFC" w:rsidRDefault="00775488"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8896749" w14:textId="77777777" w:rsidR="00C71FFC" w:rsidRPr="007E2A0A" w:rsidRDefault="00C71FFC" w:rsidP="00C71FFC">
      <w:pPr>
        <w:spacing w:after="0" w:line="240" w:lineRule="auto"/>
        <w:jc w:val="both"/>
        <w:rPr>
          <w:rFonts w:eastAsiaTheme="minorEastAsia"/>
        </w:rPr>
      </w:pPr>
    </w:p>
    <w:p w14:paraId="026D1B9E" w14:textId="1D86BC43" w:rsidR="007E2A0A" w:rsidRPr="007E2A0A"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24B211EF" w14:textId="5E66BEB6" w:rsidR="007E2A0A"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75626319" w14:textId="77777777" w:rsidTr="00603749">
        <w:trPr>
          <w:trHeight w:val="340"/>
          <w:jc w:val="center"/>
        </w:trPr>
        <w:tc>
          <w:tcPr>
            <w:tcW w:w="9055" w:type="dxa"/>
          </w:tcPr>
          <w:p w14:paraId="6C090C76" w14:textId="288FF90E" w:rsidR="008F491C" w:rsidRPr="006D5D83" w:rsidRDefault="00775488"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322FF8A3" w14:textId="105038F5" w:rsidR="008F491C" w:rsidRPr="006D5D83" w:rsidRDefault="008F491C" w:rsidP="008F491C">
            <w:pPr>
              <w:spacing w:before="1200" w:after="100" w:afterAutospacing="1"/>
            </w:pPr>
            <w:r w:rsidRPr="006D5D83">
              <w:t>(5</w:t>
            </w:r>
            <w:r>
              <w:t>2</w:t>
            </w:r>
            <w:r w:rsidRPr="006D5D83">
              <w:t>)</w:t>
            </w:r>
          </w:p>
        </w:tc>
      </w:tr>
    </w:tbl>
    <w:p w14:paraId="0334AC5D" w14:textId="48F3791E"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F7A5ED2" w14:textId="550FF786"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2DFA7A3F" w14:textId="77777777" w:rsidTr="00603749">
        <w:trPr>
          <w:trHeight w:val="340"/>
          <w:jc w:val="center"/>
        </w:trPr>
        <w:tc>
          <w:tcPr>
            <w:tcW w:w="9055" w:type="dxa"/>
          </w:tcPr>
          <w:p w14:paraId="3911C740" w14:textId="340164A2" w:rsidR="008F491C" w:rsidRPr="006D5D83" w:rsidRDefault="00775488"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7A15B62B" w14:textId="726C3AAD" w:rsidR="008F491C" w:rsidRPr="006D5D83" w:rsidRDefault="008F491C" w:rsidP="00781F13">
            <w:pPr>
              <w:spacing w:before="240" w:after="100" w:afterAutospacing="1"/>
            </w:pPr>
            <w:r w:rsidRPr="006D5D83">
              <w:t>(5</w:t>
            </w:r>
            <w:r>
              <w:t>3</w:t>
            </w:r>
            <w:r w:rsidRPr="006D5D83">
              <w:t>)</w:t>
            </w:r>
          </w:p>
        </w:tc>
      </w:tr>
    </w:tbl>
    <w:p w14:paraId="26B404AA" w14:textId="53DCFE21"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3903F3BF" w14:textId="2ED62D85" w:rsidR="00EF1178" w:rsidRPr="005D135F" w:rsidRDefault="00775488"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297C053" w14:textId="6F4141F0" w:rsidR="00EF1178" w:rsidRPr="00B40AC3" w:rsidRDefault="00775488"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8ACBBF1" w14:textId="611CB233" w:rsidR="00EF1178" w:rsidRPr="00EF1178" w:rsidRDefault="00775488"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53C1FA8B" w14:textId="760A51D3" w:rsidR="00EF1178" w:rsidRPr="00EF1178" w:rsidRDefault="00775488"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73BE7590" w14:textId="02AE18C3" w:rsidR="00EF1178" w:rsidRPr="00781F13" w:rsidRDefault="00775488"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4F23886F" w14:textId="33DF876D"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2D6A6C" w14:paraId="1962257B" w14:textId="77777777" w:rsidTr="002D6A6C">
        <w:trPr>
          <w:trHeight w:val="300"/>
          <w:jc w:val="center"/>
        </w:trPr>
        <w:tc>
          <w:tcPr>
            <w:tcW w:w="893" w:type="dxa"/>
            <w:tcBorders>
              <w:bottom w:val="single" w:sz="4" w:space="0" w:color="auto"/>
            </w:tcBorders>
            <w:shd w:val="clear" w:color="auto" w:fill="auto"/>
            <w:noWrap/>
            <w:vAlign w:val="bottom"/>
            <w:hideMark/>
          </w:tcPr>
          <w:p w14:paraId="4C31710C" w14:textId="15953CB5" w:rsidR="000F7DEE" w:rsidRPr="001E4000" w:rsidRDefault="00775488"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1FCAC914" w14:textId="77777777" w:rsidR="000F7DEE" w:rsidRPr="001E4000" w:rsidRDefault="000F7DEE" w:rsidP="002D6A6C">
            <w:pPr>
              <w:spacing w:after="0" w:line="240" w:lineRule="auto"/>
              <w:jc w:val="center"/>
              <w:rPr>
                <w:b/>
                <w:bCs/>
              </w:rPr>
            </w:pPr>
            <w:r w:rsidRPr="001E4000">
              <w:rPr>
                <w:b/>
                <w:bCs/>
              </w:rPr>
              <w:t>P1</w:t>
            </w:r>
          </w:p>
        </w:tc>
        <w:tc>
          <w:tcPr>
            <w:tcW w:w="1310" w:type="dxa"/>
            <w:tcBorders>
              <w:bottom w:val="single" w:sz="4" w:space="0" w:color="auto"/>
            </w:tcBorders>
            <w:shd w:val="clear" w:color="auto" w:fill="auto"/>
            <w:noWrap/>
            <w:vAlign w:val="bottom"/>
            <w:hideMark/>
          </w:tcPr>
          <w:p w14:paraId="4190D770" w14:textId="77777777" w:rsidR="000F7DEE" w:rsidRPr="001E4000" w:rsidRDefault="000F7DEE" w:rsidP="002D6A6C">
            <w:pPr>
              <w:spacing w:after="0" w:line="240" w:lineRule="auto"/>
              <w:jc w:val="center"/>
              <w:rPr>
                <w:b/>
                <w:bCs/>
              </w:rPr>
            </w:pPr>
            <w:r w:rsidRPr="001E4000">
              <w:rPr>
                <w:b/>
                <w:bCs/>
              </w:rPr>
              <w:t>P2</w:t>
            </w:r>
          </w:p>
        </w:tc>
        <w:tc>
          <w:tcPr>
            <w:tcW w:w="1310" w:type="dxa"/>
            <w:tcBorders>
              <w:bottom w:val="single" w:sz="4" w:space="0" w:color="auto"/>
            </w:tcBorders>
            <w:shd w:val="clear" w:color="auto" w:fill="auto"/>
            <w:noWrap/>
            <w:vAlign w:val="bottom"/>
            <w:hideMark/>
          </w:tcPr>
          <w:p w14:paraId="6CA5AEFD" w14:textId="45973F7F" w:rsidR="000F7DEE" w:rsidRPr="001E4000" w:rsidRDefault="000F7DEE" w:rsidP="002D6A6C">
            <w:pPr>
              <w:spacing w:after="0" w:line="240" w:lineRule="auto"/>
              <w:jc w:val="center"/>
              <w:rPr>
                <w:b/>
                <w:bCs/>
              </w:rPr>
            </w:pPr>
            <w:r w:rsidRPr="001E4000">
              <w:rPr>
                <w:b/>
                <w:bCs/>
              </w:rPr>
              <w:t>P3</w:t>
            </w:r>
          </w:p>
        </w:tc>
        <w:tc>
          <w:tcPr>
            <w:tcW w:w="1310" w:type="dxa"/>
            <w:tcBorders>
              <w:bottom w:val="single" w:sz="4" w:space="0" w:color="auto"/>
            </w:tcBorders>
            <w:shd w:val="clear" w:color="auto" w:fill="auto"/>
            <w:noWrap/>
            <w:vAlign w:val="bottom"/>
            <w:hideMark/>
          </w:tcPr>
          <w:p w14:paraId="2B370ECE" w14:textId="77777777" w:rsidR="000F7DEE" w:rsidRPr="001E4000" w:rsidRDefault="000F7DEE" w:rsidP="002D6A6C">
            <w:pPr>
              <w:spacing w:after="0" w:line="240" w:lineRule="auto"/>
              <w:jc w:val="center"/>
              <w:rPr>
                <w:b/>
                <w:bCs/>
              </w:rPr>
            </w:pPr>
            <w:r w:rsidRPr="001E4000">
              <w:rPr>
                <w:b/>
                <w:bCs/>
              </w:rPr>
              <w:t>Ceros</w:t>
            </w:r>
          </w:p>
        </w:tc>
        <w:tc>
          <w:tcPr>
            <w:tcW w:w="1310" w:type="dxa"/>
            <w:tcBorders>
              <w:bottom w:val="single" w:sz="4" w:space="0" w:color="auto"/>
            </w:tcBorders>
            <w:shd w:val="clear" w:color="auto" w:fill="auto"/>
            <w:noWrap/>
            <w:vAlign w:val="bottom"/>
            <w:hideMark/>
          </w:tcPr>
          <w:p w14:paraId="7A3FC814" w14:textId="44545B7B" w:rsidR="000F7DEE" w:rsidRPr="001E4000" w:rsidRDefault="00775488"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BEB9FE6" w14:textId="6D9E1595" w:rsidR="000F7DEE" w:rsidRPr="001E4000"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2D6A6C" w14:paraId="641E90A9"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65449AF3" w14:textId="79610DB8"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13F9501F"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5E8361B1" w14:textId="74E5866B"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7147B87C" w14:textId="392AAC54"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77D708B" w14:textId="2F24ED00"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52537C4E" w14:textId="32136D9E"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67D4A72E" w14:textId="652E52BB"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00ABB09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03A09464" w14:textId="1B5842AF"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4269708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0DFD32" w14:textId="58D8168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DB75C6D" w14:textId="7084FEA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0E61A5B5" w14:textId="36A4D578"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531EB7A4" w14:textId="31FC7622"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5C77F2D5" w14:textId="3D28B78F" w:rsidR="000F7DEE" w:rsidRPr="000F7DEE" w:rsidRDefault="000F7DEE" w:rsidP="002D6A6C">
            <w:pPr>
              <w:spacing w:after="0" w:line="240" w:lineRule="auto"/>
              <w:jc w:val="center"/>
            </w:pPr>
            <w:r w:rsidRPr="000F7DEE">
              <w:t>0</w:t>
            </w:r>
            <w:r w:rsidR="002D6A6C">
              <w:t>.</w:t>
            </w:r>
            <w:r w:rsidRPr="000F7DEE">
              <w:t>5671</w:t>
            </w:r>
          </w:p>
        </w:tc>
      </w:tr>
      <w:tr w:rsidR="000F7DEE" w:rsidRPr="002D6A6C" w14:paraId="523FC595"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A186B0" w14:textId="2402EA59"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30B8E9E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40F116CF" w14:textId="2774C0B6"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7C04D445" w14:textId="57EB3F11"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6050496F" w14:textId="6C9E2678"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031E1699" w14:textId="45BF264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345594F2" w14:textId="5E16CACE" w:rsidR="000F7DEE" w:rsidRPr="000F7DEE" w:rsidRDefault="000F7DEE" w:rsidP="002D6A6C">
            <w:pPr>
              <w:spacing w:after="0" w:line="240" w:lineRule="auto"/>
              <w:jc w:val="center"/>
            </w:pPr>
            <w:r w:rsidRPr="000F7DEE">
              <w:t>0</w:t>
            </w:r>
            <w:r w:rsidR="002D6A6C">
              <w:t>.</w:t>
            </w:r>
            <w:r w:rsidRPr="000F7DEE">
              <w:t>5867</w:t>
            </w:r>
          </w:p>
        </w:tc>
      </w:tr>
      <w:tr w:rsidR="000F7DEE" w:rsidRPr="002D6A6C" w14:paraId="2526723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738BC269" w14:textId="47DBD898"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53AE3BD1"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5E399C90" w14:textId="37D5FDC2"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3381FC5" w14:textId="082D964A"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B27B223" w14:textId="0A36CD8C"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3CE9E64C" w14:textId="512C3D2C"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7434B591" w14:textId="2B6F2338" w:rsidR="000F7DEE" w:rsidRPr="000F7DEE" w:rsidRDefault="000F7DEE" w:rsidP="002D6A6C">
            <w:pPr>
              <w:spacing w:after="0" w:line="240" w:lineRule="auto"/>
              <w:jc w:val="center"/>
            </w:pPr>
            <w:r w:rsidRPr="000F7DEE">
              <w:t>0</w:t>
            </w:r>
            <w:r w:rsidR="002D6A6C">
              <w:t>.</w:t>
            </w:r>
            <w:r w:rsidRPr="000F7DEE">
              <w:t>6063</w:t>
            </w:r>
          </w:p>
        </w:tc>
      </w:tr>
      <w:tr w:rsidR="000F7DEE" w:rsidRPr="002D6A6C" w14:paraId="634D12D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EF8693E" w14:textId="0BD46CC2"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2AEA516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A40D89E" w14:textId="5D086365"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24C31232" w14:textId="687A5FF2"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6A9DD81C" w14:textId="62CC2873"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478A31B" w14:textId="2933907C"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63162317" w14:textId="6F6F42E4"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6A6592B0"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ED92BCF" w14:textId="5EF575BE"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0C726C4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CB0D5F5" w14:textId="0C179181"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70CDCA3" w14:textId="679E0EE2"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537941BD" w14:textId="4D38A09D"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6DDBD868" w14:textId="3A3AB42C"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260A0B70" w14:textId="1A660DE1" w:rsidR="000F7DEE" w:rsidRPr="000F7DEE" w:rsidRDefault="000F7DEE" w:rsidP="002D6A6C">
            <w:pPr>
              <w:spacing w:after="0" w:line="240" w:lineRule="auto"/>
              <w:jc w:val="center"/>
            </w:pPr>
            <w:r w:rsidRPr="000F7DEE">
              <w:t>0</w:t>
            </w:r>
            <w:r w:rsidR="002D6A6C">
              <w:t>.</w:t>
            </w:r>
            <w:r w:rsidRPr="000F7DEE">
              <w:t>6455</w:t>
            </w:r>
          </w:p>
        </w:tc>
      </w:tr>
      <w:tr w:rsidR="000F7DEE" w:rsidRPr="002D6A6C" w14:paraId="4154868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B96352" w14:textId="09B2D55D"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4424248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999D317" w14:textId="27E9802C"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D43EBDA" w14:textId="7DE45C88"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11BBE383" w14:textId="107682E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7013DFD8" w14:textId="2DE9DDBE"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57F57B5" w14:textId="582F3DB0" w:rsidR="000F7DEE" w:rsidRPr="000F7DEE" w:rsidRDefault="000F7DEE" w:rsidP="002D6A6C">
            <w:pPr>
              <w:spacing w:after="0" w:line="240" w:lineRule="auto"/>
              <w:jc w:val="center"/>
            </w:pPr>
            <w:r w:rsidRPr="000F7DEE">
              <w:t>0</w:t>
            </w:r>
            <w:r w:rsidR="002D6A6C">
              <w:t>.</w:t>
            </w:r>
            <w:r w:rsidRPr="000F7DEE">
              <w:t>6651</w:t>
            </w:r>
          </w:p>
        </w:tc>
      </w:tr>
      <w:tr w:rsidR="000F7DEE" w:rsidRPr="002D6A6C" w14:paraId="0E3BB608" w14:textId="77777777" w:rsidTr="002D6A6C">
        <w:trPr>
          <w:trHeight w:val="300"/>
          <w:jc w:val="center"/>
        </w:trPr>
        <w:tc>
          <w:tcPr>
            <w:tcW w:w="893" w:type="dxa"/>
            <w:tcBorders>
              <w:top w:val="nil"/>
              <w:right w:val="single" w:sz="4" w:space="0" w:color="auto"/>
            </w:tcBorders>
            <w:shd w:val="clear" w:color="auto" w:fill="auto"/>
            <w:noWrap/>
            <w:vAlign w:val="bottom"/>
            <w:hideMark/>
          </w:tcPr>
          <w:p w14:paraId="62B8F534" w14:textId="2CB0145F"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6CA3ACC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5E27FC73" w14:textId="3521F400"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F0C9D6C" w14:textId="689247CB"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62000350" w14:textId="2D887F8E"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358BEE0D" w14:textId="7FEC812F"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54384855" w14:textId="275E77AF" w:rsidR="000F7DEE" w:rsidRPr="000F7DEE" w:rsidRDefault="000F7DEE" w:rsidP="00C928A5">
            <w:pPr>
              <w:keepNext/>
              <w:spacing w:after="0" w:line="240" w:lineRule="auto"/>
              <w:jc w:val="center"/>
            </w:pPr>
            <w:r w:rsidRPr="000F7DEE">
              <w:t>0</w:t>
            </w:r>
            <w:r w:rsidR="002D6A6C">
              <w:t>.</w:t>
            </w:r>
            <w:r w:rsidRPr="000F7DEE">
              <w:t>6847</w:t>
            </w:r>
          </w:p>
        </w:tc>
      </w:tr>
    </w:tbl>
    <w:p w14:paraId="4EDE167E" w14:textId="691996C1" w:rsidR="008F491C" w:rsidRDefault="00C928A5" w:rsidP="005F0935">
      <w:pPr>
        <w:pStyle w:val="Descripcin"/>
        <w:rPr>
          <w:noProof/>
        </w:rPr>
      </w:pPr>
      <w:r>
        <w:t xml:space="preserve">Tabla </w:t>
      </w:r>
      <w:r w:rsidR="00775488">
        <w:fldChar w:fldCharType="begin"/>
      </w:r>
      <w:r w:rsidR="00775488">
        <w:instrText xml:space="preserve"> SEQ Tabla \* ARABIC </w:instrText>
      </w:r>
      <w:r w:rsidR="00775488">
        <w:fldChar w:fldCharType="separate"/>
      </w:r>
      <w:r w:rsidR="00593896">
        <w:rPr>
          <w:noProof/>
        </w:rPr>
        <w:t>1</w:t>
      </w:r>
      <w:r w:rsidR="00775488">
        <w:rPr>
          <w:noProof/>
        </w:rPr>
        <w:fldChar w:fldCharType="end"/>
      </w:r>
      <w:r>
        <w:t xml:space="preserve">: </w:t>
      </w:r>
      <w:r w:rsidRPr="00003D5B">
        <w:rPr>
          <w:noProof/>
        </w:rPr>
        <w:t>Valores de Rs, Polos, ceros, frecuencia natural y coeficiente de amortiguamiento.</w:t>
      </w:r>
    </w:p>
    <w:p w14:paraId="275A3781" w14:textId="461F8FEF" w:rsidR="000706FB" w:rsidRDefault="000706FB" w:rsidP="00C71FFC"/>
    <w:p w14:paraId="4D8DEE7D" w14:textId="43E19918" w:rsidR="00C71FFC" w:rsidRDefault="00C71FFC" w:rsidP="00C71FFC"/>
    <w:p w14:paraId="40BAFC52" w14:textId="606E9E05" w:rsidR="000706FB" w:rsidRDefault="000706FB" w:rsidP="00C71FFC"/>
    <w:p w14:paraId="0EB1038E" w14:textId="37E21AFB" w:rsidR="000706FB" w:rsidRDefault="000706FB" w:rsidP="00C71FFC"/>
    <w:p w14:paraId="7831D217" w14:textId="77777777" w:rsidR="000706FB" w:rsidRDefault="000706FB" w:rsidP="00C71FFC"/>
    <w:p w14:paraId="3A7ADC0F" w14:textId="77777777" w:rsidR="00C71FFC" w:rsidRPr="00C71FFC" w:rsidRDefault="00C71FFC" w:rsidP="00C71FFC">
      <w:pPr>
        <w:spacing w:after="0"/>
      </w:pPr>
    </w:p>
    <w:p w14:paraId="671E52D2" w14:textId="77777777" w:rsidR="005D135F" w:rsidRDefault="00E736B9" w:rsidP="00C71FFC">
      <w:pPr>
        <w:keepNext/>
        <w:spacing w:before="120" w:after="0" w:line="240" w:lineRule="auto"/>
        <w:jc w:val="center"/>
      </w:pPr>
      <w:r>
        <w:rPr>
          <w:noProof/>
        </w:rPr>
        <w:drawing>
          <wp:inline distT="0" distB="0" distL="0" distR="0" wp14:anchorId="31A504DF" wp14:editId="3956EB80">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6B97F25A" w14:textId="6D7BA233" w:rsidR="005D135F" w:rsidRDefault="005D135F" w:rsidP="005F0935">
      <w:pPr>
        <w:pStyle w:val="Descripcin"/>
      </w:pPr>
      <w:r>
        <w:t xml:space="preserve">Figura </w:t>
      </w:r>
      <w:fldSimple w:instr=" SEQ Figura \* ARABIC ">
        <w:r w:rsidR="00062206">
          <w:rPr>
            <w:noProof/>
          </w:rPr>
          <w:t>12</w:t>
        </w:r>
      </w:fldSimple>
      <w:r>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122542A3" w14:textId="6457DB20" w:rsidR="005D135F" w:rsidRDefault="005D135F" w:rsidP="000706FB">
      <w:pPr>
        <w:spacing w:before="100" w:beforeAutospacing="1" w:after="100" w:afterAutospacing="1" w:line="240" w:lineRule="auto"/>
        <w:jc w:val="both"/>
      </w:pPr>
      <w:r w:rsidRPr="005D135F">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se incrementa excesivamente, el sistema puede tender a un comportamiento </w:t>
      </w:r>
      <w:r w:rsidR="000706FB" w:rsidRPr="005D135F">
        <w:t>sobre amortiguado</w:t>
      </w:r>
      <w:r w:rsidRPr="005D135F">
        <w:t>, lo que implicaría una reducción en la rapidez de respuesta. Por este motivo, resulta importante contemplar la variabilidad de este parámetro durante el diseño del controlador.</w:t>
      </w:r>
    </w:p>
    <w:p w14:paraId="3A86286C" w14:textId="3B1F2EE3" w:rsidR="008538E0" w:rsidRDefault="005D135F" w:rsidP="00C71FFC">
      <w:pPr>
        <w:spacing w:before="100" w:beforeAutospacing="1" w:after="100" w:afterAutospacing="1" w:line="240" w:lineRule="auto"/>
        <w:jc w:val="both"/>
      </w:pPr>
      <w:r w:rsidRPr="005D135F">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5D135F">
        <w:t>. Para ello, se consideran los valores nominales, mínimos y máximos asociados a la carga y fricci</w:t>
      </w:r>
      <w:proofErr w:type="spellStart"/>
      <w:r w:rsidRPr="005D135F">
        <w:t>ón</w:t>
      </w:r>
      <w:proofErr w:type="spellEnd"/>
      <w:r w:rsidRPr="005D135F">
        <w:t xml:space="preserve"> del sistema, manteniendo fija la temperatura de referencia en </w:t>
      </w:r>
      <m:oMath>
        <m:r>
          <w:rPr>
            <w:rFonts w:ascii="Cambria Math" w:hAnsi="Cambria Math"/>
          </w:rPr>
          <m:t>40℃</m:t>
        </m:r>
      </m:oMath>
      <w:r w:rsidRPr="005D135F">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833B37" w14:paraId="033145B1" w14:textId="77777777" w:rsidTr="00833B37">
        <w:trPr>
          <w:trHeight w:val="300"/>
          <w:jc w:val="center"/>
        </w:trPr>
        <w:tc>
          <w:tcPr>
            <w:tcW w:w="1101" w:type="dxa"/>
            <w:tcBorders>
              <w:bottom w:val="single" w:sz="4" w:space="0" w:color="auto"/>
            </w:tcBorders>
            <w:noWrap/>
            <w:hideMark/>
          </w:tcPr>
          <w:p w14:paraId="09B3C5EC" w14:textId="10E8B3CA" w:rsidR="00833B37" w:rsidRPr="001E4000" w:rsidRDefault="00833B37" w:rsidP="00833B37">
            <w:pPr>
              <w:spacing w:before="100" w:beforeAutospacing="1" w:after="100" w:afterAutospacing="1"/>
              <w:jc w:val="center"/>
              <w:rPr>
                <w:rFonts w:cstheme="minorHAnsi"/>
                <w:b/>
                <w:bCs/>
              </w:rPr>
            </w:pPr>
            <w:r w:rsidRPr="001E4000">
              <w:rPr>
                <w:rFonts w:cstheme="minorHAnsi"/>
                <w:b/>
                <w:bCs/>
              </w:rPr>
              <w:t>Condición</w:t>
            </w:r>
          </w:p>
        </w:tc>
        <w:tc>
          <w:tcPr>
            <w:tcW w:w="1312" w:type="dxa"/>
            <w:tcBorders>
              <w:bottom w:val="single" w:sz="4" w:space="0" w:color="auto"/>
            </w:tcBorders>
            <w:noWrap/>
            <w:hideMark/>
          </w:tcPr>
          <w:p w14:paraId="50BC965F" w14:textId="45CF8A8C" w:rsidR="00833B37" w:rsidRPr="001E4000" w:rsidRDefault="00775488"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lang w:val="en-US"/>
                      </w:rPr>
                      <m:t>kg⋅</m:t>
                    </m:r>
                    <m:sSup>
                      <m:sSupPr>
                        <m:ctrlPr>
                          <w:rPr>
                            <w:rFonts w:ascii="Cambria Math" w:hAnsi="Cambria Math"/>
                            <w:b/>
                            <w:bCs/>
                            <w:i/>
                          </w:rPr>
                        </m:ctrlPr>
                      </m:sSupPr>
                      <m:e>
                        <m:r>
                          <m:rPr>
                            <m:nor/>
                          </m:rPr>
                          <w:rPr>
                            <w:rFonts w:ascii="Cambria Math" w:hAnsi="Cambria Math"/>
                            <w:b/>
                            <w:bCs/>
                            <w:i/>
                            <w:lang w:val="en-US"/>
                          </w:rPr>
                          <m:t>m</m:t>
                        </m:r>
                      </m:e>
                      <m:sup>
                        <m:r>
                          <m:rPr>
                            <m:nor/>
                          </m:rPr>
                          <w:rPr>
                            <w:rFonts w:ascii="Cambria Math" w:hAnsi="Cambria Math"/>
                            <w:b/>
                            <w:bCs/>
                            <w:i/>
                            <w:lang w:val="en-US"/>
                          </w:rPr>
                          <m:t>2</m:t>
                        </m:r>
                      </m:sup>
                    </m:sSup>
                  </m:e>
                </m:d>
              </m:oMath>
            </m:oMathPara>
          </w:p>
        </w:tc>
        <w:tc>
          <w:tcPr>
            <w:tcW w:w="1410" w:type="dxa"/>
            <w:tcBorders>
              <w:bottom w:val="single" w:sz="4" w:space="0" w:color="auto"/>
            </w:tcBorders>
            <w:noWrap/>
            <w:hideMark/>
          </w:tcPr>
          <w:p w14:paraId="6DE197B8" w14:textId="7E35363A" w:rsidR="00833B37" w:rsidRPr="001E4000" w:rsidRDefault="00775488"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02866C8D" w14:textId="1AA9EF8B" w:rsidR="00833B37" w:rsidRPr="001E4000" w:rsidRDefault="00833B37" w:rsidP="00833B37">
            <w:pPr>
              <w:spacing w:before="100" w:beforeAutospacing="1" w:after="100" w:afterAutospacing="1"/>
              <w:jc w:val="center"/>
              <w:rPr>
                <w:rFonts w:cstheme="minorHAnsi"/>
                <w:b/>
                <w:bCs/>
              </w:rPr>
            </w:pPr>
            <w:r w:rsidRPr="001E4000">
              <w:rPr>
                <w:rFonts w:cstheme="minorHAnsi"/>
                <w:b/>
                <w:bCs/>
              </w:rPr>
              <w:t>P</w:t>
            </w:r>
            <w:r w:rsidR="001E4000">
              <w:rPr>
                <w:rFonts w:cstheme="minorHAnsi"/>
                <w:b/>
                <w:bCs/>
              </w:rPr>
              <w:t>1</w:t>
            </w:r>
          </w:p>
        </w:tc>
        <w:tc>
          <w:tcPr>
            <w:tcW w:w="1012" w:type="dxa"/>
            <w:tcBorders>
              <w:bottom w:val="single" w:sz="4" w:space="0" w:color="auto"/>
            </w:tcBorders>
            <w:noWrap/>
            <w:hideMark/>
          </w:tcPr>
          <w:p w14:paraId="79FF16B0"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P2</w:t>
            </w:r>
          </w:p>
        </w:tc>
        <w:tc>
          <w:tcPr>
            <w:tcW w:w="1155" w:type="dxa"/>
            <w:tcBorders>
              <w:bottom w:val="single" w:sz="4" w:space="0" w:color="auto"/>
            </w:tcBorders>
            <w:noWrap/>
            <w:hideMark/>
          </w:tcPr>
          <w:p w14:paraId="4A166A5B"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P3</w:t>
            </w:r>
          </w:p>
        </w:tc>
        <w:tc>
          <w:tcPr>
            <w:tcW w:w="1155" w:type="dxa"/>
            <w:tcBorders>
              <w:bottom w:val="single" w:sz="4" w:space="0" w:color="auto"/>
            </w:tcBorders>
            <w:noWrap/>
            <w:hideMark/>
          </w:tcPr>
          <w:p w14:paraId="58FAFEBF"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Cero</w:t>
            </w:r>
          </w:p>
        </w:tc>
        <w:tc>
          <w:tcPr>
            <w:tcW w:w="1234" w:type="dxa"/>
            <w:tcBorders>
              <w:bottom w:val="single" w:sz="4" w:space="0" w:color="auto"/>
            </w:tcBorders>
            <w:noWrap/>
            <w:hideMark/>
          </w:tcPr>
          <w:p w14:paraId="300BCF7D" w14:textId="12E56074" w:rsidR="00833B37" w:rsidRPr="001E4000" w:rsidRDefault="00775488"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5023A9AE" w14:textId="3AE357AA" w:rsidR="00833B37" w:rsidRPr="001E4000"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833B37" w14:paraId="3F2C618D"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144B43BC" w14:textId="77777777" w:rsidR="00833B37" w:rsidRPr="00833B37" w:rsidRDefault="00833B37" w:rsidP="00833B37">
            <w:pPr>
              <w:spacing w:before="100" w:beforeAutospacing="1" w:after="100" w:afterAutospacing="1"/>
              <w:jc w:val="center"/>
              <w:rPr>
                <w:rFonts w:cstheme="minorHAnsi"/>
              </w:rPr>
            </w:pPr>
            <w:r w:rsidRPr="00833B37">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26725220" w14:textId="3579652F"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0AC56367"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51832EB9"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30A453E9" w14:textId="758BB753"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2B33F048" w14:textId="0E514450"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0295BD72" w14:textId="4D20CEEA"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4591763C" w14:textId="7DDAC2C5"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single" w:sz="4" w:space="0" w:color="auto"/>
              <w:left w:val="single" w:sz="4" w:space="0" w:color="auto"/>
              <w:bottom w:val="nil"/>
              <w:right w:val="single" w:sz="4" w:space="0" w:color="auto"/>
            </w:tcBorders>
            <w:noWrap/>
            <w:hideMark/>
          </w:tcPr>
          <w:p w14:paraId="7871C200" w14:textId="5844BA86"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F7AFC19"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24A73943" w14:textId="79252739" w:rsidR="00833B37" w:rsidRPr="00833B37" w:rsidRDefault="00833B37" w:rsidP="00833B37">
            <w:pPr>
              <w:spacing w:before="100" w:beforeAutospacing="1" w:after="100" w:afterAutospacing="1"/>
              <w:jc w:val="center"/>
              <w:rPr>
                <w:rFonts w:cstheme="minorHAnsi"/>
              </w:rPr>
            </w:pPr>
            <w:r w:rsidRPr="00833B37">
              <w:rPr>
                <w:rFonts w:cstheme="minorHAnsi"/>
              </w:rPr>
              <w:t>Mínimos</w:t>
            </w:r>
          </w:p>
        </w:tc>
        <w:tc>
          <w:tcPr>
            <w:tcW w:w="1312" w:type="dxa"/>
            <w:tcBorders>
              <w:top w:val="nil"/>
              <w:left w:val="single" w:sz="4" w:space="0" w:color="auto"/>
              <w:bottom w:val="nil"/>
              <w:right w:val="single" w:sz="4" w:space="0" w:color="auto"/>
            </w:tcBorders>
            <w:noWrap/>
            <w:hideMark/>
          </w:tcPr>
          <w:p w14:paraId="3E4C8D6A" w14:textId="0D2B9E75"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nil"/>
              <w:left w:val="single" w:sz="4" w:space="0" w:color="auto"/>
              <w:bottom w:val="nil"/>
              <w:right w:val="single" w:sz="4" w:space="0" w:color="auto"/>
            </w:tcBorders>
            <w:noWrap/>
            <w:hideMark/>
          </w:tcPr>
          <w:p w14:paraId="19D9FFB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nil"/>
              <w:left w:val="single" w:sz="4" w:space="0" w:color="auto"/>
              <w:bottom w:val="nil"/>
              <w:right w:val="single" w:sz="4" w:space="0" w:color="auto"/>
            </w:tcBorders>
            <w:noWrap/>
            <w:hideMark/>
          </w:tcPr>
          <w:p w14:paraId="5B32D728"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nil"/>
              <w:right w:val="single" w:sz="4" w:space="0" w:color="auto"/>
            </w:tcBorders>
            <w:noWrap/>
            <w:hideMark/>
          </w:tcPr>
          <w:p w14:paraId="4874F9AA" w14:textId="671D0785"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4A9ACA52" w14:textId="5EB66A3B"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2F508448" w14:textId="13AFD969"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nil"/>
              <w:right w:val="single" w:sz="4" w:space="0" w:color="auto"/>
            </w:tcBorders>
            <w:noWrap/>
            <w:hideMark/>
          </w:tcPr>
          <w:p w14:paraId="3EEF857D" w14:textId="582EE78F"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nil"/>
              <w:left w:val="single" w:sz="4" w:space="0" w:color="auto"/>
              <w:bottom w:val="nil"/>
              <w:right w:val="single" w:sz="4" w:space="0" w:color="auto"/>
            </w:tcBorders>
            <w:noWrap/>
            <w:hideMark/>
          </w:tcPr>
          <w:p w14:paraId="05E0E342" w14:textId="2A79C294"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19025EA"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4C26097F" w14:textId="491C6153" w:rsidR="00833B37" w:rsidRPr="00833B37" w:rsidRDefault="00833B37" w:rsidP="00833B37">
            <w:pPr>
              <w:spacing w:before="100" w:beforeAutospacing="1" w:after="100" w:afterAutospacing="1"/>
              <w:jc w:val="center"/>
              <w:rPr>
                <w:rFonts w:cstheme="minorHAnsi"/>
              </w:rPr>
            </w:pPr>
            <w:r w:rsidRPr="00833B37">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6A4732BD" w14:textId="61AC2B22" w:rsidR="00833B37" w:rsidRPr="00833B37" w:rsidRDefault="00833B37" w:rsidP="00833B37">
            <w:pPr>
              <w:spacing w:before="100" w:beforeAutospacing="1" w:after="100" w:afterAutospacing="1"/>
              <w:jc w:val="center"/>
              <w:rPr>
                <w:rFonts w:cstheme="minorHAnsi"/>
              </w:rPr>
            </w:pPr>
            <w:r w:rsidRPr="00833B37">
              <w:rPr>
                <w:rFonts w:cstheme="minorHAnsi"/>
              </w:rPr>
              <w:t>4,583E-05</w:t>
            </w:r>
          </w:p>
        </w:tc>
        <w:tc>
          <w:tcPr>
            <w:tcW w:w="1410" w:type="dxa"/>
            <w:tcBorders>
              <w:top w:val="nil"/>
              <w:left w:val="single" w:sz="4" w:space="0" w:color="auto"/>
              <w:bottom w:val="single" w:sz="4" w:space="0" w:color="auto"/>
              <w:right w:val="single" w:sz="4" w:space="0" w:color="auto"/>
            </w:tcBorders>
            <w:noWrap/>
            <w:hideMark/>
          </w:tcPr>
          <w:p w14:paraId="48726230" w14:textId="77777777" w:rsidR="00833B37" w:rsidRPr="00833B37" w:rsidRDefault="00833B37" w:rsidP="00833B37">
            <w:pPr>
              <w:spacing w:before="100" w:beforeAutospacing="1" w:after="100" w:afterAutospacing="1"/>
              <w:jc w:val="center"/>
              <w:rPr>
                <w:rFonts w:cstheme="minorHAnsi"/>
              </w:rPr>
            </w:pPr>
            <w:r w:rsidRPr="00833B37">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672DA9FF"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DDF7E51" w14:textId="729520B3"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1FDCBBB" w14:textId="7ED6B7AC"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07DAAC2" w14:textId="6E688A3D"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500CCEE9" w14:textId="1A7634D0" w:rsidR="00833B37" w:rsidRPr="00833B37" w:rsidRDefault="00833B37" w:rsidP="00833B37">
            <w:pPr>
              <w:spacing w:before="100" w:beforeAutospacing="1" w:after="100" w:afterAutospacing="1"/>
              <w:jc w:val="center"/>
              <w:rPr>
                <w:rFonts w:cstheme="minorHAnsi"/>
              </w:rPr>
            </w:pPr>
            <w:r w:rsidRPr="00833B37">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166A92D8" w14:textId="1C2A607D" w:rsidR="00833B37" w:rsidRPr="00833B37" w:rsidRDefault="00833B37" w:rsidP="001E4000">
            <w:pPr>
              <w:keepNext/>
              <w:spacing w:before="100" w:beforeAutospacing="1" w:after="100" w:afterAutospacing="1"/>
              <w:jc w:val="center"/>
              <w:rPr>
                <w:rFonts w:cstheme="minorHAnsi"/>
              </w:rPr>
            </w:pPr>
            <w:r w:rsidRPr="00833B37">
              <w:rPr>
                <w:rFonts w:cstheme="minorHAnsi"/>
              </w:rPr>
              <w:t>0,8304</w:t>
            </w:r>
          </w:p>
        </w:tc>
      </w:tr>
    </w:tbl>
    <w:p w14:paraId="0234B360" w14:textId="68856780" w:rsidR="008538E0" w:rsidRDefault="001E4000" w:rsidP="005F0935">
      <w:pPr>
        <w:pStyle w:val="Descripcin"/>
      </w:pPr>
      <w:r>
        <w:t xml:space="preserve">Tabla </w:t>
      </w:r>
      <w:r w:rsidR="00775488">
        <w:fldChar w:fldCharType="begin"/>
      </w:r>
      <w:r w:rsidR="00775488">
        <w:instrText xml:space="preserve"> SEQ Tabla \* ARABIC </w:instrText>
      </w:r>
      <w:r w:rsidR="00775488">
        <w:fldChar w:fldCharType="separate"/>
      </w:r>
      <w:r w:rsidR="00593896">
        <w:rPr>
          <w:noProof/>
        </w:rPr>
        <w:t>2</w:t>
      </w:r>
      <w:r w:rsidR="00775488">
        <w:rPr>
          <w:noProof/>
        </w:rPr>
        <w:fldChar w:fldCharType="end"/>
      </w:r>
      <w:r>
        <w:t xml:space="preserve">: </w:t>
      </w:r>
      <w:r w:rsidRPr="00284430">
        <w:t>Tabla de parámetros en condiciones nominales, máximos y mínimos</w:t>
      </w:r>
    </w:p>
    <w:p w14:paraId="6D557A46" w14:textId="2A55C46D" w:rsidR="00C71FFC" w:rsidRDefault="00C71FFC" w:rsidP="00C71FFC"/>
    <w:p w14:paraId="375D5E0B" w14:textId="77777777" w:rsidR="000706FB" w:rsidRDefault="000706FB" w:rsidP="00C71FFC"/>
    <w:p w14:paraId="639EE2BE" w14:textId="616D8DC2" w:rsidR="00C71FFC" w:rsidRDefault="00C71FFC" w:rsidP="00C71FFC"/>
    <w:p w14:paraId="42E42A30" w14:textId="46333DB1" w:rsidR="00C71FFC" w:rsidRDefault="00C71FFC" w:rsidP="00C71FFC"/>
    <w:p w14:paraId="36D2895E" w14:textId="45EC9B5D" w:rsidR="00C71FFC" w:rsidRDefault="00C71FFC" w:rsidP="00C71FFC"/>
    <w:p w14:paraId="21110BD0" w14:textId="25FEF9EA" w:rsidR="00C71FFC" w:rsidRDefault="00C71FFC" w:rsidP="00C71FFC"/>
    <w:p w14:paraId="76C1ED39" w14:textId="08B69022" w:rsidR="00C71FFC" w:rsidRDefault="00C71FFC" w:rsidP="00C71FFC">
      <w:pPr>
        <w:spacing w:after="120"/>
      </w:pPr>
    </w:p>
    <w:p w14:paraId="5BF337EC" w14:textId="77777777" w:rsidR="008538E0" w:rsidRDefault="008538E0" w:rsidP="00C71FFC">
      <w:pPr>
        <w:keepNext/>
        <w:spacing w:before="120" w:after="100" w:afterAutospacing="1" w:line="240" w:lineRule="auto"/>
        <w:jc w:val="center"/>
      </w:pPr>
      <w:r>
        <w:rPr>
          <w:noProof/>
        </w:rPr>
        <w:drawing>
          <wp:inline distT="0" distB="0" distL="0" distR="0" wp14:anchorId="4491B51E" wp14:editId="22C6FC66">
            <wp:extent cx="5227408" cy="4209961"/>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274811" cy="4248138"/>
                    </a:xfrm>
                    <a:prstGeom prst="rect">
                      <a:avLst/>
                    </a:prstGeom>
                    <a:noFill/>
                    <a:ln>
                      <a:noFill/>
                    </a:ln>
                    <a:extLst>
                      <a:ext uri="{53640926-AAD7-44D8-BBD7-CCE9431645EC}">
                        <a14:shadowObscured xmlns:a14="http://schemas.microsoft.com/office/drawing/2010/main"/>
                      </a:ext>
                    </a:extLst>
                  </pic:spPr>
                </pic:pic>
              </a:graphicData>
            </a:graphic>
          </wp:inline>
        </w:drawing>
      </w:r>
    </w:p>
    <w:p w14:paraId="69620EC0" w14:textId="5475902D" w:rsidR="00BC02C2" w:rsidRPr="005D135F" w:rsidRDefault="008538E0" w:rsidP="005F0935">
      <w:pPr>
        <w:pStyle w:val="Descripcin"/>
      </w:pPr>
      <w:r>
        <w:t xml:space="preserve">Figura </w:t>
      </w:r>
      <w:fldSimple w:instr=" SEQ Figura \* ARABIC ">
        <w:r w:rsidR="00062206">
          <w:rPr>
            <w:noProof/>
          </w:rPr>
          <w:t>13</w:t>
        </w:r>
      </w:fldSimple>
      <w:r>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D5B3C0F" w14:textId="5626EF97" w:rsidR="005D135F" w:rsidRDefault="005D135F" w:rsidP="00BE3047">
      <w:pPr>
        <w:spacing w:before="100" w:beforeAutospacing="1" w:after="100" w:afterAutospacing="1" w:line="240" w:lineRule="auto"/>
        <w:jc w:val="both"/>
      </w:pPr>
      <w:r w:rsidRPr="005D135F">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5D135F">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lo que se traduce en una respuesta dinámica más lenta. Por otro lado, un aumento en </w:t>
      </w:r>
      <w:r w:rsidR="00D70D31">
        <w:rPr>
          <w:rFonts w:cstheme="minorHAnsi"/>
        </w:rPr>
        <w:t>ζ</w:t>
      </w:r>
      <w:r w:rsidR="0097483A">
        <w:t xml:space="preserve"> reduce</w:t>
      </w:r>
      <w:r w:rsidRPr="005D135F">
        <w:t xml:space="preserve"> la amplitud de las oscilaciones. </w:t>
      </w:r>
    </w:p>
    <w:p w14:paraId="2EC2605A" w14:textId="77777777" w:rsidR="00262E0C" w:rsidRPr="005D135F" w:rsidRDefault="00262E0C" w:rsidP="00262E0C">
      <w:pPr>
        <w:spacing w:before="100" w:beforeAutospacing="1" w:after="0" w:line="240" w:lineRule="auto"/>
      </w:pPr>
    </w:p>
    <w:p w14:paraId="7BE484BA" w14:textId="4F55BB33" w:rsidR="005D135F" w:rsidRDefault="00262E0C" w:rsidP="00BE3047">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Frecuencia natural y amortiguamiento</w:t>
      </w:r>
    </w:p>
    <w:p w14:paraId="664B6D7C" w14:textId="70DC0037" w:rsidR="005A0B7D" w:rsidRPr="005A0B7D" w:rsidRDefault="005A0B7D" w:rsidP="005A0B7D">
      <w:pPr>
        <w:spacing w:before="100" w:beforeAutospacing="1" w:after="100" w:afterAutospacing="1" w:line="240" w:lineRule="auto"/>
        <w:jc w:val="both"/>
      </w:pPr>
      <w:r w:rsidRPr="005A0B7D">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5A0B7D">
        <w:t xml:space="preserve">​ y el coeficiente de amortiguamiento </w:t>
      </w:r>
      <m:oMath>
        <m:r>
          <m:rPr>
            <m:sty m:val="p"/>
          </m:rPr>
          <w:rPr>
            <w:rFonts w:ascii="Cambria Math" w:hAnsi="Cambria Math" w:cstheme="minorHAnsi"/>
          </w:rPr>
          <m:t>ζ</m:t>
        </m:r>
      </m:oMath>
      <w:r w:rsidRPr="005A0B7D">
        <w:t>.</w:t>
      </w:r>
    </w:p>
    <w:p w14:paraId="76B40FD3" w14:textId="77777777" w:rsidR="005A0B7D" w:rsidRPr="005A0B7D" w:rsidRDefault="005A0B7D" w:rsidP="005A0B7D">
      <w:pPr>
        <w:spacing w:before="100" w:beforeAutospacing="1" w:after="120" w:line="240" w:lineRule="auto"/>
        <w:jc w:val="both"/>
      </w:pPr>
      <w:r w:rsidRPr="005A0B7D">
        <w:t>El sistema de segundo orden puede expresarse como:</w:t>
      </w:r>
    </w:p>
    <w:p w14:paraId="26FB7D2E" w14:textId="1442D28F" w:rsidR="00BE3047" w:rsidRPr="00DF0492" w:rsidRDefault="00775488"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4B4178F4" w14:textId="5DE49703" w:rsidR="005A0B7D" w:rsidRDefault="005A0B7D" w:rsidP="005A0B7D">
      <w:pPr>
        <w:spacing w:after="120" w:line="240" w:lineRule="auto"/>
        <w:jc w:val="both"/>
      </w:pPr>
      <w:r>
        <w:t>Por otra parte, el polinomio característico obtenido del modelo desarrollado resulta:</w:t>
      </w:r>
    </w:p>
    <w:p w14:paraId="01E233A9" w14:textId="61A9BEC3" w:rsidR="005A0B7D" w:rsidRPr="005A0B7D" w:rsidRDefault="00775488"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BA99C6B" w14:textId="76FF4524" w:rsidR="005A0B7D" w:rsidRDefault="005A0B7D" w:rsidP="00D62621">
      <w:pPr>
        <w:spacing w:after="0" w:line="240" w:lineRule="auto"/>
        <w:jc w:val="both"/>
      </w:pPr>
      <w:r>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157AC85" w14:textId="77777777" w:rsidTr="00BD41CD">
        <w:trPr>
          <w:trHeight w:val="340"/>
          <w:jc w:val="center"/>
        </w:trPr>
        <w:tc>
          <w:tcPr>
            <w:tcW w:w="9055" w:type="dxa"/>
          </w:tcPr>
          <w:bookmarkStart w:id="2" w:name="_Hlk223082182"/>
          <w:p w14:paraId="093CAFD6" w14:textId="0D92C1D3" w:rsidR="00D62621" w:rsidRPr="006D5D83" w:rsidRDefault="00775488" w:rsidP="00BD41CD">
            <w:pPr>
              <w:spacing w:before="120"/>
              <w:jc w:val="both"/>
              <w:rPr>
                <w:rFonts w:cstheme="minorHAnsi"/>
                <w:iCs/>
                <w:lang w:val="es-E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2"/>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78326B9F" w14:textId="0C8CE7FE" w:rsidR="00D62621" w:rsidRPr="006D5D83" w:rsidRDefault="00D62621" w:rsidP="00D62621">
            <w:pPr>
              <w:spacing w:before="600" w:after="100" w:afterAutospacing="1"/>
            </w:pPr>
            <w:r w:rsidRPr="006D5D83">
              <w:t>(5</w:t>
            </w:r>
            <w:r>
              <w:t>4</w:t>
            </w:r>
            <w:r w:rsidRPr="006D5D83">
              <w:t>)</w:t>
            </w:r>
          </w:p>
        </w:tc>
      </w:tr>
    </w:tbl>
    <w:p w14:paraId="5FF73B39" w14:textId="3F526165" w:rsidR="00AF6026" w:rsidRDefault="00AF6026" w:rsidP="00D62621">
      <w:pPr>
        <w:spacing w:before="240" w:after="100" w:afterAutospacing="1" w:line="240" w:lineRule="auto"/>
        <w:jc w:val="both"/>
      </w:pPr>
      <w:r>
        <w:t>Y el coeficiente de amortiguamiento resulta:</w:t>
      </w:r>
    </w:p>
    <w:p w14:paraId="566F2F44" w14:textId="77777777" w:rsidR="00D62621"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9F69B8C" w14:textId="77777777" w:rsidTr="00BD41CD">
        <w:trPr>
          <w:trHeight w:val="340"/>
          <w:jc w:val="center"/>
        </w:trPr>
        <w:tc>
          <w:tcPr>
            <w:tcW w:w="9055" w:type="dxa"/>
          </w:tcPr>
          <w:p w14:paraId="044F3746" w14:textId="5D9A9449" w:rsidR="00D62621" w:rsidRPr="006D5D83" w:rsidRDefault="00673D99" w:rsidP="00D62621">
            <w:pPr>
              <w:jc w:val="both"/>
              <w:rPr>
                <w:rFonts w:cstheme="minorHAnsi"/>
                <w:iCs/>
                <w:lang w:val="es-E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6E082815" w14:textId="616B75A2" w:rsidR="00D62621" w:rsidRPr="006D5D83" w:rsidRDefault="00D62621" w:rsidP="00D62621">
            <w:pPr>
              <w:spacing w:before="120" w:after="100" w:afterAutospacing="1"/>
            </w:pPr>
            <w:r w:rsidRPr="006D5D83">
              <w:t>(5</w:t>
            </w:r>
            <w:r>
              <w:t>5</w:t>
            </w:r>
            <w:r w:rsidRPr="006D5D83">
              <w:t>)</w:t>
            </w:r>
          </w:p>
        </w:tc>
      </w:tr>
    </w:tbl>
    <w:p w14:paraId="0A59148F" w14:textId="167665BA" w:rsidR="00AF6026" w:rsidRDefault="00AF6026" w:rsidP="00D62621">
      <w:pPr>
        <w:spacing w:after="0" w:line="240" w:lineRule="auto"/>
        <w:jc w:val="both"/>
      </w:pPr>
    </w:p>
    <w:p w14:paraId="690299D1" w14:textId="71497B42" w:rsidR="0087708B" w:rsidRPr="0087708B" w:rsidRDefault="0087708B" w:rsidP="008D1E08">
      <w:pPr>
        <w:spacing w:after="100" w:afterAutospacing="1" w:line="240" w:lineRule="auto"/>
        <w:jc w:val="both"/>
      </w:pPr>
      <w:r>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87708B">
        <w:t>​</w:t>
      </w:r>
      <w:r>
        <w:t xml:space="preserve"> y de </w:t>
      </w:r>
      <m:oMath>
        <m:r>
          <w:rPr>
            <w:rFonts w:ascii="Cambria Math" w:hAnsi="Cambria Math"/>
          </w:rPr>
          <m:t>ζ</m:t>
        </m:r>
      </m:oMath>
      <w:r>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87708B">
        <w:t>​</w:t>
      </w:r>
      <w:r>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87708B">
        <w:t>​</w:t>
      </w:r>
      <w:r>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87708B" w14:paraId="3B9F582F" w14:textId="77777777" w:rsidTr="0087708B">
        <w:trPr>
          <w:trHeight w:val="300"/>
          <w:jc w:val="center"/>
        </w:trPr>
        <w:tc>
          <w:tcPr>
            <w:tcW w:w="3320" w:type="dxa"/>
            <w:noWrap/>
            <w:hideMark/>
          </w:tcPr>
          <w:p w14:paraId="351AE7DE" w14:textId="760C2B42"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Condición</w:t>
            </w:r>
          </w:p>
        </w:tc>
        <w:tc>
          <w:tcPr>
            <w:tcW w:w="1423" w:type="dxa"/>
            <w:noWrap/>
            <w:hideMark/>
          </w:tcPr>
          <w:p w14:paraId="643DFDB9" w14:textId="76037AC6" w:rsidR="0087708B" w:rsidRPr="0087708B" w:rsidRDefault="00775488"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393B8663" w14:textId="0E68B5CB" w:rsidR="0087708B" w:rsidRPr="0087708B"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87708B" w14:paraId="22D02ADA" w14:textId="77777777" w:rsidTr="0087708B">
        <w:trPr>
          <w:trHeight w:val="300"/>
          <w:jc w:val="center"/>
        </w:trPr>
        <w:tc>
          <w:tcPr>
            <w:tcW w:w="6166" w:type="dxa"/>
            <w:gridSpan w:val="3"/>
            <w:tcBorders>
              <w:bottom w:val="single" w:sz="4" w:space="0" w:color="auto"/>
            </w:tcBorders>
            <w:noWrap/>
          </w:tcPr>
          <w:p w14:paraId="0D8E2FE5" w14:textId="5BE4B95F"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Manteniendo valores equivalentes nominales</w:t>
            </w:r>
          </w:p>
        </w:tc>
      </w:tr>
      <w:tr w:rsidR="0087708B" w:rsidRPr="0087708B" w14:paraId="6BD46CF2" w14:textId="77777777" w:rsidTr="0087708B">
        <w:trPr>
          <w:trHeight w:val="300"/>
          <w:jc w:val="center"/>
        </w:trPr>
        <w:tc>
          <w:tcPr>
            <w:tcW w:w="3320" w:type="dxa"/>
            <w:tcBorders>
              <w:bottom w:val="nil"/>
            </w:tcBorders>
            <w:noWrap/>
            <w:hideMark/>
          </w:tcPr>
          <w:p w14:paraId="6B06E334" w14:textId="11DA0326" w:rsidR="0087708B" w:rsidRPr="0087708B" w:rsidRDefault="00775488"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1.0996 (40°C)</w:t>
            </w:r>
          </w:p>
        </w:tc>
        <w:tc>
          <w:tcPr>
            <w:tcW w:w="1423" w:type="dxa"/>
            <w:tcBorders>
              <w:bottom w:val="nil"/>
            </w:tcBorders>
            <w:noWrap/>
            <w:hideMark/>
          </w:tcPr>
          <w:p w14:paraId="024743D2" w14:textId="11A58F2A" w:rsidR="0087708B" w:rsidRPr="0087708B" w:rsidRDefault="0087708B" w:rsidP="0087708B">
            <w:pPr>
              <w:spacing w:after="100" w:afterAutospacing="1"/>
              <w:jc w:val="center"/>
              <w:rPr>
                <w:rFonts w:cstheme="minorHAnsi"/>
                <w:iCs/>
              </w:rPr>
            </w:pPr>
            <w:r w:rsidRPr="0087708B">
              <w:rPr>
                <w:rFonts w:cstheme="minorHAnsi"/>
                <w:iCs/>
              </w:rPr>
              <w:t>174,1481</w:t>
            </w:r>
          </w:p>
        </w:tc>
        <w:tc>
          <w:tcPr>
            <w:tcW w:w="1423" w:type="dxa"/>
            <w:tcBorders>
              <w:bottom w:val="nil"/>
            </w:tcBorders>
            <w:noWrap/>
            <w:hideMark/>
          </w:tcPr>
          <w:p w14:paraId="03018192" w14:textId="070A0686" w:rsidR="0087708B" w:rsidRPr="0087708B" w:rsidRDefault="0087708B" w:rsidP="0087708B">
            <w:pPr>
              <w:spacing w:after="100" w:afterAutospacing="1"/>
              <w:jc w:val="center"/>
              <w:rPr>
                <w:rFonts w:cstheme="minorHAnsi"/>
                <w:iCs/>
              </w:rPr>
            </w:pPr>
            <w:r w:rsidRPr="0087708B">
              <w:rPr>
                <w:rFonts w:cstheme="minorHAnsi"/>
                <w:iCs/>
              </w:rPr>
              <w:t>0,5475</w:t>
            </w:r>
          </w:p>
        </w:tc>
      </w:tr>
      <w:tr w:rsidR="0087708B" w:rsidRPr="0087708B" w14:paraId="34CCCF1F" w14:textId="77777777" w:rsidTr="0087708B">
        <w:trPr>
          <w:trHeight w:val="300"/>
          <w:jc w:val="center"/>
        </w:trPr>
        <w:tc>
          <w:tcPr>
            <w:tcW w:w="3320" w:type="dxa"/>
            <w:tcBorders>
              <w:top w:val="nil"/>
            </w:tcBorders>
            <w:noWrap/>
            <w:hideMark/>
          </w:tcPr>
          <w:p w14:paraId="4F646583" w14:textId="15F94E30" w:rsidR="0087708B" w:rsidRPr="0087708B" w:rsidRDefault="00775488"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1.3979 (115°C)</w:t>
            </w:r>
          </w:p>
        </w:tc>
        <w:tc>
          <w:tcPr>
            <w:tcW w:w="1423" w:type="dxa"/>
            <w:tcBorders>
              <w:top w:val="nil"/>
            </w:tcBorders>
            <w:noWrap/>
            <w:hideMark/>
          </w:tcPr>
          <w:p w14:paraId="599730A0" w14:textId="1771F87B" w:rsidR="0087708B" w:rsidRPr="0087708B" w:rsidRDefault="0087708B" w:rsidP="0087708B">
            <w:pPr>
              <w:spacing w:after="100" w:afterAutospacing="1"/>
              <w:jc w:val="center"/>
              <w:rPr>
                <w:rFonts w:cstheme="minorHAnsi"/>
                <w:iCs/>
              </w:rPr>
            </w:pPr>
            <w:r w:rsidRPr="0087708B">
              <w:rPr>
                <w:rFonts w:cstheme="minorHAnsi"/>
                <w:iCs/>
              </w:rPr>
              <w:t>174,3118</w:t>
            </w:r>
          </w:p>
        </w:tc>
        <w:tc>
          <w:tcPr>
            <w:tcW w:w="1423" w:type="dxa"/>
            <w:tcBorders>
              <w:top w:val="nil"/>
            </w:tcBorders>
            <w:noWrap/>
            <w:hideMark/>
          </w:tcPr>
          <w:p w14:paraId="18314265" w14:textId="26A90465"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6CCC77A3" w14:textId="77777777" w:rsidTr="0087708B">
        <w:trPr>
          <w:trHeight w:val="300"/>
          <w:jc w:val="center"/>
        </w:trPr>
        <w:tc>
          <w:tcPr>
            <w:tcW w:w="6166" w:type="dxa"/>
            <w:gridSpan w:val="3"/>
            <w:tcBorders>
              <w:bottom w:val="single" w:sz="4" w:space="0" w:color="auto"/>
            </w:tcBorders>
            <w:noWrap/>
          </w:tcPr>
          <w:p w14:paraId="72F2EF1F" w14:textId="7CFA8A71" w:rsidR="0087708B" w:rsidRPr="0087708B" w:rsidRDefault="0087708B" w:rsidP="0087708B">
            <w:pPr>
              <w:spacing w:after="100" w:afterAutospacing="1"/>
              <w:jc w:val="center"/>
              <w:rPr>
                <w:rFonts w:ascii="Cambria" w:hAnsi="Cambria"/>
                <w:b/>
                <w:bCs/>
                <w:i/>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95FC7A3" w14:textId="77777777" w:rsidTr="0087708B">
        <w:trPr>
          <w:trHeight w:val="300"/>
          <w:jc w:val="center"/>
        </w:trPr>
        <w:tc>
          <w:tcPr>
            <w:tcW w:w="3320" w:type="dxa"/>
            <w:tcBorders>
              <w:bottom w:val="nil"/>
            </w:tcBorders>
            <w:noWrap/>
            <w:hideMark/>
          </w:tcPr>
          <w:p w14:paraId="3032951B" w14:textId="1673FB88" w:rsidR="0087708B" w:rsidRPr="0087708B" w:rsidRDefault="00775488"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bottom w:val="nil"/>
            </w:tcBorders>
            <w:noWrap/>
            <w:hideMark/>
          </w:tcPr>
          <w:p w14:paraId="1F8EF32B" w14:textId="3653F182" w:rsidR="0087708B" w:rsidRPr="0087708B" w:rsidRDefault="0087708B" w:rsidP="0087708B">
            <w:pPr>
              <w:spacing w:after="100" w:afterAutospacing="1"/>
              <w:jc w:val="center"/>
              <w:rPr>
                <w:rFonts w:cstheme="minorHAnsi"/>
                <w:iCs/>
              </w:rPr>
            </w:pPr>
            <w:r w:rsidRPr="0087708B">
              <w:rPr>
                <w:rFonts w:cstheme="minorHAnsi"/>
                <w:iCs/>
              </w:rPr>
              <w:t>174,0908</w:t>
            </w:r>
          </w:p>
        </w:tc>
        <w:tc>
          <w:tcPr>
            <w:tcW w:w="1423" w:type="dxa"/>
            <w:tcBorders>
              <w:bottom w:val="nil"/>
            </w:tcBorders>
            <w:noWrap/>
            <w:hideMark/>
          </w:tcPr>
          <w:p w14:paraId="4A13819A" w14:textId="5B650E26" w:rsidR="0087708B" w:rsidRPr="0087708B" w:rsidRDefault="0087708B" w:rsidP="0087708B">
            <w:pPr>
              <w:spacing w:after="100" w:afterAutospacing="1"/>
              <w:jc w:val="center"/>
              <w:rPr>
                <w:rFonts w:cstheme="minorHAnsi"/>
                <w:iCs/>
              </w:rPr>
            </w:pPr>
            <w:r w:rsidRPr="0087708B">
              <w:rPr>
                <w:rFonts w:cstheme="minorHAnsi"/>
                <w:iCs/>
              </w:rPr>
              <w:t>0,5474</w:t>
            </w:r>
          </w:p>
        </w:tc>
      </w:tr>
      <w:tr w:rsidR="0087708B" w:rsidRPr="0087708B" w14:paraId="315C6673" w14:textId="77777777" w:rsidTr="0087708B">
        <w:trPr>
          <w:trHeight w:val="300"/>
          <w:jc w:val="center"/>
        </w:trPr>
        <w:tc>
          <w:tcPr>
            <w:tcW w:w="3320" w:type="dxa"/>
            <w:tcBorders>
              <w:top w:val="nil"/>
            </w:tcBorders>
            <w:noWrap/>
            <w:hideMark/>
          </w:tcPr>
          <w:p w14:paraId="1A7A9820" w14:textId="0139F016" w:rsidR="0087708B" w:rsidRPr="0087708B" w:rsidRDefault="00775488"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top w:val="nil"/>
            </w:tcBorders>
            <w:noWrap/>
            <w:hideMark/>
          </w:tcPr>
          <w:p w14:paraId="6C2ACA48" w14:textId="6FA2E042" w:rsidR="0087708B" w:rsidRPr="0087708B" w:rsidRDefault="0087708B" w:rsidP="0087708B">
            <w:pPr>
              <w:spacing w:after="100" w:afterAutospacing="1"/>
              <w:jc w:val="center"/>
              <w:rPr>
                <w:rFonts w:cstheme="minorHAnsi"/>
                <w:iCs/>
              </w:rPr>
            </w:pPr>
            <w:r w:rsidRPr="0087708B">
              <w:rPr>
                <w:rFonts w:cstheme="minorHAnsi"/>
                <w:iCs/>
              </w:rPr>
              <w:t>114,4640</w:t>
            </w:r>
          </w:p>
        </w:tc>
        <w:tc>
          <w:tcPr>
            <w:tcW w:w="1423" w:type="dxa"/>
            <w:tcBorders>
              <w:top w:val="nil"/>
            </w:tcBorders>
            <w:noWrap/>
            <w:hideMark/>
          </w:tcPr>
          <w:p w14:paraId="409F1103" w14:textId="4EDCC10A" w:rsidR="0087708B" w:rsidRPr="0087708B" w:rsidRDefault="0087708B" w:rsidP="0087708B">
            <w:pPr>
              <w:spacing w:after="100" w:afterAutospacing="1"/>
              <w:jc w:val="center"/>
              <w:rPr>
                <w:rFonts w:cstheme="minorHAnsi"/>
                <w:iCs/>
              </w:rPr>
            </w:pPr>
            <w:r w:rsidRPr="0087708B">
              <w:rPr>
                <w:rFonts w:cstheme="minorHAnsi"/>
                <w:iCs/>
              </w:rPr>
              <w:t>0,8304</w:t>
            </w:r>
          </w:p>
        </w:tc>
      </w:tr>
      <w:tr w:rsidR="0087708B" w:rsidRPr="0087708B" w14:paraId="3E5CC50A" w14:textId="77777777" w:rsidTr="0087708B">
        <w:trPr>
          <w:trHeight w:val="300"/>
          <w:jc w:val="center"/>
        </w:trPr>
        <w:tc>
          <w:tcPr>
            <w:tcW w:w="6166" w:type="dxa"/>
            <w:gridSpan w:val="3"/>
            <w:tcBorders>
              <w:bottom w:val="single" w:sz="4" w:space="0" w:color="auto"/>
            </w:tcBorders>
            <w:noWrap/>
          </w:tcPr>
          <w:p w14:paraId="0CF8C2FB" w14:textId="6A2FFA4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B47E010" w14:textId="77777777" w:rsidTr="0087708B">
        <w:trPr>
          <w:trHeight w:val="300"/>
          <w:jc w:val="center"/>
        </w:trPr>
        <w:tc>
          <w:tcPr>
            <w:tcW w:w="3320" w:type="dxa"/>
            <w:tcBorders>
              <w:bottom w:val="nil"/>
            </w:tcBorders>
            <w:noWrap/>
            <w:hideMark/>
          </w:tcPr>
          <w:p w14:paraId="40D312C2" w14:textId="43FCE2B4" w:rsidR="0087708B" w:rsidRPr="0087708B" w:rsidRDefault="00775488"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eastAsiaTheme="minorEastAsia" w:cstheme="minorHAnsi"/>
                <w:iCs/>
              </w:rPr>
              <w:t xml:space="preserve"> </w:t>
            </w:r>
            <w:r w:rsidR="0087708B" w:rsidRPr="0087708B">
              <w:rPr>
                <w:rFonts w:cstheme="minorHAnsi"/>
                <w:iCs/>
              </w:rPr>
              <w:t>115°C)</w:t>
            </w:r>
          </w:p>
        </w:tc>
        <w:tc>
          <w:tcPr>
            <w:tcW w:w="1423" w:type="dxa"/>
            <w:tcBorders>
              <w:bottom w:val="nil"/>
            </w:tcBorders>
            <w:noWrap/>
            <w:hideMark/>
          </w:tcPr>
          <w:p w14:paraId="7C83732A" w14:textId="05E6726E" w:rsidR="0087708B" w:rsidRPr="0087708B" w:rsidRDefault="0087708B" w:rsidP="0087708B">
            <w:pPr>
              <w:spacing w:after="100" w:afterAutospacing="1"/>
              <w:jc w:val="center"/>
              <w:rPr>
                <w:rFonts w:cstheme="minorHAnsi"/>
                <w:iCs/>
              </w:rPr>
            </w:pPr>
            <w:r w:rsidRPr="0087708B">
              <w:rPr>
                <w:rFonts w:cstheme="minorHAnsi"/>
                <w:iCs/>
              </w:rPr>
              <w:t>174,2390</w:t>
            </w:r>
          </w:p>
        </w:tc>
        <w:tc>
          <w:tcPr>
            <w:tcW w:w="1423" w:type="dxa"/>
            <w:tcBorders>
              <w:bottom w:val="nil"/>
            </w:tcBorders>
            <w:noWrap/>
            <w:hideMark/>
          </w:tcPr>
          <w:p w14:paraId="59E61887" w14:textId="1FDE291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5405B373" w14:textId="77777777" w:rsidTr="0087708B">
        <w:trPr>
          <w:trHeight w:val="300"/>
          <w:jc w:val="center"/>
        </w:trPr>
        <w:tc>
          <w:tcPr>
            <w:tcW w:w="3320" w:type="dxa"/>
            <w:tcBorders>
              <w:top w:val="nil"/>
            </w:tcBorders>
            <w:noWrap/>
            <w:hideMark/>
          </w:tcPr>
          <w:p w14:paraId="3F6BAAAB" w14:textId="73637BDA" w:rsidR="0087708B" w:rsidRPr="0087708B" w:rsidRDefault="00775488"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cstheme="minorHAnsi"/>
                <w:iCs/>
              </w:rPr>
              <w:t xml:space="preserve"> 115°C)</w:t>
            </w:r>
          </w:p>
        </w:tc>
        <w:tc>
          <w:tcPr>
            <w:tcW w:w="1423" w:type="dxa"/>
            <w:tcBorders>
              <w:top w:val="nil"/>
            </w:tcBorders>
            <w:noWrap/>
            <w:hideMark/>
          </w:tcPr>
          <w:p w14:paraId="207F287B" w14:textId="74C0989C" w:rsidR="0087708B" w:rsidRPr="0087708B" w:rsidRDefault="0087708B" w:rsidP="0087708B">
            <w:pPr>
              <w:spacing w:after="100" w:afterAutospacing="1"/>
              <w:jc w:val="center"/>
              <w:rPr>
                <w:rFonts w:cstheme="minorHAnsi"/>
                <w:iCs/>
              </w:rPr>
            </w:pPr>
            <w:r w:rsidRPr="0087708B">
              <w:rPr>
                <w:rFonts w:cstheme="minorHAnsi"/>
                <w:iCs/>
              </w:rPr>
              <w:t>114,5817</w:t>
            </w:r>
          </w:p>
        </w:tc>
        <w:tc>
          <w:tcPr>
            <w:tcW w:w="1423" w:type="dxa"/>
            <w:tcBorders>
              <w:top w:val="nil"/>
            </w:tcBorders>
            <w:noWrap/>
            <w:hideMark/>
          </w:tcPr>
          <w:p w14:paraId="4940BFAA" w14:textId="28DB286E" w:rsidR="0087708B" w:rsidRPr="0087708B" w:rsidRDefault="0087708B" w:rsidP="0087708B">
            <w:pPr>
              <w:keepNext/>
              <w:spacing w:after="100" w:afterAutospacing="1"/>
              <w:jc w:val="center"/>
              <w:rPr>
                <w:rFonts w:cstheme="minorHAnsi"/>
                <w:iCs/>
              </w:rPr>
            </w:pPr>
            <w:r w:rsidRPr="0087708B">
              <w:rPr>
                <w:rFonts w:cstheme="minorHAnsi"/>
                <w:iCs/>
              </w:rPr>
              <w:t>1,05402</w:t>
            </w:r>
          </w:p>
        </w:tc>
      </w:tr>
    </w:tbl>
    <w:p w14:paraId="4F519ED8" w14:textId="4753E103" w:rsidR="008D1E08" w:rsidRDefault="0087708B" w:rsidP="005F0935">
      <w:pPr>
        <w:pStyle w:val="Descripcin"/>
      </w:pPr>
      <w:r>
        <w:t xml:space="preserve">Tabla </w:t>
      </w:r>
      <w:r w:rsidR="00775488">
        <w:fldChar w:fldCharType="begin"/>
      </w:r>
      <w:r w:rsidR="00775488">
        <w:instrText xml:space="preserve"> SEQ Tabla \* ARABIC </w:instrText>
      </w:r>
      <w:r w:rsidR="00775488">
        <w:fldChar w:fldCharType="separate"/>
      </w:r>
      <w:r w:rsidR="00593896">
        <w:rPr>
          <w:noProof/>
        </w:rPr>
        <w:t>3</w:t>
      </w:r>
      <w:r w:rsidR="00775488">
        <w:rPr>
          <w:noProof/>
        </w:rPr>
        <w:fldChar w:fldCharType="end"/>
      </w:r>
      <w:r>
        <w:t xml:space="preserve">: </w:t>
      </w:r>
      <w:r w:rsidRPr="00FB2129">
        <w:t>Comparación</w:t>
      </w:r>
      <w:r w:rsidR="009F0D33">
        <w:t xml:space="preserve"> de</w:t>
      </w:r>
      <w:r>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y </w:t>
      </w:r>
      <m:oMath>
        <m:r>
          <w:rPr>
            <w:rFonts w:ascii="Cambria Math" w:hAnsi="Cambria Math"/>
          </w:rPr>
          <m:t>ζ</m:t>
        </m:r>
      </m:oMath>
      <w:r w:rsidRPr="00FB2129">
        <w:t xml:space="preserve"> bajo diferentes condiciones</w:t>
      </w:r>
    </w:p>
    <w:p w14:paraId="1B4651BC" w14:textId="5F480F09" w:rsidR="008D1E08" w:rsidRDefault="008D1E08" w:rsidP="008D1E08">
      <w:pPr>
        <w:jc w:val="both"/>
      </w:pPr>
      <w:r>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Pr>
          <w:rStyle w:val="vlist-s"/>
        </w:rPr>
        <w:t>​</w:t>
      </w:r>
      <w:r>
        <w:t xml:space="preserve">, el coeficiente de amortiguamiento </w:t>
      </w:r>
      <m:oMath>
        <m:r>
          <w:rPr>
            <w:rFonts w:ascii="Cambria Math" w:hAnsi="Cambria Math"/>
          </w:rPr>
          <m:t>ζ</m:t>
        </m:r>
      </m:oMath>
      <w:r>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Style w:val="vlist-s"/>
        </w:rPr>
        <w:t>​</w:t>
      </w:r>
      <w:r>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w:t>
      </w:r>
      <w:r>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6A75C4E7" w14:textId="430FBCB1" w:rsidR="008D1E08" w:rsidRDefault="008D1E08" w:rsidP="008D1E08">
      <w:pPr>
        <w:jc w:val="both"/>
      </w:pPr>
    </w:p>
    <w:p w14:paraId="58D81D7C" w14:textId="474AC84F" w:rsidR="008D1E08" w:rsidRDefault="008D1E08" w:rsidP="008D1E08">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observabilidad completa de estado para el modelo LTI aumentado equivalente</w:t>
      </w:r>
    </w:p>
    <w:p w14:paraId="7CB54A30" w14:textId="35742F7B" w:rsidR="007C6C4D" w:rsidRPr="007C6C4D" w:rsidRDefault="007C6C4D" w:rsidP="00DB062E">
      <w:pPr>
        <w:spacing w:before="100" w:beforeAutospacing="1" w:after="100" w:afterAutospacing="1" w:line="240" w:lineRule="auto"/>
        <w:jc w:val="both"/>
      </w:pPr>
      <w:r w:rsidRPr="007C6C4D">
        <w:t xml:space="preserve">Para evaluar la observabilidad del sistema se aplica el criterio de Kalman: un sistema LTI de orden </w:t>
      </w:r>
      <m:oMath>
        <m:r>
          <w:rPr>
            <w:rFonts w:ascii="Cambria Math" w:hAnsi="Cambria Math"/>
          </w:rPr>
          <m:t>n</m:t>
        </m:r>
      </m:oMath>
      <w:r w:rsidRPr="007C6C4D">
        <w:t xml:space="preserve"> es completamente observable si el rango de la matriz de observabilidad </w:t>
      </w:r>
      <m:oMath>
        <m:r>
          <m:rPr>
            <m:scr m:val="script"/>
            <m:sty m:val="p"/>
          </m:rPr>
          <w:rPr>
            <w:rFonts w:ascii="Cambria Math" w:hAnsi="Cambria Math"/>
          </w:rPr>
          <m:t>O</m:t>
        </m:r>
      </m:oMath>
      <w:r w:rsidRPr="007C6C4D">
        <w:t xml:space="preserve"> es </w:t>
      </w:r>
      <m:oMath>
        <m:r>
          <w:rPr>
            <w:rFonts w:ascii="Cambria Math" w:hAnsi="Cambria Math"/>
          </w:rPr>
          <m:t>n</m:t>
        </m:r>
      </m:oMath>
      <w:r w:rsidRPr="007C6C4D">
        <w:t xml:space="preserve">. En particular, para una matriz cuadrada, se cumple que el rango es </w:t>
      </w:r>
      <m:oMath>
        <m:r>
          <w:rPr>
            <w:rFonts w:ascii="Cambria Math" w:hAnsi="Cambria Math"/>
          </w:rPr>
          <m:t>n</m:t>
        </m:r>
      </m:oMath>
      <w:r w:rsidRPr="007C6C4D">
        <w:t xml:space="preserve"> cuando su determinante es distinto de cero.</w:t>
      </w:r>
    </w:p>
    <w:p w14:paraId="51EC0447" w14:textId="77777777" w:rsidR="007C6C4D" w:rsidRPr="007C6C4D" w:rsidRDefault="007C6C4D" w:rsidP="00273CF0">
      <w:pPr>
        <w:spacing w:before="100" w:beforeAutospacing="1" w:after="0" w:line="240" w:lineRule="auto"/>
        <w:jc w:val="both"/>
      </w:pPr>
      <w:r w:rsidRPr="007C6C4D">
        <w:t>La matriz de observabilidad se construye como:</w:t>
      </w:r>
    </w:p>
    <w:p w14:paraId="500B97BF" w14:textId="3B6545AC" w:rsidR="00273CF0" w:rsidRPr="00DB062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372EB838" w14:textId="23185DA1" w:rsidR="00DB062E" w:rsidRPr="00273CF0" w:rsidRDefault="00DB062E" w:rsidP="00254CCE">
      <w:pPr>
        <w:spacing w:after="240" w:line="240" w:lineRule="auto"/>
        <w:jc w:val="both"/>
        <w:rPr>
          <w:rFonts w:eastAsiaTheme="minorEastAsia" w:cstheme="minorHAnsi"/>
          <w:i/>
          <w:iCs/>
        </w:rPr>
      </w:pPr>
      <w:r>
        <w:t xml:space="preserve">Donde las matrices </w:t>
      </w:r>
      <m:oMath>
        <m:r>
          <w:rPr>
            <w:rFonts w:ascii="Cambria Math" w:hAnsi="Cambria Math"/>
          </w:rPr>
          <m:t>A</m:t>
        </m:r>
      </m:oMath>
      <w:r>
        <w:t xml:space="preserve"> y </w:t>
      </w:r>
      <m:oMath>
        <m:r>
          <w:rPr>
            <w:rFonts w:ascii="Cambria Math" w:hAnsi="Cambria Math"/>
          </w:rPr>
          <m:t>C</m:t>
        </m:r>
      </m:oMath>
      <w:r>
        <w:t xml:space="preserve"> corresponden a la representación en espacio de estados del modelo LTI aumentado.</w:t>
      </w:r>
    </w:p>
    <w:p w14:paraId="72F4A707" w14:textId="473BB8A4" w:rsidR="00273CF0" w:rsidRPr="00556CB4"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592746D7" w14:textId="77777777" w:rsidR="00556CB4" w:rsidRPr="00DB062E" w:rsidRDefault="00556CB4" w:rsidP="008D1E08">
      <w:pPr>
        <w:jc w:val="both"/>
        <w:rPr>
          <w:i/>
        </w:rPr>
      </w:pPr>
    </w:p>
    <w:p w14:paraId="08E5B8CD" w14:textId="3A59F984" w:rsidR="007C6C4D" w:rsidRDefault="007C6C4D" w:rsidP="00D62621">
      <w:pPr>
        <w:spacing w:after="0"/>
        <w:jc w:val="both"/>
        <w:rPr>
          <w:rFonts w:cstheme="minorHAnsi"/>
        </w:rPr>
      </w:pPr>
    </w:p>
    <w:p w14:paraId="440820C7" w14:textId="77777777" w:rsidR="00590A74" w:rsidRDefault="00590A74" w:rsidP="006112F5">
      <w:pPr>
        <w:spacing w:before="120" w:after="0"/>
        <w:jc w:val="both"/>
      </w:pPr>
    </w:p>
    <w:p w14:paraId="28C61D8A" w14:textId="2D1CC6EC" w:rsidR="00254CCE" w:rsidRDefault="00254CCE" w:rsidP="006112F5">
      <w:pPr>
        <w:spacing w:before="120" w:after="0"/>
        <w:jc w:val="both"/>
      </w:pPr>
      <w:r>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4CCE">
        <w:t>​</w:t>
      </w:r>
      <w:r>
        <w:t>. Dado que obtener</w:t>
      </w:r>
      <w:r w:rsidRPr="00254CCE">
        <w:rPr>
          <w:rFonts w:ascii="Cambria Math" w:hAnsi="Cambria Math"/>
          <w:i/>
          <w:iCs/>
        </w:rPr>
        <w:t xml:space="preserve"> </w:t>
      </w:r>
      <m:oMath>
        <m:r>
          <m:rPr>
            <m:scr m:val="script"/>
          </m:rPr>
          <w:rPr>
            <w:rFonts w:ascii="Cambria Math" w:hAnsi="Cambria Math"/>
          </w:rPr>
          <m:t>O</m:t>
        </m:r>
      </m:oMath>
      <w:r>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Pr>
          <w:rFonts w:eastAsiaTheme="minorEastAsia"/>
        </w:rPr>
        <w:t xml:space="preserve"> </w:t>
      </w:r>
      <w:r>
        <w:t>en la dinámica.</w:t>
      </w:r>
    </w:p>
    <w:p w14:paraId="2A03FE0E" w14:textId="7A51B2D3" w:rsidR="00D62621" w:rsidRPr="002513C2"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879468C" w14:textId="50271073" w:rsidR="002513C2" w:rsidRDefault="002513C2" w:rsidP="00EC4595">
      <w:pPr>
        <w:spacing w:before="240" w:after="0"/>
        <w:jc w:val="both"/>
        <w:rPr>
          <w:rFonts w:eastAsiaTheme="minorEastAsia"/>
        </w:rPr>
      </w:pPr>
      <w:r>
        <w:rPr>
          <w:rFonts w:eastAsiaTheme="minorEastAsia"/>
        </w:rPr>
        <w:t xml:space="preserve">Entonces la matriz de observabilidad calculada es la siguiente: </w:t>
      </w:r>
    </w:p>
    <w:p w14:paraId="05AEEC37" w14:textId="2E7E8C72" w:rsidR="002513C2" w:rsidRPr="002513C2"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7DEBFDD" w14:textId="1983BE1F" w:rsidR="002513C2" w:rsidRDefault="002513C2" w:rsidP="00EC4595">
      <w:pPr>
        <w:spacing w:before="240" w:after="100" w:afterAutospacing="1"/>
        <w:jc w:val="both"/>
        <w:rPr>
          <w:rFonts w:eastAsiaTheme="minorEastAsia"/>
        </w:rPr>
      </w:pPr>
      <w:r>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Pr>
          <w:rFonts w:eastAsiaTheme="minorEastAsia"/>
        </w:rPr>
        <w:t>.</w:t>
      </w:r>
    </w:p>
    <w:p w14:paraId="423D93DC" w14:textId="2BCE8FB9" w:rsidR="002513C2" w:rsidRPr="002513C2" w:rsidRDefault="002513C2" w:rsidP="001E2A9F">
      <w:pPr>
        <w:spacing w:before="100" w:beforeAutospacing="1" w:after="100" w:afterAutospacing="1"/>
        <w:jc w:val="both"/>
      </w:pPr>
      <w:r w:rsidRPr="002513C2">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13C2">
        <w:t xml:space="preserve">​. En consecuencia, el modelo aumentado es parcialmente observable con esa salida, no pudiéndose reconstruir ciertos estados asociados al subsistema eléctrico en el eje </w:t>
      </w:r>
      <w:r>
        <w:t xml:space="preserve">d </w:t>
      </w:r>
      <w:r w:rsidRPr="002513C2">
        <w:t>y a la dinámica térmica.</w:t>
      </w:r>
    </w:p>
    <w:p w14:paraId="4F5E2D85" w14:textId="41B9A1F0" w:rsidR="002513C2" w:rsidRDefault="002513C2" w:rsidP="00EC4595">
      <w:pPr>
        <w:spacing w:before="100" w:beforeAutospacing="1" w:after="240"/>
        <w:jc w:val="both"/>
      </w:pPr>
      <w:r w:rsidRPr="002513C2">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2513C2">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6D5D83" w14:paraId="3B372D28" w14:textId="77777777" w:rsidTr="00BD41CD">
        <w:trPr>
          <w:trHeight w:val="340"/>
          <w:jc w:val="center"/>
        </w:trPr>
        <w:tc>
          <w:tcPr>
            <w:tcW w:w="9055" w:type="dxa"/>
          </w:tcPr>
          <w:p w14:paraId="751CFBD4" w14:textId="2B98E401" w:rsidR="00D4351B" w:rsidRPr="006D5D83" w:rsidRDefault="00D4351B" w:rsidP="00BE6850">
            <w:pPr>
              <w:spacing w:after="120"/>
              <w:jc w:val="both"/>
              <w:rPr>
                <w:rFonts w:cstheme="minorHAnsi"/>
                <w:iCs/>
                <w:lang w:val="es-E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73F5E3F5" w14:textId="1D57AAAF" w:rsidR="00D4351B" w:rsidRPr="006D5D83" w:rsidRDefault="00D4351B" w:rsidP="00D4351B">
            <w:pPr>
              <w:spacing w:before="480" w:after="100" w:afterAutospacing="1"/>
            </w:pPr>
            <w:r w:rsidRPr="006D5D83">
              <w:t>(5</w:t>
            </w:r>
            <w:r w:rsidR="00556CB4">
              <w:t>6</w:t>
            </w:r>
            <w:r w:rsidRPr="006D5D83">
              <w:t>)</w:t>
            </w:r>
          </w:p>
        </w:tc>
      </w:tr>
    </w:tbl>
    <w:p w14:paraId="64EF67FD" w14:textId="055E8688" w:rsidR="004307FD" w:rsidRDefault="00BE6850" w:rsidP="00EC4595">
      <w:pPr>
        <w:spacing w:before="240" w:after="100" w:afterAutospacing="1"/>
        <w:jc w:val="both"/>
      </w:pPr>
      <w:r w:rsidRPr="002513C2">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Esto es consistente con el hecho de que, aun conociendo la velocidad, no es posible recuperar la posición si la condición inicial de posición es desconocida.</w:t>
      </w:r>
    </w:p>
    <w:p w14:paraId="165BB180" w14:textId="77777777" w:rsidR="00015BE8" w:rsidRPr="002513C2" w:rsidRDefault="00015BE8" w:rsidP="00015BE8">
      <w:pPr>
        <w:spacing w:before="100" w:beforeAutospacing="1" w:after="0"/>
        <w:jc w:val="both"/>
        <w:rPr>
          <w:rFonts w:eastAsiaTheme="minorEastAsia"/>
        </w:rPr>
      </w:pPr>
    </w:p>
    <w:p w14:paraId="45BA90A9" w14:textId="757656F3" w:rsidR="001D5B3E" w:rsidRDefault="001D5B3E" w:rsidP="001D5B3E">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controlabilidad completa de estado para el modelo LTI aumentado equivalente</w:t>
      </w:r>
    </w:p>
    <w:p w14:paraId="578998F0" w14:textId="16D8A678" w:rsidR="004307FD" w:rsidRDefault="001D5B3E" w:rsidP="00015BE8">
      <w:pPr>
        <w:spacing w:before="120" w:after="100" w:afterAutospacing="1"/>
        <w:jc w:val="both"/>
      </w:pPr>
      <w:r>
        <w:t xml:space="preserve">Para analizar la controlabilidad del sistema, se emplea el criterio de Kalman: un sistema LTI de orden </w:t>
      </w:r>
      <m:oMath>
        <m:r>
          <w:rPr>
            <w:rFonts w:ascii="Cambria Math" w:hAnsi="Cambria Math"/>
          </w:rPr>
          <m:t>n</m:t>
        </m:r>
      </m:oMath>
      <w:r>
        <w:t xml:space="preserve"> es completame</w:t>
      </w:r>
      <w:proofErr w:type="spellStart"/>
      <w:r>
        <w:t>nte</w:t>
      </w:r>
      <w:proofErr w:type="spellEnd"/>
      <w:r>
        <w:t xml:space="preserve"> controlable si el rango de la matriz de controlabilidad </w:t>
      </w:r>
      <m:oMath>
        <m:r>
          <m:rPr>
            <m:scr m:val="double-struck"/>
          </m:rPr>
          <w:rPr>
            <w:rFonts w:ascii="Cambria Math" w:hAnsi="Cambria Math"/>
          </w:rPr>
          <m:t>C</m:t>
        </m:r>
      </m:oMath>
      <w:r>
        <w:t xml:space="preserve"> es </w:t>
      </w:r>
      <m:oMath>
        <m:r>
          <w:rPr>
            <w:rFonts w:ascii="Cambria Math" w:hAnsi="Cambria Math"/>
          </w:rPr>
          <m:t>n</m:t>
        </m:r>
      </m:oMath>
      <w:r>
        <w:t>. Es decir, existe una ley de control que permite ubicar todos los polos del sistema a lazo cerrado a voluntad.</w:t>
      </w:r>
    </w:p>
    <w:p w14:paraId="08FAD970" w14:textId="280A5E79" w:rsidR="009E6CD3" w:rsidRPr="00015BE8" w:rsidRDefault="009E6CD3" w:rsidP="00015BE8">
      <w:pPr>
        <w:spacing w:before="100" w:beforeAutospacing="1" w:after="120" w:line="240" w:lineRule="auto"/>
        <w:jc w:val="both"/>
      </w:pPr>
      <w:r w:rsidRPr="007C6C4D">
        <w:t xml:space="preserve">La matriz de </w:t>
      </w:r>
      <w:r>
        <w:t>controlabilidad</w:t>
      </w:r>
      <w:r w:rsidRPr="007C6C4D">
        <w:t xml:space="preserve"> se construye como:</w:t>
      </w:r>
    </w:p>
    <w:p w14:paraId="34341147" w14:textId="73E2BD4F" w:rsidR="009E6CD3" w:rsidRPr="00015BE8"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580449E" w14:textId="47A27E01" w:rsidR="009E6CD3" w:rsidRDefault="009E6CD3" w:rsidP="00015BE8">
      <w:pPr>
        <w:spacing w:before="120" w:after="100" w:afterAutospacing="1"/>
        <w:jc w:val="both"/>
      </w:pPr>
      <w:r>
        <w:t xml:space="preserve">Donde las matrices </w:t>
      </w:r>
      <m:oMath>
        <m:r>
          <w:rPr>
            <w:rFonts w:ascii="Cambria Math" w:hAnsi="Cambria Math"/>
          </w:rPr>
          <m:t>A</m:t>
        </m:r>
      </m:oMath>
      <w:r>
        <w:t xml:space="preserve"> y </w:t>
      </w:r>
      <m:oMath>
        <m:r>
          <w:rPr>
            <w:rFonts w:ascii="Cambria Math" w:hAnsi="Cambria Math"/>
          </w:rPr>
          <m:t>B</m:t>
        </m:r>
      </m:oMath>
      <w:r>
        <w:t>corresponden a la representación en espacio de estados del modelo LTI aumentado</w:t>
      </w:r>
      <w:r w:rsidR="00015BE8">
        <w:t>.</w:t>
      </w:r>
    </w:p>
    <w:p w14:paraId="3FC8BFAF" w14:textId="136E75D1" w:rsidR="00015BE8" w:rsidRDefault="00015BE8" w:rsidP="00015BE8">
      <w:pPr>
        <w:spacing w:before="120" w:after="100" w:afterAutospacing="1"/>
        <w:jc w:val="both"/>
      </w:pPr>
    </w:p>
    <w:p w14:paraId="0FAA9338" w14:textId="1DDE78FA" w:rsidR="00015BE8" w:rsidRDefault="00015BE8" w:rsidP="00015BE8">
      <w:pPr>
        <w:spacing w:before="120" w:after="100" w:afterAutospacing="1"/>
        <w:jc w:val="both"/>
      </w:pPr>
    </w:p>
    <w:p w14:paraId="66A447F3" w14:textId="77777777" w:rsidR="00802653" w:rsidRPr="009E6CD3" w:rsidRDefault="00802653" w:rsidP="00015BE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DB9226B" w14:textId="6EDEF02D" w:rsidR="006F0275" w:rsidRDefault="00802653" w:rsidP="00015BE8">
      <w:pPr>
        <w:spacing w:before="120" w:after="0"/>
        <w:jc w:val="both"/>
      </w:pPr>
      <w:r>
        <w:t xml:space="preserve">Se </w:t>
      </w:r>
      <w:r w:rsidR="00562F4D">
        <w:t>evalúa</w:t>
      </w:r>
      <w:r>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Para simplificar el </w:t>
      </w:r>
      <w:r w:rsidR="00562F4D">
        <w:t>cálculo</w:t>
      </w:r>
      <w:r>
        <w:t xml:space="preserve">, </w:t>
      </w:r>
      <w:r w:rsidR="006F0275">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t>y despreciando la influencia de la tem</w:t>
      </w:r>
      <w:proofErr w:type="spellStart"/>
      <w:r w:rsidR="006F0275">
        <w:t>peratura</w:t>
      </w:r>
      <w:proofErr w:type="spellEnd"/>
      <w:r w:rsidR="006F0275">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t xml:space="preserve"> en la dinámica. La matriz </w:t>
      </w:r>
      <m:oMath>
        <m:r>
          <w:rPr>
            <w:rFonts w:ascii="Cambria Math" w:hAnsi="Cambria Math"/>
          </w:rPr>
          <m:t>B</m:t>
        </m:r>
      </m:oMath>
      <w:r w:rsidR="006F0275">
        <w:t xml:space="preserve"> se simplifica a:</w:t>
      </w:r>
    </w:p>
    <w:p w14:paraId="12947871" w14:textId="1D71B1A7" w:rsidR="009E6CD3" w:rsidRPr="00802653"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503C2CC0" w14:textId="10ADC34E" w:rsidR="00802653" w:rsidRPr="00802653" w:rsidRDefault="00802653" w:rsidP="00015BE8">
      <w:pPr>
        <w:spacing w:before="120" w:after="100" w:afterAutospacing="1"/>
        <w:jc w:val="both"/>
        <w:rPr>
          <w:rFonts w:eastAsiaTheme="minorEastAsia"/>
          <w:iCs/>
        </w:rPr>
      </w:pPr>
      <w:r>
        <w:t>De esta forma la matriz de controlabilidad es:</w:t>
      </w:r>
    </w:p>
    <w:p w14:paraId="4EC30DB5" w14:textId="0FF8C511" w:rsidR="00802653" w:rsidRPr="00562F4D"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2F9BC3BB" w14:textId="7FEFC11C" w:rsidR="00562F4D" w:rsidRDefault="00562F4D" w:rsidP="00015BE8">
      <w:pPr>
        <w:spacing w:before="120" w:after="100" w:afterAutospacing="1"/>
        <w:jc w:val="both"/>
      </w:pPr>
      <w:r>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Sin embargo, si se analiza el sistema aumentado numericamente, se observa que el sistema no es totalmente controlable. Es decir, se </w:t>
      </w:r>
      <w:r w:rsidR="003F5590">
        <w:t>deberían</w:t>
      </w:r>
      <w:r>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Pr>
          <w:rFonts w:eastAsiaTheme="minorEastAsia"/>
        </w:rPr>
        <w:t xml:space="preserve"> </w:t>
      </w:r>
      <w:r>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t>.</w:t>
      </w:r>
    </w:p>
    <w:p w14:paraId="45C196B3" w14:textId="112C1E72" w:rsidR="003F5590" w:rsidRPr="003F5590" w:rsidRDefault="003F5590" w:rsidP="00015BE8">
      <w:pPr>
        <w:pStyle w:val="font-claude-response-body"/>
        <w:spacing w:before="80" w:beforeAutospacing="0" w:after="80" w:afterAutospacing="0"/>
        <w:jc w:val="both"/>
        <w:rPr>
          <w:rFonts w:asciiTheme="minorHAnsi" w:hAnsiTheme="minorHAnsi" w:cstheme="minorHAnsi"/>
          <w:sz w:val="22"/>
          <w:szCs w:val="22"/>
        </w:rPr>
      </w:pPr>
      <w:r w:rsidRPr="003F5590">
        <w:rPr>
          <w:rStyle w:val="Textoennegrita"/>
          <w:rFonts w:asciiTheme="minorHAnsi" w:hAnsiTheme="minorHAnsi" w:cstheme="minorHAnsi"/>
          <w:b w:val="0"/>
          <w:bCs w:val="0"/>
          <w:sz w:val="22"/>
          <w:szCs w:val="22"/>
        </w:rPr>
        <w:t>Interpretation</w:t>
      </w:r>
      <w:r w:rsidRPr="003F5590">
        <w:rPr>
          <w:rStyle w:val="Textoennegrita"/>
          <w:rFonts w:asciiTheme="minorHAnsi" w:hAnsiTheme="minorHAnsi" w:cstheme="minorHAnsi"/>
          <w:sz w:val="22"/>
          <w:szCs w:val="22"/>
        </w:rPr>
        <w:t xml:space="preserve"> </w:t>
      </w:r>
      <w:r w:rsidRPr="003F5590">
        <w:rPr>
          <w:rStyle w:val="Textoennegrita"/>
          <w:rFonts w:asciiTheme="minorHAnsi" w:hAnsiTheme="minorHAnsi" w:cstheme="minorHAnsi"/>
          <w:b w:val="0"/>
          <w:bCs w:val="0"/>
          <w:sz w:val="22"/>
          <w:szCs w:val="22"/>
          <w:lang w:val="es-ES"/>
        </w:rPr>
        <w:t>física</w:t>
      </w:r>
      <w:r w:rsidRPr="003F5590">
        <w:rPr>
          <w:rStyle w:val="Textoennegrita"/>
          <w:rFonts w:asciiTheme="minorHAnsi" w:hAnsiTheme="minorHAnsi" w:cstheme="minorHAnsi"/>
          <w:sz w:val="22"/>
          <w:szCs w:val="22"/>
        </w:rPr>
        <w:t>:</w:t>
      </w:r>
    </w:p>
    <w:p w14:paraId="3226A83E" w14:textId="72D5185C" w:rsidR="003F5590" w:rsidRPr="003F5590" w:rsidRDefault="003F5590" w:rsidP="00015BE8">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Corriente</w:t>
      </w:r>
      <w:r w:rsidRPr="003F5590">
        <w:rPr>
          <w:rStyle w:val="Textoennegrita"/>
          <w:rFonts w:asciiTheme="minorHAnsi" w:hAnsiTheme="minorHAnsi" w:cstheme="minorHAnsi"/>
          <w:sz w:val="22"/>
          <w:szCs w:val="22"/>
          <w:lang w:val="es-ES"/>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No aparece en la ecuación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(Ec. 16). Para controlarla se necesita actuar sobre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w:t>
      </w:r>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Pr>
          <w:rFonts w:asciiTheme="minorHAnsi" w:hAnsiTheme="minorHAnsi" w:cstheme="minorHAnsi"/>
          <w:sz w:val="22"/>
          <w:szCs w:val="22"/>
          <w:lang w:val="es-ES"/>
        </w:rPr>
        <w:t xml:space="preserve"> </w:t>
      </w:r>
    </w:p>
    <w:p w14:paraId="1819BB86" w14:textId="3FE9D2AC" w:rsidR="003F5590" w:rsidRDefault="003F5590" w:rsidP="00742047">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Temperatura</w:t>
      </w:r>
      <w:r w:rsidRPr="003F5590">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Fonts w:asciiTheme="minorHAnsi" w:hAnsiTheme="minorHAnsi" w:cstheme="minorHAnsi"/>
          <w:sz w:val="22"/>
          <w:szCs w:val="22"/>
          <w:lang w:val="es-ES"/>
        </w:rPr>
        <w:t xml:space="preserve">: Depende de las pérdidas Joule que son función de </w:t>
      </w:r>
      <m:oMath>
        <m:sSubSup>
          <m:sSubSupPr>
            <m:ctrlPr>
              <w:rPr>
                <w:rFonts w:ascii="Cambria Math" w:hAnsi="Cambria Math"/>
                <w:i/>
              </w:rPr>
            </m:ctrlPr>
          </m:sSubSupPr>
          <m:e>
            <m:r>
              <w:rPr>
                <w:rFonts w:ascii="Cambria Math"/>
              </w:rPr>
              <m:t>i</m:t>
            </m:r>
          </m:e>
          <m:sub>
            <m:r>
              <w:rPr>
                <w:rFonts w:ascii="Cambria Math"/>
              </w:rPr>
              <m:t>qs</m:t>
            </m:r>
          </m:sub>
          <m:sup>
            <m:r>
              <w:rPr>
                <w:rFonts w:ascii="Cambria Math"/>
              </w:rPr>
              <m:t>r</m:t>
            </m:r>
            <m:r>
              <w:rPr>
                <w:rFonts w:ascii="Cambria Math"/>
                <w:lang w:val="es-AR"/>
              </w:rPr>
              <m:t xml:space="preserve"> 2</m:t>
            </m:r>
          </m:sup>
        </m:sSubSup>
        <m:r>
          <w:rPr>
            <w:rFonts w:ascii="Cambria Math"/>
            <w:lang w:val="es-AR"/>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m:t>
            </m:r>
            <m:r>
              <w:rPr>
                <w:rFonts w:ascii="Cambria Math"/>
                <w:lang w:val="es-AR"/>
              </w:rPr>
              <m:t xml:space="preserve"> 2</m:t>
            </m:r>
          </m:sup>
        </m:sSubSup>
      </m:oMath>
      <w:r w:rsidRPr="003F5590">
        <w:rPr>
          <w:rFonts w:asciiTheme="minorHAnsi" w:hAnsiTheme="minorHAnsi" w:cstheme="minorHAnsi"/>
          <w:sz w:val="22"/>
          <w:szCs w:val="22"/>
          <w:lang w:val="es-ES"/>
        </w:rPr>
        <w:t xml:space="preserve"> (Ec. 19). Aunque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puede influir indirectamente en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a través de</w:t>
      </w:r>
      <w:r>
        <w:rPr>
          <w:rFonts w:asciiTheme="minorHAnsi" w:hAnsiTheme="minorHAnsi" w:cstheme="minorHAnsi"/>
          <w:sz w:val="22"/>
          <w:szCs w:val="22"/>
          <w:lang w:val="es-ES"/>
        </w:rPr>
        <w:t xml:space="preserve"> </w:t>
      </w:r>
      <m:oMath>
        <m:sSubSup>
          <m:sSubSupPr>
            <m:ctrlPr>
              <w:rPr>
                <w:rFonts w:ascii="Cambria Math" w:eastAsiaTheme="minorHAnsi" w:hAnsi="Cambria Math" w:cstheme="minorBidi"/>
                <w:i/>
                <w:sz w:val="22"/>
                <w:szCs w:val="22"/>
                <w:lang w:val="es-AR"/>
              </w:rPr>
            </m:ctrlPr>
          </m:sSubSupPr>
          <m:e>
            <m:r>
              <w:rPr>
                <w:rFonts w:ascii="Cambria Math" w:hAnsi="Cambria Math"/>
              </w:rPr>
              <m:t>i</m:t>
            </m:r>
          </m:e>
          <m:sub>
            <m:r>
              <w:rPr>
                <w:rFonts w:ascii="Cambria Math" w:hAnsi="Cambria Math"/>
              </w:rPr>
              <m:t>qs</m:t>
            </m:r>
          </m:sub>
          <m:sup>
            <m:r>
              <w:rPr>
                <w:rFonts w:ascii="Cambria Math" w:hAnsi="Cambria Math"/>
              </w:rPr>
              <m:t>r</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no puede forzar a</w:t>
      </w:r>
      <w:r>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Style w:val="Textoennegrita"/>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a un valor arbitrario</w:t>
      </w:r>
      <w:r w:rsidRPr="003F5590">
        <w:rPr>
          <w:rStyle w:val="Textoennegrita"/>
          <w:rFonts w:asciiTheme="minorHAnsi" w:hAnsiTheme="minorHAnsi" w:cstheme="minorHAnsi"/>
          <w:sz w:val="22"/>
          <w:szCs w:val="22"/>
          <w:lang w:val="es-ES"/>
        </w:rPr>
        <w:t xml:space="preserve"> </w:t>
      </w:r>
      <w:r w:rsidRPr="003F5590">
        <w:rPr>
          <w:rFonts w:asciiTheme="minorHAnsi" w:hAnsiTheme="minorHAnsi" w:cstheme="minorHAnsi"/>
          <w:sz w:val="22"/>
          <w:szCs w:val="22"/>
          <w:lang w:val="es-ES"/>
        </w:rPr>
        <w:t>porque la dinámica térmica es autónoma</w:t>
      </w:r>
      <w:r w:rsidR="00900084">
        <w:rPr>
          <w:rFonts w:asciiTheme="minorHAnsi" w:hAnsiTheme="minorHAnsi" w:cstheme="minorHAnsi"/>
          <w:sz w:val="22"/>
          <w:szCs w:val="22"/>
          <w:lang w:val="es-ES"/>
        </w:rPr>
        <w:t>.</w:t>
      </w:r>
    </w:p>
    <w:p w14:paraId="0843EA07" w14:textId="3075C458" w:rsidR="00742047" w:rsidRDefault="00742047" w:rsidP="00742047">
      <w:pPr>
        <w:pStyle w:val="whitespace-normal"/>
        <w:spacing w:before="80" w:beforeAutospacing="0" w:after="80" w:afterAutospacing="0"/>
        <w:jc w:val="both"/>
        <w:rPr>
          <w:rFonts w:asciiTheme="minorHAnsi" w:hAnsiTheme="minorHAnsi" w:cstheme="minorHAnsi"/>
          <w:sz w:val="22"/>
          <w:szCs w:val="22"/>
          <w:lang w:val="es-ES"/>
        </w:rPr>
      </w:pPr>
    </w:p>
    <w:p w14:paraId="30FA277B" w14:textId="518A01B8" w:rsidR="00742047" w:rsidRDefault="00742047" w:rsidP="00742047">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58DBC90" w14:textId="27812715" w:rsidR="00742047" w:rsidRPr="00742047" w:rsidRDefault="00742047" w:rsidP="00590A74">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Pr>
          <w:rFonts w:asciiTheme="minorHAnsi" w:eastAsiaTheme="minorEastAsia" w:hAnsiTheme="minorHAnsi" w:cstheme="minorBidi"/>
        </w:rPr>
        <w:t xml:space="preserve"> </w:t>
      </w:r>
      <w:r w:rsidRPr="00742047">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742047">
        <w:rPr>
          <w:rFonts w:asciiTheme="minorHAnsi" w:eastAsiaTheme="minorHAnsi" w:hAnsiTheme="minorHAnsi" w:cstheme="minorBidi"/>
          <w:sz w:val="22"/>
          <w:szCs w:val="22"/>
          <w:lang w:eastAsia="en-US"/>
        </w:rPr>
        <w:t>.</w:t>
      </w:r>
    </w:p>
    <w:p w14:paraId="29878973" w14:textId="5B3A5673" w:rsidR="00742047" w:rsidRDefault="00742047" w:rsidP="00855C75">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Para estudiar la respuesta del estado interno, en primer </w:t>
      </w:r>
      <w:r w:rsidR="00527180" w:rsidRPr="00742047">
        <w:rPr>
          <w:rFonts w:asciiTheme="minorHAnsi" w:eastAsiaTheme="minorHAnsi" w:hAnsiTheme="minorHAnsi" w:cstheme="minorBidi"/>
          <w:sz w:val="22"/>
          <w:szCs w:val="22"/>
          <w:lang w:eastAsia="en-US"/>
        </w:rPr>
        <w:t>lugar,</w:t>
      </w:r>
      <w:r w:rsidRPr="00742047">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2047">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742047">
        <w:rPr>
          <w:rFonts w:asciiTheme="minorHAnsi" w:eastAsiaTheme="minorHAnsi" w:hAnsiTheme="minorHAnsi" w:cstheme="minorBidi"/>
          <w:sz w:val="22"/>
          <w:szCs w:val="22"/>
          <w:lang w:eastAsia="en-US"/>
        </w:rPr>
        <w:t xml:space="preserve"> </w:t>
      </w:r>
      <w:r w:rsidRPr="00742047">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Pr>
          <w:rFonts w:asciiTheme="minorHAnsi" w:eastAsiaTheme="minorHAnsi" w:hAnsiTheme="minorHAnsi" w:cstheme="minorBidi"/>
          <w:sz w:val="22"/>
          <w:szCs w:val="22"/>
          <w:lang w:eastAsia="en-US"/>
        </w:rPr>
        <w:t>delos</w:t>
      </w:r>
      <w:r w:rsidRPr="00742047">
        <w:rPr>
          <w:rFonts w:asciiTheme="minorHAnsi" w:eastAsiaTheme="minorHAnsi" w:hAnsiTheme="minorHAnsi" w:cstheme="minorBidi"/>
          <w:sz w:val="22"/>
          <w:szCs w:val="22"/>
          <w:lang w:eastAsia="en-US"/>
        </w:rPr>
        <w:t xml:space="preserve"> bajo las mismas condiciones de prueba.</w:t>
      </w:r>
    </w:p>
    <w:p w14:paraId="3D9D2088" w14:textId="4FF5C6DD" w:rsidR="00527180" w:rsidRDefault="00527180" w:rsidP="00EC4595">
      <w:pPr>
        <w:pStyle w:val="NormalWeb"/>
        <w:spacing w:after="0" w:afterAutospacing="0"/>
        <w:rPr>
          <w:rFonts w:asciiTheme="minorHAnsi" w:eastAsiaTheme="minorHAnsi" w:hAnsiTheme="minorHAnsi" w:cstheme="minorBidi"/>
          <w:sz w:val="22"/>
          <w:szCs w:val="22"/>
          <w:lang w:eastAsia="en-US"/>
        </w:rPr>
      </w:pPr>
    </w:p>
    <w:p w14:paraId="7ED0AEDD" w14:textId="77777777" w:rsidR="009A2A3A" w:rsidRDefault="009A2A3A" w:rsidP="009A2A3A">
      <w:pPr>
        <w:pStyle w:val="NormalWeb"/>
        <w:keepNext/>
        <w:spacing w:before="120" w:beforeAutospacing="0" w:after="0" w:afterAutospacing="0"/>
        <w:jc w:val="center"/>
      </w:pPr>
      <w:r w:rsidRPr="009A2A3A">
        <w:rPr>
          <w:noProof/>
        </w:rPr>
        <w:drawing>
          <wp:inline distT="0" distB="0" distL="0" distR="0" wp14:anchorId="15D30347" wp14:editId="47ABB06B">
            <wp:extent cx="6335486" cy="2193549"/>
            <wp:effectExtent l="0" t="0" r="825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067" b="-1"/>
                    <a:stretch/>
                  </pic:blipFill>
                  <pic:spPr bwMode="auto">
                    <a:xfrm>
                      <a:off x="0" y="0"/>
                      <a:ext cx="6359597" cy="2201897"/>
                    </a:xfrm>
                    <a:prstGeom prst="rect">
                      <a:avLst/>
                    </a:prstGeom>
                    <a:ln>
                      <a:noFill/>
                    </a:ln>
                    <a:extLst>
                      <a:ext uri="{53640926-AAD7-44D8-BBD7-CCE9431645EC}">
                        <a14:shadowObscured xmlns:a14="http://schemas.microsoft.com/office/drawing/2010/main"/>
                      </a:ext>
                    </a:extLst>
                  </pic:spPr>
                </pic:pic>
              </a:graphicData>
            </a:graphic>
          </wp:inline>
        </w:drawing>
      </w:r>
    </w:p>
    <w:p w14:paraId="14FD1396" w14:textId="0647EEC4" w:rsidR="009A2A3A" w:rsidRPr="009A2A3A" w:rsidRDefault="009A2A3A" w:rsidP="005F0935">
      <w:pPr>
        <w:pStyle w:val="Descripcin"/>
        <w:rPr>
          <w:rFonts w:ascii="Times New Roman" w:eastAsia="Times New Roman" w:hAnsi="Times New Roman" w:cs="Times New Roman"/>
          <w:sz w:val="24"/>
          <w:szCs w:val="24"/>
          <w:lang w:eastAsia="es-AR"/>
        </w:rPr>
      </w:pPr>
      <w:r w:rsidRPr="0003591A">
        <w:rPr>
          <w:b/>
          <w:bCs/>
        </w:rPr>
        <w:t>(a)</w:t>
      </w:r>
      <w:r>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sidRPr="0003591A">
        <w:rPr>
          <w:rStyle w:val="Textodelmarcadordeposicin"/>
          <w:b/>
          <w:bCs/>
          <w:color w:val="auto"/>
        </w:rPr>
        <w:t>(b)</w:t>
      </w:r>
      <w:r>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1645D5FB" w14:textId="1B0E9CD1" w:rsidR="0003591A" w:rsidRDefault="0003591A" w:rsidP="005F0935">
      <w:pPr>
        <w:pStyle w:val="Descripcin"/>
      </w:pPr>
      <w:r>
        <w:t xml:space="preserve">Figura </w:t>
      </w:r>
      <w:fldSimple w:instr=" SEQ Figura \* ARABIC ">
        <w:r w:rsidR="00062206">
          <w:rPr>
            <w:noProof/>
          </w:rPr>
          <w:t>14</w:t>
        </w:r>
      </w:fldSimple>
      <w:r>
        <w:t>: Entrada de tensión y torque de</w:t>
      </w:r>
      <w:r>
        <w:rPr>
          <w:noProof/>
        </w:rPr>
        <w:t xml:space="preserve"> perurbación</w:t>
      </w:r>
    </w:p>
    <w:p w14:paraId="6AA4D717" w14:textId="77777777" w:rsidR="00D97BC2" w:rsidRPr="00742047" w:rsidRDefault="00D97BC2" w:rsidP="00D97BC2">
      <w:pPr>
        <w:pStyle w:val="NormalWeb"/>
        <w:spacing w:after="0" w:afterAutospacing="0"/>
        <w:rPr>
          <w:rFonts w:asciiTheme="minorHAnsi" w:eastAsiaTheme="minorHAnsi" w:hAnsiTheme="minorHAnsi" w:cstheme="minorBidi"/>
          <w:sz w:val="22"/>
          <w:szCs w:val="22"/>
          <w:lang w:eastAsia="en-US"/>
        </w:rPr>
      </w:pPr>
    </w:p>
    <w:p w14:paraId="2A449BF1" w14:textId="3B9CFED9" w:rsidR="00D97BC2" w:rsidRDefault="00D97BC2" w:rsidP="005402C8">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D220D96" w14:textId="4128D227" w:rsidR="00D97BC2" w:rsidRDefault="00D97BC2" w:rsidP="00892456">
      <w:pPr>
        <w:spacing w:after="120" w:line="240" w:lineRule="auto"/>
        <w:jc w:val="both"/>
      </w:pPr>
      <w:r>
        <w:t>La respuesta a estas entradas es la siguiente:</w:t>
      </w:r>
    </w:p>
    <w:p w14:paraId="73893B1B" w14:textId="77777777" w:rsidR="0003591A" w:rsidRDefault="00AD2388" w:rsidP="0003591A">
      <w:pPr>
        <w:keepNext/>
        <w:spacing w:after="0" w:line="240" w:lineRule="auto"/>
        <w:jc w:val="center"/>
      </w:pPr>
      <w:r w:rsidRPr="00AD2388">
        <w:rPr>
          <w:noProof/>
        </w:rPr>
        <w:drawing>
          <wp:inline distT="0" distB="0" distL="0" distR="0" wp14:anchorId="6CFE9B5B" wp14:editId="4DF52D8A">
            <wp:extent cx="3865251" cy="3530379"/>
            <wp:effectExtent l="0" t="0" r="1905"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55517" cy="3612825"/>
                    </a:xfrm>
                    <a:prstGeom prst="rect">
                      <a:avLst/>
                    </a:prstGeom>
                  </pic:spPr>
                </pic:pic>
              </a:graphicData>
            </a:graphic>
          </wp:inline>
        </w:drawing>
      </w:r>
    </w:p>
    <w:p w14:paraId="3FDC1130" w14:textId="77C80156" w:rsidR="00A06B26" w:rsidRDefault="0003591A" w:rsidP="005F0935">
      <w:pPr>
        <w:pStyle w:val="Descripcin"/>
      </w:pPr>
      <w:r>
        <w:t xml:space="preserve">Figura </w:t>
      </w:r>
      <w:fldSimple w:instr=" SEQ Figura \* ARABIC ">
        <w:r w:rsidR="00062206">
          <w:rPr>
            <w:noProof/>
          </w:rPr>
          <w:t>15</w:t>
        </w:r>
      </w:fldSimple>
      <w:r>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t xml:space="preserve"> respectivamente</w:t>
      </w:r>
    </w:p>
    <w:p w14:paraId="08825D44" w14:textId="0C40A551" w:rsidR="000E12C2" w:rsidRDefault="000E12C2" w:rsidP="000E12C2"/>
    <w:p w14:paraId="7C056F3C" w14:textId="45CEFC04" w:rsid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A06B26">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A06B26">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3A600AEC" w14:textId="77777777" w:rsidR="000D35AA" w:rsidRDefault="000D35AA" w:rsidP="000D35AA">
      <w:pPr>
        <w:pStyle w:val="NormalWeb"/>
        <w:spacing w:before="120" w:beforeAutospacing="0" w:after="0" w:afterAutospacing="0"/>
        <w:jc w:val="both"/>
        <w:rPr>
          <w:rFonts w:asciiTheme="minorHAnsi" w:eastAsiaTheme="minorHAnsi" w:hAnsiTheme="minorHAnsi" w:cstheme="minorBidi"/>
          <w:sz w:val="22"/>
          <w:szCs w:val="22"/>
          <w:lang w:eastAsia="en-US"/>
        </w:rPr>
      </w:pPr>
    </w:p>
    <w:p w14:paraId="2EF5690B" w14:textId="51E0DBE0" w:rsidR="00A06B26" w:rsidRP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lastRenderedPageBreak/>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velocidad, evidenciándose transitorios marcados en el torque electromagnético, que responde compensando el torque externo aplicado. Cuando el torque de carga cambia de signo, el torque motor también modifica su sentido para mantener el equilibrio dinámico.</w:t>
      </w:r>
    </w:p>
    <w:p w14:paraId="17CB9481" w14:textId="110D23A0" w:rsidR="00A06B26" w:rsidRPr="00A06B26" w:rsidRDefault="00A06B26" w:rsidP="00855C75">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780CD39B" w14:textId="2275E5E3" w:rsidR="00A06B26" w:rsidRDefault="00A06B26" w:rsidP="000E12C2">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1ECBE854" w14:textId="3974C356" w:rsidR="00117163" w:rsidRDefault="00117163" w:rsidP="000D35AA">
      <w:pPr>
        <w:pStyle w:val="NormalWeb"/>
        <w:spacing w:after="12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Pr>
          <w:rFonts w:asciiTheme="minorHAnsi" w:eastAsiaTheme="minorHAnsi" w:hAnsiTheme="minorHAnsi" w:cstheme="minorBidi"/>
          <w:sz w:val="22"/>
          <w:szCs w:val="22"/>
          <w:lang w:eastAsia="en-U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5"/>
        <w:gridCol w:w="4813"/>
      </w:tblGrid>
      <w:tr w:rsidR="006167FB" w14:paraId="0AC3ECC0" w14:textId="77777777" w:rsidTr="006167FB">
        <w:tc>
          <w:tcPr>
            <w:tcW w:w="4814" w:type="dxa"/>
          </w:tcPr>
          <w:p w14:paraId="73B63C20" w14:textId="753A12C5" w:rsidR="006167FB" w:rsidRDefault="006167FB" w:rsidP="006167FB">
            <w:pPr>
              <w:pStyle w:val="NormalWeb"/>
              <w:keepNext/>
              <w:spacing w:before="0" w:beforeAutospacing="0" w:after="0" w:afterAutospacing="0"/>
              <w:jc w:val="center"/>
            </w:pPr>
            <w:r>
              <w:rPr>
                <w:noProof/>
              </w:rPr>
              <w:drawing>
                <wp:inline distT="0" distB="0" distL="0" distR="0" wp14:anchorId="623CCB0E" wp14:editId="54650D63">
                  <wp:extent cx="2961564" cy="1502050"/>
                  <wp:effectExtent l="0" t="0" r="0" b="317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12345" cy="1527805"/>
                          </a:xfrm>
                          <a:prstGeom prst="rect">
                            <a:avLst/>
                          </a:prstGeom>
                          <a:noFill/>
                          <a:ln>
                            <a:noFill/>
                          </a:ln>
                        </pic:spPr>
                      </pic:pic>
                    </a:graphicData>
                  </a:graphic>
                </wp:inline>
              </w:drawing>
            </w:r>
          </w:p>
          <w:p w14:paraId="478119CD" w14:textId="1DF0EE7F" w:rsidR="006167FB" w:rsidRPr="006167FB" w:rsidRDefault="006167FB" w:rsidP="005F0935">
            <w:pPr>
              <w:pStyle w:val="Descripcin"/>
              <w:rPr>
                <w:rFonts w:eastAsiaTheme="minorEastAsia"/>
                <w:sz w:val="22"/>
              </w:rPr>
            </w:pPr>
            <w:r>
              <w:t xml:space="preserve">Figura </w:t>
            </w:r>
            <w:fldSimple w:instr=" SEQ Figura \* ARABIC ">
              <w:r w:rsidR="00062206">
                <w:rPr>
                  <w:noProof/>
                </w:rPr>
                <w:t>16</w:t>
              </w:r>
            </w:fldSimple>
            <w:r>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4814" w:type="dxa"/>
          </w:tcPr>
          <w:p w14:paraId="171EE33E" w14:textId="5DEF1049" w:rsidR="006167FB" w:rsidRDefault="006167FB" w:rsidP="006167FB">
            <w:pPr>
              <w:keepNext/>
              <w:jc w:val="center"/>
            </w:pPr>
            <w:r>
              <w:rPr>
                <w:noProof/>
              </w:rPr>
              <w:drawing>
                <wp:inline distT="0" distB="0" distL="0" distR="0" wp14:anchorId="52C56D54" wp14:editId="6D8300A2">
                  <wp:extent cx="2948307" cy="1487606"/>
                  <wp:effectExtent l="0" t="0" r="444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60233" cy="1544080"/>
                          </a:xfrm>
                          <a:prstGeom prst="rect">
                            <a:avLst/>
                          </a:prstGeom>
                          <a:noFill/>
                          <a:ln>
                            <a:noFill/>
                          </a:ln>
                        </pic:spPr>
                      </pic:pic>
                    </a:graphicData>
                  </a:graphic>
                </wp:inline>
              </w:drawing>
            </w:r>
          </w:p>
          <w:p w14:paraId="3EC79C4C" w14:textId="02F7476A" w:rsidR="006167FB" w:rsidRPr="000D35AA" w:rsidRDefault="006167FB" w:rsidP="005F0935">
            <w:pPr>
              <w:pStyle w:val="Descripcin"/>
            </w:pPr>
            <w:r>
              <w:t xml:space="preserve">Figura </w:t>
            </w:r>
            <w:fldSimple w:instr=" SEQ Figura \* ARABIC ">
              <w:r w:rsidR="00062206">
                <w:rPr>
                  <w:noProof/>
                </w:rPr>
                <w:t>17</w:t>
              </w:r>
            </w:fldSimple>
            <w:r>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1F0A92C5" w14:textId="188E773D" w:rsidR="00952F7E" w:rsidRDefault="00855C75" w:rsidP="000D35AA">
      <w:pPr>
        <w:pStyle w:val="NormalWeb"/>
        <w:spacing w:before="120" w:beforeAutospacing="0" w:after="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Y</w:t>
      </w:r>
      <w:r w:rsidR="00952F7E">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Pr>
          <w:rFonts w:asciiTheme="minorHAnsi" w:eastAsiaTheme="minorHAnsi" w:hAnsiTheme="minorHAnsi" w:cstheme="minorBidi"/>
          <w:sz w:val="22"/>
          <w:szCs w:val="22"/>
          <w:lang w:eastAsia="en-U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96"/>
        <w:gridCol w:w="4842"/>
      </w:tblGrid>
      <w:tr w:rsidR="006167FB" w14:paraId="7B929D07" w14:textId="77777777" w:rsidTr="006167FB">
        <w:trPr>
          <w:jc w:val="center"/>
        </w:trPr>
        <w:tc>
          <w:tcPr>
            <w:tcW w:w="4814" w:type="dxa"/>
          </w:tcPr>
          <w:p w14:paraId="7203BA71"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6D2BE059" wp14:editId="10BAB0B8">
                  <wp:extent cx="2961005" cy="1518052"/>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16692" cy="1546602"/>
                          </a:xfrm>
                          <a:prstGeom prst="rect">
                            <a:avLst/>
                          </a:prstGeom>
                        </pic:spPr>
                      </pic:pic>
                    </a:graphicData>
                  </a:graphic>
                </wp:inline>
              </w:drawing>
            </w:r>
          </w:p>
          <w:p w14:paraId="14146323" w14:textId="086EFB33" w:rsidR="006167FB" w:rsidRDefault="006167FB" w:rsidP="005F0935">
            <w:pPr>
              <w:pStyle w:val="Descripcin"/>
              <w:rPr>
                <w:sz w:val="22"/>
              </w:rPr>
            </w:pPr>
            <w:r>
              <w:t xml:space="preserve">Figura </w:t>
            </w:r>
            <w:fldSimple w:instr=" SEQ Figura \* ARABIC ">
              <w:r w:rsidR="00062206">
                <w:rPr>
                  <w:noProof/>
                </w:rPr>
                <w:t>18</w:t>
              </w:r>
            </w:fldSimple>
            <w:r>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31BC2AD8"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c>
          <w:tcPr>
            <w:tcW w:w="4814" w:type="dxa"/>
          </w:tcPr>
          <w:p w14:paraId="2EEB90A4"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3341E4E9" wp14:editId="04BA1364">
                  <wp:extent cx="2988860" cy="1521406"/>
                  <wp:effectExtent l="0" t="0" r="2540" b="317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51973" cy="1553532"/>
                          </a:xfrm>
                          <a:prstGeom prst="rect">
                            <a:avLst/>
                          </a:prstGeom>
                        </pic:spPr>
                      </pic:pic>
                    </a:graphicData>
                  </a:graphic>
                </wp:inline>
              </w:drawing>
            </w:r>
          </w:p>
          <w:p w14:paraId="1E18AA17" w14:textId="49D826A8" w:rsidR="006167FB" w:rsidRPr="002759A4" w:rsidRDefault="006167FB" w:rsidP="005F0935">
            <w:pPr>
              <w:pStyle w:val="Descripcin"/>
              <w:rPr>
                <w:sz w:val="22"/>
              </w:rPr>
            </w:pPr>
            <w:r>
              <w:t xml:space="preserve">Figura </w:t>
            </w:r>
            <w:fldSimple w:instr=" SEQ Figura \* ARABIC ">
              <w:r w:rsidR="00062206">
                <w:rPr>
                  <w:noProof/>
                </w:rPr>
                <w:t>19</w:t>
              </w:r>
            </w:fldSimple>
            <w:r>
              <w:t xml:space="preserve">: Corrientes </w:t>
            </w:r>
            <w:r>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p w14:paraId="1AC4663B"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r>
    </w:tbl>
    <w:p w14:paraId="0ABFC57D" w14:textId="088A950F" w:rsidR="005402C8" w:rsidRDefault="002759A4" w:rsidP="000D35AA">
      <w:pPr>
        <w:spacing w:after="120" w:line="240" w:lineRule="auto"/>
        <w:jc w:val="both"/>
      </w:pPr>
      <w:r>
        <w:t xml:space="preserve">Temperatura del estator: </w:t>
      </w:r>
    </w:p>
    <w:p w14:paraId="70C860CA" w14:textId="77777777" w:rsidR="002759A4" w:rsidRDefault="002759A4" w:rsidP="005402C8">
      <w:pPr>
        <w:keepNext/>
        <w:spacing w:after="0" w:line="240" w:lineRule="auto"/>
        <w:jc w:val="center"/>
      </w:pPr>
      <w:r w:rsidRPr="002759A4">
        <w:rPr>
          <w:noProof/>
        </w:rPr>
        <w:drawing>
          <wp:inline distT="0" distB="0" distL="0" distR="0" wp14:anchorId="439A468A" wp14:editId="13EB1CD2">
            <wp:extent cx="3738066" cy="1916264"/>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057182" cy="2079854"/>
                    </a:xfrm>
                    <a:prstGeom prst="rect">
                      <a:avLst/>
                    </a:prstGeom>
                  </pic:spPr>
                </pic:pic>
              </a:graphicData>
            </a:graphic>
          </wp:inline>
        </w:drawing>
      </w:r>
    </w:p>
    <w:p w14:paraId="567D22C0" w14:textId="0B844957" w:rsidR="002759A4" w:rsidRDefault="002759A4" w:rsidP="005F0935">
      <w:pPr>
        <w:pStyle w:val="Descripcin"/>
        <w:rPr>
          <w:rFonts w:eastAsiaTheme="minorEastAsia"/>
          <w:noProof/>
          <w:sz w:val="22"/>
        </w:rPr>
      </w:pPr>
      <w:r>
        <w:t xml:space="preserve">Figura </w:t>
      </w:r>
      <w:fldSimple w:instr=" SEQ Figura \* ARABIC ">
        <w:r w:rsidR="00062206">
          <w:rPr>
            <w:noProof/>
          </w:rPr>
          <w:t>20</w:t>
        </w:r>
      </w:fldSimple>
      <w:r>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2E88811B" w14:textId="77777777" w:rsidR="002759A4" w:rsidRPr="002759A4" w:rsidRDefault="002759A4" w:rsidP="002759A4">
      <w:pPr>
        <w:spacing w:after="0"/>
      </w:pPr>
    </w:p>
    <w:p w14:paraId="07265EF1" w14:textId="1078F25F" w:rsidR="002759A4" w:rsidRPr="00855C75" w:rsidRDefault="002759A4" w:rsidP="002759A4">
      <w:pPr>
        <w:pStyle w:val="NormalWeb"/>
        <w:spacing w:before="12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6614EFD5"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Fonts w:asciiTheme="minorHAnsi" w:eastAsiaTheme="minorEastAsia" w:hAnsiTheme="minorHAnsi" w:cstheme="minorBidi"/>
          <w:sz w:val="22"/>
          <w:szCs w:val="22"/>
          <w:lang w:eastAsia="en-US"/>
        </w:rPr>
        <w:t xml:space="preserve"> </w:t>
      </w:r>
      <w:r w:rsidRPr="00855C75">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Esto provoca</w:t>
      </w:r>
      <w:r w:rsidRPr="00855C75">
        <w:rPr>
          <w:rFonts w:asciiTheme="minorHAnsi" w:eastAsiaTheme="minorHAnsi" w:hAnsiTheme="minorHAnsi" w:cstheme="minorBidi"/>
          <w:sz w:val="22"/>
          <w:szCs w:val="22"/>
          <w:lang w:eastAsia="en-US"/>
        </w:rPr>
        <w:t xml:space="preserve"> un incremento escalonado en la temperatura del estator</w:t>
      </w:r>
      <w:r>
        <w:rPr>
          <w:rFonts w:asciiTheme="minorHAnsi" w:eastAsiaTheme="minorHAnsi" w:hAnsiTheme="minorHAnsi" w:cstheme="minorBidi"/>
          <w:sz w:val="22"/>
          <w:szCs w:val="22"/>
          <w:lang w:eastAsia="en-US"/>
        </w:rPr>
        <w:t>.</w:t>
      </w:r>
    </w:p>
    <w:p w14:paraId="4C41A5A1"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0D7BF6DF" w14:textId="77777777" w:rsidR="002759A4"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Cuando el torque de carga cambia de signo dentro de cada bloque de perturbación, se produce una modificación en la corriente del eje correspondiente, reflejándose en una variación en la pendiente </w:t>
      </w:r>
      <w:r>
        <w:rPr>
          <w:rFonts w:asciiTheme="minorHAnsi" w:eastAsiaTheme="minorHAnsi" w:hAnsiTheme="minorHAnsi" w:cstheme="minorBidi"/>
          <w:sz w:val="22"/>
          <w:szCs w:val="22"/>
          <w:lang w:eastAsia="en-US"/>
        </w:rPr>
        <w:t>de la temperatura</w:t>
      </w:r>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manteniéndose casi constante.</w:t>
      </w:r>
    </w:p>
    <w:p w14:paraId="67BA7345"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6ED1555C" w14:textId="746B59C3" w:rsidR="002759A4" w:rsidRDefault="002759A4" w:rsidP="005402C8">
      <w:pPr>
        <w:spacing w:before="120" w:after="100" w:afterAutospacing="1" w:line="240" w:lineRule="auto"/>
        <w:jc w:val="both"/>
      </w:pPr>
    </w:p>
    <w:p w14:paraId="2D463A07" w14:textId="7F88D5F2" w:rsidR="00437074" w:rsidRDefault="00437074" w:rsidP="00437074">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Comparación modelo LTI vs NL</w:t>
      </w:r>
    </w:p>
    <w:p w14:paraId="3F84AEEF" w14:textId="675FDD37" w:rsidR="00437074" w:rsidRDefault="00437074" w:rsidP="005402C8">
      <w:pPr>
        <w:spacing w:after="100" w:afterAutospacing="1" w:line="240" w:lineRule="auto"/>
        <w:jc w:val="both"/>
        <w:rPr>
          <w:rFonts w:cstheme="minorHAnsi"/>
        </w:rPr>
      </w:pPr>
      <w:r>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556372" w14:paraId="66B8B347" w14:textId="77777777" w:rsidTr="00556372">
        <w:trPr>
          <w:trHeight w:val="134"/>
        </w:trPr>
        <w:tc>
          <w:tcPr>
            <w:tcW w:w="4814" w:type="dxa"/>
          </w:tcPr>
          <w:p w14:paraId="00BC2FCD" w14:textId="77777777" w:rsidR="000043C0" w:rsidRDefault="000043C0" w:rsidP="005402C8">
            <w:pPr>
              <w:jc w:val="center"/>
              <w:rPr>
                <w:rFonts w:cstheme="minorHAnsi"/>
              </w:rPr>
            </w:pPr>
            <w:r>
              <w:rPr>
                <w:noProof/>
              </w:rPr>
              <w:drawing>
                <wp:inline distT="0" distB="0" distL="0" distR="0" wp14:anchorId="47A8AB90" wp14:editId="4E4D8876">
                  <wp:extent cx="2736455" cy="2130950"/>
                  <wp:effectExtent l="0" t="0" r="6985" b="317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76629" cy="2240107"/>
                          </a:xfrm>
                          <a:prstGeom prst="rect">
                            <a:avLst/>
                          </a:prstGeom>
                          <a:noFill/>
                          <a:ln>
                            <a:noFill/>
                          </a:ln>
                        </pic:spPr>
                      </pic:pic>
                    </a:graphicData>
                  </a:graphic>
                </wp:inline>
              </w:drawing>
            </w:r>
          </w:p>
          <w:p w14:paraId="74C14F36" w14:textId="57B809B3" w:rsidR="000043C0" w:rsidRPr="000043C0" w:rsidRDefault="000043C0" w:rsidP="005F0935">
            <w:pPr>
              <w:pStyle w:val="Descripcin"/>
            </w:pPr>
            <w:r>
              <w:t xml:space="preserve">Figura </w:t>
            </w:r>
            <w:fldSimple w:instr=" SEQ Figura \* ARABIC ">
              <w:r w:rsidR="00062206">
                <w:rPr>
                  <w:noProof/>
                </w:rPr>
                <w:t>21</w:t>
              </w:r>
            </w:fldSimple>
            <w:r>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Pr>
                <w:rFonts w:eastAsiaTheme="minorEastAsia"/>
              </w:rPr>
              <w:t xml:space="preserve"> </w:t>
            </w:r>
            <w:r>
              <w:t>para LTI y NL</w:t>
            </w:r>
          </w:p>
        </w:tc>
        <w:tc>
          <w:tcPr>
            <w:tcW w:w="4814" w:type="dxa"/>
          </w:tcPr>
          <w:p w14:paraId="2FD3B8A5" w14:textId="77777777" w:rsidR="000043C0" w:rsidRDefault="000043C0" w:rsidP="005402C8">
            <w:pPr>
              <w:jc w:val="center"/>
              <w:rPr>
                <w:rFonts w:cstheme="minorHAnsi"/>
              </w:rPr>
            </w:pPr>
            <w:r w:rsidRPr="000B7A58">
              <w:rPr>
                <w:rFonts w:cstheme="minorHAnsi"/>
                <w:noProof/>
              </w:rPr>
              <w:drawing>
                <wp:inline distT="0" distB="0" distL="0" distR="0" wp14:anchorId="69141821" wp14:editId="73DE7DE8">
                  <wp:extent cx="2778125" cy="2091169"/>
                  <wp:effectExtent l="0" t="0" r="3175" b="444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3">
                            <a:extLst>
                              <a:ext uri="{28A0092B-C50C-407E-A947-70E740481C1C}">
                                <a14:useLocalDpi xmlns:a14="http://schemas.microsoft.com/office/drawing/2010/main" val="0"/>
                              </a:ext>
                            </a:extLst>
                          </a:blip>
                          <a:stretch>
                            <a:fillRect/>
                          </a:stretch>
                        </pic:blipFill>
                        <pic:spPr>
                          <a:xfrm>
                            <a:off x="0" y="0"/>
                            <a:ext cx="2906584" cy="2187863"/>
                          </a:xfrm>
                          <a:prstGeom prst="rect">
                            <a:avLst/>
                          </a:prstGeom>
                        </pic:spPr>
                      </pic:pic>
                    </a:graphicData>
                  </a:graphic>
                </wp:inline>
              </w:drawing>
            </w:r>
          </w:p>
          <w:p w14:paraId="3725E56F" w14:textId="669DD317" w:rsidR="000043C0" w:rsidRPr="00437074" w:rsidRDefault="000043C0" w:rsidP="005F0935">
            <w:pPr>
              <w:pStyle w:val="Descripcin"/>
              <w:rPr>
                <w:rFonts w:cstheme="minorHAnsi"/>
              </w:rPr>
            </w:pPr>
            <w:r>
              <w:t xml:space="preserve">Figura </w:t>
            </w:r>
            <w:fldSimple w:instr=" SEQ Figura \* ARABIC ">
              <w:r w:rsidR="00062206">
                <w:rPr>
                  <w:noProof/>
                </w:rPr>
                <w:t>22</w:t>
              </w:r>
            </w:fldSimple>
            <w:r>
              <w:rPr>
                <w:noProof/>
              </w:rPr>
              <w:t xml:space="preserve">: </w:t>
            </w:r>
            <w:r w:rsidRPr="0097074D">
              <w:rPr>
                <w:noProof/>
              </w:rPr>
              <w:t xml:space="preserve">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noProof/>
              </w:rPr>
              <w:t xml:space="preserve"> </w:t>
            </w:r>
            <w:r w:rsidRPr="0097074D">
              <w:rPr>
                <w:noProof/>
              </w:rPr>
              <w:t>para LTI y NL</w:t>
            </w:r>
          </w:p>
          <w:p w14:paraId="3708C6A0" w14:textId="6A1B2E7F" w:rsidR="000043C0" w:rsidRDefault="000043C0" w:rsidP="00437074">
            <w:pPr>
              <w:spacing w:after="100" w:afterAutospacing="1"/>
              <w:jc w:val="both"/>
              <w:rPr>
                <w:rFonts w:cstheme="minorHAnsi"/>
              </w:rPr>
            </w:pPr>
          </w:p>
        </w:tc>
      </w:tr>
      <w:tr w:rsidR="00556372" w14:paraId="364FD4DF" w14:textId="77777777" w:rsidTr="00556372">
        <w:trPr>
          <w:trHeight w:val="3402"/>
        </w:trPr>
        <w:tc>
          <w:tcPr>
            <w:tcW w:w="4814" w:type="dxa"/>
          </w:tcPr>
          <w:p w14:paraId="33EC0212" w14:textId="77777777" w:rsidR="000043C0" w:rsidRDefault="000043C0" w:rsidP="005402C8">
            <w:pPr>
              <w:keepNext/>
              <w:jc w:val="center"/>
            </w:pPr>
            <w:r>
              <w:rPr>
                <w:noProof/>
              </w:rPr>
              <w:drawing>
                <wp:inline distT="0" distB="0" distL="0" distR="0" wp14:anchorId="3A00FA92" wp14:editId="40DB3220">
                  <wp:extent cx="2691818" cy="2051437"/>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924565" cy="2228813"/>
                          </a:xfrm>
                          <a:prstGeom prst="rect">
                            <a:avLst/>
                          </a:prstGeom>
                          <a:noFill/>
                          <a:ln>
                            <a:noFill/>
                          </a:ln>
                        </pic:spPr>
                      </pic:pic>
                    </a:graphicData>
                  </a:graphic>
                </wp:inline>
              </w:drawing>
            </w:r>
          </w:p>
          <w:p w14:paraId="55515F82" w14:textId="157C1563" w:rsidR="000043C0" w:rsidRDefault="000043C0" w:rsidP="005F0935">
            <w:pPr>
              <w:pStyle w:val="Descripcin"/>
              <w:rPr>
                <w:noProof/>
              </w:rPr>
            </w:pPr>
            <w:r>
              <w:t xml:space="preserve">Figura </w:t>
            </w:r>
            <w:fldSimple w:instr=" SEQ Figura \* ARABIC ">
              <w:r w:rsidR="00062206">
                <w:rPr>
                  <w:noProof/>
                </w:rPr>
                <w:t>23</w:t>
              </w:r>
            </w:fldSimple>
            <w:r>
              <w:rPr>
                <w:noProof/>
              </w:rPr>
              <w:t xml:space="preserve">: </w:t>
            </w:r>
            <w:r w:rsidRPr="00F0701A">
              <w:rPr>
                <w:noProof/>
              </w:rPr>
              <w:t xml:space="preserve">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Pr>
                <w:rFonts w:eastAsiaTheme="minorEastAsia"/>
                <w:noProof/>
              </w:rPr>
              <w:t xml:space="preserve"> </w:t>
            </w:r>
            <w:r w:rsidRPr="00F0701A">
              <w:rPr>
                <w:noProof/>
              </w:rPr>
              <w:t>para LTI y NL</w:t>
            </w:r>
          </w:p>
        </w:tc>
        <w:tc>
          <w:tcPr>
            <w:tcW w:w="4814" w:type="dxa"/>
          </w:tcPr>
          <w:p w14:paraId="31FB9D0D" w14:textId="77777777" w:rsidR="000043C0" w:rsidRDefault="000043C0" w:rsidP="005402C8">
            <w:pPr>
              <w:keepNext/>
              <w:jc w:val="center"/>
            </w:pPr>
            <w:r>
              <w:rPr>
                <w:noProof/>
              </w:rPr>
              <w:drawing>
                <wp:inline distT="0" distB="0" distL="0" distR="0" wp14:anchorId="42C0EF56" wp14:editId="4537C67F">
                  <wp:extent cx="2661959" cy="2003729"/>
                  <wp:effectExtent l="0" t="0" r="508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5">
                            <a:extLst>
                              <a:ext uri="{28A0092B-C50C-407E-A947-70E740481C1C}">
                                <a14:useLocalDpi xmlns:a14="http://schemas.microsoft.com/office/drawing/2010/main" val="0"/>
                              </a:ext>
                            </a:extLst>
                          </a:blip>
                          <a:stretch>
                            <a:fillRect/>
                          </a:stretch>
                        </pic:blipFill>
                        <pic:spPr>
                          <a:xfrm>
                            <a:off x="0" y="0"/>
                            <a:ext cx="2844818" cy="2141372"/>
                          </a:xfrm>
                          <a:prstGeom prst="rect">
                            <a:avLst/>
                          </a:prstGeom>
                        </pic:spPr>
                      </pic:pic>
                    </a:graphicData>
                  </a:graphic>
                </wp:inline>
              </w:drawing>
            </w:r>
          </w:p>
          <w:p w14:paraId="1CC4BE30" w14:textId="7D5D6E83" w:rsidR="000043C0" w:rsidRDefault="000043C0" w:rsidP="005F0935">
            <w:pPr>
              <w:pStyle w:val="Descripcin"/>
            </w:pPr>
            <w:r>
              <w:t xml:space="preserve">Figura </w:t>
            </w:r>
            <w:fldSimple w:instr=" SEQ Figura \* ARABIC ">
              <w:r w:rsidR="00062206">
                <w:rPr>
                  <w:noProof/>
                </w:rPr>
                <w:t>24</w:t>
              </w:r>
            </w:fldSimple>
            <w:r>
              <w:t xml:space="preserve">: </w:t>
            </w:r>
            <w:r w:rsidRPr="00F706ED">
              <w:t>Comparación</w:t>
            </w:r>
            <w:r>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F706ED">
              <w:t xml:space="preserve"> para LTI y NL</w:t>
            </w:r>
          </w:p>
          <w:p w14:paraId="2DC9EB2C" w14:textId="77777777" w:rsidR="000043C0" w:rsidRDefault="000043C0" w:rsidP="000B7A58">
            <w:pPr>
              <w:spacing w:after="120"/>
            </w:pPr>
          </w:p>
        </w:tc>
      </w:tr>
    </w:tbl>
    <w:p w14:paraId="12AAD156" w14:textId="77777777" w:rsidR="00315314" w:rsidRDefault="00315314" w:rsidP="00315314">
      <w:pPr>
        <w:spacing w:after="0" w:line="240" w:lineRule="auto"/>
        <w:jc w:val="both"/>
        <w:rPr>
          <w:rFonts w:cstheme="minorHAnsi"/>
        </w:rPr>
      </w:pPr>
    </w:p>
    <w:p w14:paraId="74A42A2F" w14:textId="77777777" w:rsidR="00315314" w:rsidRDefault="00315314" w:rsidP="00315314">
      <w:pPr>
        <w:spacing w:after="0" w:line="240" w:lineRule="auto"/>
        <w:jc w:val="both"/>
        <w:rPr>
          <w:rFonts w:cstheme="minorHAnsi"/>
        </w:rPr>
      </w:pPr>
    </w:p>
    <w:p w14:paraId="19305D0E" w14:textId="58F33DB1" w:rsidR="0074533C" w:rsidRPr="0074533C" w:rsidRDefault="0074533C" w:rsidP="00315314">
      <w:pPr>
        <w:spacing w:after="0" w:line="240" w:lineRule="auto"/>
        <w:jc w:val="both"/>
        <w:rPr>
          <w:rFonts w:cstheme="minorHAnsi"/>
        </w:rPr>
      </w:pPr>
      <w:r w:rsidRPr="0074533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533C">
        <w:rPr>
          <w:rFonts w:cstheme="minorHAnsi"/>
        </w:rPr>
        <w:t>) y en la aplicación o inversión de los pulsos de torque de perturbación.</w:t>
      </w:r>
    </w:p>
    <w:p w14:paraId="6F6E9EA0" w14:textId="72BA49D3" w:rsidR="0074533C" w:rsidRPr="0074533C" w:rsidRDefault="0074533C" w:rsidP="009F0A0A">
      <w:pPr>
        <w:spacing w:before="100" w:beforeAutospacing="1" w:after="100" w:afterAutospacing="1" w:line="240" w:lineRule="auto"/>
        <w:jc w:val="both"/>
        <w:rPr>
          <w:rFonts w:cstheme="minorHAnsi"/>
        </w:rPr>
      </w:pPr>
      <w:r w:rsidRPr="0074533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01C85757" w14:textId="0C5E0C36" w:rsidR="0074533C" w:rsidRPr="0074533C" w:rsidRDefault="0074533C" w:rsidP="004C2C70">
      <w:pPr>
        <w:spacing w:before="100" w:beforeAutospacing="1" w:after="100" w:afterAutospacing="1" w:line="240" w:lineRule="auto"/>
        <w:jc w:val="both"/>
        <w:rPr>
          <w:rFonts w:cstheme="minorHAnsi"/>
        </w:rPr>
      </w:pPr>
      <w:r w:rsidRPr="0074533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74533C">
        <w:rPr>
          <w:rFonts w:cstheme="minorHAnsi"/>
        </w:rPr>
        <w:t>​ tiende a separar progresivamente las respuestas.</w:t>
      </w:r>
    </w:p>
    <w:p w14:paraId="25AA3C00" w14:textId="0CD1B788" w:rsidR="0074533C" w:rsidRDefault="0074533C" w:rsidP="009F0A0A">
      <w:pPr>
        <w:spacing w:before="120" w:after="0"/>
      </w:pPr>
    </w:p>
    <w:p w14:paraId="4C87276E" w14:textId="5E697677" w:rsidR="004C2C70" w:rsidRDefault="004C2C70" w:rsidP="005402C8">
      <w:pPr>
        <w:pStyle w:val="Prrafodelista"/>
        <w:numPr>
          <w:ilvl w:val="2"/>
          <w:numId w:val="4"/>
        </w:numPr>
        <w:spacing w:after="100" w:afterAutospacing="1" w:line="240" w:lineRule="auto"/>
        <w:rPr>
          <w:rFonts w:ascii="Cambria" w:hAnsi="Cambria"/>
          <w:b/>
          <w:bCs/>
          <w:sz w:val="32"/>
          <w:szCs w:val="32"/>
        </w:rPr>
      </w:pPr>
      <w:r w:rsidRPr="004C2C70">
        <w:rPr>
          <w:rFonts w:ascii="Cambria" w:hAnsi="Cambria"/>
          <w:b/>
          <w:bCs/>
          <w:sz w:val="32"/>
          <w:szCs w:val="32"/>
        </w:rPr>
        <w:t>C</w:t>
      </w:r>
      <w:r>
        <w:rPr>
          <w:rFonts w:ascii="Cambria" w:hAnsi="Cambria"/>
          <w:b/>
          <w:bCs/>
          <w:sz w:val="32"/>
          <w:szCs w:val="32"/>
        </w:rPr>
        <w:t>urvas torque vs velocidad</w:t>
      </w:r>
      <w:r w:rsidR="00EC5430">
        <w:rPr>
          <w:rFonts w:ascii="Cambria" w:hAnsi="Cambria"/>
          <w:b/>
          <w:bCs/>
          <w:sz w:val="32"/>
          <w:szCs w:val="32"/>
        </w:rPr>
        <w:tab/>
      </w:r>
    </w:p>
    <w:p w14:paraId="2A0B4B27" w14:textId="24D26A7A" w:rsidR="00601AB8" w:rsidRDefault="004C2C70" w:rsidP="00315314">
      <w:pPr>
        <w:spacing w:after="240" w:line="240" w:lineRule="auto"/>
      </w:pPr>
      <w:r>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Pr>
          <w:rFonts w:eastAsiaTheme="minorEastAsia"/>
        </w:rPr>
        <w:t xml:space="preserve"> </w:t>
      </w:r>
      <w:r>
        <w:t>en el eje de las abscisas:</w:t>
      </w:r>
    </w:p>
    <w:p w14:paraId="7EC975CE" w14:textId="77777777" w:rsidR="001D1E8E" w:rsidRDefault="00601AB8" w:rsidP="00556372">
      <w:pPr>
        <w:keepNext/>
        <w:spacing w:after="120" w:line="240" w:lineRule="auto"/>
        <w:jc w:val="center"/>
      </w:pPr>
      <w:r>
        <w:rPr>
          <w:rFonts w:ascii="Cambria" w:hAnsi="Cambria"/>
          <w:b/>
          <w:bCs/>
          <w:noProof/>
          <w:sz w:val="32"/>
          <w:szCs w:val="32"/>
        </w:rPr>
        <w:drawing>
          <wp:inline distT="0" distB="0" distL="0" distR="0" wp14:anchorId="25E4CA31" wp14:editId="3CD0AEE8">
            <wp:extent cx="5316193" cy="3570136"/>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6" cstate="print">
                      <a:extLst>
                        <a:ext uri="{28A0092B-C50C-407E-A947-70E740481C1C}">
                          <a14:useLocalDpi xmlns:a14="http://schemas.microsoft.com/office/drawing/2010/main" val="0"/>
                        </a:ext>
                      </a:extLst>
                    </a:blip>
                    <a:srcRect t="2514" b="3234"/>
                    <a:stretch/>
                  </pic:blipFill>
                  <pic:spPr bwMode="auto">
                    <a:xfrm>
                      <a:off x="0" y="0"/>
                      <a:ext cx="5320866" cy="3573274"/>
                    </a:xfrm>
                    <a:prstGeom prst="rect">
                      <a:avLst/>
                    </a:prstGeom>
                    <a:ln>
                      <a:noFill/>
                    </a:ln>
                    <a:extLst>
                      <a:ext uri="{53640926-AAD7-44D8-BBD7-CCE9431645EC}">
                        <a14:shadowObscured xmlns:a14="http://schemas.microsoft.com/office/drawing/2010/main"/>
                      </a:ext>
                    </a:extLst>
                  </pic:spPr>
                </pic:pic>
              </a:graphicData>
            </a:graphic>
          </wp:inline>
        </w:drawing>
      </w:r>
    </w:p>
    <w:p w14:paraId="0BE6A726" w14:textId="2AFF98F5" w:rsidR="00601AB8" w:rsidRPr="001D1E8E" w:rsidRDefault="001D1E8E" w:rsidP="005F0935">
      <w:pPr>
        <w:pStyle w:val="Descripcin"/>
        <w:rPr>
          <w:b/>
          <w:bCs/>
          <w:sz w:val="32"/>
          <w:szCs w:val="32"/>
        </w:rPr>
      </w:pPr>
      <w:r w:rsidRPr="001D1E8E">
        <w:t xml:space="preserve">Figura </w:t>
      </w:r>
      <w:fldSimple w:instr=" SEQ Figura \* ARABIC ">
        <w:r w:rsidR="00062206">
          <w:rPr>
            <w:noProof/>
          </w:rPr>
          <w:t>25</w:t>
        </w:r>
      </w:fldSimple>
      <w:r w:rsidR="00556372">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7ADE9CB" w14:textId="77777777" w:rsidR="00F66F28" w:rsidRPr="001D1E8E"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1B471853" w14:textId="12E93549" w:rsidR="00800AA0" w:rsidRPr="001D1E8E"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1D1E8E">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1D1E8E">
        <w:rPr>
          <w:rFonts w:asciiTheme="minorHAnsi" w:hAnsiTheme="minorHAnsi" w:cstheme="minorHAnsi"/>
        </w:rPr>
        <w:t>-</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1D1E8E">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1D1E8E">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1D1E8E">
        <w:rPr>
          <w:rFonts w:asciiTheme="minorHAnsi" w:eastAsiaTheme="minorHAnsi" w:hAnsiTheme="minorHAnsi" w:cstheme="minorHAnsi"/>
          <w:sz w:val="22"/>
          <w:szCs w:val="22"/>
          <w:lang w:eastAsia="en-US"/>
        </w:rPr>
        <w:t>​:</w:t>
      </w:r>
    </w:p>
    <w:p w14:paraId="16AA84F9" w14:textId="4413C7A9" w:rsidR="00233388"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 s </m:t>
        </m:r>
      </m:oMath>
      <w:r w:rsidR="00233388" w:rsidRPr="001D1E8E">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1D1E8E">
        <w:rPr>
          <w:rFonts w:asciiTheme="minorHAnsi" w:eastAsiaTheme="minorHAnsi" w:hAnsiTheme="minorHAnsi" w:cstheme="minorHAnsi"/>
          <w:iCs/>
          <w:sz w:val="22"/>
          <w:szCs w:val="22"/>
          <w:lang w:eastAsia="en-US"/>
        </w:rPr>
        <w:t>.</w:t>
      </w:r>
    </w:p>
    <w:p w14:paraId="4BF36B8A" w14:textId="6104863E" w:rsidR="00486A73"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t=0.1 s</m:t>
        </m:r>
      </m:oMath>
      <w:r w:rsidR="00486A73" w:rsidRPr="001D1E8E">
        <w:rPr>
          <w:rFonts w:asciiTheme="minorHAnsi" w:eastAsiaTheme="minorHAnsi" w:hAnsiTheme="minorHAnsi" w:cstheme="minorHAnsi"/>
          <w:iCs/>
          <w:sz w:val="22"/>
          <w:szCs w:val="22"/>
          <w:lang w:eastAsia="en-US"/>
        </w:rPr>
        <w:t xml:space="preserve">: </w:t>
      </w:r>
      <w:r w:rsidR="00486A73" w:rsidRPr="001D1E8E">
        <w:rPr>
          <w:rFonts w:asciiTheme="minorHAnsi" w:hAnsiTheme="minorHAnsi" w:cstheme="minorHAnsi"/>
          <w:iCs/>
          <w:sz w:val="22"/>
          <w:szCs w:val="22"/>
        </w:rPr>
        <w:t xml:space="preserve">se aplica tensión positiva. El motor comienza a acelerar en sentido directo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=0.086</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86A73" w:rsidRPr="001D1E8E">
        <w:rPr>
          <w:rFonts w:asciiTheme="minorHAnsi" w:hAnsiTheme="minorHAnsi" w:cstheme="minorHAnsi"/>
          <w:iCs/>
          <w:sz w:val="22"/>
          <w:szCs w:val="22"/>
          <w:lang w:eastAsia="en-US"/>
        </w:rPr>
        <w:t xml:space="preserve"> </w:t>
      </w:r>
      <w:r w:rsidR="00486A73"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=0.0203 N.m</m:t>
        </m:r>
      </m:oMath>
      <w:r w:rsidR="00486A73" w:rsidRPr="001D1E8E">
        <w:rPr>
          <w:rFonts w:asciiTheme="minorHAnsi" w:eastAsiaTheme="minorEastAsia" w:hAnsiTheme="minorHAnsi" w:cstheme="minorHAnsi"/>
          <w:iCs/>
          <w:sz w:val="22"/>
          <w:szCs w:val="22"/>
        </w:rPr>
        <w:t xml:space="preserve">. </w:t>
      </w:r>
      <w:r w:rsidR="00486A73" w:rsidRPr="001D1E8E">
        <w:rPr>
          <w:rFonts w:asciiTheme="minorHAnsi" w:eastAsiaTheme="minorHAnsi" w:hAnsiTheme="minorHAnsi" w:cstheme="minorHAnsi"/>
          <w:iCs/>
          <w:sz w:val="22"/>
          <w:szCs w:val="22"/>
          <w:lang w:eastAsia="en-US"/>
        </w:rPr>
        <w:t>El sistema opera en motorización directa.</w:t>
      </w:r>
    </w:p>
    <w:p w14:paraId="3F6D9D22" w14:textId="6B31F6B1"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76D1E03B" w14:textId="6C94220E"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76085649" w14:textId="32CCA908" w:rsidR="00315314" w:rsidRPr="00315314" w:rsidRDefault="00673D99" w:rsidP="00315314">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t=0.3 s</m:t>
        </m:r>
      </m:oMath>
      <w:r w:rsidR="00233388" w:rsidRPr="001D1E8E">
        <w:rPr>
          <w:rFonts w:asciiTheme="minorHAnsi" w:eastAsiaTheme="minorHAnsi" w:hAnsiTheme="minorHAnsi" w:cstheme="minorHAnsi"/>
          <w:iCs/>
          <w:sz w:val="22"/>
          <w:szCs w:val="22"/>
          <w:lang w:eastAsia="en-US"/>
        </w:rPr>
        <w:t xml:space="preserve">: </w:t>
      </w:r>
      <w:r w:rsidR="00486A73" w:rsidRPr="001D1E8E">
        <w:rPr>
          <w:rFonts w:asciiTheme="minorHAnsi" w:eastAsiaTheme="minorHAnsi" w:hAnsiTheme="minorHAnsi" w:cstheme="minorHAnsi"/>
          <w:iCs/>
          <w:sz w:val="22"/>
          <w:szCs w:val="22"/>
          <w:lang w:eastAsia="en-US"/>
        </w:rPr>
        <w:t>se aplica torque de carga positivo</w:t>
      </w:r>
      <w:r w:rsidR="00233388" w:rsidRPr="001D1E8E">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401.29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r>
          <m:rPr>
            <m:sty m:val="p"/>
          </m:rPr>
          <w:rPr>
            <w:rFonts w:ascii="Cambria Math" w:hAnsi="Cambria Math" w:cstheme="minorHAnsi"/>
            <w:sz w:val="22"/>
            <w:szCs w:val="22"/>
          </w:rPr>
          <m:t xml:space="preserve"> </m:t>
        </m:r>
      </m:oMath>
      <w:r w:rsidR="00233388"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0.0216</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En este instante el motor trabaja en motorización directa (1° cuadrante).</w:t>
      </w:r>
    </w:p>
    <w:p w14:paraId="164584ED" w14:textId="3147DC20" w:rsidR="00233388"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t=0.5 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HAnsi" w:hAnsiTheme="minorHAnsi" w:cstheme="minorHAnsi"/>
          <w:iCs/>
          <w:sz w:val="22"/>
          <w:szCs w:val="22"/>
          <w:lang w:eastAsia="en-US"/>
        </w:rPr>
        <w:t xml:space="preserve"> cambia de signo</w:t>
      </w:r>
      <w:r w:rsidR="00233388" w:rsidRPr="001D1E8E">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390.51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4331C0" w:rsidRPr="001D1E8E">
        <w:rPr>
          <w:rFonts w:asciiTheme="minorHAnsi" w:eastAsiaTheme="minorHAnsi"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y</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0.0798</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El sistema continúa operando en motorización directa.</w:t>
      </w:r>
    </w:p>
    <w:p w14:paraId="040941C2" w14:textId="61508DC0" w:rsidR="00233388"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t=0.7 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81034" w:rsidRPr="001D1E8E">
        <w:rPr>
          <w:rStyle w:val="Textodelmarcadordeposicin"/>
          <w:rFonts w:asciiTheme="minorHAnsi" w:eastAsiaTheme="minorEastAsia" w:hAnsiTheme="minorHAnsi" w:cstheme="minorHAnsi"/>
          <w:iCs/>
          <w:color w:val="auto"/>
          <w:sz w:val="22"/>
          <w:szCs w:val="22"/>
        </w:rPr>
        <w:t>, cambiando el signo del torque, se tiene</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414.47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w:t>
      </w:r>
      <w:r w:rsidR="004331C0" w:rsidRPr="001D1E8E">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-0.0245</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En este punto el motor se ubica en el 4° cuadrante, asociado al frenado regenerativo en directo.</w:t>
      </w:r>
    </w:p>
    <w:p w14:paraId="002143E0" w14:textId="6D840FB7" w:rsidR="00881034"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t=0.9 s</m:t>
        </m:r>
      </m:oMath>
      <w:r w:rsidR="00881034" w:rsidRPr="001D1E8E">
        <w:rPr>
          <w:rFonts w:asciiTheme="minorHAnsi" w:eastAsiaTheme="minorEastAsia"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la</w:t>
      </w:r>
      <w:r w:rsidR="000E1CCE"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=8.61</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81034" w:rsidRPr="001D1E8E">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=-0.0338</m:t>
        </m:r>
        <m:r>
          <m:rPr>
            <m:sty m:val="p"/>
          </m:rPr>
          <w:rPr>
            <w:rFonts w:ascii="Cambria Math" w:hAnsi="Cambria Math" w:cstheme="minorHAnsi"/>
            <w:sz w:val="22"/>
            <w:szCs w:val="22"/>
          </w:rPr>
          <m:t xml:space="preserve"> N.m</m:t>
        </m:r>
      </m:oMath>
      <w:r w:rsidR="00881034" w:rsidRPr="001D1E8E">
        <w:rPr>
          <w:rFonts w:asciiTheme="minorHAnsi" w:eastAsiaTheme="minorEastAsia" w:hAnsiTheme="minorHAnsi" w:cstheme="minorHAnsi"/>
          <w:iCs/>
          <w:sz w:val="22"/>
          <w:szCs w:val="22"/>
        </w:rPr>
        <w:t>. El sistema continúa en el 4° cuadrante, cercano al reposo.</w:t>
      </w:r>
    </w:p>
    <w:p w14:paraId="722C51CA" w14:textId="0F7B5199" w:rsidR="00233388"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t=1.1 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se aplica tensión negativa, invirtiendo el sentido de giro</w:t>
      </w:r>
      <w:r w:rsidR="00233388"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-4.67</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9F0A0A" w:rsidRPr="001D1E8E">
        <w:rPr>
          <w:rFonts w:asciiTheme="minorHAnsi" w:eastAsiaTheme="minorEastAsia"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=0.0183 N.m</m:t>
        </m:r>
      </m:oMath>
      <w:r w:rsidR="00233388" w:rsidRPr="001D1E8E">
        <w:rPr>
          <w:rFonts w:asciiTheme="minorHAnsi" w:eastAsiaTheme="minorHAnsi" w:hAnsiTheme="minorHAnsi" w:cstheme="minorHAnsi"/>
          <w:iCs/>
          <w:sz w:val="22"/>
          <w:szCs w:val="22"/>
          <w:lang w:eastAsia="en-US"/>
        </w:rPr>
        <w:t>. Esta condición corresponde a frenado regenerativo en inverso (2° cuadrante).</w:t>
      </w:r>
    </w:p>
    <w:p w14:paraId="38AE7427" w14:textId="77777777" w:rsidR="000E1CCE" w:rsidRPr="001D1E8E" w:rsidRDefault="000E1CCE"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=1.3 </m:t>
        </m:r>
        <m:r>
          <w:rPr>
            <w:rFonts w:ascii="Cambria Math" w:eastAsiaTheme="minorHAnsi" w:hAnsi="Cambria Math" w:cstheme="minorHAnsi"/>
            <w:sz w:val="22"/>
            <w:szCs w:val="22"/>
            <w:lang w:eastAsia="en-US"/>
          </w:rPr>
          <m:t>s</m:t>
        </m:r>
      </m:oMath>
      <w:r w:rsidRPr="001D1E8E">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Pr="001D1E8E">
        <w:rPr>
          <w:rStyle w:val="vlist-s"/>
          <w:rFonts w:asciiTheme="minorHAnsi" w:hAnsiTheme="minorHAnsi" w:cstheme="minorHAnsi"/>
          <w:sz w:val="22"/>
          <w:szCs w:val="22"/>
        </w:rPr>
        <w:t>​</w:t>
      </w:r>
      <w:r w:rsidRPr="001D1E8E">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412.63</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Pr="001D1E8E">
        <w:rPr>
          <w:rFonts w:asciiTheme="minorHAnsi" w:hAnsiTheme="minorHAnsi" w:cstheme="minorHAnsi"/>
          <w:sz w:val="22"/>
          <w:szCs w:val="22"/>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0.0115</m:t>
        </m:r>
        <m:r>
          <m:rPr>
            <m:sty m:val="p"/>
          </m:rPr>
          <w:rPr>
            <w:rFonts w:ascii="Cambria Math" w:hAnsi="Cambria Math" w:cstheme="minorHAnsi"/>
            <w:sz w:val="22"/>
            <w:szCs w:val="22"/>
          </w:rPr>
          <m:t xml:space="preserve"> </m:t>
        </m:r>
        <m:r>
          <w:rPr>
            <w:rFonts w:ascii="Cambria Math" w:hAnsi="Cambria Math" w:cstheme="minorHAnsi"/>
            <w:sz w:val="22"/>
            <w:szCs w:val="22"/>
          </w:rPr>
          <m:t>N</m:t>
        </m:r>
        <m:r>
          <m:rPr>
            <m:sty m:val="p"/>
          </m:rPr>
          <w:rPr>
            <w:rFonts w:ascii="Cambria Math" w:hAnsi="Cambria Math" w:cstheme="minorHAnsi"/>
            <w:sz w:val="22"/>
            <w:szCs w:val="22"/>
          </w:rPr>
          <m:t>.</m:t>
        </m:r>
        <m:r>
          <w:rPr>
            <w:rFonts w:ascii="Cambria Math" w:hAnsi="Cambria Math" w:cstheme="minorHAnsi"/>
            <w:sz w:val="22"/>
            <w:szCs w:val="22"/>
          </w:rPr>
          <m:t>m</m:t>
        </m:r>
      </m:oMath>
      <w:r w:rsidRPr="001D1E8E">
        <w:rPr>
          <w:rFonts w:asciiTheme="minorHAnsi" w:hAnsiTheme="minorHAnsi" w:cstheme="minorHAnsi"/>
          <w:sz w:val="22"/>
          <w:szCs w:val="22"/>
        </w:rPr>
        <w:t xml:space="preserve">. </w:t>
      </w:r>
      <w:r w:rsidRPr="001D1E8E">
        <w:rPr>
          <w:rFonts w:asciiTheme="minorHAnsi" w:eastAsiaTheme="minorHAnsi" w:hAnsiTheme="minorHAnsi" w:cstheme="minorHAnsi"/>
          <w:iCs/>
          <w:sz w:val="22"/>
          <w:szCs w:val="22"/>
          <w:lang w:eastAsia="en-US"/>
        </w:rPr>
        <w:t>Esta condición corresponde a frenado regenerativo en inverso (2° cuadrante).</w:t>
      </w:r>
    </w:p>
    <w:p w14:paraId="6FBAAAC4" w14:textId="57F4AC7B" w:rsidR="00812F56"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t=1.5 s</m:t>
        </m:r>
      </m:oMath>
      <w:r w:rsidR="00812F56" w:rsidRPr="001D1E8E">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cambia de signo</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-422.48</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=0.0556N.m</m:t>
        </m:r>
      </m:oMath>
      <w:r w:rsidR="00812F56" w:rsidRPr="001D1E8E">
        <w:rPr>
          <w:rFonts w:asciiTheme="minorHAnsi" w:eastAsiaTheme="minorHAnsi" w:hAnsiTheme="minorHAnsi" w:cstheme="minorHAnsi"/>
          <w:iCs/>
          <w:sz w:val="22"/>
          <w:szCs w:val="22"/>
          <w:lang w:eastAsia="en-US"/>
        </w:rPr>
        <w:t>. Se mantiene en frenado regenerativo en inverso (2° cuadrante).</w:t>
      </w:r>
    </w:p>
    <w:p w14:paraId="2FEA05F7" w14:textId="25D2A752" w:rsidR="00881034"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t=1.7 s</m:t>
        </m:r>
      </m:oMath>
      <w:r w:rsidR="00812F56" w:rsidRPr="001D1E8E">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12F56" w:rsidRPr="001D1E8E">
        <w:rPr>
          <w:rFonts w:asciiTheme="minorHAnsi" w:eastAsiaTheme="minorEastAsia" w:hAnsiTheme="minorHAnsi" w:cstheme="minorHAnsi"/>
          <w:iCs/>
          <w:sz w:val="22"/>
          <w:szCs w:val="22"/>
        </w:rPr>
        <w:t xml:space="preserve"> se elimina</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-392.46</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-0.0608</m:t>
        </m:r>
        <m:r>
          <m:rPr>
            <m:sty m:val="p"/>
          </m:rPr>
          <w:rPr>
            <w:rFonts w:ascii="Cambria Math" w:hAnsi="Cambria Math" w:cstheme="minorHAnsi"/>
            <w:sz w:val="22"/>
            <w:szCs w:val="22"/>
          </w:rPr>
          <m:t>N.m</m:t>
        </m:r>
      </m:oMath>
      <w:r w:rsidR="00812F56" w:rsidRPr="001D1E8E">
        <w:rPr>
          <w:rFonts w:asciiTheme="minorHAnsi" w:eastAsiaTheme="minorHAnsi" w:hAnsiTheme="minorHAnsi" w:cstheme="minorHAnsi"/>
          <w:iCs/>
          <w:sz w:val="22"/>
          <w:szCs w:val="22"/>
          <w:lang w:eastAsia="en-US"/>
        </w:rPr>
        <w:t>. Se mantiene en motorización en inverso (3° cuadrante).</w:t>
      </w:r>
    </w:p>
    <w:p w14:paraId="294AB9EE" w14:textId="00D8F563" w:rsidR="00233388"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t=1.9 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se elimina</w:t>
      </w:r>
      <w:r w:rsidR="00233388" w:rsidRPr="001D1E8E">
        <w:rPr>
          <w:rFonts w:asciiTheme="minorHAnsi" w:eastAsiaTheme="minorHAnsi" w:hAnsiTheme="minorHAnsi" w:cstheme="minorHAnsi"/>
          <w:iCs/>
          <w:sz w:val="22"/>
          <w:szCs w:val="22"/>
          <w:lang w:eastAsia="en-US"/>
        </w:rPr>
        <w:t>,</w:t>
      </w:r>
      <w:r w:rsidR="00812F56" w:rsidRPr="001D1E8E">
        <w:rPr>
          <w:rFonts w:asciiTheme="minorHAnsi" w:eastAsiaTheme="minorHAnsi" w:hAnsiTheme="minorHAnsi" w:cstheme="minorHAnsi"/>
          <w:iCs/>
          <w:sz w:val="22"/>
          <w:szCs w:val="22"/>
          <w:lang w:eastAsia="en-US"/>
        </w:rPr>
        <w:t xml:space="preserve"> el sistema se aproxima al reposo, con</w:t>
      </w:r>
      <w:r w:rsidR="00233388"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Fonts w:ascii="Cambria Math" w:hAnsi="Cambria Math" w:cstheme="minorHAnsi"/>
            <w:sz w:val="22"/>
            <w:szCs w:val="22"/>
          </w:rPr>
          <m:t>11.99</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-0.0517</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xml:space="preserve">. El motor </w:t>
      </w:r>
      <w:r w:rsidR="00812F56" w:rsidRPr="001D1E8E">
        <w:rPr>
          <w:rFonts w:asciiTheme="minorHAnsi" w:eastAsiaTheme="minorHAnsi" w:hAnsiTheme="minorHAnsi" w:cstheme="minorHAnsi"/>
          <w:iCs/>
          <w:sz w:val="22"/>
          <w:szCs w:val="22"/>
          <w:lang w:eastAsia="en-US"/>
        </w:rPr>
        <w:t>está</w:t>
      </w:r>
      <w:r w:rsidR="00233388" w:rsidRPr="001D1E8E">
        <w:rPr>
          <w:rFonts w:asciiTheme="minorHAnsi" w:eastAsiaTheme="minorHAnsi" w:hAnsiTheme="minorHAnsi" w:cstheme="minorHAnsi"/>
          <w:iCs/>
          <w:sz w:val="22"/>
          <w:szCs w:val="22"/>
          <w:lang w:eastAsia="en-US"/>
        </w:rPr>
        <w:t xml:space="preserve"> en el </w:t>
      </w:r>
      <w:r w:rsidR="00812F56" w:rsidRPr="001D1E8E">
        <w:rPr>
          <w:rFonts w:asciiTheme="minorHAnsi" w:eastAsiaTheme="minorHAnsi" w:hAnsiTheme="minorHAnsi" w:cstheme="minorHAnsi"/>
          <w:iCs/>
          <w:sz w:val="22"/>
          <w:szCs w:val="22"/>
          <w:lang w:eastAsia="en-US"/>
        </w:rPr>
        <w:t>4</w:t>
      </w:r>
      <w:r w:rsidR="00233388" w:rsidRPr="001D1E8E">
        <w:rPr>
          <w:rFonts w:asciiTheme="minorHAnsi" w:eastAsiaTheme="minorHAnsi" w:hAnsiTheme="minorHAnsi" w:cstheme="minorHAnsi"/>
          <w:iCs/>
          <w:sz w:val="22"/>
          <w:szCs w:val="22"/>
          <w:lang w:eastAsia="en-US"/>
        </w:rPr>
        <w:t xml:space="preserve">° cuadrante </w:t>
      </w:r>
    </w:p>
    <w:p w14:paraId="643B9E3F" w14:textId="77777777" w:rsidR="00800AA0" w:rsidRPr="004C2C70" w:rsidRDefault="00800AA0" w:rsidP="00556372">
      <w:pPr>
        <w:spacing w:after="120" w:line="240" w:lineRule="auto"/>
        <w:jc w:val="both"/>
        <w:rPr>
          <w:rFonts w:ascii="Cambria" w:hAnsi="Cambria"/>
          <w:b/>
          <w:bCs/>
          <w:sz w:val="32"/>
          <w:szCs w:val="32"/>
        </w:rPr>
      </w:pPr>
    </w:p>
    <w:p w14:paraId="652F30A1" w14:textId="2B7B4932" w:rsidR="00EC5430" w:rsidRPr="001D1E8E" w:rsidRDefault="005E4649" w:rsidP="00EC5430">
      <w:pPr>
        <w:pStyle w:val="Prrafodelista"/>
        <w:numPr>
          <w:ilvl w:val="2"/>
          <w:numId w:val="4"/>
        </w:numPr>
        <w:spacing w:after="100" w:afterAutospacing="1" w:line="240" w:lineRule="auto"/>
        <w:rPr>
          <w:rFonts w:cstheme="minorHAnsi"/>
          <w:b/>
          <w:bCs/>
          <w:sz w:val="32"/>
          <w:szCs w:val="32"/>
        </w:rPr>
      </w:pPr>
      <w:r w:rsidRPr="001D1E8E">
        <w:rPr>
          <w:rFonts w:cstheme="minorHAnsi"/>
          <w:b/>
          <w:bCs/>
          <w:sz w:val="32"/>
          <w:szCs w:val="32"/>
        </w:rPr>
        <w:t xml:space="preserve"> Evolución del ángulo de desfasaje electromagnético</w:t>
      </w:r>
    </w:p>
    <w:p w14:paraId="174258A6" w14:textId="428F301E" w:rsidR="005E4649" w:rsidRPr="001D1E8E" w:rsidRDefault="005E4649" w:rsidP="005402C8">
      <w:pPr>
        <w:spacing w:before="100" w:beforeAutospacing="1" w:after="120" w:line="240" w:lineRule="auto"/>
        <w:jc w:val="both"/>
        <w:rPr>
          <w:rFonts w:eastAsia="Times New Roman" w:cstheme="minorHAnsi"/>
        </w:rPr>
      </w:pPr>
      <w:r w:rsidRPr="001D1E8E">
        <w:rPr>
          <w:rFonts w:eastAsia="Times New Roman" w:cstheme="minorHAnsi"/>
        </w:rPr>
        <w:t xml:space="preserve">A </w:t>
      </w:r>
      <w:proofErr w:type="gramStart"/>
      <w:r w:rsidRPr="001D1E8E">
        <w:rPr>
          <w:rFonts w:eastAsia="Times New Roman" w:cstheme="minorHAnsi"/>
        </w:rPr>
        <w:t>continuación</w:t>
      </w:r>
      <w:proofErr w:type="gramEnd"/>
      <w:r w:rsidRPr="001D1E8E">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w:t>
      </w:r>
    </w:p>
    <w:p w14:paraId="7A5E9615" w14:textId="31830814" w:rsidR="00EC5430" w:rsidRPr="001D1E8E"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1FEE39C1" w14:textId="5A01E186" w:rsidR="005E4649" w:rsidRPr="001D1E8E" w:rsidRDefault="005E4649" w:rsidP="00B5714C">
      <w:pPr>
        <w:jc w:val="both"/>
        <w:rPr>
          <w:rFonts w:cstheme="minorHAnsi"/>
        </w:rPr>
      </w:pPr>
      <w:r w:rsidRPr="001D1E8E">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1D1E8E">
        <w:rPr>
          <w:rFonts w:cstheme="minorHAnsi"/>
        </w:rPr>
        <w:t xml:space="preserve">  con </w:t>
      </w:r>
      <m:oMath>
        <m:r>
          <w:rPr>
            <w:rFonts w:ascii="Cambria Math" w:hAnsi="Cambria Math" w:cstheme="minorHAnsi"/>
          </w:rPr>
          <m:t>Pp=3</m:t>
        </m:r>
      </m:oMath>
      <w:r w:rsidR="00556372" w:rsidRPr="001D1E8E">
        <w:rPr>
          <w:rFonts w:cstheme="minorHAnsi"/>
        </w:rPr>
        <w:t xml:space="preserve"> </w:t>
      </w:r>
      <w:r w:rsidRPr="001D1E8E">
        <w:rPr>
          <w:rFonts w:cstheme="minorHAnsi"/>
        </w:rPr>
        <w:t>pares de polos.</w:t>
      </w:r>
    </w:p>
    <w:p w14:paraId="43CD8B4F" w14:textId="77777777" w:rsidR="005E4649" w:rsidRPr="001D1E8E" w:rsidRDefault="005E4649" w:rsidP="00B5714C">
      <w:pPr>
        <w:spacing w:before="80" w:after="80" w:line="240" w:lineRule="auto"/>
        <w:jc w:val="both"/>
        <w:rPr>
          <w:rFonts w:eastAsia="Times New Roman" w:cstheme="minorHAnsi"/>
        </w:rPr>
      </w:pPr>
      <w:r w:rsidRPr="001D1E8E">
        <w:rPr>
          <w:rFonts w:eastAsia="Times New Roman" w:cstheme="minorHAnsi"/>
        </w:rPr>
        <w:t>El signo del ángulo δ(t) determina el modo de operación:</w:t>
      </w:r>
    </w:p>
    <w:p w14:paraId="0727ABAA" w14:textId="148AF181" w:rsidR="005E4649" w:rsidRPr="001D1E8E" w:rsidRDefault="005E4649" w:rsidP="00B5714C">
      <w:pPr>
        <w:pStyle w:val="Prrafodelista"/>
        <w:numPr>
          <w:ilvl w:val="0"/>
          <w:numId w:val="38"/>
        </w:numPr>
        <w:spacing w:before="80" w:after="80" w:line="240" w:lineRule="auto"/>
        <w:jc w:val="both"/>
        <w:rPr>
          <w:rFonts w:eastAsia="Times New Roman" w:cstheme="minorHAnsi"/>
        </w:rPr>
      </w:pPr>
      <w:r w:rsidRPr="001D1E8E">
        <w:rPr>
          <w:rFonts w:eastAsia="Times New Roman" w:cstheme="minorHAnsi"/>
        </w:rPr>
        <w:t>δ(t) &gt; 0: Motorización con el rotor atrasado en sentido directo). O frenado regenerativo inverso con el rotor adelantado en sentido inverso.</w:t>
      </w:r>
    </w:p>
    <w:p w14:paraId="2E3D4C2D" w14:textId="44C6B4FB" w:rsidR="005E4649" w:rsidRDefault="005E4649" w:rsidP="00B5714C">
      <w:pPr>
        <w:pStyle w:val="Prrafodelista"/>
        <w:numPr>
          <w:ilvl w:val="0"/>
          <w:numId w:val="38"/>
        </w:numPr>
        <w:spacing w:before="80" w:after="240" w:line="240" w:lineRule="auto"/>
        <w:jc w:val="both"/>
        <w:rPr>
          <w:rFonts w:eastAsia="Times New Roman" w:cstheme="minorHAnsi"/>
        </w:rPr>
      </w:pPr>
      <w:r w:rsidRPr="001D1E8E">
        <w:rPr>
          <w:rFonts w:eastAsia="Times New Roman" w:cstheme="minorHAnsi"/>
        </w:rPr>
        <w:t xml:space="preserve">δ(t) &lt; 0:  Frenado regenerativo directo con el rotor adelantado en sentido directo. O Motorización </w:t>
      </w:r>
      <w:r w:rsidRPr="00556372">
        <w:rPr>
          <w:rFonts w:eastAsia="Times New Roman" w:cstheme="minorHAnsi"/>
        </w:rPr>
        <w:t>inversa</w:t>
      </w:r>
      <w:r w:rsidRPr="001D1E8E">
        <w:rPr>
          <w:rFonts w:eastAsia="Times New Roman" w:cstheme="minorHAnsi"/>
        </w:rPr>
        <w:t xml:space="preserve"> con el rotor a trasado en sentido directo.</w:t>
      </w:r>
    </w:p>
    <w:p w14:paraId="21B31EBF" w14:textId="292CE295" w:rsidR="005E4649" w:rsidRDefault="005E4649" w:rsidP="00B5714C">
      <w:pPr>
        <w:spacing w:before="120" w:after="100" w:afterAutospacing="1" w:line="240" w:lineRule="auto"/>
        <w:jc w:val="both"/>
        <w:rPr>
          <w:rFonts w:eastAsia="Times New Roman" w:cstheme="minorHAnsi"/>
        </w:rPr>
      </w:pPr>
      <w:r w:rsidRPr="001D1E8E">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7FAB0953" w14:textId="4442307A" w:rsidR="005E4649" w:rsidRPr="001D1E8E" w:rsidRDefault="005E4649" w:rsidP="00B5714C">
      <w:pPr>
        <w:spacing w:before="120" w:after="0" w:line="240" w:lineRule="auto"/>
        <w:jc w:val="both"/>
        <w:rPr>
          <w:rFonts w:eastAsia="Times New Roman" w:cstheme="minorHAnsi"/>
        </w:rPr>
      </w:pPr>
      <w:r w:rsidRPr="001D1E8E">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1D1E8E">
        <w:rPr>
          <w:rFonts w:eastAsia="Times New Roman" w:cstheme="minorHAnsi"/>
        </w:rPr>
        <w:t xml:space="preserve"> </w:t>
      </w:r>
      <w:r w:rsidRPr="001D1E8E">
        <w:rPr>
          <w:rFonts w:eastAsia="Times New Roman" w:cstheme="minorHAnsi"/>
        </w:rPr>
        <w:t xml:space="preserve">para obtener componentes </w:t>
      </w:r>
      <m:oMath>
        <m:r>
          <w:rPr>
            <w:rFonts w:ascii="Cambria Math" w:eastAsia="Times New Roman" w:hAnsi="Cambria Math" w:cstheme="minorHAnsi"/>
          </w:rPr>
          <m:t>αβ</m:t>
        </m:r>
      </m:oMath>
      <w:r w:rsidRPr="001D1E8E">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1D1E8E">
        <w:rPr>
          <w:rFonts w:eastAsia="Times New Roman" w:cstheme="minorHAnsi"/>
        </w:rPr>
        <w:t xml:space="preserve"> </w:t>
      </w:r>
    </w:p>
    <w:p w14:paraId="6FB14B84" w14:textId="7EE7A907" w:rsidR="005E4649" w:rsidRPr="001D1E8E" w:rsidRDefault="00775488"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0E60C60B" w14:textId="25B0524A" w:rsidR="005E4649" w:rsidRPr="00315314" w:rsidRDefault="00775488"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7851B925" w14:textId="77777777" w:rsidR="00315314" w:rsidRPr="001D1E8E" w:rsidRDefault="00315314" w:rsidP="00DC028B">
      <w:pPr>
        <w:spacing w:after="120"/>
        <w:jc w:val="both"/>
        <w:rPr>
          <w:rFonts w:eastAsiaTheme="minorEastAsia" w:cstheme="minorHAnsi"/>
          <w:i/>
        </w:rPr>
      </w:pPr>
    </w:p>
    <w:p w14:paraId="2CF55F54" w14:textId="2A180B2B" w:rsidR="005402C8" w:rsidRPr="001D1E8E" w:rsidRDefault="005E4649" w:rsidP="00315314">
      <w:pPr>
        <w:jc w:val="both"/>
        <w:rPr>
          <w:rFonts w:cstheme="minorHAnsi"/>
        </w:rPr>
      </w:pPr>
      <w:r w:rsidRPr="001D1E8E">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1D1E8E">
        <w:rPr>
          <w:rFonts w:cstheme="minorHAnsi"/>
        </w:rPr>
        <w:t xml:space="preserve"> </w:t>
      </w:r>
      <w:r w:rsidRPr="001D1E8E">
        <w:rPr>
          <w:rFonts w:cstheme="minorHAnsi"/>
        </w:rPr>
        <w:t>se vuelven muy pequeñas o casi nulas, pueden producirse saltos irreales que deben filtrarse.</w:t>
      </w:r>
    </w:p>
    <w:p w14:paraId="1893F8D9" w14:textId="77777777" w:rsidR="001D1E8E" w:rsidRPr="001D1E8E" w:rsidRDefault="001D1E8E" w:rsidP="005402C8">
      <w:pPr>
        <w:keepNext/>
        <w:spacing w:before="120"/>
        <w:jc w:val="center"/>
        <w:rPr>
          <w:rFonts w:cstheme="minorHAnsi"/>
        </w:rPr>
      </w:pPr>
      <w:r w:rsidRPr="001D1E8E">
        <w:rPr>
          <w:rFonts w:cstheme="minorHAnsi"/>
          <w:i/>
          <w:noProof/>
        </w:rPr>
        <w:drawing>
          <wp:inline distT="0" distB="0" distL="0" distR="0" wp14:anchorId="4814A6FE" wp14:editId="50AD7AF2">
            <wp:extent cx="4570498" cy="2749137"/>
            <wp:effectExtent l="0" t="0" r="190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48497" cy="2796053"/>
                    </a:xfrm>
                    <a:prstGeom prst="rect">
                      <a:avLst/>
                    </a:prstGeom>
                  </pic:spPr>
                </pic:pic>
              </a:graphicData>
            </a:graphic>
          </wp:inline>
        </w:drawing>
      </w:r>
    </w:p>
    <w:p w14:paraId="23AA299D" w14:textId="3AB79C5F" w:rsidR="001D1E8E" w:rsidRPr="001D1E8E" w:rsidRDefault="001D1E8E" w:rsidP="005F0935">
      <w:pPr>
        <w:pStyle w:val="Descripcin"/>
      </w:pPr>
      <w:r w:rsidRPr="001D1E8E">
        <w:t xml:space="preserve">Figura </w:t>
      </w:r>
      <w:fldSimple w:instr=" SEQ Figura \* ARABIC ">
        <w:r w:rsidR="00062206">
          <w:rPr>
            <w:noProof/>
          </w:rPr>
          <w:t>26</w:t>
        </w:r>
      </w:fldSimple>
      <w:r w:rsidRPr="001D1E8E">
        <w:t xml:space="preserve"> Evolución temporal del ángulo δ(t)</w:t>
      </w:r>
    </w:p>
    <w:p w14:paraId="0AD9C4DB" w14:textId="52EA6F20" w:rsidR="005E4649" w:rsidRPr="00315314" w:rsidRDefault="005E4649" w:rsidP="00315314">
      <w:pPr>
        <w:pStyle w:val="font-claude-response-body"/>
        <w:jc w:val="both"/>
        <w:rPr>
          <w:rFonts w:asciiTheme="minorHAnsi" w:hAnsiTheme="minorHAnsi" w:cstheme="minorHAnsi"/>
          <w:sz w:val="22"/>
          <w:szCs w:val="22"/>
          <w:lang w:val="es-AR"/>
        </w:rPr>
      </w:pPr>
      <w:r w:rsidRPr="00556372">
        <w:rPr>
          <w:rFonts w:asciiTheme="minorHAnsi" w:hAnsiTheme="minorHAnsi" w:cstheme="minorHAnsi"/>
          <w:sz w:val="22"/>
          <w:szCs w:val="22"/>
          <w:lang w:val="es-AR"/>
        </w:rPr>
        <w:t xml:space="preserve">La evolución de </w:t>
      </w:r>
      <w:r w:rsidRPr="001D1E8E">
        <w:rPr>
          <w:rFonts w:asciiTheme="minorHAnsi" w:hAnsiTheme="minorHAnsi" w:cstheme="minorHAnsi"/>
          <w:sz w:val="22"/>
          <w:szCs w:val="22"/>
        </w:rPr>
        <w:t>δ</w:t>
      </w:r>
      <w:r w:rsidRPr="00556372">
        <w:rPr>
          <w:rFonts w:asciiTheme="minorHAnsi" w:hAnsiTheme="minorHAnsi" w:cstheme="minorHAnsi"/>
          <w:sz w:val="22"/>
          <w:szCs w:val="22"/>
          <w:lang w:val="es-AR"/>
        </w:rPr>
        <w:t xml:space="preserve">(t) muestra correspondencia directa con los cuadrantes de operación: valores positivos coinciden con modos de motorización, mientras que valores negativos indican frenado regenerativo. Los </w:t>
      </w:r>
      <w:r w:rsidRPr="001D1E8E">
        <w:rPr>
          <w:rFonts w:asciiTheme="minorHAnsi" w:hAnsiTheme="minorHAnsi" w:cstheme="minorHAnsi"/>
          <w:sz w:val="22"/>
          <w:szCs w:val="22"/>
          <w:lang w:val="es-AR"/>
        </w:rPr>
        <w:t>cambios</w:t>
      </w:r>
      <w:r w:rsidRPr="00556372">
        <w:rPr>
          <w:rFonts w:asciiTheme="minorHAnsi" w:hAnsiTheme="minorHAnsi" w:cstheme="minorHAnsi"/>
          <w:sz w:val="22"/>
          <w:szCs w:val="22"/>
          <w:lang w:val="es-AR"/>
        </w:rPr>
        <w:t xml:space="preserve"> de </w:t>
      </w:r>
      <w:r w:rsidRPr="001D1E8E">
        <w:rPr>
          <w:rFonts w:asciiTheme="minorHAnsi" w:hAnsiTheme="minorHAnsi" w:cstheme="minorHAnsi"/>
          <w:sz w:val="22"/>
          <w:szCs w:val="22"/>
          <w:lang w:val="es-AR"/>
        </w:rPr>
        <w:t>signo</w:t>
      </w:r>
      <w:r w:rsidRPr="00556372">
        <w:rPr>
          <w:rFonts w:asciiTheme="minorHAnsi" w:hAnsiTheme="minorHAnsi" w:cstheme="minorHAnsi"/>
          <w:sz w:val="22"/>
          <w:szCs w:val="22"/>
          <w:lang w:val="es-AR"/>
        </w:rPr>
        <w:t xml:space="preserve"> se alinean con las transiciones identificadas en el diagrama </w:t>
      </w:r>
      <w:r w:rsidR="00B5714C" w:rsidRPr="00B5714C">
        <w:rPr>
          <w:lang w:val="es-AR"/>
        </w:rPr>
        <w:t xml:space="preserve">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556372">
        <w:rPr>
          <w:rFonts w:asciiTheme="minorHAnsi" w:hAnsiTheme="minorHAnsi" w:cstheme="minorHAnsi"/>
          <w:sz w:val="22"/>
          <w:szCs w:val="22"/>
          <w:lang w:val="es-AR"/>
        </w:rPr>
        <w:t xml:space="preserve"> vs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lang w:val="es-AR"/>
              </w:rPr>
              <m:t>m</m:t>
            </m:r>
          </m:sub>
        </m:sSub>
      </m:oMath>
      <w:r w:rsidRPr="00556372">
        <w:rPr>
          <w:rFonts w:asciiTheme="minorHAnsi" w:hAnsiTheme="minorHAnsi" w:cstheme="minorHAnsi"/>
          <w:sz w:val="22"/>
          <w:szCs w:val="22"/>
          <w:lang w:val="es-AR"/>
        </w:rPr>
        <w:t>, validando la coherencia del modelo. Durante transitorios se observan variaciones más pronunciadas, reflejando el desbalance temporal entre velocidad sincrónica y velocidad real del rotor.</w:t>
      </w:r>
    </w:p>
    <w:p w14:paraId="415E1F7A" w14:textId="77777777" w:rsidR="00315314" w:rsidRPr="00315314" w:rsidRDefault="00315314" w:rsidP="00E41275">
      <w:pPr>
        <w:spacing w:after="120" w:line="240" w:lineRule="auto"/>
        <w:rPr>
          <w:rFonts w:cstheme="minorHAnsi"/>
        </w:rPr>
      </w:pPr>
    </w:p>
    <w:p w14:paraId="4B0D5114" w14:textId="266CB139" w:rsidR="00EC5430" w:rsidRDefault="00EC5430" w:rsidP="00DC028B">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Velocidad y corriente final de establecimiento</w:t>
      </w:r>
    </w:p>
    <w:p w14:paraId="19535D33" w14:textId="1C4E2C04" w:rsidR="00FA5D47" w:rsidRDefault="005E2472" w:rsidP="00E41275">
      <w:pPr>
        <w:pStyle w:val="NormalWeb"/>
        <w:jc w:val="both"/>
        <w:rPr>
          <w:rFonts w:asciiTheme="minorHAnsi" w:eastAsiaTheme="minorHAnsi" w:hAnsiTheme="minorHAnsi" w:cstheme="minorHAnsi"/>
          <w:sz w:val="22"/>
          <w:szCs w:val="22"/>
          <w:lang w:eastAsia="en-US"/>
        </w:rPr>
      </w:pPr>
      <w:r w:rsidRPr="00F34556">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F34556">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F34556">
        <w:rPr>
          <w:rFonts w:asciiTheme="minorHAnsi" w:eastAsiaTheme="minorHAnsi" w:hAnsiTheme="minorHAnsi" w:cstheme="minorHAnsi"/>
          <w:sz w:val="22"/>
          <w:szCs w:val="22"/>
          <w:lang w:eastAsia="en-US"/>
        </w:rPr>
        <w:t>​, se analizan los valores finales de establecimiento frente a las distintas perturbaciones aplicadas.</w:t>
      </w:r>
    </w:p>
    <w:p w14:paraId="7DFB4375" w14:textId="5D4F7B9D" w:rsidR="000C7085" w:rsidRDefault="000C7085" w:rsidP="00315314">
      <w:pPr>
        <w:pStyle w:val="NormalWeb"/>
        <w:spacing w:after="240" w:afterAutospacing="0"/>
        <w:jc w:val="both"/>
        <w:rPr>
          <w:rFonts w:asciiTheme="minorHAnsi" w:eastAsiaTheme="minorHAnsi" w:hAnsiTheme="minorHAnsi" w:cstheme="minorHAnsi"/>
          <w:sz w:val="22"/>
          <w:szCs w:val="22"/>
          <w:lang w:eastAsia="en-US"/>
        </w:rPr>
      </w:pPr>
      <w:r>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877DCA" w14:paraId="4EBB27F7" w14:textId="77777777" w:rsidTr="009A60AB">
        <w:trPr>
          <w:trHeight w:val="495"/>
          <w:jc w:val="center"/>
        </w:trPr>
        <w:tc>
          <w:tcPr>
            <w:tcW w:w="1413" w:type="dxa"/>
            <w:tcBorders>
              <w:bottom w:val="single" w:sz="4" w:space="0" w:color="auto"/>
            </w:tcBorders>
            <w:shd w:val="clear" w:color="auto" w:fill="auto"/>
            <w:noWrap/>
            <w:vAlign w:val="bottom"/>
            <w:hideMark/>
          </w:tcPr>
          <w:p w14:paraId="4985420A" w14:textId="1176EAE6"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Perturbación (s)</w:t>
            </w:r>
          </w:p>
        </w:tc>
        <w:tc>
          <w:tcPr>
            <w:tcW w:w="1984" w:type="dxa"/>
            <w:tcBorders>
              <w:bottom w:val="single" w:sz="4" w:space="0" w:color="auto"/>
            </w:tcBorders>
            <w:shd w:val="clear" w:color="auto" w:fill="auto"/>
            <w:noWrap/>
            <w:vAlign w:val="bottom"/>
            <w:hideMark/>
          </w:tcPr>
          <w:p w14:paraId="18435B7E" w14:textId="71383450" w:rsidR="00877DCA" w:rsidRPr="00E41275" w:rsidRDefault="00877DCA" w:rsidP="00877DCA">
            <w:pPr>
              <w:spacing w:after="0" w:line="240" w:lineRule="auto"/>
              <w:jc w:val="center"/>
              <w:rPr>
                <w:rFonts w:eastAsia="Times New Roman" w:cstheme="minorHAnsi"/>
                <w:b/>
                <w:bCs/>
                <w:lang w:val="en-US" w:eastAsia="es-AR"/>
              </w:rPr>
            </w:pPr>
            <w:r w:rsidRPr="00E41275">
              <w:rPr>
                <w:rFonts w:cstheme="minorHAnsi"/>
                <w:b/>
                <w:bCs/>
                <w:i/>
                <w:iCs/>
                <w:lang w:val="en-US"/>
              </w:rPr>
              <w:t>Rise time / Fall time (ms)</w:t>
            </w:r>
          </w:p>
        </w:tc>
        <w:tc>
          <w:tcPr>
            <w:tcW w:w="1134" w:type="dxa"/>
            <w:tcBorders>
              <w:bottom w:val="single" w:sz="4" w:space="0" w:color="auto"/>
            </w:tcBorders>
            <w:shd w:val="clear" w:color="auto" w:fill="auto"/>
            <w:noWrap/>
            <w:hideMark/>
          </w:tcPr>
          <w:p w14:paraId="6B19ACCA" w14:textId="38022238"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Settling time (ms)</w:t>
            </w:r>
          </w:p>
        </w:tc>
        <w:tc>
          <w:tcPr>
            <w:tcW w:w="2268" w:type="dxa"/>
            <w:tcBorders>
              <w:bottom w:val="single" w:sz="4" w:space="0" w:color="auto"/>
            </w:tcBorders>
            <w:shd w:val="clear" w:color="auto" w:fill="auto"/>
            <w:noWrap/>
            <w:hideMark/>
          </w:tcPr>
          <w:p w14:paraId="5306AE2E" w14:textId="4ADD5881"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Overshoot/Undershoot (%)</w:t>
            </w:r>
          </w:p>
        </w:tc>
        <w:tc>
          <w:tcPr>
            <w:tcW w:w="2552" w:type="dxa"/>
            <w:tcBorders>
              <w:bottom w:val="single" w:sz="4" w:space="0" w:color="auto"/>
            </w:tcBorders>
            <w:shd w:val="clear" w:color="auto" w:fill="auto"/>
            <w:noWrap/>
            <w:hideMark/>
          </w:tcPr>
          <w:p w14:paraId="4254EAA9" w14:textId="4E466805"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Valor de establecimiento (rad/s)</w:t>
            </w:r>
          </w:p>
        </w:tc>
      </w:tr>
      <w:tr w:rsidR="00877DCA" w:rsidRPr="00877DCA" w14:paraId="18110004" w14:textId="77777777" w:rsidTr="000C7085">
        <w:trPr>
          <w:trHeight w:val="300"/>
          <w:jc w:val="center"/>
        </w:trPr>
        <w:tc>
          <w:tcPr>
            <w:tcW w:w="1413" w:type="dxa"/>
            <w:tcBorders>
              <w:bottom w:val="nil"/>
            </w:tcBorders>
            <w:shd w:val="clear" w:color="auto" w:fill="auto"/>
            <w:noWrap/>
            <w:vAlign w:val="bottom"/>
            <w:hideMark/>
          </w:tcPr>
          <w:p w14:paraId="7CF90F0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0.1000</w:t>
            </w:r>
          </w:p>
        </w:tc>
        <w:tc>
          <w:tcPr>
            <w:tcW w:w="1984" w:type="dxa"/>
            <w:tcBorders>
              <w:bottom w:val="nil"/>
            </w:tcBorders>
            <w:shd w:val="clear" w:color="auto" w:fill="auto"/>
            <w:noWrap/>
            <w:vAlign w:val="bottom"/>
            <w:hideMark/>
          </w:tcPr>
          <w:p w14:paraId="79C1CF96"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9.5074</w:t>
            </w:r>
          </w:p>
        </w:tc>
        <w:tc>
          <w:tcPr>
            <w:tcW w:w="1134" w:type="dxa"/>
            <w:tcBorders>
              <w:bottom w:val="nil"/>
            </w:tcBorders>
            <w:shd w:val="clear" w:color="auto" w:fill="auto"/>
            <w:noWrap/>
            <w:vAlign w:val="bottom"/>
            <w:hideMark/>
          </w:tcPr>
          <w:p w14:paraId="1B45A41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68.2970</w:t>
            </w:r>
          </w:p>
        </w:tc>
        <w:tc>
          <w:tcPr>
            <w:tcW w:w="2268" w:type="dxa"/>
            <w:tcBorders>
              <w:bottom w:val="nil"/>
            </w:tcBorders>
            <w:shd w:val="clear" w:color="auto" w:fill="auto"/>
            <w:noWrap/>
            <w:vAlign w:val="bottom"/>
            <w:hideMark/>
          </w:tcPr>
          <w:p w14:paraId="59B567F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22.9710</w:t>
            </w:r>
          </w:p>
        </w:tc>
        <w:tc>
          <w:tcPr>
            <w:tcW w:w="2552" w:type="dxa"/>
            <w:tcBorders>
              <w:bottom w:val="nil"/>
            </w:tcBorders>
            <w:shd w:val="clear" w:color="auto" w:fill="auto"/>
            <w:noWrap/>
            <w:vAlign w:val="bottom"/>
            <w:hideMark/>
          </w:tcPr>
          <w:p w14:paraId="1F62458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403.0008</w:t>
            </w:r>
          </w:p>
        </w:tc>
      </w:tr>
      <w:tr w:rsidR="00877DCA" w:rsidRPr="00877DCA" w14:paraId="66E27D88" w14:textId="77777777" w:rsidTr="000C7085">
        <w:trPr>
          <w:trHeight w:val="300"/>
          <w:jc w:val="center"/>
        </w:trPr>
        <w:tc>
          <w:tcPr>
            <w:tcW w:w="1413" w:type="dxa"/>
            <w:tcBorders>
              <w:top w:val="nil"/>
              <w:bottom w:val="nil"/>
            </w:tcBorders>
            <w:shd w:val="clear" w:color="auto" w:fill="auto"/>
            <w:noWrap/>
            <w:vAlign w:val="bottom"/>
            <w:hideMark/>
          </w:tcPr>
          <w:p w14:paraId="5F3A5BF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0.3000</w:t>
            </w:r>
          </w:p>
        </w:tc>
        <w:tc>
          <w:tcPr>
            <w:tcW w:w="1984" w:type="dxa"/>
            <w:tcBorders>
              <w:top w:val="nil"/>
              <w:bottom w:val="nil"/>
            </w:tcBorders>
            <w:shd w:val="clear" w:color="auto" w:fill="auto"/>
            <w:noWrap/>
            <w:vAlign w:val="bottom"/>
            <w:hideMark/>
          </w:tcPr>
          <w:p w14:paraId="5CE7DE2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6.0000</w:t>
            </w:r>
          </w:p>
        </w:tc>
        <w:tc>
          <w:tcPr>
            <w:tcW w:w="1134" w:type="dxa"/>
            <w:tcBorders>
              <w:top w:val="nil"/>
              <w:bottom w:val="nil"/>
            </w:tcBorders>
            <w:shd w:val="clear" w:color="auto" w:fill="auto"/>
            <w:noWrap/>
            <w:vAlign w:val="bottom"/>
            <w:hideMark/>
          </w:tcPr>
          <w:p w14:paraId="4641CDC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163.2970</w:t>
            </w:r>
          </w:p>
        </w:tc>
        <w:tc>
          <w:tcPr>
            <w:tcW w:w="2268" w:type="dxa"/>
            <w:tcBorders>
              <w:top w:val="nil"/>
              <w:bottom w:val="nil"/>
            </w:tcBorders>
            <w:shd w:val="clear" w:color="auto" w:fill="auto"/>
            <w:noWrap/>
            <w:vAlign w:val="bottom"/>
            <w:hideMark/>
          </w:tcPr>
          <w:p w14:paraId="657FA50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27.1259</w:t>
            </w:r>
          </w:p>
        </w:tc>
        <w:tc>
          <w:tcPr>
            <w:tcW w:w="2552" w:type="dxa"/>
            <w:tcBorders>
              <w:top w:val="nil"/>
              <w:bottom w:val="nil"/>
            </w:tcBorders>
            <w:shd w:val="clear" w:color="auto" w:fill="auto"/>
            <w:noWrap/>
            <w:vAlign w:val="bottom"/>
            <w:hideMark/>
          </w:tcPr>
          <w:p w14:paraId="6CE9F82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387.9859</w:t>
            </w:r>
          </w:p>
        </w:tc>
      </w:tr>
      <w:tr w:rsidR="00877DCA" w:rsidRPr="00877DCA" w14:paraId="75A81780" w14:textId="77777777" w:rsidTr="000C7085">
        <w:trPr>
          <w:trHeight w:val="300"/>
          <w:jc w:val="center"/>
        </w:trPr>
        <w:tc>
          <w:tcPr>
            <w:tcW w:w="1413" w:type="dxa"/>
            <w:tcBorders>
              <w:top w:val="nil"/>
              <w:bottom w:val="nil"/>
            </w:tcBorders>
            <w:shd w:val="clear" w:color="auto" w:fill="auto"/>
            <w:noWrap/>
            <w:vAlign w:val="bottom"/>
            <w:hideMark/>
          </w:tcPr>
          <w:p w14:paraId="19F6CA9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0.5000</w:t>
            </w:r>
          </w:p>
        </w:tc>
        <w:tc>
          <w:tcPr>
            <w:tcW w:w="1984" w:type="dxa"/>
            <w:tcBorders>
              <w:top w:val="nil"/>
              <w:bottom w:val="nil"/>
            </w:tcBorders>
            <w:shd w:val="clear" w:color="auto" w:fill="auto"/>
            <w:noWrap/>
            <w:vAlign w:val="bottom"/>
            <w:hideMark/>
          </w:tcPr>
          <w:p w14:paraId="2BC794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4.6359</w:t>
            </w:r>
          </w:p>
        </w:tc>
        <w:tc>
          <w:tcPr>
            <w:tcW w:w="1134" w:type="dxa"/>
            <w:tcBorders>
              <w:top w:val="nil"/>
              <w:bottom w:val="nil"/>
            </w:tcBorders>
            <w:shd w:val="clear" w:color="auto" w:fill="auto"/>
            <w:noWrap/>
            <w:vAlign w:val="bottom"/>
            <w:hideMark/>
          </w:tcPr>
          <w:p w14:paraId="2292CD5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143.5687</w:t>
            </w:r>
          </w:p>
        </w:tc>
        <w:tc>
          <w:tcPr>
            <w:tcW w:w="2268" w:type="dxa"/>
            <w:tcBorders>
              <w:top w:val="nil"/>
              <w:bottom w:val="nil"/>
            </w:tcBorders>
            <w:shd w:val="clear" w:color="auto" w:fill="auto"/>
            <w:noWrap/>
            <w:vAlign w:val="bottom"/>
            <w:hideMark/>
          </w:tcPr>
          <w:p w14:paraId="74DD10A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42.2414</w:t>
            </w:r>
          </w:p>
        </w:tc>
        <w:tc>
          <w:tcPr>
            <w:tcW w:w="2552" w:type="dxa"/>
            <w:tcBorders>
              <w:top w:val="nil"/>
              <w:bottom w:val="nil"/>
            </w:tcBorders>
            <w:shd w:val="clear" w:color="auto" w:fill="auto"/>
            <w:noWrap/>
            <w:vAlign w:val="bottom"/>
            <w:hideMark/>
          </w:tcPr>
          <w:p w14:paraId="5FD47C0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414.4037</w:t>
            </w:r>
          </w:p>
        </w:tc>
      </w:tr>
      <w:tr w:rsidR="00877DCA" w:rsidRPr="00877DCA" w14:paraId="35545ECA" w14:textId="77777777" w:rsidTr="000C7085">
        <w:trPr>
          <w:trHeight w:val="300"/>
          <w:jc w:val="center"/>
        </w:trPr>
        <w:tc>
          <w:tcPr>
            <w:tcW w:w="1413" w:type="dxa"/>
            <w:tcBorders>
              <w:top w:val="nil"/>
              <w:bottom w:val="nil"/>
            </w:tcBorders>
            <w:shd w:val="clear" w:color="auto" w:fill="auto"/>
            <w:noWrap/>
            <w:vAlign w:val="bottom"/>
            <w:hideMark/>
          </w:tcPr>
          <w:p w14:paraId="4C9A715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0.7000</w:t>
            </w:r>
          </w:p>
        </w:tc>
        <w:tc>
          <w:tcPr>
            <w:tcW w:w="1984" w:type="dxa"/>
            <w:tcBorders>
              <w:top w:val="nil"/>
              <w:bottom w:val="nil"/>
            </w:tcBorders>
            <w:shd w:val="clear" w:color="auto" w:fill="auto"/>
            <w:noWrap/>
            <w:vAlign w:val="bottom"/>
            <w:hideMark/>
          </w:tcPr>
          <w:p w14:paraId="5BFB5A3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8.6422</w:t>
            </w:r>
          </w:p>
        </w:tc>
        <w:tc>
          <w:tcPr>
            <w:tcW w:w="1134" w:type="dxa"/>
            <w:tcBorders>
              <w:top w:val="nil"/>
              <w:bottom w:val="nil"/>
            </w:tcBorders>
            <w:shd w:val="clear" w:color="auto" w:fill="auto"/>
            <w:noWrap/>
            <w:vAlign w:val="bottom"/>
            <w:hideMark/>
          </w:tcPr>
          <w:p w14:paraId="54C1E07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61.5923</w:t>
            </w:r>
          </w:p>
        </w:tc>
        <w:tc>
          <w:tcPr>
            <w:tcW w:w="2268" w:type="dxa"/>
            <w:tcBorders>
              <w:top w:val="nil"/>
              <w:bottom w:val="nil"/>
            </w:tcBorders>
            <w:shd w:val="clear" w:color="auto" w:fill="auto"/>
            <w:noWrap/>
            <w:vAlign w:val="bottom"/>
            <w:hideMark/>
          </w:tcPr>
          <w:p w14:paraId="2CCD8E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21.6670</w:t>
            </w:r>
          </w:p>
        </w:tc>
        <w:tc>
          <w:tcPr>
            <w:tcW w:w="2552" w:type="dxa"/>
            <w:tcBorders>
              <w:top w:val="nil"/>
              <w:bottom w:val="nil"/>
            </w:tcBorders>
            <w:shd w:val="clear" w:color="auto" w:fill="auto"/>
            <w:noWrap/>
            <w:vAlign w:val="bottom"/>
            <w:hideMark/>
          </w:tcPr>
          <w:p w14:paraId="64CD5C2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8.6083</w:t>
            </w:r>
          </w:p>
        </w:tc>
      </w:tr>
      <w:tr w:rsidR="00877DCA" w:rsidRPr="00877DCA" w14:paraId="60ECFA6B" w14:textId="77777777" w:rsidTr="000C7085">
        <w:trPr>
          <w:trHeight w:val="300"/>
          <w:jc w:val="center"/>
        </w:trPr>
        <w:tc>
          <w:tcPr>
            <w:tcW w:w="1413" w:type="dxa"/>
            <w:tcBorders>
              <w:top w:val="nil"/>
              <w:bottom w:val="nil"/>
            </w:tcBorders>
            <w:shd w:val="clear" w:color="auto" w:fill="auto"/>
            <w:noWrap/>
            <w:vAlign w:val="bottom"/>
            <w:hideMark/>
          </w:tcPr>
          <w:p w14:paraId="00C54E7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0.9000</w:t>
            </w:r>
          </w:p>
        </w:tc>
        <w:tc>
          <w:tcPr>
            <w:tcW w:w="1984" w:type="dxa"/>
            <w:tcBorders>
              <w:top w:val="nil"/>
              <w:bottom w:val="nil"/>
            </w:tcBorders>
            <w:shd w:val="clear" w:color="auto" w:fill="auto"/>
            <w:noWrap/>
            <w:vAlign w:val="bottom"/>
            <w:hideMark/>
          </w:tcPr>
          <w:p w14:paraId="2C5EFD7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bottom w:val="nil"/>
            </w:tcBorders>
            <w:shd w:val="clear" w:color="auto" w:fill="auto"/>
            <w:noWrap/>
            <w:vAlign w:val="bottom"/>
            <w:hideMark/>
          </w:tcPr>
          <w:p w14:paraId="532EDC2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60.5923</w:t>
            </w:r>
          </w:p>
        </w:tc>
        <w:tc>
          <w:tcPr>
            <w:tcW w:w="2268" w:type="dxa"/>
            <w:tcBorders>
              <w:top w:val="nil"/>
              <w:bottom w:val="nil"/>
            </w:tcBorders>
            <w:shd w:val="clear" w:color="auto" w:fill="auto"/>
            <w:noWrap/>
            <w:vAlign w:val="bottom"/>
            <w:hideMark/>
          </w:tcPr>
          <w:p w14:paraId="47C1B22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41.7937</w:t>
            </w:r>
          </w:p>
        </w:tc>
        <w:tc>
          <w:tcPr>
            <w:tcW w:w="2552" w:type="dxa"/>
            <w:tcBorders>
              <w:top w:val="nil"/>
              <w:bottom w:val="nil"/>
            </w:tcBorders>
            <w:shd w:val="clear" w:color="auto" w:fill="auto"/>
            <w:noWrap/>
            <w:vAlign w:val="bottom"/>
            <w:hideMark/>
          </w:tcPr>
          <w:p w14:paraId="6CDC77C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-4.6667</w:t>
            </w:r>
          </w:p>
        </w:tc>
      </w:tr>
      <w:tr w:rsidR="00877DCA" w:rsidRPr="00877DCA" w14:paraId="2B863506" w14:textId="77777777" w:rsidTr="000C7085">
        <w:trPr>
          <w:trHeight w:val="300"/>
          <w:jc w:val="center"/>
        </w:trPr>
        <w:tc>
          <w:tcPr>
            <w:tcW w:w="1413" w:type="dxa"/>
            <w:tcBorders>
              <w:top w:val="nil"/>
              <w:bottom w:val="nil"/>
            </w:tcBorders>
            <w:shd w:val="clear" w:color="auto" w:fill="auto"/>
            <w:noWrap/>
            <w:vAlign w:val="bottom"/>
            <w:hideMark/>
          </w:tcPr>
          <w:p w14:paraId="7E4FB9F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1.1000</w:t>
            </w:r>
          </w:p>
        </w:tc>
        <w:tc>
          <w:tcPr>
            <w:tcW w:w="1984" w:type="dxa"/>
            <w:tcBorders>
              <w:top w:val="nil"/>
              <w:bottom w:val="nil"/>
            </w:tcBorders>
            <w:shd w:val="clear" w:color="auto" w:fill="auto"/>
            <w:noWrap/>
            <w:vAlign w:val="bottom"/>
            <w:hideMark/>
          </w:tcPr>
          <w:p w14:paraId="539DB2B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8.7818</w:t>
            </w:r>
          </w:p>
        </w:tc>
        <w:tc>
          <w:tcPr>
            <w:tcW w:w="1134" w:type="dxa"/>
            <w:tcBorders>
              <w:top w:val="nil"/>
              <w:bottom w:val="nil"/>
            </w:tcBorders>
            <w:shd w:val="clear" w:color="auto" w:fill="auto"/>
            <w:noWrap/>
            <w:vAlign w:val="bottom"/>
            <w:hideMark/>
          </w:tcPr>
          <w:p w14:paraId="63DEC21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221.1544</w:t>
            </w:r>
          </w:p>
        </w:tc>
        <w:tc>
          <w:tcPr>
            <w:tcW w:w="2268" w:type="dxa"/>
            <w:tcBorders>
              <w:top w:val="nil"/>
              <w:bottom w:val="nil"/>
            </w:tcBorders>
            <w:shd w:val="clear" w:color="auto" w:fill="auto"/>
            <w:noWrap/>
            <w:vAlign w:val="bottom"/>
            <w:hideMark/>
          </w:tcPr>
          <w:p w14:paraId="73C9E1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17.8298</w:t>
            </w:r>
          </w:p>
        </w:tc>
        <w:tc>
          <w:tcPr>
            <w:tcW w:w="2552" w:type="dxa"/>
            <w:tcBorders>
              <w:top w:val="nil"/>
              <w:bottom w:val="nil"/>
            </w:tcBorders>
            <w:shd w:val="clear" w:color="auto" w:fill="auto"/>
            <w:noWrap/>
            <w:vAlign w:val="bottom"/>
            <w:hideMark/>
          </w:tcPr>
          <w:p w14:paraId="22D6F51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-422.6227</w:t>
            </w:r>
          </w:p>
        </w:tc>
      </w:tr>
      <w:tr w:rsidR="00877DCA" w:rsidRPr="00877DCA" w14:paraId="3A549005" w14:textId="77777777" w:rsidTr="000C7085">
        <w:trPr>
          <w:trHeight w:val="300"/>
          <w:jc w:val="center"/>
        </w:trPr>
        <w:tc>
          <w:tcPr>
            <w:tcW w:w="1413" w:type="dxa"/>
            <w:tcBorders>
              <w:top w:val="nil"/>
              <w:bottom w:val="nil"/>
            </w:tcBorders>
            <w:shd w:val="clear" w:color="auto" w:fill="auto"/>
            <w:noWrap/>
            <w:vAlign w:val="bottom"/>
            <w:hideMark/>
          </w:tcPr>
          <w:p w14:paraId="56ACF8B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1.5000</w:t>
            </w:r>
          </w:p>
        </w:tc>
        <w:tc>
          <w:tcPr>
            <w:tcW w:w="1984" w:type="dxa"/>
            <w:tcBorders>
              <w:top w:val="nil"/>
              <w:bottom w:val="nil"/>
            </w:tcBorders>
            <w:shd w:val="clear" w:color="auto" w:fill="auto"/>
            <w:noWrap/>
            <w:vAlign w:val="bottom"/>
            <w:hideMark/>
          </w:tcPr>
          <w:p w14:paraId="44CDDCD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4.8188</w:t>
            </w:r>
          </w:p>
        </w:tc>
        <w:tc>
          <w:tcPr>
            <w:tcW w:w="1134" w:type="dxa"/>
            <w:tcBorders>
              <w:top w:val="nil"/>
              <w:bottom w:val="nil"/>
            </w:tcBorders>
            <w:shd w:val="clear" w:color="auto" w:fill="auto"/>
            <w:noWrap/>
            <w:vAlign w:val="bottom"/>
            <w:hideMark/>
          </w:tcPr>
          <w:p w14:paraId="289E20F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174.4296</w:t>
            </w:r>
          </w:p>
        </w:tc>
        <w:tc>
          <w:tcPr>
            <w:tcW w:w="2268" w:type="dxa"/>
            <w:tcBorders>
              <w:top w:val="nil"/>
              <w:bottom w:val="nil"/>
            </w:tcBorders>
            <w:shd w:val="clear" w:color="auto" w:fill="auto"/>
            <w:noWrap/>
            <w:vAlign w:val="bottom"/>
            <w:hideMark/>
          </w:tcPr>
          <w:p w14:paraId="5562623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27.2786</w:t>
            </w:r>
          </w:p>
        </w:tc>
        <w:tc>
          <w:tcPr>
            <w:tcW w:w="2552" w:type="dxa"/>
            <w:tcBorders>
              <w:top w:val="nil"/>
              <w:bottom w:val="nil"/>
            </w:tcBorders>
            <w:shd w:val="clear" w:color="auto" w:fill="auto"/>
            <w:noWrap/>
            <w:vAlign w:val="bottom"/>
            <w:hideMark/>
          </w:tcPr>
          <w:p w14:paraId="3A5DC4D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-392.6159</w:t>
            </w:r>
          </w:p>
        </w:tc>
      </w:tr>
      <w:tr w:rsidR="00877DCA" w:rsidRPr="00877DCA" w14:paraId="7CE705DA" w14:textId="77777777" w:rsidTr="000C7085">
        <w:trPr>
          <w:trHeight w:val="300"/>
          <w:jc w:val="center"/>
        </w:trPr>
        <w:tc>
          <w:tcPr>
            <w:tcW w:w="1413" w:type="dxa"/>
            <w:tcBorders>
              <w:top w:val="nil"/>
              <w:bottom w:val="nil"/>
            </w:tcBorders>
            <w:shd w:val="clear" w:color="auto" w:fill="auto"/>
            <w:noWrap/>
            <w:vAlign w:val="bottom"/>
            <w:hideMark/>
          </w:tcPr>
          <w:p w14:paraId="5925E09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1.7000</w:t>
            </w:r>
          </w:p>
        </w:tc>
        <w:tc>
          <w:tcPr>
            <w:tcW w:w="1984" w:type="dxa"/>
            <w:tcBorders>
              <w:top w:val="nil"/>
              <w:bottom w:val="nil"/>
            </w:tcBorders>
            <w:shd w:val="clear" w:color="auto" w:fill="auto"/>
            <w:noWrap/>
            <w:vAlign w:val="bottom"/>
            <w:hideMark/>
          </w:tcPr>
          <w:p w14:paraId="1D25D35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8.7800</w:t>
            </w:r>
          </w:p>
        </w:tc>
        <w:tc>
          <w:tcPr>
            <w:tcW w:w="1134" w:type="dxa"/>
            <w:tcBorders>
              <w:top w:val="nil"/>
              <w:bottom w:val="nil"/>
            </w:tcBorders>
            <w:shd w:val="clear" w:color="auto" w:fill="auto"/>
            <w:noWrap/>
            <w:vAlign w:val="bottom"/>
            <w:hideMark/>
          </w:tcPr>
          <w:p w14:paraId="4F29FD0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51.1454</w:t>
            </w:r>
          </w:p>
        </w:tc>
        <w:tc>
          <w:tcPr>
            <w:tcW w:w="2268" w:type="dxa"/>
            <w:tcBorders>
              <w:top w:val="nil"/>
              <w:bottom w:val="nil"/>
            </w:tcBorders>
            <w:shd w:val="clear" w:color="auto" w:fill="auto"/>
            <w:noWrap/>
            <w:vAlign w:val="bottom"/>
            <w:hideMark/>
          </w:tcPr>
          <w:p w14:paraId="18DC235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20.8746</w:t>
            </w:r>
          </w:p>
        </w:tc>
        <w:tc>
          <w:tcPr>
            <w:tcW w:w="2552" w:type="dxa"/>
            <w:tcBorders>
              <w:top w:val="nil"/>
              <w:bottom w:val="nil"/>
            </w:tcBorders>
            <w:shd w:val="clear" w:color="auto" w:fill="auto"/>
            <w:noWrap/>
            <w:vAlign w:val="bottom"/>
            <w:hideMark/>
          </w:tcPr>
          <w:p w14:paraId="5044DD3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13.5649</w:t>
            </w:r>
          </w:p>
        </w:tc>
      </w:tr>
      <w:tr w:rsidR="00877DCA" w:rsidRPr="00877DCA" w14:paraId="55C8E13E" w14:textId="77777777" w:rsidTr="000C7085">
        <w:trPr>
          <w:trHeight w:val="300"/>
          <w:jc w:val="center"/>
        </w:trPr>
        <w:tc>
          <w:tcPr>
            <w:tcW w:w="1413" w:type="dxa"/>
            <w:tcBorders>
              <w:top w:val="nil"/>
            </w:tcBorders>
            <w:shd w:val="clear" w:color="auto" w:fill="auto"/>
            <w:noWrap/>
            <w:vAlign w:val="bottom"/>
            <w:hideMark/>
          </w:tcPr>
          <w:p w14:paraId="45D886F6"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1.9000</w:t>
            </w:r>
          </w:p>
        </w:tc>
        <w:tc>
          <w:tcPr>
            <w:tcW w:w="1984" w:type="dxa"/>
            <w:tcBorders>
              <w:top w:val="nil"/>
            </w:tcBorders>
            <w:shd w:val="clear" w:color="auto" w:fill="auto"/>
            <w:noWrap/>
            <w:vAlign w:val="bottom"/>
            <w:hideMark/>
          </w:tcPr>
          <w:p w14:paraId="1EBE747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tcBorders>
            <w:shd w:val="clear" w:color="auto" w:fill="auto"/>
            <w:noWrap/>
            <w:vAlign w:val="bottom"/>
            <w:hideMark/>
          </w:tcPr>
          <w:p w14:paraId="0B87D98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60.1454</w:t>
            </w:r>
          </w:p>
        </w:tc>
        <w:tc>
          <w:tcPr>
            <w:tcW w:w="2268" w:type="dxa"/>
            <w:tcBorders>
              <w:top w:val="nil"/>
            </w:tcBorders>
            <w:shd w:val="clear" w:color="auto" w:fill="auto"/>
            <w:noWrap/>
            <w:vAlign w:val="bottom"/>
            <w:hideMark/>
          </w:tcPr>
          <w:p w14:paraId="75B1862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40.0128</w:t>
            </w:r>
          </w:p>
        </w:tc>
        <w:tc>
          <w:tcPr>
            <w:tcW w:w="2552" w:type="dxa"/>
            <w:tcBorders>
              <w:top w:val="nil"/>
            </w:tcBorders>
            <w:shd w:val="clear" w:color="auto" w:fill="auto"/>
            <w:noWrap/>
            <w:vAlign w:val="bottom"/>
            <w:hideMark/>
          </w:tcPr>
          <w:p w14:paraId="367587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0.0333</w:t>
            </w:r>
          </w:p>
        </w:tc>
      </w:tr>
    </w:tbl>
    <w:p w14:paraId="4B9F37F3" w14:textId="77777777" w:rsidR="00315314" w:rsidRDefault="00315314" w:rsidP="00315314">
      <w:pPr>
        <w:pStyle w:val="NormalWeb"/>
        <w:spacing w:before="360" w:beforeAutospacing="0" w:after="240" w:afterAutospacing="0"/>
        <w:jc w:val="both"/>
        <w:rPr>
          <w:rFonts w:asciiTheme="minorHAnsi" w:eastAsiaTheme="minorHAnsi" w:hAnsiTheme="minorHAnsi" w:cstheme="minorHAnsi"/>
          <w:sz w:val="22"/>
          <w:szCs w:val="22"/>
          <w:lang w:eastAsia="en-US"/>
        </w:rPr>
      </w:pPr>
    </w:p>
    <w:p w14:paraId="6C72EC16" w14:textId="77777777" w:rsidR="00315314" w:rsidRDefault="00315314" w:rsidP="00315314">
      <w:pPr>
        <w:pStyle w:val="NormalWeb"/>
        <w:spacing w:before="360" w:beforeAutospacing="0" w:after="0" w:afterAutospacing="0"/>
        <w:jc w:val="both"/>
        <w:rPr>
          <w:rFonts w:asciiTheme="minorHAnsi" w:eastAsiaTheme="minorHAnsi" w:hAnsiTheme="minorHAnsi" w:cstheme="minorHAnsi"/>
          <w:sz w:val="22"/>
          <w:szCs w:val="22"/>
          <w:lang w:eastAsia="en-US"/>
        </w:rPr>
      </w:pPr>
    </w:p>
    <w:p w14:paraId="4D9345A6" w14:textId="0F528988" w:rsidR="005402C8" w:rsidRPr="00315314" w:rsidRDefault="000C7085" w:rsidP="00315314">
      <w:pPr>
        <w:pStyle w:val="NormalWeb"/>
        <w:spacing w:before="120" w:beforeAutospacing="0" w:after="240" w:afterAutospacing="0"/>
        <w:jc w:val="both"/>
        <w:rPr>
          <w:rFonts w:asciiTheme="minorHAnsi" w:eastAsiaTheme="minorEastAsia" w:hAnsiTheme="minorHAnsi" w:cstheme="minorHAnsi"/>
          <w:sz w:val="22"/>
          <w:szCs w:val="22"/>
        </w:rPr>
      </w:pPr>
      <w:r>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877DCA" w14:paraId="526ED5A0" w14:textId="77777777" w:rsidTr="000C7085">
        <w:trPr>
          <w:trHeight w:val="300"/>
          <w:jc w:val="center"/>
        </w:trPr>
        <w:tc>
          <w:tcPr>
            <w:tcW w:w="1322" w:type="dxa"/>
            <w:tcBorders>
              <w:bottom w:val="single" w:sz="4" w:space="0" w:color="auto"/>
            </w:tcBorders>
            <w:shd w:val="clear" w:color="auto" w:fill="auto"/>
            <w:noWrap/>
            <w:vAlign w:val="bottom"/>
            <w:hideMark/>
          </w:tcPr>
          <w:p w14:paraId="19C556B3" w14:textId="03F8496F" w:rsidR="00877DCA" w:rsidRPr="00877DCA" w:rsidRDefault="00877DCA" w:rsidP="005402C8">
            <w:pPr>
              <w:spacing w:before="120" w:after="0" w:line="240" w:lineRule="auto"/>
              <w:jc w:val="center"/>
              <w:rPr>
                <w:rFonts w:ascii="Calibri" w:eastAsia="Times New Roman" w:hAnsi="Calibri" w:cs="Calibri"/>
                <w:lang w:eastAsia="es-AR"/>
              </w:rPr>
            </w:pPr>
            <w:r w:rsidRPr="000920FC">
              <w:rPr>
                <w:rFonts w:cstheme="minorHAnsi"/>
                <w:b/>
                <w:bCs/>
                <w:i/>
                <w:iCs/>
              </w:rPr>
              <w:t>Perturbación (s)</w:t>
            </w:r>
          </w:p>
        </w:tc>
        <w:tc>
          <w:tcPr>
            <w:tcW w:w="2075" w:type="dxa"/>
            <w:tcBorders>
              <w:bottom w:val="single" w:sz="4" w:space="0" w:color="auto"/>
            </w:tcBorders>
            <w:shd w:val="clear" w:color="auto" w:fill="auto"/>
            <w:noWrap/>
            <w:vAlign w:val="bottom"/>
            <w:hideMark/>
          </w:tcPr>
          <w:p w14:paraId="429BE0AD" w14:textId="018A44E7" w:rsidR="00877DCA" w:rsidRPr="00877DCA" w:rsidRDefault="00877DCA" w:rsidP="00877DCA">
            <w:pPr>
              <w:spacing w:after="0" w:line="240" w:lineRule="auto"/>
              <w:jc w:val="center"/>
              <w:rPr>
                <w:rFonts w:ascii="Calibri" w:eastAsia="Times New Roman" w:hAnsi="Calibri" w:cs="Calibri"/>
                <w:lang w:val="en-US" w:eastAsia="es-AR"/>
              </w:rPr>
            </w:pPr>
            <w:r w:rsidRPr="000920FC">
              <w:rPr>
                <w:rFonts w:cstheme="minorHAnsi"/>
                <w:b/>
                <w:bCs/>
                <w:i/>
                <w:iCs/>
                <w:lang w:val="en-US"/>
              </w:rPr>
              <w:t>Rise time / Fall time (ms)</w:t>
            </w:r>
          </w:p>
        </w:tc>
        <w:tc>
          <w:tcPr>
            <w:tcW w:w="1134" w:type="dxa"/>
            <w:tcBorders>
              <w:bottom w:val="single" w:sz="4" w:space="0" w:color="auto"/>
            </w:tcBorders>
            <w:shd w:val="clear" w:color="auto" w:fill="auto"/>
            <w:noWrap/>
            <w:hideMark/>
          </w:tcPr>
          <w:p w14:paraId="710729E8" w14:textId="712BF482"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Settling time (ms)</w:t>
            </w:r>
          </w:p>
        </w:tc>
        <w:tc>
          <w:tcPr>
            <w:tcW w:w="2255" w:type="dxa"/>
            <w:tcBorders>
              <w:bottom w:val="single" w:sz="4" w:space="0" w:color="auto"/>
            </w:tcBorders>
            <w:shd w:val="clear" w:color="auto" w:fill="auto"/>
            <w:noWrap/>
            <w:hideMark/>
          </w:tcPr>
          <w:p w14:paraId="3ADF9A0D" w14:textId="4ED3DC4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Overshoot/Undershoot (%)</w:t>
            </w:r>
          </w:p>
        </w:tc>
        <w:tc>
          <w:tcPr>
            <w:tcW w:w="2565" w:type="dxa"/>
            <w:tcBorders>
              <w:bottom w:val="single" w:sz="4" w:space="0" w:color="auto"/>
            </w:tcBorders>
            <w:shd w:val="clear" w:color="auto" w:fill="auto"/>
            <w:noWrap/>
            <w:hideMark/>
          </w:tcPr>
          <w:p w14:paraId="2F25A670" w14:textId="7977DA7A"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Valor de establecimiento (</w:t>
            </w:r>
            <w:r w:rsidR="000C7085">
              <w:rPr>
                <w:rFonts w:cstheme="minorHAnsi"/>
                <w:b/>
                <w:bCs/>
                <w:i/>
                <w:iCs/>
              </w:rPr>
              <w:t>A</w:t>
            </w:r>
            <w:r w:rsidRPr="000920FC">
              <w:rPr>
                <w:rFonts w:cstheme="minorHAnsi"/>
                <w:b/>
                <w:bCs/>
                <w:i/>
                <w:iCs/>
              </w:rPr>
              <w:t>)</w:t>
            </w:r>
          </w:p>
        </w:tc>
      </w:tr>
      <w:tr w:rsidR="00877DCA" w:rsidRPr="00877DCA" w14:paraId="34350740" w14:textId="77777777" w:rsidTr="000C7085">
        <w:trPr>
          <w:trHeight w:val="300"/>
          <w:jc w:val="center"/>
        </w:trPr>
        <w:tc>
          <w:tcPr>
            <w:tcW w:w="1322" w:type="dxa"/>
            <w:tcBorders>
              <w:bottom w:val="nil"/>
            </w:tcBorders>
            <w:shd w:val="clear" w:color="auto" w:fill="auto"/>
            <w:noWrap/>
            <w:vAlign w:val="bottom"/>
            <w:hideMark/>
          </w:tcPr>
          <w:p w14:paraId="01064B2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697D931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1181ED7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407F03E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63C5BEC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0.2846</w:t>
            </w:r>
          </w:p>
        </w:tc>
      </w:tr>
      <w:tr w:rsidR="00877DCA" w:rsidRPr="00877DCA" w14:paraId="68BF0D3B" w14:textId="77777777" w:rsidTr="000C7085">
        <w:trPr>
          <w:trHeight w:val="300"/>
          <w:jc w:val="center"/>
        </w:trPr>
        <w:tc>
          <w:tcPr>
            <w:tcW w:w="1322" w:type="dxa"/>
            <w:tcBorders>
              <w:top w:val="nil"/>
              <w:bottom w:val="nil"/>
            </w:tcBorders>
            <w:shd w:val="clear" w:color="auto" w:fill="auto"/>
            <w:noWrap/>
            <w:vAlign w:val="bottom"/>
            <w:hideMark/>
          </w:tcPr>
          <w:p w14:paraId="7164011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248B675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3092CA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6203FD8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4E21261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1.1150</w:t>
            </w:r>
          </w:p>
        </w:tc>
      </w:tr>
      <w:tr w:rsidR="00877DCA" w:rsidRPr="00877DCA" w14:paraId="72B95C68" w14:textId="77777777" w:rsidTr="000C7085">
        <w:trPr>
          <w:trHeight w:val="300"/>
          <w:jc w:val="center"/>
        </w:trPr>
        <w:tc>
          <w:tcPr>
            <w:tcW w:w="1322" w:type="dxa"/>
            <w:tcBorders>
              <w:top w:val="nil"/>
              <w:bottom w:val="nil"/>
            </w:tcBorders>
            <w:shd w:val="clear" w:color="auto" w:fill="auto"/>
            <w:noWrap/>
            <w:vAlign w:val="bottom"/>
            <w:hideMark/>
          </w:tcPr>
          <w:p w14:paraId="046B783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29EF790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63039B7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1C7144A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4064B67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-0.3366</w:t>
            </w:r>
          </w:p>
        </w:tc>
      </w:tr>
      <w:tr w:rsidR="00877DCA" w:rsidRPr="00877DCA" w14:paraId="2D8B4DCC" w14:textId="77777777" w:rsidTr="000C7085">
        <w:trPr>
          <w:trHeight w:val="300"/>
          <w:jc w:val="center"/>
        </w:trPr>
        <w:tc>
          <w:tcPr>
            <w:tcW w:w="1322" w:type="dxa"/>
            <w:tcBorders>
              <w:top w:val="nil"/>
              <w:bottom w:val="nil"/>
            </w:tcBorders>
            <w:shd w:val="clear" w:color="auto" w:fill="auto"/>
            <w:noWrap/>
            <w:vAlign w:val="bottom"/>
            <w:hideMark/>
          </w:tcPr>
          <w:p w14:paraId="4C1AE5C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3EEF22E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771B80B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7525C32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4BD4EF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-0.4693</w:t>
            </w:r>
          </w:p>
        </w:tc>
      </w:tr>
      <w:tr w:rsidR="00877DCA" w:rsidRPr="00877DCA" w14:paraId="7E173B57" w14:textId="77777777" w:rsidTr="000C7085">
        <w:trPr>
          <w:trHeight w:val="300"/>
          <w:jc w:val="center"/>
        </w:trPr>
        <w:tc>
          <w:tcPr>
            <w:tcW w:w="1322" w:type="dxa"/>
            <w:tcBorders>
              <w:top w:val="nil"/>
              <w:bottom w:val="nil"/>
            </w:tcBorders>
            <w:shd w:val="clear" w:color="auto" w:fill="auto"/>
            <w:noWrap/>
            <w:vAlign w:val="bottom"/>
            <w:hideMark/>
          </w:tcPr>
          <w:p w14:paraId="54344C7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75659A3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55DAF46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4BDF9A3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5C2B242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0.2543</w:t>
            </w:r>
          </w:p>
        </w:tc>
      </w:tr>
      <w:tr w:rsidR="00877DCA" w:rsidRPr="00877DCA" w14:paraId="3974441A" w14:textId="77777777" w:rsidTr="000C7085">
        <w:trPr>
          <w:trHeight w:val="300"/>
          <w:jc w:val="center"/>
        </w:trPr>
        <w:tc>
          <w:tcPr>
            <w:tcW w:w="1322" w:type="dxa"/>
            <w:tcBorders>
              <w:top w:val="nil"/>
              <w:bottom w:val="nil"/>
            </w:tcBorders>
            <w:shd w:val="clear" w:color="auto" w:fill="auto"/>
            <w:noWrap/>
            <w:vAlign w:val="bottom"/>
            <w:hideMark/>
          </w:tcPr>
          <w:p w14:paraId="5C4C81D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7E1F3F3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0FC9472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37BC3854"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4AC9C41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0.7804</w:t>
            </w:r>
          </w:p>
        </w:tc>
      </w:tr>
      <w:tr w:rsidR="00877DCA" w:rsidRPr="00877DCA" w14:paraId="4B543141" w14:textId="77777777" w:rsidTr="000C7085">
        <w:trPr>
          <w:trHeight w:val="300"/>
          <w:jc w:val="center"/>
        </w:trPr>
        <w:tc>
          <w:tcPr>
            <w:tcW w:w="1322" w:type="dxa"/>
            <w:tcBorders>
              <w:top w:val="nil"/>
              <w:bottom w:val="nil"/>
            </w:tcBorders>
            <w:shd w:val="clear" w:color="auto" w:fill="auto"/>
            <w:noWrap/>
            <w:vAlign w:val="bottom"/>
            <w:hideMark/>
          </w:tcPr>
          <w:p w14:paraId="3C65778E"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1BA861D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25BD89F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73625F9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1FF9C05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-0.8365</w:t>
            </w:r>
          </w:p>
        </w:tc>
      </w:tr>
      <w:tr w:rsidR="00877DCA" w:rsidRPr="00877DCA" w14:paraId="59E20330" w14:textId="77777777" w:rsidTr="000C7085">
        <w:trPr>
          <w:trHeight w:val="300"/>
          <w:jc w:val="center"/>
        </w:trPr>
        <w:tc>
          <w:tcPr>
            <w:tcW w:w="1322" w:type="dxa"/>
            <w:tcBorders>
              <w:top w:val="nil"/>
              <w:bottom w:val="nil"/>
            </w:tcBorders>
            <w:shd w:val="clear" w:color="auto" w:fill="auto"/>
            <w:noWrap/>
            <w:vAlign w:val="bottom"/>
            <w:hideMark/>
          </w:tcPr>
          <w:p w14:paraId="77F2632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28D3AA0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5B2E07E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0FF15E4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9BB1A0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-0.7250</w:t>
            </w:r>
          </w:p>
        </w:tc>
      </w:tr>
      <w:tr w:rsidR="00877DCA" w:rsidRPr="00877DCA" w14:paraId="367DDA33" w14:textId="77777777" w:rsidTr="000C7085">
        <w:trPr>
          <w:trHeight w:val="300"/>
          <w:jc w:val="center"/>
        </w:trPr>
        <w:tc>
          <w:tcPr>
            <w:tcW w:w="1322" w:type="dxa"/>
            <w:tcBorders>
              <w:top w:val="nil"/>
            </w:tcBorders>
            <w:shd w:val="clear" w:color="auto" w:fill="auto"/>
            <w:noWrap/>
            <w:vAlign w:val="bottom"/>
            <w:hideMark/>
          </w:tcPr>
          <w:p w14:paraId="4EA12C5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82DFE2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377B4EF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0915A2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333C971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-0.0023</w:t>
            </w:r>
          </w:p>
        </w:tc>
      </w:tr>
    </w:tbl>
    <w:p w14:paraId="2C72D4D9" w14:textId="1F5D98DF" w:rsidR="000C7085" w:rsidRPr="000C7085"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0C7085">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w:t>
      </w:r>
      <w:r w:rsidR="0024321B" w:rsidRPr="000C7085">
        <w:rPr>
          <w:rFonts w:asciiTheme="minorHAnsi" w:eastAsiaTheme="minorHAnsi" w:hAnsiTheme="minorHAnsi" w:cstheme="minorHAnsi"/>
          <w:sz w:val="22"/>
          <w:szCs w:val="22"/>
          <w:lang w:eastAsia="en-US"/>
        </w:rPr>
        <w:t>y,</w:t>
      </w:r>
      <w:r w:rsidRPr="000C7085">
        <w:rPr>
          <w:rFonts w:asciiTheme="minorHAnsi" w:eastAsiaTheme="minorHAnsi" w:hAnsiTheme="minorHAnsi" w:cstheme="minorHAnsi"/>
          <w:sz w:val="22"/>
          <w:szCs w:val="22"/>
          <w:lang w:eastAsia="en-US"/>
        </w:rPr>
        <w:t xml:space="preserve"> por ende, en el torque desarrollado.</w:t>
      </w:r>
    </w:p>
    <w:p w14:paraId="4C5C55A2" w14:textId="4A8BEC65"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0D4E08AA" w14:textId="3C6DE37E" w:rsid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0C7085">
        <w:rPr>
          <w:rFonts w:asciiTheme="minorHAnsi" w:eastAsiaTheme="minorHAnsi" w:hAnsiTheme="minorHAnsi" w:cstheme="minorHAnsi"/>
          <w:sz w:val="22"/>
          <w:szCs w:val="22"/>
          <w:lang w:eastAsia="en-US"/>
        </w:rPr>
        <w:t>sobre picos</w:t>
      </w:r>
      <w:r w:rsidRPr="000C7085">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05AF08F3" w14:textId="37CEA6BD"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0C7085">
        <w:rPr>
          <w:rFonts w:asciiTheme="minorHAnsi" w:eastAsiaTheme="minorHAnsi" w:hAnsiTheme="minorHAnsi" w:cstheme="minorHAnsi"/>
          <w:sz w:val="22"/>
          <w:szCs w:val="22"/>
          <w:lang w:eastAsia="en-US"/>
        </w:rPr>
        <w:t>a</w:t>
      </w:r>
      <w:proofErr w:type="spellEnd"/>
      <w:r w:rsidRPr="000C7085">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26F705AE" w14:textId="77777777"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2BA32915" w14:textId="00D24EB1" w:rsidR="00877DCA"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3DC5D1A9" w14:textId="47E150AF" w:rsidR="00DA74BC" w:rsidRDefault="00DA74BC" w:rsidP="00DA74BC">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2114811A" w14:textId="11F80949" w:rsidR="00FB3518" w:rsidRPr="00FB3518" w:rsidRDefault="00FB3518" w:rsidP="00607182">
      <w:pPr>
        <w:spacing w:after="100" w:afterAutospacing="1" w:line="240" w:lineRule="auto"/>
        <w:jc w:val="both"/>
        <w:rPr>
          <w:rFonts w:cstheme="minorHAnsi"/>
        </w:rPr>
      </w:pPr>
      <w:r w:rsidRPr="00FB3518">
        <w:rPr>
          <w:rFonts w:cstheme="minorHAnsi"/>
        </w:rPr>
        <w:t>En la</w:t>
      </w:r>
      <w:r w:rsidR="00D26B78">
        <w:rPr>
          <w:rFonts w:cstheme="minorHAnsi"/>
        </w:rPr>
        <w:t xml:space="preserve">s siguientes </w:t>
      </w:r>
      <w:r w:rsidRPr="00FB3518">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B3518">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FB3518">
        <w:rPr>
          <w:rFonts w:cstheme="minorHAnsi"/>
        </w:rPr>
        <w:t>, manteniendo el resto de las variables del sistema sin modificación.</w:t>
      </w:r>
    </w:p>
    <w:p w14:paraId="2679F891" w14:textId="2A527407" w:rsidR="00F90BAD" w:rsidRDefault="00FB3518" w:rsidP="00315314">
      <w:pPr>
        <w:spacing w:after="100" w:afterAutospacing="1" w:line="240" w:lineRule="auto"/>
        <w:jc w:val="both"/>
        <w:rPr>
          <w:rFonts w:cstheme="minorHAnsi"/>
        </w:rPr>
      </w:pPr>
      <w:r w:rsidRPr="00FB3518">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Pr>
          <w:rFonts w:eastAsiaTheme="minorEastAsia" w:cstheme="minorHAnsi"/>
        </w:rPr>
        <w:t xml:space="preserve"> </w:t>
      </w:r>
      <w:r w:rsidRPr="00FB3518">
        <w:rPr>
          <w:rFonts w:cstheme="minorHAnsi"/>
        </w:rPr>
        <w:t>se encuentra adecuadamente amortiguada.</w:t>
      </w:r>
    </w:p>
    <w:p w14:paraId="3839E96A" w14:textId="20BC5C2E" w:rsidR="00315314" w:rsidRDefault="00315314" w:rsidP="00315314">
      <w:pPr>
        <w:spacing w:after="100" w:afterAutospacing="1" w:line="240" w:lineRule="auto"/>
        <w:jc w:val="both"/>
        <w:rPr>
          <w:rFonts w:cstheme="minorHAnsi"/>
        </w:rPr>
      </w:pPr>
    </w:p>
    <w:p w14:paraId="75290DED" w14:textId="77777777" w:rsidR="00315314" w:rsidRPr="00FB3518"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2"/>
        <w:gridCol w:w="4766"/>
      </w:tblGrid>
      <w:tr w:rsidR="00F90BAD" w14:paraId="219E13EC" w14:textId="77777777" w:rsidTr="00D26B78">
        <w:tc>
          <w:tcPr>
            <w:tcW w:w="4814" w:type="dxa"/>
          </w:tcPr>
          <w:p w14:paraId="7F154DFD" w14:textId="77777777" w:rsidR="00D26B78" w:rsidRDefault="00F90BAD" w:rsidP="00D26B78">
            <w:pPr>
              <w:pStyle w:val="NormalWeb"/>
              <w:keepNext/>
              <w:spacing w:before="120" w:beforeAutospacing="0" w:after="120" w:afterAutospacing="0"/>
              <w:jc w:val="center"/>
            </w:pPr>
            <w:r>
              <w:rPr>
                <w:noProof/>
              </w:rPr>
              <w:drawing>
                <wp:inline distT="0" distB="0" distL="0" distR="0" wp14:anchorId="35C67CF2" wp14:editId="17DF5CF0">
                  <wp:extent cx="3040588" cy="1656608"/>
                  <wp:effectExtent l="0" t="0" r="762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71732" cy="1673576"/>
                          </a:xfrm>
                          <a:prstGeom prst="rect">
                            <a:avLst/>
                          </a:prstGeom>
                          <a:noFill/>
                          <a:ln>
                            <a:noFill/>
                          </a:ln>
                        </pic:spPr>
                      </pic:pic>
                    </a:graphicData>
                  </a:graphic>
                </wp:inline>
              </w:drawing>
            </w:r>
          </w:p>
          <w:p w14:paraId="78322AF6" w14:textId="3314AACE" w:rsidR="00F90BAD" w:rsidRDefault="00D26B78" w:rsidP="005F0935">
            <w:pPr>
              <w:pStyle w:val="Descripcin"/>
              <w:rPr>
                <w:rFonts w:cstheme="minorHAnsi"/>
                <w:sz w:val="22"/>
              </w:rPr>
            </w:pPr>
            <w:r>
              <w:t xml:space="preserve">Figura </w:t>
            </w:r>
            <w:fldSimple w:instr=" SEQ Figura \* ARABIC ">
              <w:r w:rsidR="00062206">
                <w:rPr>
                  <w:noProof/>
                </w:rPr>
                <w:t>27</w:t>
              </w:r>
            </w:fldSimple>
            <w:r>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4814" w:type="dxa"/>
          </w:tcPr>
          <w:p w14:paraId="610EA97F" w14:textId="77777777" w:rsidR="00D26B78" w:rsidRDefault="00F90BAD" w:rsidP="00D26B78">
            <w:pPr>
              <w:pStyle w:val="NormalWeb"/>
              <w:keepNext/>
              <w:spacing w:before="120" w:beforeAutospacing="0" w:after="120" w:afterAutospacing="0"/>
              <w:jc w:val="center"/>
            </w:pPr>
            <w:r>
              <w:rPr>
                <w:noProof/>
              </w:rPr>
              <w:drawing>
                <wp:inline distT="0" distB="0" distL="0" distR="0" wp14:anchorId="6AF94492" wp14:editId="70F64E9B">
                  <wp:extent cx="2979069" cy="163879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021563" cy="1662171"/>
                          </a:xfrm>
                          <a:prstGeom prst="rect">
                            <a:avLst/>
                          </a:prstGeom>
                          <a:noFill/>
                          <a:ln>
                            <a:noFill/>
                          </a:ln>
                        </pic:spPr>
                      </pic:pic>
                    </a:graphicData>
                  </a:graphic>
                </wp:inline>
              </w:drawing>
            </w:r>
          </w:p>
          <w:p w14:paraId="37A720B2" w14:textId="1732607C" w:rsidR="00F90BAD" w:rsidRDefault="00D26B78" w:rsidP="005F0935">
            <w:pPr>
              <w:pStyle w:val="Descripcin"/>
              <w:rPr>
                <w:rFonts w:cstheme="minorHAnsi"/>
                <w:sz w:val="22"/>
              </w:rPr>
            </w:pPr>
            <w:r>
              <w:t xml:space="preserve">Figura </w:t>
            </w:r>
            <w:fldSimple w:instr=" SEQ Figura \* ARABIC ">
              <w:r w:rsidR="00062206">
                <w:rPr>
                  <w:noProof/>
                </w:rPr>
                <w:t>28</w:t>
              </w:r>
            </w:fldSimple>
            <w:r>
              <w:rPr>
                <w:noProof/>
              </w:rPr>
              <w:t xml:space="preserve">: </w:t>
            </w:r>
            <w:r>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251FB810" w14:textId="4DC83CA0" w:rsidR="00FB3518" w:rsidRDefault="00FB3518" w:rsidP="00315314">
      <w:pPr>
        <w:pStyle w:val="NormalWeb"/>
        <w:rPr>
          <w:rFonts w:asciiTheme="minorHAnsi" w:eastAsiaTheme="minorHAnsi" w:hAnsiTheme="minorHAnsi" w:cstheme="minorHAnsi"/>
          <w:sz w:val="22"/>
          <w:szCs w:val="22"/>
          <w:lang w:eastAsia="en-US"/>
        </w:rPr>
      </w:pPr>
    </w:p>
    <w:p w14:paraId="5A39E6BC" w14:textId="58EA099C" w:rsidR="00B7183F" w:rsidRDefault="00D26B78" w:rsidP="00B7183F">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5B8101F6" w14:textId="0D4E3A41" w:rsidR="00B7183F" w:rsidRDefault="00B7183F" w:rsidP="00B7183F">
      <w:pPr>
        <w:spacing w:before="100" w:beforeAutospacing="1" w:after="100" w:afterAutospacing="1" w:line="240" w:lineRule="auto"/>
        <w:rPr>
          <w:rFonts w:cstheme="minorHAnsi"/>
        </w:rPr>
      </w:pPr>
      <w:r w:rsidRPr="00B7183F">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4B008A2F" w14:textId="77777777" w:rsidR="00E553BF" w:rsidRDefault="00E553BF" w:rsidP="00E553BF">
      <w:pPr>
        <w:keepNext/>
        <w:spacing w:before="100" w:beforeAutospacing="1" w:after="120" w:line="240" w:lineRule="auto"/>
        <w:jc w:val="center"/>
      </w:pPr>
      <w:r>
        <w:rPr>
          <w:rFonts w:cstheme="minorHAnsi"/>
          <w:noProof/>
        </w:rPr>
        <w:drawing>
          <wp:inline distT="0" distB="0" distL="0" distR="0" wp14:anchorId="08246828" wp14:editId="62D8E463">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00869AC3" w14:textId="20B6B5C2" w:rsidR="00E553BF" w:rsidRDefault="00E553BF" w:rsidP="005F0935">
      <w:pPr>
        <w:pStyle w:val="Descripcin"/>
        <w:rPr>
          <w:rFonts w:eastAsiaTheme="minorEastAsia"/>
        </w:rPr>
      </w:pPr>
      <w:r>
        <w:t xml:space="preserve">Figura </w:t>
      </w:r>
      <w:fldSimple w:instr=" SEQ Figura \* ARABIC ">
        <w:r w:rsidR="00062206">
          <w:rPr>
            <w:noProof/>
          </w:rPr>
          <w:t>29</w:t>
        </w:r>
      </w:fldSimple>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3C7FBD7" w14:textId="77777777" w:rsidR="00E553BF" w:rsidRPr="00E553BF" w:rsidRDefault="00E553BF" w:rsidP="00E553BF"/>
    <w:p w14:paraId="1A97EF08" w14:textId="77777777" w:rsidR="00E553BF" w:rsidRDefault="00E553BF" w:rsidP="00E553BF">
      <w:pPr>
        <w:keepNext/>
        <w:jc w:val="center"/>
      </w:pPr>
      <w:r>
        <w:rPr>
          <w:noProof/>
        </w:rPr>
        <w:drawing>
          <wp:inline distT="0" distB="0" distL="0" distR="0" wp14:anchorId="072FBC83" wp14:editId="21E0AB72">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7382662" w14:textId="174CD8D0" w:rsidR="00E553BF" w:rsidRPr="00E553BF" w:rsidRDefault="00E553BF" w:rsidP="005F0935">
      <w:pPr>
        <w:pStyle w:val="Descripcin"/>
      </w:pPr>
      <w:r>
        <w:t xml:space="preserve">Figura </w:t>
      </w:r>
      <w:fldSimple w:instr=" SEQ Figura \* ARABIC ">
        <w:r w:rsidR="00062206">
          <w:rPr>
            <w:noProof/>
          </w:rPr>
          <w:t>30</w:t>
        </w:r>
      </w:fldSimple>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7F35279C" w14:textId="4308264C" w:rsidR="00B7183F" w:rsidRDefault="00B7183F" w:rsidP="00CC01DA">
      <w:pPr>
        <w:spacing w:before="100" w:beforeAutospacing="1" w:after="100" w:afterAutospacing="1" w:line="240" w:lineRule="auto"/>
        <w:jc w:val="both"/>
        <w:rPr>
          <w:rFonts w:cstheme="minorHAnsi"/>
        </w:rPr>
      </w:pPr>
      <w:r w:rsidRPr="00B7183F">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B7183F">
        <w:rPr>
          <w:rFonts w:cstheme="minorHAnsi"/>
        </w:rPr>
        <w:t xml:space="preserve"> ​en</w:t>
      </w:r>
      <w:r w:rsidRPr="00B7183F">
        <w:rPr>
          <w:rFonts w:ascii="Cambria Math" w:hAnsi="Cambria Math" w:cstheme="minorHAnsi"/>
          <w:i/>
        </w:rPr>
        <w:t xml:space="preserve"> </w:t>
      </w:r>
      <m:oMath>
        <m:r>
          <w:rPr>
            <w:rFonts w:ascii="Cambria Math" w:hAnsi="Cambria Math" w:cstheme="minorHAnsi"/>
          </w:rPr>
          <m:t>t=0.5 s</m:t>
        </m:r>
      </m:oMath>
      <w:r w:rsidRPr="00B7183F">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B7183F">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B7183F">
        <w:rPr>
          <w:rFonts w:cstheme="minorHAnsi"/>
        </w:rPr>
        <w:t>​.</w:t>
      </w:r>
    </w:p>
    <w:p w14:paraId="2AB20C59" w14:textId="77777777" w:rsidR="00315314" w:rsidRPr="00B7183F" w:rsidRDefault="00315314" w:rsidP="00CC01DA">
      <w:pPr>
        <w:spacing w:before="100" w:beforeAutospacing="1" w:after="0" w:line="240" w:lineRule="auto"/>
        <w:jc w:val="both"/>
        <w:rPr>
          <w:rFonts w:cstheme="minorHAnsi"/>
        </w:rPr>
      </w:pPr>
    </w:p>
    <w:p w14:paraId="353D856E" w14:textId="2E08D355" w:rsidR="00B7183F" w:rsidRPr="00B7183F" w:rsidRDefault="00B7183F" w:rsidP="00CC01DA">
      <w:pPr>
        <w:spacing w:before="120" w:after="100" w:afterAutospacing="1" w:line="240" w:lineRule="auto"/>
        <w:jc w:val="both"/>
        <w:rPr>
          <w:rFonts w:cstheme="minorHAnsi"/>
        </w:rPr>
      </w:pPr>
      <w:r w:rsidRPr="00B7183F">
        <w:rPr>
          <w:rFonts w:cstheme="minorHAnsi"/>
        </w:rPr>
        <w:t xml:space="preserve">Puede observarse en la </w:t>
      </w:r>
      <w:r w:rsidR="00E553BF">
        <w:t xml:space="preserve">Figura </w:t>
      </w:r>
      <w:fldSimple w:instr=" SEQ Figura \* ARABIC ">
        <w:r w:rsidR="00062206">
          <w:rPr>
            <w:noProof/>
          </w:rPr>
          <w:t>31</w:t>
        </w:r>
      </w:fldSimple>
      <w:r>
        <w:rPr>
          <w:rFonts w:cstheme="minorHAnsi"/>
        </w:rPr>
        <w:t xml:space="preserve"> </w:t>
      </w:r>
      <w:r w:rsidRPr="00B7183F">
        <w:rPr>
          <w:rFonts w:cstheme="minorHAnsi"/>
        </w:rPr>
        <w:t xml:space="preserve">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B7183F">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B7183F">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B7183F">
        <w:rPr>
          <w:rFonts w:cstheme="minorHAnsi"/>
        </w:rPr>
        <w:t>), el flujo magnético disminuye, permitiendo alcanzar velocidades lige</w:t>
      </w:r>
      <w:proofErr w:type="spellStart"/>
      <w:r w:rsidRPr="00B7183F">
        <w:rPr>
          <w:rFonts w:cstheme="minorHAnsi"/>
        </w:rPr>
        <w:t>ramente</w:t>
      </w:r>
      <w:proofErr w:type="spellEnd"/>
      <w:r w:rsidRPr="00B7183F">
        <w:rPr>
          <w:rFonts w:cstheme="minorHAnsi"/>
        </w:rPr>
        <w:t xml:space="preserve"> superiores.</w:t>
      </w:r>
    </w:p>
    <w:p w14:paraId="1434AD3F" w14:textId="59C0335D" w:rsidR="00B7183F" w:rsidRPr="00B7183F" w:rsidRDefault="00B7183F" w:rsidP="00CC01DA">
      <w:pPr>
        <w:spacing w:before="100" w:beforeAutospacing="1" w:after="100" w:afterAutospacing="1" w:line="240" w:lineRule="auto"/>
        <w:jc w:val="both"/>
        <w:rPr>
          <w:rFonts w:cstheme="minorHAnsi"/>
        </w:rPr>
      </w:pPr>
      <w:r>
        <w:rPr>
          <w:rFonts w:cstheme="minorHAnsi"/>
        </w:rPr>
        <w:t>P</w:t>
      </w:r>
      <w:r w:rsidRPr="00B7183F">
        <w:rPr>
          <w:rFonts w:cstheme="minorHAnsi"/>
        </w:rPr>
        <w:t xml:space="preserve">or otro lado, en la </w:t>
      </w:r>
      <w:r w:rsidR="00E553BF">
        <w:t xml:space="preserve">Figura </w:t>
      </w:r>
      <w:fldSimple w:instr=" SEQ Figura \* ARABIC ">
        <w:r w:rsidR="00062206">
          <w:rPr>
            <w:noProof/>
          </w:rPr>
          <w:t>32</w:t>
        </w:r>
      </w:fldSimple>
      <w:r w:rsidRPr="00B7183F">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43E70D06" w14:textId="4B951B34" w:rsidR="00B7183F" w:rsidRPr="00B7183F" w:rsidRDefault="00315314" w:rsidP="00877BD9">
      <w:pPr>
        <w:spacing w:before="100" w:beforeAutospacing="1" w:after="100" w:afterAutospacing="1" w:line="240" w:lineRule="auto"/>
        <w:jc w:val="both"/>
        <w:rPr>
          <w:rFonts w:cstheme="minorHAnsi"/>
        </w:rPr>
      </w:pPr>
      <w:r>
        <w:rPr>
          <w:rFonts w:cstheme="minorHAnsi"/>
        </w:rPr>
        <w:t>Además,</w:t>
      </w:r>
      <w:r w:rsidR="00B7183F" w:rsidRPr="00B7183F">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B7183F">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11EB6F6E" w14:textId="69D08D11" w:rsidR="00682C96" w:rsidRDefault="00B7183F" w:rsidP="00CC01DA">
      <w:pPr>
        <w:spacing w:before="100" w:beforeAutospacing="1" w:after="100" w:afterAutospacing="1" w:line="240" w:lineRule="auto"/>
        <w:jc w:val="both"/>
        <w:rPr>
          <w:rFonts w:cstheme="minorHAnsi"/>
        </w:rPr>
      </w:pPr>
      <w:r w:rsidRPr="00B7183F">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B7183F">
        <w:rPr>
          <w:rFonts w:cstheme="minorHAnsi"/>
        </w:rPr>
        <w:t xml:space="preserve"> y </w:t>
      </w:r>
      <m:oMath>
        <m:r>
          <w:rPr>
            <w:rFonts w:ascii="Cambria Math" w:hAnsi="Cambria Math" w:cstheme="minorHAnsi"/>
          </w:rPr>
          <m:t>q</m:t>
        </m:r>
      </m:oMath>
      <w:r w:rsidRPr="00B7183F">
        <w:rPr>
          <w:rFonts w:cstheme="minorHAnsi"/>
        </w:rPr>
        <w:t xml:space="preserve"> elimina el efecto de la tensión directa sobre la d</w:t>
      </w:r>
      <w:proofErr w:type="spellStart"/>
      <w:r w:rsidRPr="00B7183F">
        <w:rPr>
          <w:rFonts w:cstheme="minorHAnsi"/>
        </w:rPr>
        <w:t>inámica</w:t>
      </w:r>
      <w:proofErr w:type="spellEnd"/>
      <w:r w:rsidRPr="00B7183F">
        <w:rPr>
          <w:rFonts w:cstheme="minorHAnsi"/>
        </w:rPr>
        <w:t xml:space="preserve">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tiende rápidamente a anularse mediante la acción del controlador, impidiendo que se mantenga el refuerzo o debilitamiento del campo magnético.</w:t>
      </w:r>
      <w:r w:rsidR="00682C96">
        <w:rPr>
          <w:rFonts w:cstheme="minorHAnsi"/>
        </w:rPr>
        <w:br w:type="page"/>
      </w:r>
    </w:p>
    <w:p w14:paraId="5ACCBEB4" w14:textId="77777777" w:rsidR="00682C96" w:rsidRDefault="00682C96" w:rsidP="00682C96">
      <w:pPr>
        <w:spacing w:after="0" w:line="240" w:lineRule="auto"/>
        <w:rPr>
          <w:rFonts w:ascii="Cambria" w:hAnsi="Cambria"/>
          <w:b/>
          <w:bCs/>
          <w:sz w:val="32"/>
          <w:szCs w:val="32"/>
        </w:rPr>
      </w:pPr>
    </w:p>
    <w:p w14:paraId="281F427E" w14:textId="439B4B76" w:rsidR="00682C96" w:rsidRDefault="00682C96" w:rsidP="0048212D">
      <w:pPr>
        <w:pStyle w:val="Prrafodelista"/>
        <w:numPr>
          <w:ilvl w:val="0"/>
          <w:numId w:val="4"/>
        </w:numPr>
        <w:spacing w:before="120" w:after="100" w:afterAutospacing="1" w:line="240" w:lineRule="auto"/>
        <w:rPr>
          <w:rFonts w:ascii="Cambria" w:hAnsi="Cambria"/>
          <w:b/>
          <w:bCs/>
          <w:sz w:val="32"/>
          <w:szCs w:val="32"/>
        </w:rPr>
      </w:pPr>
      <w:r>
        <w:rPr>
          <w:rFonts w:ascii="Cambria" w:hAnsi="Cambria"/>
          <w:b/>
          <w:bCs/>
          <w:sz w:val="32"/>
          <w:szCs w:val="32"/>
        </w:rPr>
        <w:t>Diseño, análisis y simulación con controlador de movimiento en cascada con modulador de torque equivalente (control vectorial)</w:t>
      </w:r>
    </w:p>
    <w:p w14:paraId="0CB0AD76"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70FB5078" w14:textId="77777777" w:rsidR="00CC01DA" w:rsidRPr="00CC01DA" w:rsidRDefault="00CC01DA" w:rsidP="00952DA3">
      <w:pPr>
        <w:spacing w:before="100" w:beforeAutospacing="1" w:after="100" w:afterAutospacing="1" w:line="240" w:lineRule="auto"/>
        <w:jc w:val="both"/>
        <w:rPr>
          <w:rFonts w:cstheme="minorHAnsi"/>
        </w:rPr>
      </w:pPr>
      <w:r w:rsidRPr="00CC01DA">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744B0C2B" w14:textId="77777777" w:rsidR="00CC01DA" w:rsidRPr="00CC01DA" w:rsidRDefault="00CC01DA" w:rsidP="008B442D">
      <w:pPr>
        <w:spacing w:before="80" w:after="80" w:line="240" w:lineRule="auto"/>
        <w:jc w:val="both"/>
        <w:rPr>
          <w:rFonts w:cstheme="minorHAnsi"/>
        </w:rPr>
      </w:pPr>
      <w:r w:rsidRPr="00CC01DA">
        <w:rPr>
          <w:rFonts w:cstheme="minorHAnsi"/>
        </w:rPr>
        <w:t>El sistema de control propuesto se compone de los siguientes bloques principales:</w:t>
      </w:r>
    </w:p>
    <w:p w14:paraId="7E1EC222"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Modulador de torque: encargado de transformar las consignas de torque en señales de tensión equivalentes que actúan sobre la máquina.</w:t>
      </w:r>
    </w:p>
    <w:p w14:paraId="7D0A7D92"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Modulador de tensión: convierte las consignas de tensión generadas por el controlador en valores efectivos aplicados a los terminales del motor mediante el inversor.</w:t>
      </w:r>
    </w:p>
    <w:p w14:paraId="1680478C"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Controlador de movimiento PID: genera las consignas de torque necesarias para que el sistema siga un perfil de posición o velocidad especificado.</w:t>
      </w:r>
    </w:p>
    <w:p w14:paraId="524582ED"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4DB3C275" w14:textId="77777777" w:rsidR="00682C96" w:rsidRPr="00B7183F" w:rsidRDefault="00682C96" w:rsidP="005A53FE">
      <w:pPr>
        <w:spacing w:before="100" w:beforeAutospacing="1" w:after="0" w:line="240" w:lineRule="auto"/>
        <w:rPr>
          <w:rFonts w:cstheme="minorHAnsi"/>
        </w:rPr>
      </w:pPr>
    </w:p>
    <w:p w14:paraId="418005AC" w14:textId="5249EB82" w:rsidR="0048212D" w:rsidRDefault="0048212D" w:rsidP="0048212D">
      <w:pPr>
        <w:pStyle w:val="Prrafodelista"/>
        <w:numPr>
          <w:ilvl w:val="1"/>
          <w:numId w:val="4"/>
        </w:numPr>
        <w:spacing w:before="120"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53311E24" w14:textId="77777777" w:rsidR="0048212D" w:rsidRP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1E5E3554" w14:textId="6EF14B91" w:rsid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48212D">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w:t>
      </w:r>
      <w:proofErr w:type="spellStart"/>
      <w:r w:rsidRPr="0048212D">
        <w:rPr>
          <w:rFonts w:asciiTheme="minorHAnsi" w:eastAsiaTheme="minorHAnsi" w:hAnsiTheme="minorHAnsi" w:cstheme="minorHAnsi"/>
          <w:sz w:val="22"/>
          <w:szCs w:val="22"/>
          <w:lang w:eastAsia="en-US"/>
        </w:rPr>
        <w:t>elo</w:t>
      </w:r>
      <w:proofErr w:type="spellEnd"/>
      <w:r w:rsidRPr="0048212D">
        <w:rPr>
          <w:rFonts w:asciiTheme="minorHAnsi" w:eastAsiaTheme="minorHAnsi" w:hAnsiTheme="minorHAnsi" w:cstheme="minorHAnsi"/>
          <w:sz w:val="22"/>
          <w:szCs w:val="22"/>
          <w:lang w:eastAsia="en-US"/>
        </w:rPr>
        <w:t xml:space="preserve"> se obtiene una ley de control que determina las tensiones necesarias para producir el torque requerido, garantizando así una respuesta rápida del lazo interno.</w:t>
      </w:r>
    </w:p>
    <w:p w14:paraId="39ECF635" w14:textId="77777777" w:rsidR="005A53FE" w:rsidRDefault="005A53FE" w:rsidP="0048212D">
      <w:pPr>
        <w:pStyle w:val="NormalWeb"/>
        <w:jc w:val="both"/>
        <w:rPr>
          <w:rFonts w:asciiTheme="minorHAnsi" w:eastAsiaTheme="minorHAnsi" w:hAnsiTheme="minorHAnsi" w:cstheme="minorHAnsi"/>
          <w:sz w:val="22"/>
          <w:szCs w:val="22"/>
          <w:lang w:eastAsia="en-US"/>
        </w:rPr>
      </w:pPr>
    </w:p>
    <w:p w14:paraId="0D069469" w14:textId="50782EAD" w:rsidR="0048212D" w:rsidRDefault="0048212D" w:rsidP="0048212D">
      <w:pPr>
        <w:pStyle w:val="NormalWeb"/>
        <w:jc w:val="both"/>
        <w:rPr>
          <w:rFonts w:asciiTheme="minorHAnsi" w:eastAsiaTheme="minorHAnsi" w:hAnsiTheme="minorHAnsi" w:cstheme="minorHAnsi"/>
          <w:sz w:val="22"/>
          <w:szCs w:val="22"/>
          <w:lang w:eastAsia="en-US"/>
        </w:rPr>
      </w:pPr>
    </w:p>
    <w:p w14:paraId="2DA374F8" w14:textId="72CB2AED" w:rsidR="0048212D" w:rsidRDefault="0048212D" w:rsidP="0048212D">
      <w:pPr>
        <w:pStyle w:val="NormalWeb"/>
        <w:jc w:val="both"/>
        <w:rPr>
          <w:rFonts w:asciiTheme="minorHAnsi" w:eastAsiaTheme="minorHAnsi" w:hAnsiTheme="minorHAnsi" w:cstheme="minorHAnsi"/>
          <w:sz w:val="22"/>
          <w:szCs w:val="22"/>
          <w:lang w:eastAsia="en-US"/>
        </w:rPr>
      </w:pPr>
    </w:p>
    <w:p w14:paraId="773AC852" w14:textId="2523E64E" w:rsidR="0048212D"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2C08E204" w14:textId="2C031D63" w:rsidR="0048212D" w:rsidRDefault="0048212D" w:rsidP="00E55D61">
      <w:pPr>
        <w:pStyle w:val="Prrafodelista"/>
        <w:numPr>
          <w:ilvl w:val="2"/>
          <w:numId w:val="4"/>
        </w:numPr>
        <w:spacing w:before="100" w:beforeAutospacing="1"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15CA9866" w14:textId="208CB0E1" w:rsidR="00D26B78" w:rsidRPr="00F272CA"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w:t>
      </w:r>
    </w:p>
    <w:p w14:paraId="46358188" w14:textId="506A6C39" w:rsidR="0048212D" w:rsidRPr="00F272CA" w:rsidRDefault="00775488"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DC6A14C" w14:textId="03AE1F2D" w:rsidR="0048212D" w:rsidRPr="00F272CA"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F272CA">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EastAsia" w:hAnsiTheme="minorHAnsi" w:cstheme="minorHAnsi"/>
          <w:sz w:val="22"/>
          <w:szCs w:val="22"/>
          <w:lang w:eastAsia="en-US"/>
        </w:rPr>
        <w:t>:</w:t>
      </w:r>
    </w:p>
    <w:p w14:paraId="49EEB952" w14:textId="06B437AC" w:rsidR="0048212D" w:rsidRPr="00F272CA" w:rsidRDefault="00775488"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0743701A" w14:textId="00264C8A"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41303D28" w14:textId="3ADE0006" w:rsidR="00F272CA"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F272CA">
        <w:rPr>
          <w:rFonts w:asciiTheme="minorHAnsi" w:eastAsiaTheme="minorHAnsi" w:hAnsiTheme="minorHAnsi" w:cstheme="minorHAnsi"/>
          <w:sz w:val="22"/>
          <w:szCs w:val="22"/>
          <w:lang w:eastAsia="en-US"/>
        </w:rPr>
        <w:t>:</w:t>
      </w:r>
    </w:p>
    <w:p w14:paraId="71B3C9C2" w14:textId="0C8646EE" w:rsidR="00F272CA" w:rsidRPr="00F272CA" w:rsidRDefault="00775488"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7D90CDA1" w14:textId="31EEFEDD"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4C36BED6" w14:textId="783A3BC1" w:rsidR="00F272CA"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D134C1A" w14:textId="00902F80" w:rsidR="00E3769E" w:rsidRPr="00E3769E" w:rsidRDefault="00775488"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49444887" w14:textId="7DA47892" w:rsidR="00E3769E" w:rsidRDefault="00E3769E" w:rsidP="00623EDF">
      <w:pPr>
        <w:spacing w:before="240" w:after="100" w:afterAutospacing="1" w:line="240" w:lineRule="auto"/>
        <w:jc w:val="both"/>
        <w:rPr>
          <w:rFonts w:cstheme="minorHAnsi"/>
        </w:rPr>
      </w:pPr>
      <w:r w:rsidRPr="00E3769E">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29B27B0B" w14:textId="77777777" w:rsidR="000A0CE5" w:rsidRDefault="000A0CE5" w:rsidP="00623EDF">
      <w:pPr>
        <w:spacing w:after="0" w:line="240" w:lineRule="auto"/>
        <w:jc w:val="both"/>
        <w:rPr>
          <w:rFonts w:cstheme="minorHAnsi"/>
        </w:rPr>
      </w:pPr>
    </w:p>
    <w:p w14:paraId="28B0A0AF" w14:textId="1B111F43" w:rsidR="00894CD5" w:rsidRDefault="000A0CE5" w:rsidP="00894CD5">
      <w:pPr>
        <w:spacing w:before="120" w:after="240" w:line="240" w:lineRule="auto"/>
        <w:jc w:val="both"/>
      </w:pPr>
      <w:r>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6D5D83" w14:paraId="37F80809" w14:textId="77777777" w:rsidTr="00CF08D6">
        <w:trPr>
          <w:trHeight w:val="340"/>
          <w:jc w:val="center"/>
        </w:trPr>
        <w:tc>
          <w:tcPr>
            <w:tcW w:w="9055" w:type="dxa"/>
          </w:tcPr>
          <w:p w14:paraId="35B22BE3" w14:textId="004BE86B" w:rsidR="00915D90" w:rsidRPr="006D5D83" w:rsidRDefault="00775488" w:rsidP="00CF08D6">
            <w:pPr>
              <w:spacing w:after="120"/>
              <w:jc w:val="both"/>
              <w:rPr>
                <w:rFonts w:cstheme="minorHAnsi"/>
                <w:iCs/>
                <w:lang w:val="es-E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0F4A7F08" w14:textId="181407D5" w:rsidR="00915D90" w:rsidRPr="006D5D83" w:rsidRDefault="00915D90" w:rsidP="00CF08D6">
            <w:pPr>
              <w:spacing w:before="480" w:after="100" w:afterAutospacing="1"/>
            </w:pPr>
            <w:r w:rsidRPr="006D5D83">
              <w:t>(5</w:t>
            </w:r>
            <w:r>
              <w:t>7</w:t>
            </w:r>
            <w:r w:rsidRPr="006D5D83">
              <w:t>)</w:t>
            </w:r>
          </w:p>
        </w:tc>
      </w:tr>
    </w:tbl>
    <w:p w14:paraId="22754413" w14:textId="5435325B" w:rsidR="000A0CE5" w:rsidRPr="000A0CE5" w:rsidRDefault="000A0CE5" w:rsidP="00623EDF">
      <w:pPr>
        <w:spacing w:before="240" w:after="100" w:afterAutospacing="1" w:line="240" w:lineRule="auto"/>
        <w:jc w:val="both"/>
      </w:pPr>
      <w:r w:rsidRPr="000A0CE5">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0A0CE5">
        <w:t>. Como consecuencia, se obtiene un canal de control desacoplado, a través del cual es posible actuar directamente sobre las corrientes virtuales y, por lo tanto, sobre el torque electromagnético desarrollado por la máquina.</w:t>
      </w:r>
    </w:p>
    <w:p w14:paraId="07C15630" w14:textId="79EE4C4D" w:rsidR="000A0CE5" w:rsidRPr="000A0CE5" w:rsidRDefault="000A0CE5" w:rsidP="00623EDF">
      <w:pPr>
        <w:spacing w:before="100" w:beforeAutospacing="1" w:after="100" w:afterAutospacing="1" w:line="240" w:lineRule="auto"/>
        <w:jc w:val="both"/>
      </w:pPr>
      <w:r w:rsidRPr="000A0CE5">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0A0CE5">
        <w:t>, se obtiene el modelo en bloques que describe el comportamiento del subsistema electromagnético una vez aplicado el desacople.</w:t>
      </w:r>
    </w:p>
    <w:p w14:paraId="44054546" w14:textId="77777777" w:rsidR="00F81AAE" w:rsidRDefault="00E55D61" w:rsidP="00F81AAE">
      <w:pPr>
        <w:pStyle w:val="NormalWeb"/>
        <w:keepNext/>
        <w:spacing w:before="120" w:beforeAutospacing="0" w:after="120" w:afterAutospacing="0"/>
        <w:jc w:val="center"/>
      </w:pPr>
      <w:r>
        <w:rPr>
          <w:rFonts w:asciiTheme="minorHAnsi" w:eastAsiaTheme="minorHAnsi" w:hAnsiTheme="minorHAnsi" w:cstheme="minorHAnsi"/>
          <w:noProof/>
          <w:sz w:val="22"/>
          <w:szCs w:val="22"/>
          <w:lang w:eastAsia="en-US"/>
        </w:rPr>
        <w:drawing>
          <wp:inline distT="0" distB="0" distL="0" distR="0" wp14:anchorId="0AD8E0FA" wp14:editId="6ABF1F6B">
            <wp:extent cx="5753595" cy="2674426"/>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89498" cy="2691115"/>
                    </a:xfrm>
                    <a:prstGeom prst="rect">
                      <a:avLst/>
                    </a:prstGeom>
                  </pic:spPr>
                </pic:pic>
              </a:graphicData>
            </a:graphic>
          </wp:inline>
        </w:drawing>
      </w:r>
    </w:p>
    <w:p w14:paraId="22256242" w14:textId="16C26092" w:rsidR="000A0CE5" w:rsidRDefault="00F81AAE" w:rsidP="005F0935">
      <w:pPr>
        <w:pStyle w:val="Descripcin"/>
      </w:pPr>
      <w:r>
        <w:t xml:space="preserve">Figura </w:t>
      </w:r>
      <w:r w:rsidR="00775488">
        <w:fldChar w:fldCharType="begin"/>
      </w:r>
      <w:r w:rsidR="00775488">
        <w:instrText xml:space="preserve"> SEQ Figura \* ARABIC </w:instrText>
      </w:r>
      <w:r w:rsidR="00775488">
        <w:fldChar w:fldCharType="separate"/>
      </w:r>
      <w:r w:rsidR="00062206">
        <w:rPr>
          <w:noProof/>
        </w:rPr>
        <w:t>33</w:t>
      </w:r>
      <w:r w:rsidR="00775488">
        <w:rPr>
          <w:noProof/>
        </w:rPr>
        <w:fldChar w:fldCharType="end"/>
      </w:r>
      <w:r>
        <w:t>: Desacople electromagnético</w:t>
      </w:r>
    </w:p>
    <w:p w14:paraId="2AD834C5" w14:textId="394F2EE5" w:rsidR="00623EDF" w:rsidRPr="00623EDF" w:rsidRDefault="00623EDF" w:rsidP="00623EDF">
      <w:pPr>
        <w:spacing w:before="100" w:beforeAutospacing="1" w:after="100" w:afterAutospacing="1" w:line="240" w:lineRule="auto"/>
        <w:jc w:val="both"/>
      </w:pPr>
      <w:r w:rsidRPr="00623EDF">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272CA">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623EDF">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evitando así acoplamientos residuales. De esta manera, se obtiene un modelo completamente lineal y desacoplado.</w:t>
      </w:r>
    </w:p>
    <w:p w14:paraId="436D2AD4" w14:textId="14055A4F" w:rsidR="00623EDF" w:rsidRPr="00623EDF" w:rsidRDefault="00623EDF" w:rsidP="00623EDF">
      <w:pPr>
        <w:spacing w:before="100" w:beforeAutospacing="1" w:after="100" w:afterAutospacing="1" w:line="240" w:lineRule="auto"/>
        <w:jc w:val="both"/>
      </w:pPr>
      <w:r w:rsidRPr="00623EDF">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623EDF">
        <w:t>​ con la temperatura, incorporando dentro del control los efectos térmicos del motor.</w:t>
      </w:r>
    </w:p>
    <w:p w14:paraId="4E10E8DF" w14:textId="40E480AF" w:rsidR="00623EDF" w:rsidRDefault="00623EDF" w:rsidP="00623EDF">
      <w:pPr>
        <w:spacing w:before="100" w:beforeAutospacing="1" w:after="100" w:afterAutospacing="1" w:line="240" w:lineRule="auto"/>
        <w:jc w:val="both"/>
      </w:pPr>
      <w:r w:rsidRPr="00623EDF">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lo que permite contemplar estrategias de operación más generales. En consecuencia, si bien ambos enfoques resultan válidos para lograr el desacople, el aquí ado</w:t>
      </w:r>
      <w:proofErr w:type="spellStart"/>
      <w:r w:rsidRPr="00623EDF">
        <w:t>ptado</w:t>
      </w:r>
      <w:proofErr w:type="spellEnd"/>
      <w:r w:rsidRPr="00623EDF">
        <w:t xml:space="preserve"> presenta una implementación más flexible y una mayor robustez frente a errores de modelado.</w:t>
      </w:r>
    </w:p>
    <w:p w14:paraId="1929A2C7" w14:textId="6D5660AA" w:rsidR="00915D90" w:rsidRPr="008A0BCC" w:rsidRDefault="00915D90" w:rsidP="00623EDF">
      <w:pPr>
        <w:spacing w:before="100" w:beforeAutospacing="1" w:after="100" w:afterAutospacing="1" w:line="240" w:lineRule="auto"/>
        <w:jc w:val="both"/>
      </w:pPr>
    </w:p>
    <w:p w14:paraId="05856426" w14:textId="30E833FC" w:rsidR="00915D90" w:rsidRPr="008A0BCC" w:rsidRDefault="00915D90" w:rsidP="00915D90">
      <w:pPr>
        <w:pStyle w:val="Prrafodelista"/>
        <w:numPr>
          <w:ilvl w:val="2"/>
          <w:numId w:val="4"/>
        </w:numPr>
        <w:spacing w:before="100" w:beforeAutospacing="1" w:after="100" w:afterAutospacing="1" w:line="240" w:lineRule="auto"/>
        <w:rPr>
          <w:rFonts w:ascii="Cambria" w:hAnsi="Cambria"/>
          <w:b/>
          <w:bCs/>
          <w:sz w:val="32"/>
          <w:szCs w:val="32"/>
        </w:rPr>
      </w:pPr>
      <w:r w:rsidRPr="008A0BCC">
        <w:rPr>
          <w:rFonts w:ascii="Cambria" w:hAnsi="Cambria"/>
          <w:b/>
          <w:bCs/>
          <w:sz w:val="32"/>
          <w:szCs w:val="32"/>
        </w:rPr>
        <w:t>Diseño de lazos de control de corriente</w:t>
      </w:r>
    </w:p>
    <w:p w14:paraId="0BAC8CB6" w14:textId="6092DDD5" w:rsidR="00915D90" w:rsidRPr="00E13A03" w:rsidRDefault="00915D90" w:rsidP="00894CD5">
      <w:pPr>
        <w:spacing w:before="100" w:beforeAutospacing="1" w:after="100" w:afterAutospacing="1" w:line="240" w:lineRule="auto"/>
        <w:jc w:val="both"/>
        <w:rPr>
          <w:rFonts w:cstheme="minorHAnsi"/>
        </w:rPr>
      </w:pPr>
      <w:r w:rsidRPr="00E13A03">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E13A03">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E13A03">
        <w:rPr>
          <w:rStyle w:val="vlist-s"/>
          <w:rFonts w:cstheme="minorHAnsi"/>
        </w:rPr>
        <w:t>. Y,</w:t>
      </w:r>
      <w:r w:rsidRPr="00E13A03">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E13A03">
        <w:rPr>
          <w:rStyle w:val="vlist-s"/>
          <w:rFonts w:cstheme="minorHAnsi"/>
        </w:rPr>
        <w:t>​</w:t>
      </w:r>
      <w:r w:rsidRPr="00E13A03">
        <w:rPr>
          <w:rFonts w:cstheme="minorHAnsi"/>
        </w:rPr>
        <w:t>.</w:t>
      </w:r>
    </w:p>
    <w:p w14:paraId="7D552D76" w14:textId="4F099411" w:rsidR="00915D90" w:rsidRPr="00E13A03" w:rsidRDefault="00915D90" w:rsidP="00894CD5">
      <w:pPr>
        <w:spacing w:before="100" w:beforeAutospacing="1" w:after="100" w:afterAutospacing="1" w:line="240" w:lineRule="auto"/>
        <w:jc w:val="both"/>
        <w:rPr>
          <w:rFonts w:cstheme="minorHAnsi"/>
          <w:b/>
          <w:bCs/>
        </w:rPr>
      </w:pPr>
      <w:r w:rsidRPr="00E13A03">
        <w:rPr>
          <w:rFonts w:cstheme="minorHAnsi"/>
        </w:rPr>
        <w:t xml:space="preserve">Para implementar estos lazos, se parte de las ecuaciones desacopladas obtenidas en la </w:t>
      </w:r>
      <w:r w:rsidR="00894CD5" w:rsidRPr="00E13A03">
        <w:rPr>
          <w:rFonts w:cstheme="minorHAnsi"/>
        </w:rPr>
        <w:t>ecuación</w:t>
      </w:r>
      <w:r w:rsidRPr="00E13A03">
        <w:rPr>
          <w:rFonts w:cstheme="minorHAnsi"/>
        </w:rPr>
        <w:t xml:space="preserve"> anterior (57) las cuales muestran que las tensiones virtuales de control actúan directamente sobre la derivada de las corrientes, sin acoplamientos cruzados. Esto permite diseñar controladores independientes para cada eje.</w:t>
      </w:r>
    </w:p>
    <w:p w14:paraId="03227A50" w14:textId="2035D8A0" w:rsidR="00915D90" w:rsidRPr="00E13A03" w:rsidRDefault="00915D90" w:rsidP="00894CD5">
      <w:pPr>
        <w:spacing w:before="100" w:beforeAutospacing="1" w:after="100" w:afterAutospacing="1" w:line="240" w:lineRule="auto"/>
        <w:jc w:val="both"/>
        <w:rPr>
          <w:rFonts w:cstheme="minorHAnsi"/>
          <w:b/>
          <w:bCs/>
        </w:rPr>
      </w:pPr>
      <w:r w:rsidRPr="00E13A03">
        <w:rPr>
          <w:rFonts w:cstheme="minorHAnsi"/>
          <w:b/>
          <w:bCs/>
        </w:rPr>
        <w:t>Controlador proporcional:</w:t>
      </w:r>
    </w:p>
    <w:p w14:paraId="1FAC0B09" w14:textId="77777777" w:rsidR="00915D90" w:rsidRPr="00E13A03" w:rsidRDefault="00915D90" w:rsidP="00894CD5">
      <w:pPr>
        <w:pStyle w:val="font-claude-response-body"/>
        <w:spacing w:after="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Se implementa un controlador proporcional (P) para cada eje, donde la tensión de control es proporcional al error de corriente:</w:t>
      </w:r>
    </w:p>
    <w:p w14:paraId="3293E08D" w14:textId="4A4A817E" w:rsidR="00623EDF" w:rsidRPr="00E13A03" w:rsidRDefault="00775488"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42D891CC" w14:textId="77777777" w:rsidR="00915D90" w:rsidRPr="00E13A03" w:rsidRDefault="00915D90" w:rsidP="00894CD5">
      <w:pPr>
        <w:spacing w:before="100" w:beforeAutospacing="1" w:after="100" w:afterAutospacing="1" w:line="240" w:lineRule="auto"/>
        <w:jc w:val="both"/>
        <w:rPr>
          <w:rFonts w:eastAsia="Times New Roman" w:cstheme="minorHAnsi"/>
        </w:rPr>
      </w:pPr>
      <w:r w:rsidRPr="00E13A03">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E13A03">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E13A03">
        <w:rPr>
          <w:rFonts w:eastAsia="Times New Roman" w:cstheme="minorHAnsi"/>
        </w:rPr>
        <w:t xml:space="preserve"> con unidades de ohmios, ya que modelan el comportamiento de una resistencia equivalente que gobierna la dinámica del lazo. </w:t>
      </w:r>
    </w:p>
    <w:p w14:paraId="095E2504" w14:textId="77777777" w:rsidR="00915D90" w:rsidRPr="00E13A03" w:rsidRDefault="00915D90" w:rsidP="00894CD5">
      <w:pPr>
        <w:spacing w:before="100" w:beforeAutospacing="1" w:after="120" w:line="240" w:lineRule="auto"/>
        <w:jc w:val="both"/>
        <w:rPr>
          <w:rFonts w:eastAsia="Times New Roman" w:cstheme="minorHAnsi"/>
        </w:rPr>
      </w:pPr>
      <w:r w:rsidRPr="00E13A03">
        <w:rPr>
          <w:rFonts w:eastAsia="Times New Roman" w:cstheme="minorHAnsi"/>
        </w:rPr>
        <w:t>Igualando con las ecuaciones desacopladas:</w:t>
      </w:r>
    </w:p>
    <w:p w14:paraId="2756AA86" w14:textId="06C70A23" w:rsidR="00915D90" w:rsidRPr="00E13A03" w:rsidRDefault="00775488"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1CDC9218" w14:textId="05924A53" w:rsidR="00915D90" w:rsidRPr="00E13A03" w:rsidRDefault="00915D90" w:rsidP="00894CD5">
      <w:pPr>
        <w:spacing w:after="0"/>
        <w:jc w:val="both"/>
        <w:rPr>
          <w:rFonts w:cstheme="minorHAnsi"/>
        </w:rPr>
      </w:pPr>
    </w:p>
    <w:p w14:paraId="583A00AF" w14:textId="1916D12E" w:rsidR="00915D90" w:rsidRPr="00E13A03" w:rsidRDefault="00915D90" w:rsidP="00894CD5">
      <w:pPr>
        <w:spacing w:after="0"/>
        <w:jc w:val="both"/>
        <w:rPr>
          <w:rFonts w:cstheme="minorHAnsi"/>
        </w:rPr>
      </w:pPr>
      <w:r w:rsidRPr="00E13A03">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E13A03">
        <w:rPr>
          <w:rFonts w:cstheme="minorHAnsi"/>
        </w:rPr>
        <w:t>, y luego reagrupando términos se obtiene la función de transferencia del lazo de corriente de dicho eje:</w:t>
      </w:r>
    </w:p>
    <w:p w14:paraId="01C1E9D7" w14:textId="77777777" w:rsidR="00915D90" w:rsidRPr="00E13A03" w:rsidRDefault="00915D90" w:rsidP="00894CD5">
      <w:pPr>
        <w:spacing w:after="0"/>
        <w:jc w:val="both"/>
        <w:rPr>
          <w:rFonts w:cstheme="minorHAnsi"/>
        </w:rPr>
      </w:pPr>
    </w:p>
    <w:p w14:paraId="370E3D41" w14:textId="07349B00" w:rsidR="00915D90" w:rsidRPr="00E13A03" w:rsidRDefault="00775488"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0452415A" w14:textId="517050BB" w:rsidR="00915D90" w:rsidRPr="00E13A03" w:rsidRDefault="00915D90" w:rsidP="00894CD5">
      <w:pPr>
        <w:spacing w:after="120"/>
        <w:jc w:val="both"/>
        <w:rPr>
          <w:rFonts w:cstheme="minorHAnsi"/>
        </w:rPr>
      </w:pPr>
      <w:r w:rsidRPr="00E13A03">
        <w:rPr>
          <w:rFonts w:cstheme="minorHAnsi"/>
        </w:rPr>
        <w:t xml:space="preserve">Análogamente, para los ejes </w:t>
      </w:r>
      <m:oMath>
        <m:r>
          <w:rPr>
            <w:rFonts w:ascii="Cambria Math" w:hAnsi="Cambria Math" w:cstheme="minorHAnsi"/>
          </w:rPr>
          <m:t>d</m:t>
        </m:r>
      </m:oMath>
      <w:r w:rsidRPr="00E13A03">
        <w:rPr>
          <w:rFonts w:cstheme="minorHAnsi"/>
        </w:rPr>
        <w:t xml:space="preserve"> y </w:t>
      </w:r>
      <m:oMath>
        <m:r>
          <w:rPr>
            <w:rFonts w:ascii="Cambria Math" w:hAnsi="Cambria Math" w:cstheme="minorHAnsi"/>
          </w:rPr>
          <m:t>0</m:t>
        </m:r>
      </m:oMath>
      <w:r w:rsidRPr="00E13A03">
        <w:rPr>
          <w:rFonts w:cstheme="minorHAnsi"/>
        </w:rPr>
        <w:t>:</w:t>
      </w:r>
    </w:p>
    <w:p w14:paraId="4892C4BD" w14:textId="47876AEA" w:rsidR="00915D90" w:rsidRPr="00E13A03" w:rsidRDefault="00775488"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7F36B09" w14:textId="3D23E3EC" w:rsidR="00F12A2B" w:rsidRPr="00E13A03" w:rsidRDefault="00F12A2B" w:rsidP="00894CD5">
      <w:pPr>
        <w:spacing w:after="120"/>
        <w:jc w:val="both"/>
        <w:rPr>
          <w:rFonts w:cstheme="minorHAnsi"/>
        </w:rPr>
      </w:pPr>
      <w:r w:rsidRPr="00E13A03">
        <w:rPr>
          <w:rFonts w:cstheme="minorHAnsi"/>
        </w:rPr>
        <w:t>Las tres funciones de transferencia presentan la forma canónica de un sistema de primer orden:</w:t>
      </w:r>
    </w:p>
    <w:p w14:paraId="24EBA8E1" w14:textId="7FBA98E6" w:rsidR="00894CD5" w:rsidRPr="00E13A03" w:rsidRDefault="00894CD5" w:rsidP="00894CD5">
      <w:pPr>
        <w:spacing w:after="120"/>
        <w:jc w:val="both"/>
        <w:rPr>
          <w:rFonts w:cstheme="minorHAnsi"/>
        </w:rPr>
      </w:pPr>
    </w:p>
    <w:p w14:paraId="3488B59A" w14:textId="77777777" w:rsidR="00894CD5" w:rsidRPr="00E13A03" w:rsidRDefault="00894CD5" w:rsidP="00894CD5">
      <w:pPr>
        <w:spacing w:after="120"/>
        <w:jc w:val="both"/>
        <w:rPr>
          <w:rFonts w:cstheme="minorHAnsi"/>
        </w:rPr>
      </w:pPr>
    </w:p>
    <w:p w14:paraId="01F6E6FB" w14:textId="75577102" w:rsidR="00F12A2B" w:rsidRPr="00E13A03"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36976026" w14:textId="77777777" w:rsidR="00F12A2B" w:rsidRPr="00E13A03" w:rsidRDefault="00F12A2B" w:rsidP="00894CD5">
      <w:pPr>
        <w:spacing w:after="0"/>
        <w:jc w:val="both"/>
        <w:rPr>
          <w:rFonts w:eastAsiaTheme="minorEastAsia" w:cstheme="minorHAnsi"/>
        </w:rPr>
      </w:pPr>
    </w:p>
    <w:p w14:paraId="480B6B49" w14:textId="3BC6FA40" w:rsidR="00F12A2B" w:rsidRPr="00E13A03" w:rsidRDefault="00F12A2B" w:rsidP="00894CD5">
      <w:pPr>
        <w:jc w:val="both"/>
        <w:rPr>
          <w:rFonts w:cstheme="minorHAnsi"/>
        </w:rPr>
      </w:pPr>
      <w:r w:rsidRPr="00E13A03">
        <w:rPr>
          <w:rFonts w:cstheme="minorHAnsi"/>
        </w:rPr>
        <w:t xml:space="preserve">Donde la constante de tiempo </w:t>
      </w:r>
      <m:oMath>
        <m:r>
          <w:rPr>
            <w:rFonts w:ascii="Cambria Math" w:hAnsi="Cambria Math" w:cstheme="minorHAnsi"/>
          </w:rPr>
          <m:t>τ</m:t>
        </m:r>
      </m:oMath>
      <w:r w:rsidRPr="00E13A03">
        <w:rPr>
          <w:rFonts w:cstheme="minorHAnsi"/>
        </w:rPr>
        <w:t xml:space="preserve"> y el polo </w:t>
      </w:r>
      <m:oMath>
        <m:r>
          <w:rPr>
            <w:rFonts w:ascii="Cambria Math" w:hAnsi="Cambria Math" w:cstheme="minorHAnsi"/>
          </w:rPr>
          <m:t>p</m:t>
        </m:r>
      </m:oMath>
      <w:r w:rsidRPr="00E13A03">
        <w:rPr>
          <w:rFonts w:cstheme="minorHAnsi"/>
        </w:rPr>
        <w:t xml:space="preserve"> están relacionados por:</w:t>
      </w:r>
    </w:p>
    <w:p w14:paraId="5B7B3C0B" w14:textId="21BB6730" w:rsidR="00F12A2B" w:rsidRPr="00E13A03"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5EF7C78" w14:textId="77777777" w:rsidR="00F12A2B" w:rsidRPr="00E13A03" w:rsidRDefault="00F12A2B" w:rsidP="00894CD5">
      <w:pPr>
        <w:pStyle w:val="font-claude-response-body"/>
        <w:spacing w:before="80" w:beforeAutospacing="0" w:after="80" w:afterAutospacing="0"/>
        <w:jc w:val="both"/>
        <w:rPr>
          <w:rFonts w:asciiTheme="minorHAnsi" w:hAnsiTheme="minorHAnsi" w:cstheme="minorHAnsi"/>
          <w:b/>
          <w:bCs/>
          <w:sz w:val="22"/>
          <w:szCs w:val="22"/>
          <w:lang w:val="es-AR"/>
        </w:rPr>
      </w:pPr>
      <w:r w:rsidRPr="00E13A03">
        <w:rPr>
          <w:rStyle w:val="Textoennegrita"/>
          <w:rFonts w:asciiTheme="minorHAnsi" w:hAnsiTheme="minorHAnsi" w:cstheme="minorHAnsi"/>
          <w:b w:val="0"/>
          <w:sz w:val="22"/>
          <w:szCs w:val="22"/>
          <w:lang w:val="es-AR"/>
        </w:rPr>
        <w:t>Características principales:</w:t>
      </w:r>
    </w:p>
    <w:p w14:paraId="0F86DBAB"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Style w:val="Textoennegrita"/>
          <w:rFonts w:asciiTheme="minorHAnsi" w:hAnsiTheme="minorHAnsi" w:cstheme="minorHAnsi"/>
          <w:b w:val="0"/>
          <w:sz w:val="22"/>
          <w:szCs w:val="22"/>
          <w:lang w:val="es-AR"/>
        </w:rPr>
        <w:t>Sistema de primer orden estable:</w:t>
      </w:r>
      <w:r w:rsidRPr="00E13A03">
        <w:rPr>
          <w:rFonts w:asciiTheme="minorHAnsi" w:hAnsiTheme="minorHAnsi" w:cstheme="minorHAnsi"/>
          <w:sz w:val="22"/>
          <w:szCs w:val="22"/>
          <w:lang w:val="es-AR"/>
        </w:rPr>
        <w:t xml:space="preserve"> Los polos tienen parte real negativa, garantizando estabilidad.</w:t>
      </w:r>
    </w:p>
    <w:p w14:paraId="43A5DAF4" w14:textId="0F7BA238"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Style w:val="Textoennegrita"/>
          <w:rFonts w:asciiTheme="minorHAnsi" w:hAnsiTheme="minorHAnsi" w:cstheme="minorHAnsi"/>
          <w:b w:val="0"/>
          <w:sz w:val="22"/>
          <w:szCs w:val="22"/>
          <w:lang w:val="es-AR"/>
        </w:rPr>
        <w:t>Sin ceros:</w:t>
      </w:r>
      <w:r w:rsidRPr="00E13A03">
        <w:rPr>
          <w:rFonts w:asciiTheme="minorHAnsi" w:hAnsiTheme="minorHAnsi" w:cstheme="minorHAnsi"/>
          <w:sz w:val="22"/>
          <w:szCs w:val="22"/>
          <w:lang w:val="es-AR"/>
        </w:rPr>
        <w:t xml:space="preserve"> La respuesta es monotónica, sin </w:t>
      </w:r>
      <w:r w:rsidR="008A0BCC" w:rsidRPr="00E13A03">
        <w:rPr>
          <w:rFonts w:asciiTheme="minorHAnsi" w:hAnsiTheme="minorHAnsi" w:cstheme="minorHAnsi"/>
          <w:sz w:val="22"/>
          <w:szCs w:val="22"/>
          <w:lang w:val="es-AR"/>
        </w:rPr>
        <w:t>sobre pico</w:t>
      </w:r>
      <w:r w:rsidRPr="00E13A03">
        <w:rPr>
          <w:rFonts w:asciiTheme="minorHAnsi" w:hAnsiTheme="minorHAnsi" w:cstheme="minorHAnsi"/>
          <w:sz w:val="22"/>
          <w:szCs w:val="22"/>
          <w:lang w:val="es-AR"/>
        </w:rPr>
        <w:t>.</w:t>
      </w:r>
    </w:p>
    <w:p w14:paraId="4CCDA672" w14:textId="2B7BEBE8"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i/>
          <w:sz w:val="22"/>
          <w:szCs w:val="22"/>
          <w:lang w:val="es-AR"/>
        </w:rPr>
      </w:pPr>
      <w:r w:rsidRPr="00E13A03">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08773B29"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12FE7CEE" w14:textId="02695B0C" w:rsidR="00F12A2B" w:rsidRPr="00E13A03" w:rsidRDefault="00F12A2B" w:rsidP="00894CD5">
      <w:pPr>
        <w:spacing w:after="0"/>
        <w:jc w:val="both"/>
        <w:rPr>
          <w:rFonts w:cstheme="minorHAnsi"/>
        </w:rPr>
      </w:pPr>
      <w:r w:rsidRPr="00E13A03">
        <w:rPr>
          <w:rFonts w:cstheme="minorHAnsi"/>
        </w:rPr>
        <w:t>Diseño de las ganancias</w:t>
      </w:r>
    </w:p>
    <w:p w14:paraId="2999C941" w14:textId="77777777" w:rsidR="00F12A2B" w:rsidRPr="00E13A03" w:rsidRDefault="00F12A2B" w:rsidP="00894CD5">
      <w:pPr>
        <w:pStyle w:val="font-claude-response-body"/>
        <w:spacing w:after="12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Según las especificaciones de la guía, se requiere ubicar los polos de los tres lazos en:</w:t>
      </w:r>
    </w:p>
    <w:p w14:paraId="29760FA6" w14:textId="2F8C513D" w:rsidR="00F12A2B" w:rsidRPr="00E13A03" w:rsidRDefault="00775488"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4E8E7F20" w14:textId="77777777" w:rsidR="00F12A2B" w:rsidRPr="00E13A03" w:rsidRDefault="00F12A2B" w:rsidP="00894CD5">
      <w:pPr>
        <w:jc w:val="both"/>
        <w:rPr>
          <w:rFonts w:cstheme="minorHAnsi"/>
        </w:rPr>
      </w:pPr>
      <w:r w:rsidRPr="00E13A03">
        <w:rPr>
          <w:rStyle w:val="mord"/>
          <w:rFonts w:eastAsiaTheme="minorEastAsia" w:cstheme="minorHAnsi"/>
        </w:rPr>
        <w:t xml:space="preserve">Luego </w:t>
      </w:r>
      <w:r w:rsidRPr="00E13A03">
        <w:rPr>
          <w:rFonts w:cstheme="minorHAnsi"/>
        </w:rPr>
        <w:t>sustituyendo los valores de las inductancias, las ganancias resultan:</w:t>
      </w:r>
    </w:p>
    <w:p w14:paraId="15ED6027" w14:textId="2D91AD6D" w:rsidR="00F12A2B" w:rsidRPr="00E13A03" w:rsidRDefault="00775488"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687689B9" w14:textId="77777777" w:rsidR="00F12A2B" w:rsidRPr="008A0BCC" w:rsidRDefault="00F12A2B" w:rsidP="00894CD5">
      <w:pPr>
        <w:keepNext/>
        <w:spacing w:before="100" w:beforeAutospacing="1" w:after="0" w:line="240" w:lineRule="auto"/>
        <w:jc w:val="center"/>
      </w:pPr>
      <w:r w:rsidRPr="008A0BCC">
        <w:rPr>
          <w:rFonts w:ascii="Times New Roman" w:eastAsia="Times New Roman" w:hAnsi="Times New Roman" w:cs="Times New Roman"/>
          <w:noProof/>
          <w:sz w:val="24"/>
          <w:szCs w:val="24"/>
          <w:lang w:eastAsia="es-AR"/>
        </w:rPr>
        <w:drawing>
          <wp:inline distT="0" distB="0" distL="0" distR="0" wp14:anchorId="649FBD65" wp14:editId="3F0A5DB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3">
                      <a:extLst>
                        <a:ext uri="{28A0092B-C50C-407E-A947-70E740481C1C}">
                          <a14:useLocalDpi xmlns:a14="http://schemas.microsoft.com/office/drawing/2010/main" val="0"/>
                        </a:ext>
                      </a:extLst>
                    </a:blip>
                    <a:srcRect l="13254" t="4886" r="8625" b="14857"/>
                    <a:stretch/>
                  </pic:blipFill>
                  <pic:spPr bwMode="auto">
                    <a:xfrm>
                      <a:off x="0" y="0"/>
                      <a:ext cx="3422256" cy="3324772"/>
                    </a:xfrm>
                    <a:prstGeom prst="rect">
                      <a:avLst/>
                    </a:prstGeom>
                    <a:noFill/>
                    <a:ln>
                      <a:noFill/>
                    </a:ln>
                    <a:extLst>
                      <a:ext uri="{53640926-AAD7-44D8-BBD7-CCE9431645EC}">
                        <a14:shadowObscured xmlns:a14="http://schemas.microsoft.com/office/drawing/2010/main"/>
                      </a:ext>
                    </a:extLst>
                  </pic:spPr>
                </pic:pic>
              </a:graphicData>
            </a:graphic>
          </wp:inline>
        </w:drawing>
      </w:r>
    </w:p>
    <w:p w14:paraId="5F31B198" w14:textId="6CA69BC3" w:rsidR="00F12A2B" w:rsidRPr="00F12A2B" w:rsidRDefault="00F12A2B" w:rsidP="005F0935">
      <w:pPr>
        <w:pStyle w:val="Descripcin"/>
        <w:rPr>
          <w:rFonts w:ascii="Times New Roman" w:eastAsia="Times New Roman" w:hAnsi="Times New Roman" w:cs="Times New Roman"/>
          <w:sz w:val="24"/>
          <w:szCs w:val="24"/>
          <w:lang w:eastAsia="es-AR"/>
        </w:rPr>
      </w:pPr>
      <w:r>
        <w:t xml:space="preserve">Figura </w:t>
      </w:r>
      <w:fldSimple w:instr=" SEQ Figura \* ARABIC ">
        <w:r w:rsidR="00062206">
          <w:rPr>
            <w:noProof/>
          </w:rPr>
          <w:t>34</w:t>
        </w:r>
      </w:fldSimple>
      <w:r>
        <w:t>: Modulador de corriente</w:t>
      </w:r>
    </w:p>
    <w:p w14:paraId="48B6E85E" w14:textId="0BB91C2E" w:rsidR="00F12A2B" w:rsidRDefault="00F12A2B" w:rsidP="00F12A2B">
      <w:pPr>
        <w:rPr>
          <w:rStyle w:val="mord"/>
          <w:rFonts w:eastAsiaTheme="minorEastAsia"/>
          <w:i/>
          <w:iCs/>
        </w:rPr>
      </w:pPr>
    </w:p>
    <w:p w14:paraId="577AD21F" w14:textId="1DDBDF0F" w:rsidR="002F3934" w:rsidRDefault="002F3934" w:rsidP="00F12A2B">
      <w:pPr>
        <w:rPr>
          <w:rStyle w:val="mord"/>
          <w:rFonts w:eastAsiaTheme="minorEastAsia"/>
          <w:i/>
          <w:iCs/>
        </w:rPr>
      </w:pPr>
    </w:p>
    <w:p w14:paraId="1708F63A" w14:textId="4DDAD640" w:rsidR="002F3934" w:rsidRDefault="002F3934" w:rsidP="00F12A2B">
      <w:pPr>
        <w:rPr>
          <w:rStyle w:val="mord"/>
          <w:rFonts w:eastAsiaTheme="minorEastAsia"/>
          <w:i/>
          <w:iCs/>
        </w:rPr>
      </w:pPr>
    </w:p>
    <w:p w14:paraId="5F5A4484" w14:textId="77777777" w:rsidR="002F3934" w:rsidRDefault="002F3934" w:rsidP="00F12A2B">
      <w:pPr>
        <w:rPr>
          <w:rStyle w:val="mord"/>
          <w:rFonts w:eastAsiaTheme="minorEastAsia"/>
          <w:i/>
          <w:iCs/>
        </w:rPr>
      </w:pPr>
    </w:p>
    <w:p w14:paraId="041DE98A" w14:textId="77777777" w:rsidR="00894CD5" w:rsidRPr="00A44D39" w:rsidRDefault="00894CD5" w:rsidP="00F12A2B">
      <w:pPr>
        <w:rPr>
          <w:rStyle w:val="mord"/>
          <w:rFonts w:eastAsiaTheme="minorEastAsia"/>
          <w:i/>
          <w:iCs/>
        </w:rPr>
      </w:pPr>
    </w:p>
    <w:p w14:paraId="04A7F61B" w14:textId="3F5974A3" w:rsidR="00D61EF8" w:rsidRDefault="000D35AA" w:rsidP="00D61EF8">
      <w:pPr>
        <w:pStyle w:val="Prrafodelista"/>
        <w:numPr>
          <w:ilvl w:val="2"/>
          <w:numId w:val="4"/>
        </w:numPr>
        <w:spacing w:before="100" w:beforeAutospacing="1" w:after="100" w:afterAutospacing="1" w:line="240" w:lineRule="auto"/>
        <w:rPr>
          <w:rFonts w:ascii="Cambria" w:hAnsi="Cambria"/>
          <w:b/>
          <w:bCs/>
          <w:sz w:val="32"/>
          <w:szCs w:val="32"/>
        </w:rPr>
      </w:pPr>
      <w:r>
        <w:rPr>
          <w:rFonts w:ascii="Cambria" w:hAnsi="Cambria"/>
          <w:b/>
          <w:bCs/>
          <w:sz w:val="32"/>
          <w:szCs w:val="32"/>
        </w:rPr>
        <w:t>Consigna de torque y desacoplamiento de fricción viscosa equivalente y torque de carga por gravedad</w:t>
      </w:r>
    </w:p>
    <w:p w14:paraId="264DCCC8" w14:textId="77777777" w:rsidR="00D61EF8" w:rsidRPr="005A512F" w:rsidRDefault="00D61EF8" w:rsidP="006E7EEC">
      <w:pPr>
        <w:spacing w:before="100" w:beforeAutospacing="1" w:after="100" w:afterAutospacing="1" w:line="240" w:lineRule="auto"/>
        <w:jc w:val="both"/>
      </w:pPr>
      <w:r w:rsidRPr="005A512F">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11B5D53F" w14:textId="22CF8243" w:rsidR="00D61EF8" w:rsidRDefault="00D61EF8" w:rsidP="006E7EEC">
      <w:pPr>
        <w:spacing w:before="100" w:beforeAutospacing="1" w:after="0" w:line="240" w:lineRule="auto"/>
        <w:jc w:val="both"/>
      </w:pPr>
      <w:r w:rsidRPr="005A512F">
        <w:t>A partir de la expresión del torque electromagnético presentada previamente, se obtiene la relación entre las consignas de corriente y la consigna de torque deseada:</w:t>
      </w:r>
    </w:p>
    <w:p w14:paraId="0DC4FD10" w14:textId="7BF99154" w:rsidR="005A512F" w:rsidRPr="000B16E7" w:rsidRDefault="00775488"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18FADF01" w14:textId="12100208" w:rsidR="005A512F" w:rsidRPr="005A512F" w:rsidRDefault="005A512F" w:rsidP="006E7EEC">
      <w:pPr>
        <w:spacing w:before="120" w:after="100" w:afterAutospacing="1" w:line="240" w:lineRule="auto"/>
        <w:jc w:val="both"/>
      </w:pPr>
      <w:r w:rsidRPr="005A512F">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6B49E30E" w14:textId="0B2A95E5" w:rsidR="005A512F" w:rsidRPr="005A512F" w:rsidRDefault="005A512F" w:rsidP="006E7EEC">
      <w:pPr>
        <w:spacing w:before="100" w:beforeAutospacing="1" w:after="100" w:afterAutospacing="1" w:line="240" w:lineRule="auto"/>
        <w:jc w:val="both"/>
      </w:pPr>
      <w:r w:rsidRPr="005A512F">
        <w:t>Adicionalmente, con el objetivo de mejorar el desempeño dinámico del sistema, se introduce una compensación del torque de carga asociado a la gravedad mediante una estrategia de feed</w:t>
      </w:r>
      <w:r>
        <w:t>-</w:t>
      </w:r>
      <w:r w:rsidRPr="005A512F">
        <w:t>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7715E8A0" w14:textId="6D6A6F34" w:rsidR="00D61EF8" w:rsidRDefault="00877BD9" w:rsidP="006E7EEC">
      <w:pPr>
        <w:spacing w:after="120"/>
        <w:jc w:val="both"/>
      </w:pPr>
      <w:r>
        <w:t xml:space="preserve">De esta manera, la consigna total de torque aplicada al modulador resulta de la suma de tres contribuciones: la referencia de torque deseada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t>, el té</w:t>
      </w:r>
      <w:proofErr w:type="spellStart"/>
      <w:r>
        <w:t>rmino</w:t>
      </w:r>
      <w:proofErr w:type="spellEnd"/>
      <w:r>
        <w:t xml:space="preserve">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6BF2928E" w14:textId="77777777" w:rsidTr="00BC35C2">
        <w:trPr>
          <w:trHeight w:val="340"/>
          <w:jc w:val="center"/>
        </w:trPr>
        <w:tc>
          <w:tcPr>
            <w:tcW w:w="9055" w:type="dxa"/>
          </w:tcPr>
          <w:p w14:paraId="5133BF48" w14:textId="49601B26" w:rsidR="00264BAF" w:rsidRPr="008D1E4D" w:rsidRDefault="00775488" w:rsidP="00BC35C2">
            <w:pPr>
              <w:spacing w:after="120"/>
              <w:jc w:val="both"/>
              <w:rPr>
                <w:rFonts w:cstheme="minorHAnsi"/>
                <w:iCs/>
                <w:lang w:val="es-E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m:rPr>
                        <m:sty m:val="p"/>
                      </m:rPr>
                      <w:rPr>
                        <w:rFonts w:ascii="Cambria Math" w:hAnsi="Cambria Math"/>
                      </w:rPr>
                      <m:t>sin</m:t>
                    </m:r>
                  </m:fName>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r</m:t>
                            </m:r>
                            <m:ctrlPr>
                              <w:rPr>
                                <w:rFonts w:ascii="Cambria Math" w:hAnsi="Cambria Math"/>
                                <w:i/>
                              </w:rPr>
                            </m:ctrlPr>
                          </m:den>
                        </m:f>
                        <m:ctrlPr>
                          <w:rPr>
                            <w:rFonts w:ascii="Cambria Math" w:hAnsi="Cambria Math"/>
                            <w:i/>
                          </w:rPr>
                        </m:ctrlPr>
                      </m:e>
                    </m:d>
                  </m:e>
                </m:func>
              </m:oMath>
            </m:oMathPara>
          </w:p>
        </w:tc>
        <w:tc>
          <w:tcPr>
            <w:tcW w:w="573" w:type="dxa"/>
          </w:tcPr>
          <w:p w14:paraId="493E092B" w14:textId="76EDE0BE" w:rsidR="00264BAF" w:rsidRPr="009E49D4" w:rsidRDefault="00264BAF" w:rsidP="00264BAF">
            <w:pPr>
              <w:spacing w:before="240" w:after="100" w:afterAutospacing="1"/>
            </w:pPr>
            <w:r w:rsidRPr="009E49D4">
              <w:t>(</w:t>
            </w:r>
            <w:r>
              <w:t>57</w:t>
            </w:r>
            <w:r w:rsidRPr="009E49D4">
              <w:t>)</w:t>
            </w:r>
          </w:p>
        </w:tc>
      </w:tr>
    </w:tbl>
    <w:p w14:paraId="1EB548D6" w14:textId="00A22038" w:rsidR="000A24CD" w:rsidRDefault="000A24CD" w:rsidP="006E7EEC">
      <w:pPr>
        <w:jc w:val="both"/>
        <w:rPr>
          <w:rFonts w:eastAsiaTheme="minorEastAsia"/>
        </w:rPr>
      </w:pPr>
      <w:r>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58AA7BD6" w14:textId="77777777" w:rsidTr="00BC35C2">
        <w:trPr>
          <w:trHeight w:val="340"/>
          <w:jc w:val="center"/>
        </w:trPr>
        <w:tc>
          <w:tcPr>
            <w:tcW w:w="9055" w:type="dxa"/>
          </w:tcPr>
          <w:p w14:paraId="22397B56" w14:textId="7C81309E" w:rsidR="00264BAF" w:rsidRPr="008D1E4D" w:rsidRDefault="00775488" w:rsidP="00264BAF">
            <w:pPr>
              <w:spacing w:after="240"/>
              <w:jc w:val="both"/>
              <w:rPr>
                <w:rFonts w:cstheme="minorHAnsi"/>
                <w:iCs/>
                <w:lang w:val="es-E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123D6724" w14:textId="5AC9F147" w:rsidR="00264BAF" w:rsidRPr="009E49D4" w:rsidRDefault="00264BAF" w:rsidP="00BC35C2">
            <w:pPr>
              <w:spacing w:before="240" w:after="100" w:afterAutospacing="1"/>
            </w:pPr>
            <w:r w:rsidRPr="009E49D4">
              <w:t>(</w:t>
            </w:r>
            <w:r>
              <w:t>58</w:t>
            </w:r>
            <w:r w:rsidRPr="009E49D4">
              <w:t>)</w:t>
            </w:r>
          </w:p>
        </w:tc>
      </w:tr>
    </w:tbl>
    <w:p w14:paraId="1A256240" w14:textId="103A16DA" w:rsidR="000A24CD" w:rsidRDefault="000A24CD" w:rsidP="006E7EEC">
      <w:pPr>
        <w:jc w:val="both"/>
      </w:pPr>
      <w:r>
        <w:t>A partir de esta relación es posible despejar la consigna de corriente en el eje</w:t>
      </w:r>
      <w:r>
        <w:rPr>
          <w:rStyle w:val="katex-mathml"/>
        </w:rPr>
        <w:t xml:space="preserve"> </w:t>
      </w:r>
      <m:oMath>
        <m:r>
          <w:rPr>
            <w:rStyle w:val="katex-mathml"/>
            <w:rFonts w:ascii="Cambria Math" w:hAnsi="Cambria Math"/>
          </w:rPr>
          <m:t>q</m:t>
        </m:r>
      </m:oMath>
      <w:r>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45CA174C" w14:textId="77777777" w:rsidTr="00BC35C2">
        <w:trPr>
          <w:trHeight w:val="340"/>
          <w:jc w:val="center"/>
        </w:trPr>
        <w:tc>
          <w:tcPr>
            <w:tcW w:w="9055" w:type="dxa"/>
          </w:tcPr>
          <w:p w14:paraId="3293452E" w14:textId="28489006" w:rsidR="00264BAF" w:rsidRPr="008D1E4D" w:rsidRDefault="00775488" w:rsidP="00264BAF">
            <w:pPr>
              <w:spacing w:after="120"/>
              <w:jc w:val="both"/>
              <w:rPr>
                <w:rFonts w:cstheme="minorHAnsi"/>
                <w:iCs/>
                <w:lang w:val="es-E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56D1B2ED" w14:textId="18ED0E7F" w:rsidR="00264BAF" w:rsidRPr="009E49D4" w:rsidRDefault="00264BAF" w:rsidP="00264BAF">
            <w:pPr>
              <w:spacing w:before="360" w:after="100" w:afterAutospacing="1"/>
            </w:pPr>
            <w:r w:rsidRPr="009E49D4">
              <w:t>(</w:t>
            </w:r>
            <w:r>
              <w:t>59</w:t>
            </w:r>
            <w:r w:rsidRPr="009E49D4">
              <w:t>)</w:t>
            </w:r>
          </w:p>
        </w:tc>
      </w:tr>
    </w:tbl>
    <w:p w14:paraId="5351D311" w14:textId="77777777" w:rsidR="003D28D9" w:rsidRPr="003D28D9" w:rsidRDefault="003D28D9" w:rsidP="006E7EEC">
      <w:pPr>
        <w:pStyle w:val="NormalWeb"/>
        <w:spacing w:before="80" w:beforeAutospacing="0" w:after="80" w:afterAutospacing="0"/>
        <w:jc w:val="both"/>
        <w:rPr>
          <w:rFonts w:asciiTheme="minorHAnsi" w:hAnsiTheme="minorHAnsi" w:cstheme="minorHAnsi"/>
          <w:sz w:val="22"/>
          <w:szCs w:val="22"/>
        </w:rPr>
      </w:pPr>
      <w:r w:rsidRPr="003D28D9">
        <w:rPr>
          <w:rFonts w:asciiTheme="minorHAnsi" w:hAnsiTheme="minorHAnsi" w:cstheme="minorHAnsi"/>
          <w:sz w:val="22"/>
          <w:szCs w:val="22"/>
        </w:rPr>
        <w:t>A partir de esta expresión pueden realizarse algunas observaciones relevantes sobre el comportamiento del sistema:</w:t>
      </w:r>
    </w:p>
    <w:p w14:paraId="051B0992" w14:textId="1861F3FF" w:rsidR="003D28D9" w:rsidRPr="000B16E7" w:rsidRDefault="003D28D9" w:rsidP="006E7EEC">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0B16E7">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0B16E7">
        <w:rPr>
          <w:rStyle w:val="vlist-s"/>
          <w:rFonts w:asciiTheme="minorHAnsi" w:hAnsiTheme="minorHAnsi" w:cstheme="minorHAnsi"/>
          <w:sz w:val="22"/>
          <w:szCs w:val="22"/>
        </w:rPr>
        <w:t>​</w:t>
      </w:r>
      <w:r w:rsidRPr="000B16E7">
        <w:rPr>
          <w:rFonts w:asciiTheme="minorHAnsi" w:hAnsiTheme="minorHAnsi" w:cstheme="minorHAnsi"/>
          <w:sz w:val="22"/>
          <w:szCs w:val="22"/>
        </w:rPr>
        <w:t>.</w:t>
      </w:r>
    </w:p>
    <w:p w14:paraId="5B756EF8" w14:textId="586563FB" w:rsidR="000B16E7" w:rsidRDefault="003D28D9" w:rsidP="006E7EEC">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0B16E7">
        <w:rPr>
          <w:rFonts w:asciiTheme="minorHAnsi" w:hAnsiTheme="minorHAnsi" w:cstheme="minorHAnsi"/>
          <w:sz w:val="22"/>
          <w:szCs w:val="22"/>
        </w:rPr>
        <w:t xml:space="preserve">, se produce un </w:t>
      </w:r>
      <w:r w:rsidRPr="000B16E7">
        <w:rPr>
          <w:rStyle w:val="Textoennegrita"/>
          <w:rFonts w:asciiTheme="minorHAnsi" w:hAnsiTheme="minorHAnsi" w:cstheme="minorHAnsi"/>
          <w:b w:val="0"/>
          <w:bCs w:val="0"/>
          <w:sz w:val="22"/>
          <w:szCs w:val="22"/>
        </w:rPr>
        <w:t>reforzamiento del campo magnético</w:t>
      </w:r>
      <w:r w:rsidRPr="000B16E7">
        <w:rPr>
          <w:rFonts w:asciiTheme="minorHAnsi" w:hAnsiTheme="minorHAnsi" w:cstheme="minorHAnsi"/>
          <w:sz w:val="22"/>
          <w:szCs w:val="22"/>
        </w:rPr>
        <w:t>, lo cual genera un incremento en el torque electromagnético desarrollado por la máquina.</w:t>
      </w:r>
    </w:p>
    <w:p w14:paraId="44B986C0" w14:textId="77777777" w:rsidR="000B16E7" w:rsidRPr="000B16E7" w:rsidRDefault="000B16E7" w:rsidP="006E7EEC">
      <w:pPr>
        <w:pStyle w:val="NormalWeb"/>
        <w:spacing w:before="80" w:beforeAutospacing="0" w:after="80" w:afterAutospacing="0"/>
        <w:jc w:val="both"/>
        <w:rPr>
          <w:rFonts w:asciiTheme="minorHAnsi" w:hAnsiTheme="minorHAnsi" w:cstheme="minorHAnsi"/>
          <w:sz w:val="22"/>
          <w:szCs w:val="22"/>
        </w:rPr>
      </w:pPr>
    </w:p>
    <w:p w14:paraId="33E295EE" w14:textId="77777777" w:rsidR="000B16E7" w:rsidRPr="000B16E7"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7D543F7A" w14:textId="436E6232" w:rsidR="000B16E7" w:rsidRDefault="003D28D9" w:rsidP="006E7EEC">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0B16E7">
        <w:rPr>
          <w:rFonts w:asciiTheme="minorHAnsi" w:hAnsiTheme="minorHAnsi" w:cstheme="minorHAnsi"/>
          <w:sz w:val="22"/>
          <w:szCs w:val="22"/>
        </w:rPr>
        <w:t xml:space="preserve">, se produce un </w:t>
      </w:r>
      <w:r w:rsidRPr="000B16E7">
        <w:rPr>
          <w:rStyle w:val="Textoennegrita"/>
          <w:rFonts w:asciiTheme="minorHAnsi" w:hAnsiTheme="minorHAnsi" w:cstheme="minorHAnsi"/>
          <w:b w:val="0"/>
          <w:bCs w:val="0"/>
          <w:sz w:val="22"/>
          <w:szCs w:val="22"/>
        </w:rPr>
        <w:t>debilitamiento de campo</w:t>
      </w:r>
      <w:r w:rsidRPr="000B16E7">
        <w:rPr>
          <w:rFonts w:asciiTheme="minorHAnsi" w:hAnsiTheme="minorHAnsi" w:cstheme="minorHAnsi"/>
          <w:sz w:val="22"/>
          <w:szCs w:val="22"/>
        </w:rPr>
        <w:t>, lo que provoca una reducción del torque electromagnético generado por el motor.</w:t>
      </w:r>
    </w:p>
    <w:p w14:paraId="7CB9E94F" w14:textId="5410D1D4" w:rsidR="000B16E7" w:rsidRDefault="000B16E7" w:rsidP="006E7EEC">
      <w:pPr>
        <w:pStyle w:val="NormalWeb"/>
        <w:spacing w:after="80" w:afterAutospacing="0"/>
        <w:jc w:val="both"/>
        <w:rPr>
          <w:rFonts w:asciiTheme="minorHAnsi" w:hAnsiTheme="minorHAnsi" w:cstheme="minorHAnsi"/>
          <w:sz w:val="22"/>
          <w:szCs w:val="22"/>
        </w:rPr>
      </w:pPr>
      <w:r>
        <w:rPr>
          <w:rFonts w:asciiTheme="minorHAnsi" w:hAnsiTheme="minorHAnsi" w:cstheme="minorHAnsi"/>
          <w:sz w:val="22"/>
          <w:szCs w:val="22"/>
        </w:rPr>
        <w:t>Y el diagrama de bloques a implementar es:</w:t>
      </w:r>
    </w:p>
    <w:p w14:paraId="0001BDC5" w14:textId="77777777" w:rsidR="0015128B" w:rsidRDefault="00A57B81" w:rsidP="0015128B">
      <w:pPr>
        <w:pStyle w:val="NormalWeb"/>
        <w:keepNext/>
        <w:spacing w:after="80" w:afterAutospacing="0"/>
        <w:jc w:val="center"/>
      </w:pPr>
      <w:r>
        <w:rPr>
          <w:rFonts w:asciiTheme="minorHAnsi" w:hAnsiTheme="minorHAnsi" w:cstheme="minorHAnsi"/>
          <w:noProof/>
          <w:sz w:val="22"/>
          <w:szCs w:val="22"/>
        </w:rPr>
        <w:drawing>
          <wp:inline distT="0" distB="0" distL="0" distR="0" wp14:anchorId="629CB5D8" wp14:editId="64E2F8B3">
            <wp:extent cx="4769819" cy="2777319"/>
            <wp:effectExtent l="0" t="0" r="0" b="444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806037" cy="2798408"/>
                    </a:xfrm>
                    <a:prstGeom prst="rect">
                      <a:avLst/>
                    </a:prstGeom>
                  </pic:spPr>
                </pic:pic>
              </a:graphicData>
            </a:graphic>
          </wp:inline>
        </w:drawing>
      </w:r>
    </w:p>
    <w:p w14:paraId="244E8E67" w14:textId="0A83B84A" w:rsidR="00A57B81" w:rsidRDefault="0015128B" w:rsidP="005F0935">
      <w:pPr>
        <w:pStyle w:val="Descripcin"/>
      </w:pPr>
      <w:r>
        <w:t xml:space="preserve">Figura </w:t>
      </w:r>
      <w:fldSimple w:instr=" SEQ Figura \* ARABIC ">
        <w:r w:rsidR="00062206">
          <w:rPr>
            <w:noProof/>
          </w:rPr>
          <w:t>35</w:t>
        </w:r>
      </w:fldSimple>
      <w:r>
        <w:t>: Lazo de torque</w:t>
      </w:r>
    </w:p>
    <w:p w14:paraId="52B236DD" w14:textId="19EFAA95" w:rsidR="0015128B" w:rsidRDefault="0015128B" w:rsidP="0015128B"/>
    <w:p w14:paraId="1A6FD7FE" w14:textId="0FA3CEF8" w:rsidR="0015128B" w:rsidRDefault="0015128B" w:rsidP="00525B1A">
      <w:pPr>
        <w:spacing w:before="240" w:after="240"/>
        <w:jc w:val="both"/>
      </w:pPr>
      <w:r>
        <w:t>Y, combinando los bloques de modulador de corriente y desacople:</w:t>
      </w:r>
    </w:p>
    <w:p w14:paraId="3C9F7BB5" w14:textId="0288F7D4" w:rsidR="00525B1A" w:rsidRDefault="00A20DC7" w:rsidP="00525B1A">
      <w:pPr>
        <w:keepNext/>
        <w:jc w:val="center"/>
      </w:pPr>
      <w:r>
        <w:rPr>
          <w:noProof/>
        </w:rPr>
        <w:drawing>
          <wp:inline distT="0" distB="0" distL="0" distR="0" wp14:anchorId="5B981F8F" wp14:editId="09B834A8">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5">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3FBCE567" w14:textId="7C710C8E" w:rsidR="0015128B" w:rsidRDefault="00525B1A" w:rsidP="005F0935">
      <w:pPr>
        <w:pStyle w:val="Descripcin"/>
      </w:pPr>
      <w:r>
        <w:t xml:space="preserve">Figura </w:t>
      </w:r>
      <w:r w:rsidR="00775488">
        <w:fldChar w:fldCharType="begin"/>
      </w:r>
      <w:r w:rsidR="00775488">
        <w:instrText xml:space="preserve"> SEQ Figura \* ARABIC </w:instrText>
      </w:r>
      <w:r w:rsidR="00775488">
        <w:fldChar w:fldCharType="separate"/>
      </w:r>
      <w:r w:rsidR="00062206">
        <w:rPr>
          <w:noProof/>
        </w:rPr>
        <w:t>36</w:t>
      </w:r>
      <w:r w:rsidR="00775488">
        <w:rPr>
          <w:noProof/>
        </w:rPr>
        <w:fldChar w:fldCharType="end"/>
      </w:r>
      <w:r>
        <w:t>: Modulador de torque</w:t>
      </w:r>
    </w:p>
    <w:p w14:paraId="5784AD57" w14:textId="426C19DF" w:rsidR="00525B1A" w:rsidRDefault="00525B1A" w:rsidP="003D4FAF">
      <w:pPr>
        <w:spacing w:before="100" w:beforeAutospacing="1" w:after="100" w:afterAutospacing="1"/>
      </w:pPr>
    </w:p>
    <w:p w14:paraId="1BCAF96A" w14:textId="4319F8EF" w:rsidR="003D4FAF" w:rsidRDefault="003D4FAF" w:rsidP="003D4FAF">
      <w:pPr>
        <w:pStyle w:val="Prrafodelista"/>
        <w:numPr>
          <w:ilvl w:val="1"/>
          <w:numId w:val="4"/>
        </w:numPr>
        <w:spacing w:before="100" w:beforeAutospacing="1" w:after="100" w:afterAutospacing="1" w:line="240" w:lineRule="auto"/>
        <w:rPr>
          <w:rFonts w:ascii="Cambria" w:hAnsi="Cambria"/>
          <w:b/>
          <w:bCs/>
          <w:sz w:val="32"/>
          <w:szCs w:val="32"/>
        </w:rPr>
      </w:pPr>
      <w:r>
        <w:rPr>
          <w:rFonts w:ascii="Cambria" w:hAnsi="Cambria"/>
          <w:b/>
          <w:bCs/>
          <w:sz w:val="32"/>
          <w:szCs w:val="32"/>
        </w:rPr>
        <w:t>Controlador externo de movimiento</w:t>
      </w:r>
    </w:p>
    <w:p w14:paraId="1AE54790" w14:textId="100C9C8D" w:rsidR="003D4FAF" w:rsidRPr="0067789E" w:rsidRDefault="003D4FAF" w:rsidP="0067789E">
      <w:pPr>
        <w:spacing w:before="100" w:beforeAutospacing="1" w:after="100" w:afterAutospacing="1" w:line="240" w:lineRule="auto"/>
        <w:jc w:val="both"/>
        <w:rPr>
          <w:rFonts w:cstheme="minorHAnsi"/>
        </w:rPr>
      </w:pPr>
      <w:r w:rsidRPr="0067789E">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4EDE942E" w14:textId="77777777" w:rsidR="003D4FAF" w:rsidRPr="0067789E" w:rsidRDefault="003D4FAF" w:rsidP="0067789E">
      <w:pPr>
        <w:spacing w:before="100" w:beforeAutospacing="1" w:after="0" w:line="240" w:lineRule="auto"/>
        <w:jc w:val="both"/>
        <w:rPr>
          <w:rFonts w:cstheme="minorHAnsi"/>
        </w:rPr>
      </w:pPr>
    </w:p>
    <w:p w14:paraId="68F71110" w14:textId="77777777" w:rsidR="003D4FAF" w:rsidRPr="0067789E" w:rsidRDefault="003D4FAF" w:rsidP="0067789E">
      <w:pPr>
        <w:spacing w:before="120" w:after="100" w:afterAutospacing="1" w:line="240" w:lineRule="auto"/>
        <w:jc w:val="both"/>
        <w:rPr>
          <w:rFonts w:cstheme="minorHAnsi"/>
        </w:rPr>
      </w:pPr>
      <w:r w:rsidRPr="0067789E">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69568407" w14:textId="117AA13C" w:rsidR="003D4FAF" w:rsidRDefault="003D4FAF" w:rsidP="00DC1CE5">
      <w:pPr>
        <w:spacing w:after="120" w:line="240" w:lineRule="auto"/>
        <w:jc w:val="both"/>
        <w:rPr>
          <w:rFonts w:cstheme="minorHAnsi"/>
        </w:rPr>
      </w:pPr>
      <w:r w:rsidRPr="0067789E">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1EAFFD25" w14:textId="77777777" w:rsidTr="00BC35C2">
        <w:trPr>
          <w:trHeight w:val="340"/>
          <w:jc w:val="center"/>
        </w:trPr>
        <w:tc>
          <w:tcPr>
            <w:tcW w:w="9055" w:type="dxa"/>
          </w:tcPr>
          <w:p w14:paraId="0DB9EA35" w14:textId="6D64D742" w:rsidR="00264BAF" w:rsidRPr="008D1E4D" w:rsidRDefault="00775488" w:rsidP="00BC35C2">
            <w:pPr>
              <w:spacing w:after="120"/>
              <w:jc w:val="both"/>
              <w:rPr>
                <w:rFonts w:cstheme="minorHAnsi"/>
                <w:iCs/>
                <w:lang w:val="es-E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305A9918" w14:textId="5CB6C67E" w:rsidR="00264BAF" w:rsidRPr="009E49D4" w:rsidRDefault="00264BAF" w:rsidP="00264BAF">
            <w:pPr>
              <w:spacing w:before="120" w:after="100" w:afterAutospacing="1"/>
            </w:pPr>
            <w:r w:rsidRPr="009E49D4">
              <w:t>(</w:t>
            </w:r>
            <w:r>
              <w:t>60</w:t>
            </w:r>
            <w:r w:rsidRPr="009E49D4">
              <w:t>)</w:t>
            </w:r>
          </w:p>
        </w:tc>
      </w:tr>
    </w:tbl>
    <w:p w14:paraId="48295894" w14:textId="329E8B0C" w:rsidR="003D4FAF" w:rsidRDefault="00634933" w:rsidP="0067789E">
      <w:pPr>
        <w:jc w:val="both"/>
        <w:rPr>
          <w:rFonts w:cstheme="minorHAnsi"/>
        </w:rPr>
      </w:pPr>
      <w:r w:rsidRPr="0067789E">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67789E">
        <w:rPr>
          <w:rFonts w:eastAsiaTheme="minorEastAsia" w:cstheme="minorHAnsi"/>
        </w:rPr>
        <w:t xml:space="preserve"> </w:t>
      </w:r>
      <w:r w:rsidRPr="0067789E">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67789E">
        <w:rPr>
          <w:rFonts w:eastAsiaTheme="minorEastAsia" w:cstheme="minorHAnsi"/>
        </w:rPr>
        <w:t xml:space="preserve"> </w:t>
      </w:r>
      <w:r w:rsidRPr="0067789E">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645A549C" w14:textId="77777777" w:rsidTr="00264BAF">
        <w:trPr>
          <w:trHeight w:val="340"/>
          <w:jc w:val="center"/>
        </w:trPr>
        <w:tc>
          <w:tcPr>
            <w:tcW w:w="9055" w:type="dxa"/>
          </w:tcPr>
          <w:p w14:paraId="0765FFFE" w14:textId="367ECA2A" w:rsidR="00264BAF" w:rsidRPr="008D1E4D" w:rsidRDefault="00775488" w:rsidP="00264BAF">
            <w:pPr>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6F1A707D" w14:textId="1334681A" w:rsidR="00264BAF" w:rsidRPr="009E49D4" w:rsidRDefault="00264BAF" w:rsidP="00264BAF">
            <w:pPr>
              <w:spacing w:after="100" w:afterAutospacing="1"/>
            </w:pPr>
            <w:r w:rsidRPr="009E49D4">
              <w:t>(</w:t>
            </w:r>
            <w:r>
              <w:t>61</w:t>
            </w:r>
            <w:r w:rsidRPr="009E49D4">
              <w:t>)</w:t>
            </w:r>
          </w:p>
        </w:tc>
      </w:tr>
      <w:tr w:rsidR="00264BAF" w:rsidRPr="009E49D4" w14:paraId="5E979759" w14:textId="77777777" w:rsidTr="00264BAF">
        <w:tblPrEx>
          <w:jc w:val="left"/>
        </w:tblPrEx>
        <w:trPr>
          <w:trHeight w:val="340"/>
        </w:trPr>
        <w:tc>
          <w:tcPr>
            <w:tcW w:w="9055" w:type="dxa"/>
          </w:tcPr>
          <w:p w14:paraId="1F67D3AA" w14:textId="19F8F018" w:rsidR="00264BAF" w:rsidRPr="008D1E4D" w:rsidRDefault="00775488" w:rsidP="00264BAF">
            <w:pPr>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6D2FD1FC" w14:textId="1806662F" w:rsidR="00264BAF" w:rsidRPr="009E49D4" w:rsidRDefault="00264BAF" w:rsidP="00264BAF">
            <w:pPr>
              <w:spacing w:after="100" w:afterAutospacing="1"/>
            </w:pPr>
            <w:r w:rsidRPr="009E49D4">
              <w:t>(</w:t>
            </w:r>
            <w:r>
              <w:t>62</w:t>
            </w:r>
            <w:r w:rsidRPr="009E49D4">
              <w:t>)</w:t>
            </w:r>
          </w:p>
        </w:tc>
      </w:tr>
    </w:tbl>
    <w:p w14:paraId="1B32E2D7" w14:textId="24B79A29" w:rsidR="00111BD2" w:rsidRDefault="00111BD2" w:rsidP="00264BAF">
      <w:pPr>
        <w:spacing w:before="120" w:after="120"/>
        <w:jc w:val="both"/>
        <w:rPr>
          <w:rFonts w:cstheme="minorHAnsi"/>
        </w:rPr>
      </w:pPr>
      <w:r w:rsidRPr="0067789E">
        <w:rPr>
          <w:rFonts w:cstheme="minorHAnsi"/>
        </w:rPr>
        <w:t xml:space="preserve">El objetivo es obtener las funciones de transferencia que relacionan la posición medida con la referencia de posición y con el torque de perturbación. Para ello se utiliza el modelo equivalente del </w:t>
      </w:r>
      <w:r w:rsidRPr="0067789E">
        <w:rPr>
          <w:rStyle w:val="Textoennegrita"/>
          <w:rFonts w:cstheme="minorHAnsi"/>
          <w:b w:val="0"/>
          <w:bCs w:val="0"/>
        </w:rPr>
        <w:t>subsistema</w:t>
      </w:r>
      <w:r w:rsidRPr="0067789E">
        <w:rPr>
          <w:rStyle w:val="Textoennegrita"/>
          <w:rFonts w:cstheme="minorHAnsi"/>
        </w:rPr>
        <w:t xml:space="preserve"> </w:t>
      </w:r>
      <w:r w:rsidRPr="0067789E">
        <w:rPr>
          <w:rStyle w:val="Textoennegrita"/>
          <w:rFonts w:cstheme="minorHAnsi"/>
          <w:b w:val="0"/>
          <w:bCs w:val="0"/>
        </w:rPr>
        <w:t>mecánico</w:t>
      </w:r>
      <w:r w:rsidRPr="0067789E">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0617FFDF" w14:textId="77777777" w:rsidTr="00BC35C2">
        <w:trPr>
          <w:trHeight w:val="340"/>
          <w:jc w:val="center"/>
        </w:trPr>
        <w:tc>
          <w:tcPr>
            <w:tcW w:w="9055" w:type="dxa"/>
          </w:tcPr>
          <w:p w14:paraId="60CBEDBF" w14:textId="7F4A9D3B" w:rsidR="00264BAF" w:rsidRPr="008D1E4D" w:rsidRDefault="00775488"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0A6CAC3B" w14:textId="5B37767B" w:rsidR="00264BAF" w:rsidRPr="009E49D4" w:rsidRDefault="00264BAF" w:rsidP="00BC35C2">
            <w:pPr>
              <w:spacing w:before="120" w:after="100" w:afterAutospacing="1"/>
            </w:pPr>
            <w:r w:rsidRPr="009E49D4">
              <w:t>(</w:t>
            </w:r>
            <w:r>
              <w:t>63</w:t>
            </w:r>
            <w:r w:rsidRPr="009E49D4">
              <w:t>)</w:t>
            </w:r>
          </w:p>
        </w:tc>
      </w:tr>
    </w:tbl>
    <w:p w14:paraId="753239D3" w14:textId="79C926D2" w:rsidR="00111BD2" w:rsidRDefault="00111BD2" w:rsidP="0067789E">
      <w:pPr>
        <w:jc w:val="both"/>
        <w:rPr>
          <w:rFonts w:cstheme="minorHAnsi"/>
        </w:rPr>
      </w:pPr>
      <w:r w:rsidRPr="0067789E">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19270CB9" w14:textId="77777777" w:rsidTr="00BC35C2">
        <w:trPr>
          <w:trHeight w:val="340"/>
          <w:jc w:val="center"/>
        </w:trPr>
        <w:tc>
          <w:tcPr>
            <w:tcW w:w="9055" w:type="dxa"/>
          </w:tcPr>
          <w:p w14:paraId="02AC61CA" w14:textId="13DDEF51" w:rsidR="00264BAF" w:rsidRPr="008D1E4D" w:rsidRDefault="00775488"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2A30472B" w14:textId="684AC1F7" w:rsidR="00264BAF" w:rsidRPr="009E49D4" w:rsidRDefault="00264BAF" w:rsidP="00BC35C2">
            <w:pPr>
              <w:spacing w:before="120" w:after="100" w:afterAutospacing="1"/>
            </w:pPr>
            <w:r w:rsidRPr="009E49D4">
              <w:t>(</w:t>
            </w:r>
            <w:r>
              <w:t>64</w:t>
            </w:r>
            <w:r w:rsidRPr="009E49D4">
              <w:t>)</w:t>
            </w:r>
          </w:p>
        </w:tc>
      </w:tr>
    </w:tbl>
    <w:p w14:paraId="4871CAF2" w14:textId="79374C36" w:rsidR="00111BD2" w:rsidRPr="0067789E" w:rsidRDefault="00111BD2" w:rsidP="0067789E">
      <w:pPr>
        <w:jc w:val="both"/>
        <w:rPr>
          <w:rFonts w:cstheme="minorHAnsi"/>
        </w:rPr>
      </w:pPr>
      <w:r w:rsidRPr="0067789E">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y obtener las funciones de transferencia del sistema en lazo cerrado:</w:t>
      </w:r>
    </w:p>
    <w:p w14:paraId="59739E64" w14:textId="1C6C3060" w:rsidR="00111BD2" w:rsidRPr="0067789E" w:rsidRDefault="00775488"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C28092F" w14:textId="2A6F75B3" w:rsidR="00111BD2" w:rsidRPr="0067789E" w:rsidRDefault="00111BD2" w:rsidP="0067789E">
      <w:pPr>
        <w:jc w:val="both"/>
        <w:rPr>
          <w:rFonts w:cstheme="minorHAnsi"/>
        </w:rPr>
      </w:pPr>
      <w:r w:rsidRPr="0067789E">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resulta:</w:t>
      </w:r>
    </w:p>
    <w:p w14:paraId="11032062" w14:textId="57295152" w:rsidR="00111BD2" w:rsidRPr="0067789E" w:rsidRDefault="00775488"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72195A5" w14:textId="08B7BE5F" w:rsidR="00111BD2" w:rsidRPr="0067789E" w:rsidRDefault="00111BD2" w:rsidP="0067789E">
      <w:pPr>
        <w:jc w:val="both"/>
        <w:rPr>
          <w:rFonts w:cstheme="minorHAnsi"/>
        </w:rPr>
      </w:pPr>
      <w:r w:rsidRPr="0067789E">
        <w:rPr>
          <w:rFonts w:cstheme="minorHAnsi"/>
        </w:rPr>
        <w:t>y, reemplazando además</w:t>
      </w:r>
      <w:r w:rsidR="009D2931" w:rsidRPr="0067789E">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se obtiene:</w:t>
      </w:r>
    </w:p>
    <w:p w14:paraId="0C0F093F" w14:textId="33DAF1B3" w:rsidR="009D2931" w:rsidRPr="0067789E" w:rsidRDefault="00775488"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7177287B" w14:textId="67F9FF3D" w:rsidR="009D2931" w:rsidRPr="0067789E" w:rsidRDefault="009D2931" w:rsidP="0067789E">
      <w:pPr>
        <w:jc w:val="both"/>
        <w:rPr>
          <w:rFonts w:cstheme="minorHAnsi"/>
        </w:rPr>
      </w:pPr>
      <w:r w:rsidRPr="0067789E">
        <w:rPr>
          <w:rFonts w:cstheme="minorHAnsi"/>
        </w:rPr>
        <w:t xml:space="preserve">Multiplicando por </w:t>
      </w:r>
      <m:oMath>
        <m:r>
          <w:rPr>
            <w:rStyle w:val="mord"/>
            <w:rFonts w:ascii="Cambria Math" w:hAnsi="Cambria Math" w:cstheme="minorHAnsi"/>
          </w:rPr>
          <m:t>s</m:t>
        </m:r>
      </m:oMath>
      <w:r w:rsidRPr="0067789E">
        <w:rPr>
          <w:rFonts w:cstheme="minorHAnsi"/>
        </w:rPr>
        <w:t xml:space="preserve"> y reordenando términos, se llega a:</w:t>
      </w:r>
    </w:p>
    <w:p w14:paraId="7CC1C509" w14:textId="2362D5B0" w:rsidR="009D2931" w:rsidRPr="0067789E" w:rsidRDefault="00775488"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21AC8B0B" w14:textId="3B57909F" w:rsidR="009D2931" w:rsidRPr="0067789E" w:rsidRDefault="009D2931" w:rsidP="0067789E">
      <w:pPr>
        <w:jc w:val="both"/>
        <w:rPr>
          <w:rFonts w:cstheme="minorHAnsi"/>
        </w:rPr>
      </w:pPr>
      <w:r w:rsidRPr="0067789E">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la respuesta del sistema queda expre</w:t>
      </w:r>
      <w:proofErr w:type="spellStart"/>
      <w:r w:rsidRPr="0067789E">
        <w:rPr>
          <w:rFonts w:cstheme="minorHAnsi"/>
        </w:rPr>
        <w:t>sada</w:t>
      </w:r>
      <w:proofErr w:type="spellEnd"/>
      <w:r w:rsidRPr="0067789E">
        <w:rPr>
          <w:rFonts w:cstheme="minorHAnsi"/>
        </w:rPr>
        <w:t xml:space="preserve"> como:</w:t>
      </w:r>
    </w:p>
    <w:p w14:paraId="2953FDFA" w14:textId="1338B581" w:rsidR="009D2931" w:rsidRPr="0067789E" w:rsidRDefault="00775488"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197D029" w14:textId="4040406E" w:rsidR="009D2931" w:rsidRDefault="009D2931" w:rsidP="0067789E">
      <w:pPr>
        <w:jc w:val="both"/>
        <w:rPr>
          <w:rFonts w:cstheme="minorHAnsi"/>
        </w:rPr>
      </w:pPr>
      <w:r w:rsidRPr="0067789E">
        <w:rPr>
          <w:rFonts w:cstheme="minorHAnsi"/>
        </w:rPr>
        <w:t>A partir de esta ecuación pueden identificarse las funciones de transferencia del sistema a lazo cerrado, una asociada al seguimiento de referencia y otra a la perturbación de carga. En consecuencia:</w:t>
      </w:r>
    </w:p>
    <w:p w14:paraId="7BF481CA" w14:textId="77777777" w:rsidR="00264BAF"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44219360" w14:textId="77777777" w:rsidTr="00BC35C2">
        <w:trPr>
          <w:trHeight w:val="340"/>
          <w:jc w:val="center"/>
        </w:trPr>
        <w:tc>
          <w:tcPr>
            <w:tcW w:w="9055" w:type="dxa"/>
          </w:tcPr>
          <w:p w14:paraId="531F19CA" w14:textId="31E8BDB2" w:rsidR="00264BAF" w:rsidRPr="008D1E4D" w:rsidRDefault="00775488" w:rsidP="00264BAF">
            <w:pPr>
              <w:spacing w:before="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6B2D4E4B" w14:textId="07D00139" w:rsidR="00264BAF" w:rsidRPr="009E49D4" w:rsidRDefault="00264BAF" w:rsidP="00264BAF">
            <w:pPr>
              <w:spacing w:before="240" w:after="100" w:afterAutospacing="1"/>
            </w:pPr>
            <w:r w:rsidRPr="009E49D4">
              <w:t>(</w:t>
            </w:r>
            <w:r>
              <w:t>65</w:t>
            </w:r>
            <w:r w:rsidRPr="009E49D4">
              <w:t>)</w:t>
            </w:r>
          </w:p>
        </w:tc>
      </w:tr>
      <w:tr w:rsidR="00264BAF" w:rsidRPr="009E49D4" w14:paraId="519E4997" w14:textId="77777777" w:rsidTr="00264BAF">
        <w:tblPrEx>
          <w:jc w:val="left"/>
        </w:tblPrEx>
        <w:trPr>
          <w:trHeight w:val="340"/>
        </w:trPr>
        <w:tc>
          <w:tcPr>
            <w:tcW w:w="9055" w:type="dxa"/>
          </w:tcPr>
          <w:p w14:paraId="3E84DDDB" w14:textId="1834DD50" w:rsidR="00264BAF" w:rsidRPr="008D1E4D" w:rsidRDefault="00775488"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0A3FEE1B" w14:textId="0CC7D7D5" w:rsidR="00264BAF" w:rsidRPr="009E49D4" w:rsidRDefault="00264BAF" w:rsidP="00BC35C2">
            <w:pPr>
              <w:spacing w:before="120" w:after="100" w:afterAutospacing="1"/>
            </w:pPr>
            <w:r w:rsidRPr="009E49D4">
              <w:t>(</w:t>
            </w:r>
            <w:r>
              <w:t>66</w:t>
            </w:r>
            <w:r w:rsidRPr="009E49D4">
              <w:t>)</w:t>
            </w:r>
          </w:p>
        </w:tc>
      </w:tr>
    </w:tbl>
    <w:p w14:paraId="475BF7E3" w14:textId="1707AF69" w:rsidR="002F7CF3" w:rsidRPr="0067789E" w:rsidRDefault="002F7CF3" w:rsidP="0067789E">
      <w:pPr>
        <w:jc w:val="both"/>
        <w:rPr>
          <w:rFonts w:cstheme="minorHAnsi"/>
        </w:rPr>
      </w:pPr>
      <w:r w:rsidRPr="0067789E">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67789E">
        <w:rPr>
          <w:rFonts w:eastAsiaTheme="minorEastAsia" w:cstheme="minorHAnsi"/>
        </w:rPr>
        <w:t>,</w:t>
      </w:r>
      <w:r w:rsidRPr="0067789E">
        <w:rPr>
          <w:rFonts w:cstheme="minorHAnsi"/>
        </w:rPr>
        <w:t xml:space="preserve"> se obtiene:</w:t>
      </w:r>
    </w:p>
    <w:p w14:paraId="1CE11548" w14:textId="0816B025" w:rsidR="002F7CF3" w:rsidRPr="0067789E" w:rsidRDefault="00775488"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477D6355" w14:textId="4D688434" w:rsidR="002F7CF3" w:rsidRDefault="002F7CF3" w:rsidP="008D4119">
      <w:pPr>
        <w:spacing w:before="100" w:beforeAutospacing="1" w:after="100" w:afterAutospacing="1" w:line="240" w:lineRule="auto"/>
        <w:jc w:val="both"/>
        <w:rPr>
          <w:rFonts w:eastAsia="Times New Roman" w:cstheme="minorHAnsi"/>
          <w:lang w:eastAsia="es-AR"/>
        </w:rPr>
      </w:pPr>
      <w:r w:rsidRPr="002F7CF3">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el resultado sigue siendo unitario, por lo que la salida reproduce la consigna en régi</w:t>
      </w:r>
      <w:proofErr w:type="spellStart"/>
      <w:r w:rsidRPr="002F7CF3">
        <w:rPr>
          <w:rFonts w:eastAsia="Times New Roman" w:cstheme="minorHAnsi"/>
          <w:lang w:eastAsia="es-AR"/>
        </w:rPr>
        <w:t>men</w:t>
      </w:r>
      <w:proofErr w:type="spellEnd"/>
      <w:r w:rsidRPr="002F7CF3">
        <w:rPr>
          <w:rFonts w:eastAsia="Times New Roman" w:cstheme="minorHAnsi"/>
          <w:lang w:eastAsia="es-AR"/>
        </w:rPr>
        <w:t xml:space="preserve">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67789E">
        <w:rPr>
          <w:rFonts w:eastAsia="Times New Roman" w:cstheme="minorHAnsi"/>
        </w:rPr>
        <w:t xml:space="preserve"> </w:t>
      </w:r>
      <w:r w:rsidRPr="002F7CF3">
        <w:rPr>
          <w:rFonts w:eastAsia="Times New Roman" w:cstheme="minorHAnsi"/>
          <w:lang w:eastAsia="es-AR"/>
        </w:rPr>
        <w:t>presenta ganancia unitaria a baja frecuencia, permitiendo un correcto seguimiento de referencias de posición tipo escalón.</w:t>
      </w:r>
    </w:p>
    <w:p w14:paraId="3DA492D0" w14:textId="0F21BC4B" w:rsidR="005E1F1D" w:rsidRPr="002F7CF3" w:rsidRDefault="00775488"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30589E0E" w14:textId="12B855EE" w:rsidR="002F7CF3" w:rsidRDefault="002F7CF3" w:rsidP="0081578C">
      <w:pPr>
        <w:spacing w:before="100" w:beforeAutospacing="1" w:after="100" w:afterAutospacing="1" w:line="240" w:lineRule="auto"/>
        <w:jc w:val="both"/>
        <w:rPr>
          <w:rFonts w:eastAsia="Times New Roman" w:cstheme="minorHAnsi"/>
          <w:lang w:eastAsia="es-AR"/>
        </w:rPr>
      </w:pPr>
      <w:r w:rsidRPr="002F7CF3">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una perturbación constante produce un error permanente distinto de cero. En ca</w:t>
      </w:r>
      <w:proofErr w:type="spellStart"/>
      <w:r w:rsidRPr="002F7CF3">
        <w:rPr>
          <w:rFonts w:eastAsia="Times New Roman" w:cstheme="minorHAnsi"/>
          <w:lang w:eastAsia="es-AR"/>
        </w:rPr>
        <w:t>mbio</w:t>
      </w:r>
      <w:proofErr w:type="spellEnd"/>
      <w:r w:rsidRPr="002F7CF3">
        <w:rPr>
          <w:rFonts w:eastAsia="Times New Roman" w:cstheme="minorHAnsi"/>
          <w:lang w:eastAsia="es-AR"/>
        </w:rPr>
        <w:t xml:space="preserve">,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6129F57" w14:textId="7930AB23" w:rsidR="00B16353" w:rsidRPr="00B16353" w:rsidRDefault="00B16353" w:rsidP="008D4119">
      <w:pPr>
        <w:spacing w:before="100" w:beforeAutospacing="1" w:after="100" w:afterAutospacing="1" w:line="240" w:lineRule="auto"/>
        <w:jc w:val="both"/>
        <w:rPr>
          <w:rFonts w:eastAsia="Times New Roman" w:cstheme="minorHAnsi"/>
          <w:lang w:eastAsia="es-AR"/>
        </w:rPr>
      </w:pPr>
      <w:r w:rsidRPr="00B16353">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B16353">
        <w:rPr>
          <w:rFonts w:eastAsia="Times New Roman" w:cstheme="minorHAnsi"/>
          <w:lang w:eastAsia="es-AR"/>
        </w:rPr>
        <w:t xml:space="preserve"> y una frecuencia característica del lazo de posición</w:t>
      </w:r>
      <w:r>
        <w:rPr>
          <w:rFonts w:eastAsia="Times New Roman" w:cstheme="minorHAnsi"/>
          <w:lang w:eastAsia="es-AR"/>
        </w:rPr>
        <w:t xml:space="preserv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B16353">
        <w:rPr>
          <w:rFonts w:eastAsia="Times New Roman" w:cstheme="minorHAnsi"/>
          <w:lang w:eastAsia="es-AR"/>
        </w:rPr>
        <w:t>. Los polos del sistema se asignan imponiendo la cond</w:t>
      </w:r>
      <w:proofErr w:type="spellStart"/>
      <w:r w:rsidRPr="00B16353">
        <w:rPr>
          <w:rFonts w:eastAsia="Times New Roman" w:cstheme="minorHAnsi"/>
          <w:lang w:eastAsia="es-AR"/>
        </w:rPr>
        <w:t>ición</w:t>
      </w:r>
      <w:proofErr w:type="spellEnd"/>
      <w:r w:rsidRPr="00B16353">
        <w:rPr>
          <w:rFonts w:eastAsia="Times New Roman" w:cstheme="minorHAnsi"/>
          <w:lang w:eastAsia="es-AR"/>
        </w:rPr>
        <w:t xml:space="preserve"> de igual frecuencia para cada uno de los tres polos dominantes.</w:t>
      </w:r>
    </w:p>
    <w:p w14:paraId="2377B8CE" w14:textId="0A1101D0" w:rsidR="00B16353" w:rsidRDefault="00B16353" w:rsidP="00264BAF">
      <w:pPr>
        <w:spacing w:before="100" w:beforeAutospacing="1" w:after="120" w:line="240" w:lineRule="auto"/>
        <w:jc w:val="both"/>
        <w:rPr>
          <w:rFonts w:eastAsia="Times New Roman" w:cstheme="minorHAnsi"/>
          <w:lang w:eastAsia="es-AR"/>
        </w:rPr>
      </w:pPr>
      <w:r w:rsidRPr="00B16353">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0AF97632" w14:textId="77777777" w:rsidTr="00BC35C2">
        <w:trPr>
          <w:trHeight w:val="340"/>
          <w:jc w:val="center"/>
        </w:trPr>
        <w:tc>
          <w:tcPr>
            <w:tcW w:w="9055" w:type="dxa"/>
          </w:tcPr>
          <w:p w14:paraId="31FB3420" w14:textId="154025C5" w:rsidR="00264BAF" w:rsidRPr="008D1E4D" w:rsidRDefault="00264BAF" w:rsidP="00264BAF">
            <w:pPr>
              <w:jc w:val="both"/>
              <w:rPr>
                <w:rFonts w:cstheme="minorHAnsi"/>
                <w:iCs/>
                <w:lang w:val="es-E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0D0B70F7" w14:textId="64C84B50" w:rsidR="00264BAF" w:rsidRPr="009E49D4" w:rsidRDefault="00264BAF" w:rsidP="00264BAF">
            <w:pPr>
              <w:spacing w:after="100" w:afterAutospacing="1"/>
            </w:pPr>
            <w:r w:rsidRPr="009E49D4">
              <w:t>(</w:t>
            </w:r>
            <w:r>
              <w:t>67</w:t>
            </w:r>
            <w:r w:rsidRPr="009E49D4">
              <w:t>)</w:t>
            </w:r>
          </w:p>
        </w:tc>
      </w:tr>
    </w:tbl>
    <w:p w14:paraId="4874033C" w14:textId="5DF64E5B" w:rsidR="00B16353" w:rsidRDefault="00334F52" w:rsidP="00264BAF">
      <w:pPr>
        <w:spacing w:before="120" w:after="120" w:line="240" w:lineRule="auto"/>
        <w:jc w:val="both"/>
      </w:pPr>
      <w:r>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57AED22F" w14:textId="77777777" w:rsidTr="00BC35C2">
        <w:trPr>
          <w:trHeight w:val="340"/>
          <w:jc w:val="center"/>
        </w:trPr>
        <w:tc>
          <w:tcPr>
            <w:tcW w:w="9055" w:type="dxa"/>
          </w:tcPr>
          <w:p w14:paraId="31BF7845" w14:textId="20FB1C6D" w:rsidR="00264BAF" w:rsidRPr="008D1E4D" w:rsidRDefault="00264BAF" w:rsidP="00BC35C2">
            <w:pPr>
              <w:jc w:val="both"/>
              <w:rPr>
                <w:rFonts w:cstheme="minorHAnsi"/>
                <w:iCs/>
                <w:lang w:val="es-E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1975CFBA" w14:textId="70BB6C17" w:rsidR="00264BAF" w:rsidRPr="009E49D4" w:rsidRDefault="00264BAF" w:rsidP="00BC35C2">
            <w:pPr>
              <w:spacing w:before="120" w:after="100" w:afterAutospacing="1"/>
            </w:pPr>
            <w:r w:rsidRPr="009E49D4">
              <w:t>(</w:t>
            </w:r>
            <w:r>
              <w:t>68</w:t>
            </w:r>
            <w:r w:rsidRPr="009E49D4">
              <w:t>)</w:t>
            </w:r>
          </w:p>
        </w:tc>
      </w:tr>
    </w:tbl>
    <w:p w14:paraId="6B4D02CC" w14:textId="0D1DF6B0" w:rsidR="00334F52" w:rsidRDefault="00334F52" w:rsidP="00264BAF">
      <w:pPr>
        <w:spacing w:before="120"/>
        <w:jc w:val="both"/>
      </w:pPr>
      <w:r>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5F526187" w14:textId="77777777" w:rsidTr="00BC35C2">
        <w:trPr>
          <w:trHeight w:val="340"/>
          <w:jc w:val="center"/>
        </w:trPr>
        <w:tc>
          <w:tcPr>
            <w:tcW w:w="9055" w:type="dxa"/>
          </w:tcPr>
          <w:p w14:paraId="3DBFD917" w14:textId="44859743" w:rsidR="00264BAF" w:rsidRPr="008D1E4D" w:rsidRDefault="00264BAF" w:rsidP="00BC35C2">
            <w:pPr>
              <w:jc w:val="both"/>
              <w:rPr>
                <w:rFonts w:cstheme="minorHAnsi"/>
                <w:iCs/>
                <w:lang w:val="es-E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03F81536" w14:textId="70C3008D" w:rsidR="00264BAF" w:rsidRPr="009E49D4" w:rsidRDefault="00264BAF" w:rsidP="00264BAF">
            <w:pPr>
              <w:spacing w:after="100" w:afterAutospacing="1"/>
            </w:pPr>
            <w:r w:rsidRPr="009E49D4">
              <w:t>(</w:t>
            </w:r>
            <w:r>
              <w:t>69</w:t>
            </w:r>
            <w:r w:rsidRPr="009E49D4">
              <w:t>)</w:t>
            </w:r>
          </w:p>
        </w:tc>
      </w:tr>
    </w:tbl>
    <w:p w14:paraId="76D9667B" w14:textId="49C58199" w:rsidR="00334F52" w:rsidRDefault="00334F52" w:rsidP="00264BAF">
      <w:pPr>
        <w:spacing w:before="120" w:after="120"/>
        <w:jc w:val="both"/>
      </w:pPr>
      <w:r>
        <w:t>Igualando coeficiente a coeficiente entre ambas expresiones del polinomio, se obtienen las ganancias del controlador PID,</w:t>
      </w:r>
      <w:r w:rsidR="0081578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3F2D6D36" w14:textId="77777777" w:rsidTr="00BC35C2">
        <w:trPr>
          <w:trHeight w:val="340"/>
          <w:jc w:val="center"/>
        </w:trPr>
        <w:tc>
          <w:tcPr>
            <w:tcW w:w="9055" w:type="dxa"/>
          </w:tcPr>
          <w:p w14:paraId="3FF02C2F" w14:textId="3C72681B" w:rsidR="00264BAF" w:rsidRPr="008D1E4D" w:rsidRDefault="00775488" w:rsidP="00BC35C2">
            <w:pPr>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7BDBED59" w14:textId="2CAFAA08" w:rsidR="00264BAF" w:rsidRPr="009E49D4" w:rsidRDefault="00264BAF" w:rsidP="00264BAF">
            <w:pPr>
              <w:spacing w:before="480" w:after="100" w:afterAutospacing="1"/>
            </w:pPr>
            <w:r w:rsidRPr="009E49D4">
              <w:t>(</w:t>
            </w:r>
            <w:r>
              <w:t>70</w:t>
            </w:r>
            <w:r w:rsidRPr="009E49D4">
              <w:t>)</w:t>
            </w:r>
          </w:p>
        </w:tc>
      </w:tr>
    </w:tbl>
    <w:p w14:paraId="390996EF" w14:textId="77777777" w:rsidR="00264BAF" w:rsidRPr="00334F52" w:rsidRDefault="00264BAF" w:rsidP="0081578C">
      <w:pPr>
        <w:spacing w:after="120"/>
        <w:jc w:val="both"/>
      </w:pPr>
    </w:p>
    <w:p w14:paraId="22BFCF06" w14:textId="058971D5" w:rsidR="00334F52" w:rsidRPr="0081578C" w:rsidRDefault="00334F52" w:rsidP="0081578C">
      <w:pPr>
        <w:jc w:val="both"/>
        <w:rPr>
          <w:rFonts w:eastAsiaTheme="minorEastAsia"/>
        </w:rPr>
      </w:pPr>
    </w:p>
    <w:p w14:paraId="10746577" w14:textId="77777777" w:rsidR="0081578C" w:rsidRPr="00334F52" w:rsidRDefault="0081578C" w:rsidP="0081578C">
      <w:pPr>
        <w:spacing w:after="0"/>
        <w:jc w:val="both"/>
        <w:rPr>
          <w:rFonts w:eastAsiaTheme="minorEastAsia"/>
        </w:rPr>
      </w:pPr>
    </w:p>
    <w:p w14:paraId="4CA32E46" w14:textId="1CF4F663" w:rsidR="0016040D" w:rsidRDefault="0081578C" w:rsidP="0081578C">
      <w:pPr>
        <w:spacing w:before="120" w:after="100" w:afterAutospacing="1"/>
        <w:jc w:val="both"/>
      </w:pPr>
      <w:r>
        <w:t xml:space="preserve">A partir de estas ganancias se determina el </w:t>
      </w:r>
      <w:r w:rsidRPr="0081578C">
        <w:rPr>
          <w:rStyle w:val="Textoennegrita"/>
          <w:b w:val="0"/>
          <w:bCs w:val="0"/>
        </w:rPr>
        <w:t>polinomio característico del sistema a lazo cerrado</w:t>
      </w:r>
      <w:r>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16040D" w14:paraId="45FF1D34" w14:textId="77777777" w:rsidTr="0010543D">
        <w:trPr>
          <w:trHeight w:val="300"/>
          <w:jc w:val="center"/>
        </w:trPr>
        <w:tc>
          <w:tcPr>
            <w:tcW w:w="1820" w:type="dxa"/>
            <w:tcBorders>
              <w:bottom w:val="single" w:sz="4" w:space="0" w:color="auto"/>
            </w:tcBorders>
            <w:shd w:val="clear" w:color="auto" w:fill="auto"/>
            <w:noWrap/>
            <w:vAlign w:val="bottom"/>
            <w:hideMark/>
          </w:tcPr>
          <w:p w14:paraId="4192F3B0" w14:textId="6450605F" w:rsidR="0016040D" w:rsidRPr="0016040D" w:rsidRDefault="0016040D" w:rsidP="00593896">
            <w:pPr>
              <w:spacing w:after="0" w:line="240" w:lineRule="auto"/>
              <w:jc w:val="center"/>
              <w:rPr>
                <w:rFonts w:eastAsia="Times New Roman" w:cstheme="minorHAnsi"/>
                <w:b/>
                <w:bCs/>
                <w:lang w:eastAsia="es-AR"/>
              </w:rPr>
            </w:pPr>
            <w:r w:rsidRPr="0010543D">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3D9B8CC4" w14:textId="3FA8150B" w:rsidR="0016040D" w:rsidRPr="0016040D" w:rsidRDefault="00775488"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13740F47"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667AC2A0"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0E8957EF"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Polo3</w:t>
            </w:r>
          </w:p>
        </w:tc>
      </w:tr>
      <w:tr w:rsidR="0010543D" w:rsidRPr="0016040D" w14:paraId="73E7A296" w14:textId="77777777" w:rsidTr="0010543D">
        <w:trPr>
          <w:trHeight w:val="300"/>
          <w:jc w:val="center"/>
        </w:trPr>
        <w:tc>
          <w:tcPr>
            <w:tcW w:w="1820" w:type="dxa"/>
            <w:tcBorders>
              <w:bottom w:val="nil"/>
            </w:tcBorders>
            <w:shd w:val="clear" w:color="auto" w:fill="auto"/>
            <w:noWrap/>
            <w:vAlign w:val="bottom"/>
            <w:hideMark/>
          </w:tcPr>
          <w:p w14:paraId="67102243"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70FF6464" w14:textId="5D8525E0" w:rsidR="0010543D" w:rsidRPr="0016040D"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10BB3A6E" w14:textId="60AB37B0"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79BD493A" w14:textId="5ED5C608"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6DAF29E8" w14:textId="21378FCC"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16040D" w14:paraId="2825616C" w14:textId="77777777" w:rsidTr="0010543D">
        <w:trPr>
          <w:trHeight w:val="300"/>
          <w:jc w:val="center"/>
        </w:trPr>
        <w:tc>
          <w:tcPr>
            <w:tcW w:w="1820" w:type="dxa"/>
            <w:tcBorders>
              <w:top w:val="nil"/>
            </w:tcBorders>
            <w:shd w:val="clear" w:color="auto" w:fill="auto"/>
            <w:noWrap/>
            <w:vAlign w:val="bottom"/>
            <w:hideMark/>
          </w:tcPr>
          <w:p w14:paraId="185557B2"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Máximo</w:t>
            </w:r>
          </w:p>
        </w:tc>
        <w:tc>
          <w:tcPr>
            <w:tcW w:w="1640" w:type="dxa"/>
            <w:tcBorders>
              <w:top w:val="nil"/>
            </w:tcBorders>
            <w:shd w:val="clear" w:color="auto" w:fill="auto"/>
            <w:noWrap/>
            <w:vAlign w:val="bottom"/>
            <w:hideMark/>
          </w:tcPr>
          <w:p w14:paraId="1D11FD3E" w14:textId="7D9BF28B"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562CE221" w14:textId="48958139"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12EBE515" w14:textId="538AED78"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EC008FA" w14:textId="337DB61E" w:rsidR="0016040D" w:rsidRPr="0016040D"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7C9CE9E9" w14:textId="19516789" w:rsidR="0016040D" w:rsidRDefault="00593896" w:rsidP="005F0935">
      <w:pPr>
        <w:pStyle w:val="Descripcin"/>
      </w:pPr>
      <w:r>
        <w:t xml:space="preserve">Tabla </w:t>
      </w:r>
      <w:r w:rsidR="00775488">
        <w:fldChar w:fldCharType="begin"/>
      </w:r>
      <w:r w:rsidR="00775488">
        <w:instrText xml:space="preserve"> SEQ Tabla \* ARABIC </w:instrText>
      </w:r>
      <w:r w:rsidR="00775488">
        <w:fldChar w:fldCharType="separate"/>
      </w:r>
      <w:r>
        <w:rPr>
          <w:noProof/>
        </w:rPr>
        <w:t>4</w:t>
      </w:r>
      <w:r w:rsidR="00775488">
        <w:rPr>
          <w:noProof/>
        </w:rPr>
        <w:fldChar w:fldCharType="end"/>
      </w:r>
      <w:r>
        <w:t>: Polos a diferentes</w:t>
      </w:r>
      <w:r>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6189981E" w14:textId="346E1B44" w:rsidR="00334F52" w:rsidRDefault="00593896" w:rsidP="00593896">
      <w:pPr>
        <w:spacing w:before="120" w:after="240"/>
        <w:jc w:val="both"/>
      </w:pPr>
      <w:r>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5F228238" w14:textId="77777777" w:rsidR="00593896" w:rsidRDefault="00593896" w:rsidP="00593896">
      <w:pPr>
        <w:keepNext/>
        <w:spacing w:after="0"/>
        <w:jc w:val="center"/>
      </w:pPr>
      <w:r>
        <w:rPr>
          <w:noProof/>
        </w:rPr>
        <w:drawing>
          <wp:inline distT="0" distB="0" distL="0" distR="0" wp14:anchorId="4E76DF78" wp14:editId="692231CB">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22D5D506" w14:textId="13201D16" w:rsidR="00593896" w:rsidRDefault="00593896" w:rsidP="005F0935">
      <w:pPr>
        <w:pStyle w:val="Descripcin"/>
      </w:pPr>
      <w:r>
        <w:t xml:space="preserve">Figura </w:t>
      </w:r>
      <w:r w:rsidR="00775488">
        <w:fldChar w:fldCharType="begin"/>
      </w:r>
      <w:r w:rsidR="00775488">
        <w:instrText xml:space="preserve"> SEQ Figura \* ARABIC </w:instrText>
      </w:r>
      <w:r w:rsidR="00775488">
        <w:fldChar w:fldCharType="separate"/>
      </w:r>
      <w:r w:rsidR="00062206">
        <w:rPr>
          <w:noProof/>
        </w:rPr>
        <w:t>37</w:t>
      </w:r>
      <w:r w:rsidR="00775488">
        <w:rPr>
          <w:noProof/>
        </w:rPr>
        <w:fldChar w:fldCharType="end"/>
      </w:r>
      <w:r>
        <w:t>: Polos a lazo abierto vs PID vs lazo de corriente</w:t>
      </w:r>
    </w:p>
    <w:p w14:paraId="1C8F3FB5" w14:textId="192ECBBB" w:rsidR="00264BAF" w:rsidRDefault="00264BAF" w:rsidP="00E47BB4">
      <w:pPr>
        <w:spacing w:before="100" w:beforeAutospacing="1" w:after="120"/>
        <w:jc w:val="both"/>
      </w:pPr>
      <w:r>
        <w:t xml:space="preserve">Y el correspondiente diagrama de bloques: </w:t>
      </w:r>
    </w:p>
    <w:p w14:paraId="19618E9D" w14:textId="77777777" w:rsidR="00026F35" w:rsidRDefault="00026F35" w:rsidP="00E47BB4">
      <w:pPr>
        <w:keepNext/>
        <w:spacing w:after="120"/>
        <w:jc w:val="center"/>
      </w:pPr>
      <w:r>
        <w:rPr>
          <w:noProof/>
        </w:rPr>
        <w:drawing>
          <wp:inline distT="0" distB="0" distL="0" distR="0" wp14:anchorId="4C21FEE7" wp14:editId="70275CC9">
            <wp:extent cx="5302333" cy="1756073"/>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370321" cy="1778590"/>
                    </a:xfrm>
                    <a:prstGeom prst="rect">
                      <a:avLst/>
                    </a:prstGeom>
                  </pic:spPr>
                </pic:pic>
              </a:graphicData>
            </a:graphic>
          </wp:inline>
        </w:drawing>
      </w:r>
    </w:p>
    <w:p w14:paraId="334A84B3" w14:textId="4B132FA4" w:rsidR="00026F35" w:rsidRDefault="00026F35" w:rsidP="005F0935">
      <w:pPr>
        <w:pStyle w:val="Descripcin"/>
      </w:pPr>
      <w:r>
        <w:t xml:space="preserve">Figura </w:t>
      </w:r>
      <w:fldSimple w:instr=" SEQ Figura \* ARABIC ">
        <w:r w:rsidR="00062206">
          <w:rPr>
            <w:noProof/>
          </w:rPr>
          <w:t>38</w:t>
        </w:r>
      </w:fldSimple>
      <w:r>
        <w:t>: Controlador PID</w:t>
      </w:r>
    </w:p>
    <w:p w14:paraId="1ECBA275" w14:textId="05243049" w:rsidR="00026F35" w:rsidRDefault="00026F35" w:rsidP="00DC1CE5">
      <w:pPr>
        <w:spacing w:after="0"/>
      </w:pPr>
    </w:p>
    <w:p w14:paraId="0147D36E" w14:textId="508CAE4F" w:rsidR="005F0935" w:rsidRDefault="005F0935" w:rsidP="005F0935">
      <w:pPr>
        <w:pStyle w:val="Prrafodelista"/>
        <w:numPr>
          <w:ilvl w:val="2"/>
          <w:numId w:val="4"/>
        </w:numPr>
        <w:spacing w:before="120" w:after="100" w:afterAutospacing="1" w:line="240" w:lineRule="auto"/>
      </w:pPr>
      <w:r w:rsidRPr="005F0935">
        <w:rPr>
          <w:rFonts w:ascii="Cambria" w:hAnsi="Cambria"/>
          <w:b/>
          <w:bCs/>
          <w:sz w:val="32"/>
          <w:szCs w:val="32"/>
        </w:rPr>
        <w:t xml:space="preserve">Incorporación de Set-point de posición </w:t>
      </w:r>
    </w:p>
    <w:p w14:paraId="2120279A" w14:textId="7D659497"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rPr>
              <m:t>t</m:t>
            </m:r>
          </m:e>
        </m:d>
      </m:oMath>
      <w:r w:rsidRPr="005F0935">
        <w:rPr>
          <w:rFonts w:asciiTheme="minorHAnsi" w:hAnsiTheme="minorHAnsi" w:cstheme="minorHAnsi"/>
          <w:lang w:val="es-AR"/>
        </w:rPr>
        <w:t xml:space="preserve"> con la consigna de posición angular en el eje del motor </w:t>
      </w:r>
      <m:oMath>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rPr>
              <m:t>t</m:t>
            </m:r>
          </m:e>
        </m:d>
      </m:oMath>
      <w:r w:rsidRPr="005F0935">
        <w:rPr>
          <w:rFonts w:asciiTheme="minorHAnsi" w:hAnsiTheme="minorHAnsi" w:cstheme="minorHAnsi"/>
          <w:lang w:val="es-AR"/>
        </w:rPr>
        <w:t xml:space="preserve">, a través de la relación de transmisión </w:t>
      </w:r>
      <w:r w:rsidRPr="005F0935">
        <w:rPr>
          <w:rStyle w:val="mord"/>
          <w:rFonts w:asciiTheme="minorHAnsi" w:hAnsiTheme="minorHAnsi" w:cstheme="minorHAnsi"/>
          <w:lang w:val="es-AR"/>
        </w:rPr>
        <w:t>r</w:t>
      </w:r>
      <w:r w:rsidRPr="005F0935">
        <w:rPr>
          <w:rFonts w:asciiTheme="minorHAnsi" w:hAnsiTheme="minorHAnsi" w:cstheme="minorHAnsi"/>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9E49D4" w14:paraId="6F90F132" w14:textId="77777777" w:rsidTr="0068277C">
        <w:trPr>
          <w:trHeight w:val="340"/>
          <w:jc w:val="center"/>
        </w:trPr>
        <w:tc>
          <w:tcPr>
            <w:tcW w:w="9055" w:type="dxa"/>
          </w:tcPr>
          <w:p w14:paraId="6092A633" w14:textId="064E5DDD" w:rsidR="005F0935" w:rsidRPr="005F0935" w:rsidRDefault="00775488"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lang w:val="es-AR"/>
                      </w:rPr>
                    </m:ctrlPr>
                  </m:fPr>
                  <m:num>
                    <m:r>
                      <w:rPr>
                        <w:rFonts w:ascii="Cambria Math" w:hAnsi="Cambria Math" w:cstheme="minorHAnsi"/>
                      </w:rPr>
                      <m:t>1</m:t>
                    </m:r>
                  </m:num>
                  <m:den>
                    <m:r>
                      <w:rPr>
                        <w:rFonts w:ascii="Cambria Math" w:hAnsi="Cambria Math" w:cstheme="minorHAnsi"/>
                      </w:rPr>
                      <m:t>r</m:t>
                    </m:r>
                  </m:den>
                </m:f>
                <m:r>
                  <m:rPr>
                    <m:sty m:val="p"/>
                  </m:rPr>
                  <w:rPr>
                    <w:rFonts w:ascii="Cambria Math" w:hAnsi="Cambria Math" w:cs="Cambria Math"/>
                  </w:rPr>
                  <m:t>⋅</m:t>
                </m:r>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tc>
        <w:tc>
          <w:tcPr>
            <w:tcW w:w="573" w:type="dxa"/>
          </w:tcPr>
          <w:p w14:paraId="74FED727" w14:textId="77777777" w:rsidR="005F0935" w:rsidRPr="009E49D4" w:rsidRDefault="005F0935" w:rsidP="00673D99">
            <w:pPr>
              <w:spacing w:before="120" w:after="100" w:afterAutospacing="1"/>
            </w:pPr>
            <w:r w:rsidRPr="009E49D4">
              <w:t>(</w:t>
            </w:r>
            <w:r>
              <w:t>67</w:t>
            </w:r>
            <w:r w:rsidRPr="009E49D4">
              <w:t>)</w:t>
            </w:r>
          </w:p>
        </w:tc>
      </w:tr>
    </w:tbl>
    <w:p w14:paraId="1E9BCBD0" w14:textId="77777777" w:rsidR="005F0935" w:rsidRP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de donde se despeja la consigna de posición del motor:</w:t>
      </w:r>
    </w:p>
    <w:p w14:paraId="59E6BA6F" w14:textId="77777777" w:rsidR="005F0935" w:rsidRDefault="00775488"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=r</m:t>
          </m:r>
          <m:r>
            <m:rPr>
              <m:sty m:val="p"/>
            </m:rPr>
            <w:rPr>
              <w:rFonts w:ascii="Cambria Math" w:hAnsi="Cambria Math" w:cs="Cambria Math"/>
            </w:rPr>
            <m:t>⋅</m:t>
          </m:r>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p w14:paraId="038B264B" w14:textId="2802CA33" w:rsidR="005F0935" w:rsidRP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Adicionalmente, el controlador PID requiere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rPr>
              <m:t>t</m:t>
            </m:r>
          </m:e>
        </m:d>
      </m:oMath>
      <w:r w:rsidRPr="005F0935">
        <w:rPr>
          <w:rFonts w:asciiTheme="minorHAnsi" w:hAnsiTheme="minorHAnsi" w:cstheme="minorHAnsi"/>
          <w:lang w:val="es-AR"/>
        </w:rPr>
        <w:t xml:space="preserve">, la cual se obtiene derivando la referencia de posición: </w:t>
      </w:r>
    </w:p>
    <w:p w14:paraId="0C48C94A" w14:textId="77777777" w:rsidR="005F0935" w:rsidRDefault="00775488"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lang w:val="es-AR"/>
                </w:rPr>
              </m:ctrlPr>
            </m:sSubSupPr>
            <m:e>
              <m:acc>
                <m:accPr>
                  <m:chr m:val="̇"/>
                  <m:ctrlPr>
                    <w:rPr>
                      <w:rFonts w:ascii="Cambria Math" w:hAnsi="Cambria Math"/>
                      <w:i/>
                      <w:lang w:val="es-AR"/>
                    </w:rPr>
                  </m:ctrlPr>
                </m:accPr>
                <m:e>
                  <m:r>
                    <w:rPr>
                      <w:rFonts w:ascii="Cambria Math" w:hAnsi="Cambria Math"/>
                    </w:rPr>
                    <m:t>θ</m:t>
                  </m:r>
                </m:e>
              </m:acc>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=r</m:t>
          </m:r>
          <m:r>
            <m:rPr>
              <m:sty m:val="p"/>
            </m:rPr>
            <w:rPr>
              <w:rFonts w:ascii="Cambria Math" w:hAnsi="Cambria Math" w:cs="Cambria Math"/>
            </w:rPr>
            <m:t>⋅</m:t>
          </m:r>
          <m:sSubSup>
            <m:sSubSupPr>
              <m:ctrlPr>
                <w:rPr>
                  <w:rFonts w:ascii="Cambria Math" w:hAnsi="Cambria Math" w:cstheme="minorHAnsi"/>
                  <w:i/>
                  <w:lang w:val="es-AR"/>
                </w:rPr>
              </m:ctrlPr>
            </m:sSubSupPr>
            <m:e>
              <m:acc>
                <m:accPr>
                  <m:chr m:val="̇"/>
                  <m:ctrlPr>
                    <w:rPr>
                      <w:rFonts w:ascii="Cambria Math" w:hAnsi="Cambria Math" w:cstheme="minorHAnsi"/>
                      <w:i/>
                      <w:lang w:val="es-AR"/>
                    </w:rPr>
                  </m:ctrlPr>
                </m:accPr>
                <m:e>
                  <m:r>
                    <w:rPr>
                      <w:rFonts w:ascii="Cambria Math" w:hAnsi="Cambria Math" w:cstheme="minorHAnsi"/>
                    </w:rPr>
                    <m:t>q</m:t>
                  </m:r>
                </m:e>
              </m:acc>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p w14:paraId="5F5EDEA4" w14:textId="7FD1729B"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08E99FA1" w14:textId="77777777" w:rsidR="005F0935" w:rsidRDefault="005F0935" w:rsidP="00673D99">
      <w:pPr>
        <w:pStyle w:val="font-claude-response-body"/>
        <w:keepNext/>
        <w:spacing w:after="0" w:afterAutospacing="0"/>
      </w:pPr>
      <w:r w:rsidRPr="005F0935">
        <w:rPr>
          <w:rFonts w:asciiTheme="minorHAnsi" w:hAnsiTheme="minorHAnsi" w:cstheme="minorHAnsi"/>
          <w:noProof/>
          <w:lang w:val="es-AR"/>
        </w:rPr>
        <w:drawing>
          <wp:inline distT="0" distB="0" distL="0" distR="0" wp14:anchorId="1F4D0DE2" wp14:editId="71664A00">
            <wp:extent cx="6120130" cy="3178175"/>
            <wp:effectExtent l="0" t="0" r="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120130" cy="3178175"/>
                    </a:xfrm>
                    <a:prstGeom prst="rect">
                      <a:avLst/>
                    </a:prstGeom>
                  </pic:spPr>
                </pic:pic>
              </a:graphicData>
            </a:graphic>
          </wp:inline>
        </w:drawing>
      </w:r>
    </w:p>
    <w:p w14:paraId="059DA654" w14:textId="6A0419B5" w:rsidR="005F0935" w:rsidRDefault="005F0935" w:rsidP="005F0935">
      <w:pPr>
        <w:pStyle w:val="Descripcin"/>
      </w:pPr>
      <w:r>
        <w:t xml:space="preserve">Figura </w:t>
      </w:r>
      <w:r w:rsidR="00775488">
        <w:fldChar w:fldCharType="begin"/>
      </w:r>
      <w:r w:rsidR="00775488">
        <w:instrText xml:space="preserve"> SEQ Figura \* ARABIC </w:instrText>
      </w:r>
      <w:r w:rsidR="00775488">
        <w:fldChar w:fldCharType="separate"/>
      </w:r>
      <w:r w:rsidR="00062206">
        <w:rPr>
          <w:noProof/>
        </w:rPr>
        <w:t>39</w:t>
      </w:r>
      <w:r w:rsidR="00775488">
        <w:rPr>
          <w:noProof/>
        </w:rPr>
        <w:fldChar w:fldCharType="end"/>
      </w:r>
      <w:r>
        <w:t xml:space="preserve">: </w:t>
      </w:r>
      <w:r w:rsidRPr="00CA2AF4">
        <w:t>Diagrama de bloques - Set-point de posición y velocidad</w:t>
      </w:r>
    </w:p>
    <w:p w14:paraId="20D11BE8" w14:textId="77777777" w:rsidR="005F0935" w:rsidRPr="005F0935" w:rsidRDefault="005F0935" w:rsidP="005F0935"/>
    <w:p w14:paraId="559033B6" w14:textId="63A1C874"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El bloque de set-point implementado permite seleccionar mediante switches si se desea ingresar una consigna de posición </w:t>
      </w:r>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rPr>
            </m:ctrlPr>
          </m:dPr>
          <m:e>
            <m:r>
              <w:rPr>
                <w:rFonts w:ascii="Cambria Math" w:hAnsi="Cambria Math" w:cstheme="minorHAnsi"/>
              </w:rPr>
              <m:t>t</m:t>
            </m:r>
          </m:e>
        </m:d>
      </m:oMath>
      <w:r w:rsidRPr="005F0935">
        <w:rPr>
          <w:rFonts w:asciiTheme="minorHAnsi" w:hAnsiTheme="minorHAnsi" w:cstheme="minorHAnsi"/>
          <w:lang w:val="es-AR"/>
        </w:rPr>
        <w:t xml:space="preserve"> o directamente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lang w:val="es-AR"/>
              </w:rPr>
              <m:t>*</m:t>
            </m:r>
          </m:sup>
        </m:sSubSup>
        <m:d>
          <m:dPr>
            <m:ctrlPr>
              <w:rPr>
                <w:rFonts w:ascii="Cambria Math" w:hAnsi="Cambria Math" w:cstheme="minorHAnsi"/>
                <w:i/>
              </w:rPr>
            </m:ctrlPr>
          </m:dPr>
          <m:e>
            <m:r>
              <w:rPr>
                <w:rFonts w:ascii="Cambria Math" w:hAnsi="Cambria Math" w:cstheme="minorHAnsi"/>
              </w:rPr>
              <m:t>t</m:t>
            </m:r>
          </m:e>
        </m:d>
      </m:oMath>
      <w:r w:rsidRPr="005F0935">
        <w:rPr>
          <w:rFonts w:asciiTheme="minorHAnsi" w:hAnsiTheme="minorHAnsi" w:cstheme="minorHAnsi"/>
          <w:lang w:val="es-AR"/>
        </w:rPr>
        <w:t>, brindando flexibilidad operativa al sistema.</w:t>
      </w:r>
    </w:p>
    <w:p w14:paraId="50940193" w14:textId="590D52C5" w:rsidR="00403C90" w:rsidRDefault="00403C90" w:rsidP="005F0935">
      <w:pPr>
        <w:pStyle w:val="font-claude-response-body"/>
        <w:rPr>
          <w:rFonts w:asciiTheme="minorHAnsi" w:hAnsiTheme="minorHAnsi" w:cstheme="minorHAnsi"/>
          <w:lang w:val="es-AR"/>
        </w:rPr>
      </w:pPr>
    </w:p>
    <w:p w14:paraId="6F2D3EC2" w14:textId="35CD8799" w:rsidR="00403C90" w:rsidRDefault="00403C90" w:rsidP="005F0935">
      <w:pPr>
        <w:pStyle w:val="font-claude-response-body"/>
        <w:rPr>
          <w:rFonts w:asciiTheme="minorHAnsi" w:hAnsiTheme="minorHAnsi" w:cstheme="minorHAnsi"/>
          <w:lang w:val="es-AR"/>
        </w:rPr>
      </w:pPr>
    </w:p>
    <w:p w14:paraId="7718744A" w14:textId="320022FC" w:rsidR="00403C90" w:rsidRPr="00403C90" w:rsidRDefault="00403C90" w:rsidP="00403C90">
      <w:pPr>
        <w:pStyle w:val="Prrafodelista"/>
        <w:numPr>
          <w:ilvl w:val="1"/>
          <w:numId w:val="44"/>
        </w:numPr>
        <w:spacing w:before="120" w:after="100" w:afterAutospacing="1" w:line="240" w:lineRule="auto"/>
        <w:rPr>
          <w:rFonts w:ascii="Cambria" w:hAnsi="Cambria"/>
          <w:b/>
          <w:bCs/>
          <w:sz w:val="32"/>
          <w:szCs w:val="32"/>
        </w:rPr>
      </w:pPr>
      <w:r w:rsidRPr="00403C90">
        <w:rPr>
          <w:rFonts w:ascii="Cambria" w:hAnsi="Cambria"/>
          <w:b/>
          <w:bCs/>
          <w:sz w:val="32"/>
          <w:szCs w:val="32"/>
        </w:rPr>
        <w:t>Observador de estado de orden reducido</w:t>
      </w:r>
    </w:p>
    <w:p w14:paraId="003222AA" w14:textId="77777777" w:rsidR="00403C90" w:rsidRPr="007E3ADD" w:rsidRDefault="00403C90" w:rsidP="00403C90">
      <w:pPr>
        <w:spacing w:before="100" w:beforeAutospacing="1" w:after="100" w:afterAutospacing="1" w:line="240" w:lineRule="auto"/>
        <w:jc w:val="both"/>
      </w:pPr>
      <w:r w:rsidRPr="007E3ADD">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1E6876E7" w14:textId="77777777" w:rsidR="00403C90" w:rsidRDefault="00403C90" w:rsidP="00403C90">
      <w:pPr>
        <w:spacing w:before="100" w:beforeAutospacing="1" w:after="0" w:line="240" w:lineRule="auto"/>
        <w:jc w:val="both"/>
      </w:pPr>
      <w:r w:rsidRPr="007E3ADD">
        <w:t>Tomando el modelo mecánico desacoplado previamente obtenido, se tiene:</w:t>
      </w:r>
    </w:p>
    <w:p w14:paraId="28A636AA" w14:textId="77777777" w:rsidR="00403C90" w:rsidRDefault="00775488"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d>
                      <m:dPr>
                        <m:ctrlPr>
                          <w:rPr>
                            <w:rFonts w:ascii="Cambria Math" w:hAnsi="Cambria Math"/>
                          </w:rPr>
                        </m:ctrlPr>
                      </m:dPr>
                      <m:e>
                        <m:sSubSup>
                          <m:sSubSupPr>
                            <m:ctrlPr>
                              <w:rPr>
                                <w:rFonts w:ascii="Cambria Math" w:hAnsi="Cambria Math"/>
                                <w:i/>
                              </w:rPr>
                            </m:ctrlPr>
                          </m:sSubSupPr>
                          <m:e>
                            <m:r>
                              <w:rPr>
                                <w:rFonts w:ascii="Cambria Math" w:hAnsi="Cambria Math"/>
                              </w:rPr>
                              <m:t>T</m:t>
                            </m:r>
                            <m:ctrlPr>
                              <w:rPr>
                                <w:rFonts w:ascii="Cambria Math" w:hAnsi="Cambria Math"/>
                              </w:rPr>
                            </m:ctrlP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ctrlPr>
                          <w:rPr>
                            <w:rFonts w:ascii="Cambria Math" w:hAnsi="Cambria Math"/>
                            <w:i/>
                          </w:rPr>
                        </m:ctrlPr>
                      </m:e>
                    </m:d>
                  </m:e>
                </m:mr>
              </m:m>
            </m:e>
          </m:d>
        </m:oMath>
      </m:oMathPara>
    </w:p>
    <w:p w14:paraId="0B8BE935" w14:textId="77777777" w:rsidR="00403C90" w:rsidRDefault="00403C90" w:rsidP="00403C90">
      <w:pPr>
        <w:spacing w:before="120" w:after="0" w:line="240" w:lineRule="auto"/>
        <w:jc w:val="both"/>
      </w:pPr>
      <w:r>
        <w:t>Este sistema puede escribirse en forma de estado como:</w:t>
      </w:r>
    </w:p>
    <w:p w14:paraId="117E5ABE" w14:textId="77777777" w:rsidR="00403C90" w:rsidRPr="007E3ADD" w:rsidRDefault="00775488"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376BDF40" w14:textId="77777777" w:rsidR="00403C90" w:rsidRDefault="00403C90" w:rsidP="00403C90">
      <w:pPr>
        <w:spacing w:before="120" w:after="0"/>
        <w:jc w:val="both"/>
        <w:rPr>
          <w:rFonts w:eastAsiaTheme="minorEastAsia"/>
        </w:rPr>
      </w:pPr>
      <w:r>
        <w:rPr>
          <w:rFonts w:eastAsiaTheme="minorEastAsia"/>
        </w:rPr>
        <w:t xml:space="preserve">Con: </w:t>
      </w:r>
    </w:p>
    <w:p w14:paraId="406064E1" w14:textId="77777777" w:rsidR="00403C90" w:rsidRPr="007E3ADD"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4D0AE248" w14:textId="77777777" w:rsidR="00403C90" w:rsidRPr="007E3ADD" w:rsidRDefault="00775488"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3597B621" w14:textId="77777777" w:rsidR="00403C90" w:rsidRDefault="00403C90" w:rsidP="00403C90">
      <w:pPr>
        <w:spacing w:before="120" w:after="0"/>
        <w:jc w:val="both"/>
      </w:pPr>
      <w:r>
        <w:t>El observador de estado se plantea entonces como un modelo dinámico que utiliza la entrada conocida del sistema y la diferencia entre la salida medida y la salida estimada para corregir el estado calculado. Su expresión es:</w:t>
      </w:r>
    </w:p>
    <w:p w14:paraId="1832DEE4" w14:textId="77777777" w:rsidR="00403C90" w:rsidRPr="007E3ADD" w:rsidRDefault="00775488"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729D8E91" w14:textId="77777777" w:rsidR="00403C90" w:rsidRPr="007E3ADD" w:rsidRDefault="00403C90" w:rsidP="00403C90">
      <w:pPr>
        <w:spacing w:before="120" w:after="0"/>
        <w:jc w:val="both"/>
        <w:rPr>
          <w:rFonts w:eastAsiaTheme="minorEastAsia"/>
        </w:rPr>
      </w:pPr>
      <w:r>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t xml:space="preserve"> la matriz de ganancias del observador, dada por:</w:t>
      </w:r>
    </w:p>
    <w:p w14:paraId="2173444B" w14:textId="77777777" w:rsidR="00403C90" w:rsidRPr="00D47360" w:rsidRDefault="00775488"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5E0FAF36" w14:textId="77777777" w:rsidR="00403C90" w:rsidRDefault="00403C90" w:rsidP="00403C90">
      <w:pPr>
        <w:spacing w:before="120" w:after="120"/>
        <w:jc w:val="both"/>
      </w:pPr>
      <w:r>
        <w:t>Asumiendo un comportamiento ideal del observador, es decir, coincidencia entre el modelo utilizado y la dinámica real de la planta, y considerando además condición inicial estimada nula, puede reescribirse el modelo del observador como:</w:t>
      </w:r>
    </w:p>
    <w:p w14:paraId="1AC18CC7" w14:textId="77777777" w:rsidR="00403C90" w:rsidRPr="007E3ADD" w:rsidRDefault="00775488"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m:t>
                    </m:r>
                  </m:e>
                </m:mr>
                <m:mr>
                  <m:e>
                    <m:acc>
                      <m:accPr>
                        <m:chr m:val="̃"/>
                        <m:ctrlPr>
                          <w:rPr>
                            <w:rFonts w:ascii="Cambria Math" w:hAnsi="Cambria Math"/>
                            <w:lang w:val="en-US"/>
                          </w:rPr>
                        </m:ctrlPr>
                      </m:accPr>
                      <m:e>
                        <m:r>
                          <w:rPr>
                            <w:rFonts w:ascii="Cambria Math" w:hAnsi="Cambria Math"/>
                            <w:lang w:val="en-US"/>
                          </w:rPr>
                          <m:t>y</m:t>
                        </m:r>
                      </m:e>
                    </m:acc>
                    <m:d>
                      <m:dPr>
                        <m:ctrlPr>
                          <w:rPr>
                            <w:rFonts w:ascii="Cambria Math" w:hAnsi="Cambria Math"/>
                            <w:i/>
                            <w:lang w:val="en-US"/>
                          </w:rPr>
                        </m:ctrlPr>
                      </m:dPr>
                      <m:e>
                        <m:r>
                          <w:rPr>
                            <w:rFonts w:ascii="Cambria Math" w:hAnsi="Cambria Math"/>
                            <w:lang w:val="en-US"/>
                          </w:rPr>
                          <m:t>t</m:t>
                        </m:r>
                      </m:e>
                    </m:d>
                    <m:r>
                      <w:rPr>
                        <w:rFonts w:ascii="Cambria Math" w:hAnsi="Cambria Math"/>
                        <w:lang w:val="en-US"/>
                      </w:rPr>
                      <m:t>=C</m:t>
                    </m:r>
                    <m:acc>
                      <m:accPr>
                        <m:chr m:val="̃"/>
                        <m:ctrlPr>
                          <w:rPr>
                            <w:rFonts w:ascii="Cambria Math" w:hAnsi="Cambria Math"/>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t</m:t>
                        </m:r>
                      </m:e>
                    </m:d>
                    <m:r>
                      <w:rPr>
                        <w:rFonts w:ascii="Cambria Math" w:hAnsi="Cambria Math"/>
                      </w:rPr>
                      <m:t xml:space="preserve">                                                          </m:t>
                    </m:r>
                  </m:e>
                </m:mr>
              </m:m>
            </m:e>
          </m:d>
        </m:oMath>
      </m:oMathPara>
    </w:p>
    <w:p w14:paraId="0E425FD3" w14:textId="77777777" w:rsidR="00403C90" w:rsidRDefault="00403C90" w:rsidP="00673D99">
      <w:pPr>
        <w:spacing w:before="120" w:after="120"/>
        <w:jc w:val="both"/>
      </w:pPr>
      <w:r>
        <w:t>Definiendo ahora el error de estimación como:</w:t>
      </w:r>
    </w:p>
    <w:p w14:paraId="2362D79A" w14:textId="77777777" w:rsidR="00403C90" w:rsidRPr="00D47360"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21F60065" w14:textId="77777777" w:rsidR="00403C90" w:rsidRDefault="00403C90" w:rsidP="00673D99">
      <w:pPr>
        <w:spacing w:before="120" w:after="120"/>
        <w:jc w:val="both"/>
      </w:pPr>
      <w:r>
        <w:t>y reemplazando las expresiones de la planta y del observador, se obtiene la dinámica del error:</w:t>
      </w:r>
    </w:p>
    <w:p w14:paraId="7579E72C" w14:textId="77777777" w:rsidR="00403C90" w:rsidRPr="00AD3664" w:rsidRDefault="00775488"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0A683EF" w14:textId="77777777" w:rsidR="00403C90" w:rsidRPr="00893AB0" w:rsidRDefault="00775488" w:rsidP="00673D99">
      <w:pPr>
        <w:spacing w:before="120" w:after="120"/>
        <w:jc w:val="both"/>
        <w:rPr>
          <w:rFonts w:eastAsiaTheme="minorEastAsia"/>
          <w:lang w:val="en-US"/>
        </w:rPr>
      </w:pPr>
      <m:oMathPara>
        <m:oMath>
          <m:acc>
            <m:accPr>
              <m:chr m:val="̇"/>
              <m:ctrlPr>
                <w:rPr>
                  <w:rFonts w:ascii="Cambria Math" w:hAnsi="Cambria Math"/>
                  <w:lang w:val="en-US"/>
                </w:rPr>
              </m:ctrlPr>
            </m:accPr>
            <m:e>
              <m:r>
                <w:rPr>
                  <w:rFonts w:ascii="Cambria Math" w:hAnsi="Cambria Math"/>
                  <w:lang w:val="en-US"/>
                </w:rPr>
                <m:t>e</m:t>
              </m:r>
            </m:e>
          </m:acc>
          <m:d>
            <m:dPr>
              <m:ctrlPr>
                <w:rPr>
                  <w:rFonts w:ascii="Cambria Math" w:hAnsi="Cambria Math"/>
                  <w:i/>
                  <w:lang w:val="en-US"/>
                </w:rPr>
              </m:ctrlPr>
            </m:dPr>
            <m:e>
              <m:r>
                <w:rPr>
                  <w:rFonts w:ascii="Cambria Math" w:hAnsi="Cambria Math"/>
                  <w:lang w:val="en-US"/>
                </w:rPr>
                <m:t>t</m:t>
              </m:r>
            </m:e>
          </m:d>
          <m:r>
            <w:rPr>
              <w:rFonts w:ascii="Cambria Math" w:hAnsi="Cambria Math"/>
              <w:lang w:val="en-US"/>
            </w:rPr>
            <m:t>=A x</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c</m:t>
              </m:r>
            </m:sub>
          </m:sSub>
          <m:r>
            <w:rPr>
              <w:rFonts w:ascii="Cambria Math" w:hAnsi="Cambria Math"/>
              <w:lang w:val="en-US"/>
            </w:rPr>
            <m:t> u</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d</m:t>
              </m:r>
            </m:sub>
          </m:sSub>
          <m:r>
            <w:rPr>
              <w:rFonts w:ascii="Cambria Math" w:hAnsi="Cambria Math"/>
              <w:lang w:val="en-US"/>
            </w:rPr>
            <m:t> d</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d>
            <m:dPr>
              <m:begChr m:val="["/>
              <m:endChr m:val="]"/>
              <m:ctrlPr>
                <w:rPr>
                  <w:rFonts w:ascii="Cambria Math" w:hAnsi="Cambria Math"/>
                  <w:lang w:val="en-US"/>
                </w:rPr>
              </m:ctrlPr>
            </m:dPr>
            <m:e>
              <m:r>
                <w:rPr>
                  <w:rFonts w:ascii="Cambria Math" w:hAnsi="Cambria Math"/>
                  <w:lang w:val="en-US"/>
                </w:rPr>
                <m:t>A </m:t>
              </m:r>
              <m:acc>
                <m:accPr>
                  <m:chr m:val="̃"/>
                  <m:ctrlPr>
                    <w:rPr>
                      <w:rFonts w:ascii="Cambria Math" w:hAnsi="Cambria Math"/>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c</m:t>
                  </m:r>
                </m:sub>
              </m:sSub>
              <m:r>
                <w:rPr>
                  <w:rFonts w:ascii="Cambria Math" w:hAnsi="Cambria Math"/>
                  <w:lang w:val="en-US"/>
                </w:rPr>
                <m:t> u</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d>
                <m:dPr>
                  <m:ctrlPr>
                    <w:rPr>
                      <w:rFonts w:ascii="Cambria Math" w:hAnsi="Cambria Math"/>
                      <w:lang w:val="en-US"/>
                    </w:rPr>
                  </m:ctrlPr>
                </m:dPr>
                <m:e>
                  <m:r>
                    <w:rPr>
                      <w:rFonts w:ascii="Cambria Math" w:hAnsi="Cambria Math"/>
                      <w:lang w:val="en-US"/>
                    </w:rPr>
                    <m:t>y</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acc>
                    <m:accPr>
                      <m:chr m:val="̃"/>
                      <m:ctrlPr>
                        <w:rPr>
                          <w:rFonts w:ascii="Cambria Math" w:hAnsi="Cambria Math"/>
                          <w:lang w:val="en-US"/>
                        </w:rPr>
                      </m:ctrlPr>
                    </m:accPr>
                    <m:e>
                      <m:r>
                        <w:rPr>
                          <w:rFonts w:ascii="Cambria Math" w:hAnsi="Cambria Math"/>
                          <w:lang w:val="en-US"/>
                        </w:rPr>
                        <m:t>y</m:t>
                      </m:r>
                    </m:e>
                  </m:acc>
                  <m:d>
                    <m:dPr>
                      <m:ctrlPr>
                        <w:rPr>
                          <w:rFonts w:ascii="Cambria Math" w:hAnsi="Cambria Math"/>
                          <w:i/>
                          <w:lang w:val="en-US"/>
                        </w:rPr>
                      </m:ctrlPr>
                    </m:dPr>
                    <m:e>
                      <m:r>
                        <w:rPr>
                          <w:rFonts w:ascii="Cambria Math" w:hAnsi="Cambria Math"/>
                          <w:lang w:val="en-US"/>
                        </w:rPr>
                        <m:t>t</m:t>
                      </m:r>
                    </m:e>
                  </m:d>
                  <m:ctrlPr>
                    <w:rPr>
                      <w:rFonts w:ascii="Cambria Math" w:hAnsi="Cambria Math"/>
                      <w:i/>
                      <w:lang w:val="en-US"/>
                    </w:rPr>
                  </m:ctrlPr>
                </m:e>
              </m:d>
              <m:ctrlPr>
                <w:rPr>
                  <w:rFonts w:ascii="Cambria Math" w:hAnsi="Cambria Math"/>
                  <w:i/>
                  <w:lang w:val="en-US"/>
                </w:rPr>
              </m:ctrlPr>
            </m:e>
          </m:d>
        </m:oMath>
      </m:oMathPara>
    </w:p>
    <w:p w14:paraId="6F2058E3" w14:textId="77777777" w:rsidR="00403C90" w:rsidRPr="00893AB0" w:rsidRDefault="00775488" w:rsidP="00673D99">
      <w:pPr>
        <w:spacing w:before="120" w:after="120"/>
        <w:jc w:val="both"/>
        <w:rPr>
          <w:rFonts w:eastAsiaTheme="minorEastAsia"/>
          <w:lang w:val="en-US"/>
        </w:rPr>
      </w:pPr>
      <m:oMathPara>
        <m:oMath>
          <m:acc>
            <m:accPr>
              <m:chr m:val="̇"/>
              <m:ctrlPr>
                <w:rPr>
                  <w:rFonts w:ascii="Cambria Math" w:eastAsiaTheme="minorEastAsia" w:hAnsi="Cambria Math"/>
                  <w:lang w:val="en-US"/>
                </w:rPr>
              </m:ctrlPr>
            </m:accPr>
            <m:e>
              <m:r>
                <w:rPr>
                  <w:rFonts w:ascii="Cambria Math" w:eastAsiaTheme="minorEastAsia" w:hAnsi="Cambria Math"/>
                  <w:lang w:val="en-US"/>
                </w:rPr>
                <m:t>e</m:t>
              </m:r>
            </m:e>
          </m:acc>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lang w:val="en-US"/>
                </w:rPr>
              </m:ctrlPr>
            </m:dPr>
            <m:e>
              <m:r>
                <w:rPr>
                  <w:rFonts w:ascii="Cambria Math" w:eastAsiaTheme="minorEastAsia" w:hAnsi="Cambria Math"/>
                  <w:lang w:val="en-US"/>
                </w:rPr>
                <m:t>A-</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e</m:t>
                  </m:r>
                </m:sub>
              </m:sSub>
              <m:r>
                <w:rPr>
                  <w:rFonts w:ascii="Cambria Math" w:eastAsiaTheme="minorEastAsia" w:hAnsi="Cambria Math"/>
                  <w:lang w:val="en-US"/>
                </w:rPr>
                <m:t> C</m:t>
              </m:r>
            </m:e>
          </m:d>
          <m:r>
            <w:rPr>
              <w:rFonts w:ascii="Cambria Math" w:eastAsiaTheme="minorEastAsia" w:hAnsi="Cambria Math"/>
              <w:lang w:val="en-US"/>
            </w:rPr>
            <m:t>e</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d</m:t>
              </m:r>
            </m:sub>
          </m:sSub>
          <m:r>
            <w:rPr>
              <w:rFonts w:ascii="Cambria Math" w:eastAsiaTheme="minorEastAsia" w:hAnsi="Cambria Math"/>
              <w:lang w:val="en-US"/>
            </w:rPr>
            <m:t> d</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r>
            <m:rPr>
              <m:sty m:val="p"/>
            </m:rPr>
            <w:rPr>
              <w:rFonts w:ascii="Cambria Math" w:eastAsiaTheme="minorEastAsia" w:hAnsi="Cambria Math"/>
              <w:lang w:val="en-US"/>
            </w:rPr>
            <m:t>  </m:t>
          </m:r>
          <m:r>
            <w:rPr>
              <w:rFonts w:ascii="Cambria Math" w:eastAsiaTheme="minorEastAsia" w:hAnsi="Cambria Math"/>
              <w:lang w:val="en-US"/>
            </w:rPr>
            <m:t>e</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m:oMathPara>
    </w:p>
    <w:p w14:paraId="46FF0057" w14:textId="77777777" w:rsidR="00403C90" w:rsidRDefault="00403C90" w:rsidP="00673D99">
      <w:pPr>
        <w:spacing w:before="120" w:after="120"/>
        <w:jc w:val="both"/>
        <w:rPr>
          <w:rFonts w:eastAsiaTheme="minorEastAsia"/>
          <w:lang w:val="en-US"/>
        </w:rPr>
      </w:pPr>
    </w:p>
    <w:p w14:paraId="3FBCD775" w14:textId="77777777" w:rsidR="00403C90" w:rsidRPr="00AD3664" w:rsidRDefault="00403C90" w:rsidP="00673D99">
      <w:pPr>
        <w:spacing w:before="120" w:after="120"/>
        <w:jc w:val="both"/>
        <w:rPr>
          <w:rFonts w:eastAsiaTheme="minorEastAsia"/>
          <w:lang w:val="en-US"/>
        </w:rPr>
      </w:pPr>
    </w:p>
    <w:p w14:paraId="4AA272C7" w14:textId="77777777" w:rsidR="00403C90" w:rsidRDefault="00403C90" w:rsidP="00673D99">
      <w:pPr>
        <w:spacing w:before="120" w:after="120"/>
        <w:jc w:val="both"/>
      </w:pPr>
      <w:r>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Pr>
          <w:rStyle w:val="vlist-s"/>
        </w:rPr>
        <w:t>​</w:t>
      </w:r>
      <w:r>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t xml:space="preserve"> de modo de imponer una dinámica conveniente para el error de estima</w:t>
      </w:r>
      <w:proofErr w:type="spellStart"/>
      <w:r>
        <w:t>ción</w:t>
      </w:r>
      <w:proofErr w:type="spellEnd"/>
      <w:r>
        <w:t>. La matriz asociada resulta:</w:t>
      </w:r>
    </w:p>
    <w:p w14:paraId="551A1CE0" w14:textId="77777777" w:rsidR="00403C90" w:rsidRPr="00893AB0" w:rsidRDefault="00775488" w:rsidP="00673D99">
      <w:pPr>
        <w:spacing w:before="120" w:after="120"/>
        <w:jc w:val="both"/>
        <w:rPr>
          <w:rFonts w:eastAsiaTheme="minorEastAsia"/>
        </w:rPr>
      </w:pPr>
      <m:oMathPara>
        <m:oMath>
          <m:d>
            <m:dPr>
              <m:begChr m:val="["/>
              <m:endChr m:val="]"/>
              <m:ctrlPr>
                <w:rPr>
                  <w:rFonts w:ascii="Cambria Math" w:eastAsiaTheme="minorEastAsia" w:hAnsi="Cambria Math"/>
                  <w:lang w:val="en-US"/>
                </w:rPr>
              </m:ctrlPr>
            </m:dPr>
            <m:e>
              <m:r>
                <w:rPr>
                  <w:rFonts w:ascii="Cambria Math" w:eastAsiaTheme="minorEastAsia" w:hAnsi="Cambria Math"/>
                  <w:lang w:val="en-US"/>
                </w:rPr>
                <m:t>A-</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e</m:t>
                  </m:r>
                </m:sub>
              </m:sSub>
              <m:r>
                <w:rPr>
                  <w:rFonts w:ascii="Cambria Math" w:eastAsiaTheme="minorEastAsia" w:hAnsi="Cambria Math"/>
                  <w:lang w:val="en-US"/>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71AC6E7" w14:textId="6F4A4E3F" w:rsidR="00655253" w:rsidRDefault="00655253" w:rsidP="00673D99">
      <w:pPr>
        <w:spacing w:before="120" w:after="120"/>
        <w:jc w:val="both"/>
        <w:rPr>
          <w:rStyle w:val="bzpyqfadein"/>
        </w:rPr>
      </w:pPr>
      <w:r>
        <w:rPr>
          <w:rStyle w:val="bzpyqfadein"/>
        </w:rPr>
        <w:t xml:space="preserve">La matriz dinámica del error de estimación queda dada por </w:t>
      </w:r>
      <m:oMath>
        <m:d>
          <m:dPr>
            <m:ctrlPr>
              <w:rPr>
                <w:rFonts w:ascii="Cambria Math" w:hAnsi="Cambria Math"/>
                <w:lang w:val="en-US"/>
              </w:rPr>
            </m:ctrlPr>
          </m:dPr>
          <m:e>
            <m:r>
              <w:rPr>
                <w:rFonts w:ascii="Cambria Math" w:hAnsi="Cambria Math"/>
                <w:lang w:val="en-US"/>
              </w:rPr>
              <m:t>A</m:t>
            </m:r>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r>
              <w:rPr>
                <w:rFonts w:ascii="Cambria Math" w:hAnsi="Cambria Math"/>
                <w:lang w:val="en-US"/>
              </w:rPr>
              <m:t>C</m:t>
            </m:r>
            <m:ctrlPr>
              <w:rPr>
                <w:rFonts w:ascii="Cambria Math" w:hAnsi="Cambria Math"/>
                <w:i/>
                <w:lang w:val="en-US"/>
              </w:rPr>
            </m:ctrlPr>
          </m:e>
        </m:d>
      </m:oMath>
      <w:r>
        <w:rPr>
          <w:rStyle w:val="bzpyqfadein"/>
        </w:rPr>
        <w:t>, por lo que el polinomio característico del observador puede obtenerse a partir de:</w:t>
      </w:r>
    </w:p>
    <w:p w14:paraId="780680C9" w14:textId="2019C156" w:rsidR="00893C70" w:rsidRPr="00655253" w:rsidRDefault="00893C70" w:rsidP="00673D99">
      <w:pPr>
        <w:spacing w:before="120" w:after="120"/>
        <w:jc w:val="both"/>
      </w:pPr>
      <m:oMathPara>
        <m:oMath>
          <m:r>
            <w:rPr>
              <w:rFonts w:ascii="Cambria Math" w:hAnsi="Cambria Math"/>
              <w:lang w:val="en-US"/>
            </w:rPr>
            <m:t>p</m:t>
          </m:r>
          <m:d>
            <m:dPr>
              <m:ctrlPr>
                <w:rPr>
                  <w:rFonts w:ascii="Cambria Math" w:hAnsi="Cambria Math"/>
                  <w:i/>
                  <w:lang w:val="en-US"/>
                </w:rPr>
              </m:ctrlPr>
            </m:dPr>
            <m:e>
              <m:r>
                <w:rPr>
                  <w:rFonts w:ascii="Cambria Math" w:hAnsi="Cambria Math"/>
                  <w:lang w:val="en-US"/>
                </w:rPr>
                <m:t>s</m:t>
              </m:r>
            </m:e>
          </m:d>
          <m:r>
            <w:rPr>
              <w:rFonts w:ascii="Cambria Math" w:hAnsi="Cambria Math"/>
            </w:rPr>
            <m:t>=</m:t>
          </m:r>
          <m:func>
            <m:funcPr>
              <m:ctrlPr>
                <w:rPr>
                  <w:rFonts w:ascii="Cambria Math" w:hAnsi="Cambria Math"/>
                  <w:lang w:val="en-US"/>
                </w:rPr>
              </m:ctrlPr>
            </m:funcPr>
            <m:fName>
              <m:r>
                <m:rPr>
                  <m:sty m:val="p"/>
                </m:rPr>
                <w:rPr>
                  <w:rFonts w:ascii="Cambria Math" w:hAnsi="Cambria Math"/>
                </w:rPr>
                <m:t>det</m:t>
              </m:r>
              <m:ctrlPr>
                <w:rPr>
                  <w:rFonts w:ascii="Cambria Math" w:hAnsi="Cambria Math"/>
                  <w:i/>
                  <w:lang w:val="en-US"/>
                </w:rPr>
              </m:ctrlPr>
            </m:fName>
            <m:e>
              <m:d>
                <m:dPr>
                  <m:ctrlPr>
                    <w:rPr>
                      <w:rFonts w:ascii="Cambria Math" w:hAnsi="Cambria Math"/>
                      <w:lang w:val="en-US"/>
                    </w:rPr>
                  </m:ctrlPr>
                </m:dPr>
                <m:e>
                  <m:r>
                    <w:rPr>
                      <w:rFonts w:ascii="Cambria Math" w:hAnsi="Cambria Math"/>
                      <w:lang w:val="en-US"/>
                    </w:rPr>
                    <m:t>sI</m:t>
                  </m:r>
                  <m:r>
                    <w:rPr>
                      <w:rFonts w:ascii="Cambria Math" w:hAnsi="Cambria Math"/>
                    </w:rPr>
                    <m:t>-</m:t>
                  </m:r>
                  <m:d>
                    <m:dPr>
                      <m:ctrlPr>
                        <w:rPr>
                          <w:rFonts w:ascii="Cambria Math" w:hAnsi="Cambria Math"/>
                          <w:lang w:val="en-US"/>
                        </w:rPr>
                      </m:ctrlPr>
                    </m:dPr>
                    <m:e>
                      <m:r>
                        <w:rPr>
                          <w:rFonts w:ascii="Cambria Math" w:hAnsi="Cambria Math"/>
                          <w:lang w:val="en-US"/>
                        </w:rPr>
                        <m:t>A</m:t>
                      </m:r>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r>
                        <w:rPr>
                          <w:rFonts w:ascii="Cambria Math" w:hAnsi="Cambria Math"/>
                          <w:lang w:val="en-US"/>
                        </w:rPr>
                        <m:t>C</m:t>
                      </m:r>
                      <m:ctrlPr>
                        <w:rPr>
                          <w:rFonts w:ascii="Cambria Math" w:hAnsi="Cambria Math"/>
                          <w:i/>
                          <w:lang w:val="en-US"/>
                        </w:rPr>
                      </m:ctrlPr>
                    </m:e>
                  </m:d>
                  <m:ctrlPr>
                    <w:rPr>
                      <w:rFonts w:ascii="Cambria Math" w:hAnsi="Cambria Math"/>
                      <w:i/>
                      <w:lang w:val="en-US"/>
                    </w:rPr>
                  </m:ctrlPr>
                </m:e>
              </m:d>
            </m:e>
          </m:func>
        </m:oMath>
      </m:oMathPara>
    </w:p>
    <w:p w14:paraId="66F568B2" w14:textId="70CEEA4C" w:rsidR="00893C70" w:rsidRDefault="00655253" w:rsidP="00673D99">
      <w:pPr>
        <w:spacing w:before="120" w:after="120"/>
        <w:jc w:val="both"/>
        <w:rPr>
          <w:rStyle w:val="bzpyqfadein"/>
        </w:rPr>
      </w:pPr>
      <w:r>
        <w:rPr>
          <w:rStyle w:val="bzpyqfadein"/>
        </w:rPr>
        <w:t>Reemplazando la expresión de la matriz correspondiente, resulta:</w:t>
      </w:r>
    </w:p>
    <w:p w14:paraId="4CFF5E52" w14:textId="7BB7FCDC" w:rsidR="00655253" w:rsidRPr="00673D99"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28D7BA72" w14:textId="5990ADB2" w:rsidR="00403C90" w:rsidRPr="00673D99"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673D99">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3AD1E3E2" w14:textId="2BE84CCC" w:rsidR="005F0935" w:rsidRPr="00673D99" w:rsidRDefault="00775488"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362644B" w14:textId="77831738" w:rsidR="00673D99" w:rsidRPr="00673D99" w:rsidRDefault="00775488"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389E0D09" w14:textId="2662AACF" w:rsidR="00673D99" w:rsidRDefault="00673D99" w:rsidP="00673D99">
      <w:pPr>
        <w:spacing w:after="100" w:afterAutospacing="1" w:line="240" w:lineRule="auto"/>
        <w:jc w:val="both"/>
        <w:rPr>
          <w:rStyle w:val="bzpyqfadein"/>
        </w:rPr>
      </w:pPr>
      <w:r>
        <w:rPr>
          <w:rStyle w:val="bzpyqfadein"/>
        </w:rPr>
        <w:t>Igualando término a término entre el polinomio característico del observador y el polinomio deseado, se obtienen las ganancias buscadas:</w:t>
      </w:r>
    </w:p>
    <w:p w14:paraId="323F94FA" w14:textId="467D0B9C" w:rsidR="00673D99" w:rsidRPr="00673D99" w:rsidRDefault="00775488"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46332F52" w14:textId="02C60F92" w:rsidR="00673D99" w:rsidRDefault="00673D99" w:rsidP="00673D99">
      <w:pPr>
        <w:spacing w:after="100" w:afterAutospacing="1" w:line="240" w:lineRule="auto"/>
        <w:jc w:val="both"/>
        <w:rPr>
          <w:rStyle w:val="bzpyqfadein"/>
        </w:rPr>
      </w:pPr>
      <w:r>
        <w:rPr>
          <w:rStyle w:val="bzpyqfadein"/>
        </w:rPr>
        <w:t>A partir de estos valores, las ecuaciones del observador quedan expresadas como:</w:t>
      </w:r>
    </w:p>
    <w:p w14:paraId="03501561" w14:textId="17BB2F81" w:rsidR="00673D99" w:rsidRPr="00673D99" w:rsidRDefault="00775488" w:rsidP="00673D99">
      <w:pPr>
        <w:spacing w:after="100" w:afterAutospacing="1" w:line="240" w:lineRule="auto"/>
        <w:jc w:val="both"/>
        <w:rPr>
          <w:rStyle w:val="bzpyqfadein"/>
          <w:i/>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Fonts w:ascii="Cambria Math" w:hAnsi="Cambria Math"/>
                            <w:lang w:val="en-US"/>
                          </w:rPr>
                        </m:ctrlPr>
                      </m:sSub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θ</m:t>
                                </m:r>
                              </m:e>
                            </m:acc>
                          </m:e>
                        </m:acc>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t</m:t>
                        </m:r>
                      </m:e>
                    </m:d>
                    <m:r>
                      <w:rPr>
                        <w:rStyle w:val="bzpyqfadein"/>
                        <w:rFonts w:ascii="Cambria Math" w:hAnsi="Cambria Math"/>
                      </w:rPr>
                      <m:t>=</m:t>
                    </m:r>
                    <m:sSub>
                      <m:sSubPr>
                        <m:ctrlPr>
                          <w:rPr>
                            <w:rFonts w:ascii="Cambria Math" w:hAnsi="Cambria Math"/>
                            <w:lang w:val="en-US"/>
                          </w:rPr>
                        </m:ctrlPr>
                      </m:sSubPr>
                      <m:e>
                        <m:acc>
                          <m:accPr>
                            <m:chr m:val="̃"/>
                            <m:ctrlPr>
                              <w:rPr>
                                <w:rFonts w:ascii="Cambria Math" w:hAnsi="Cambria Math"/>
                                <w:i/>
                                <w:lang w:val="en-US"/>
                              </w:rPr>
                            </m:ctrlPr>
                          </m:accPr>
                          <m:e>
                            <m:r>
                              <w:rPr>
                                <w:rFonts w:ascii="Cambria Math" w:hAnsi="Cambria Math"/>
                                <w:lang w:val="en-US"/>
                              </w:rPr>
                              <m:t>⍵</m:t>
                            </m:r>
                          </m:e>
                        </m:acc>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t</m:t>
                        </m:r>
                      </m:e>
                    </m:d>
                    <m:r>
                      <w:rPr>
                        <w:rStyle w:val="bzpyqfadein"/>
                        <w:rFonts w:ascii="Cambria Math" w:hAnsi="Cambria Math"/>
                      </w:rPr>
                      <m:t>+</m:t>
                    </m:r>
                    <m:sSub>
                      <m:sSubPr>
                        <m:ctrlPr>
                          <w:rPr>
                            <w:rStyle w:val="bzpyqfadein"/>
                            <w:rFonts w:ascii="Cambria Math" w:hAnsi="Cambria Math"/>
                            <w:i/>
                          </w:rPr>
                        </m:ctrlPr>
                      </m:sSubPr>
                      <m:e>
                        <m:r>
                          <w:rPr>
                            <w:rStyle w:val="bzpyqfadein"/>
                            <w:rFonts w:ascii="Cambria Math" w:hAnsi="Cambria Math"/>
                          </w:rPr>
                          <m:t>k</m:t>
                        </m:r>
                      </m:e>
                      <m:sub>
                        <m:r>
                          <w:rPr>
                            <w:rStyle w:val="bzpyqfadein"/>
                            <w:rFonts w:ascii="Cambria Math" w:hAnsi="Cambria Math"/>
                          </w:rPr>
                          <m:t>θ</m:t>
                        </m:r>
                      </m:sub>
                    </m:sSub>
                    <m:d>
                      <m:dPr>
                        <m:ctrlPr>
                          <w:rPr>
                            <w:rStyle w:val="bzpyqfadein"/>
                            <w:rFonts w:ascii="Cambria Math" w:hAnsi="Cambria Math"/>
                            <w:i/>
                          </w:rPr>
                        </m:ctrlPr>
                      </m:dPr>
                      <m:e>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r>
                          <w:rPr>
                            <w:rStyle w:val="bzpyqfadein"/>
                            <w:rFonts w:ascii="Cambria Math" w:hAnsi="Cambria Math"/>
                          </w:rPr>
                          <m:t>-</m:t>
                        </m:r>
                        <m:sSub>
                          <m:sSubPr>
                            <m:ctrlPr>
                              <w:rPr>
                                <w:rFonts w:ascii="Cambria Math" w:hAnsi="Cambria Math"/>
                                <w:lang w:val="en-US"/>
                              </w:rPr>
                            </m:ctrlPr>
                          </m:sSubPr>
                          <m:e>
                            <m:acc>
                              <m:accPr>
                                <m:chr m:val="̃"/>
                                <m:ctrlPr>
                                  <w:rPr>
                                    <w:rFonts w:ascii="Cambria Math" w:hAnsi="Cambria Math"/>
                                    <w:i/>
                                    <w:lang w:val="en-US"/>
                                  </w:rPr>
                                </m:ctrlPr>
                              </m:accPr>
                              <m:e>
                                <m:r>
                                  <w:rPr>
                                    <w:rFonts w:ascii="Cambria Math" w:hAnsi="Cambria Math"/>
                                    <w:lang w:val="en-US"/>
                                  </w:rPr>
                                  <m:t>θ</m:t>
                                </m:r>
                              </m:e>
                            </m:acc>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t</m:t>
                            </m:r>
                          </m:e>
                        </m:d>
                      </m:e>
                    </m:d>
                  </m:e>
                </m:mr>
                <m:mr>
                  <m:e>
                    <m:sSub>
                      <m:sSubPr>
                        <m:ctrlPr>
                          <w:rPr>
                            <w:rFonts w:ascii="Cambria Math" w:hAnsi="Cambria Math"/>
                            <w:lang w:val="en-US"/>
                          </w:rPr>
                        </m:ctrlPr>
                      </m:sSub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m:t>
                                </m:r>
                              </m:e>
                            </m:acc>
                          </m:e>
                        </m:acc>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t</m:t>
                        </m:r>
                      </m:e>
                    </m:d>
                    <m:r>
                      <w:rPr>
                        <w:rStyle w:val="bzpyqfadein"/>
                        <w:rFonts w:ascii="Cambria Math" w:hAnsi="Cambria Math"/>
                      </w:rPr>
                      <m:t>=</m:t>
                    </m:r>
                    <m:f>
                      <m:fPr>
                        <m:ctrlPr>
                          <w:rPr>
                            <w:rStyle w:val="bzpyqfadein"/>
                            <w:rFonts w:ascii="Cambria Math" w:hAnsi="Cambria Math"/>
                            <w:i/>
                          </w:rPr>
                        </m:ctrlPr>
                      </m:fPr>
                      <m:num>
                        <m:r>
                          <w:rPr>
                            <w:rStyle w:val="bzpyqfadein"/>
                            <w:rFonts w:ascii="Cambria Math" w:hAnsi="Cambria Math"/>
                          </w:rPr>
                          <m:t>1</m:t>
                        </m:r>
                      </m:num>
                      <m:den>
                        <m:sSub>
                          <m:sSubPr>
                            <m:ctrlPr>
                              <w:rPr>
                                <w:rStyle w:val="bzpyqfadein"/>
                                <w:rFonts w:ascii="Cambria Math" w:hAnsi="Cambria Math"/>
                                <w:i/>
                              </w:rPr>
                            </m:ctrlPr>
                          </m:sSubPr>
                          <m:e>
                            <m:r>
                              <w:rPr>
                                <w:rStyle w:val="bzpyqfadein"/>
                                <w:rFonts w:ascii="Cambria Math" w:hAnsi="Cambria Math"/>
                              </w:rPr>
                              <m:t>J</m:t>
                            </m:r>
                          </m:e>
                          <m:sub>
                            <m:r>
                              <w:rPr>
                                <w:rStyle w:val="bzpyqfadein"/>
                                <w:rFonts w:ascii="Cambria Math" w:hAnsi="Cambria Math"/>
                              </w:rPr>
                              <m:t>eq</m:t>
                            </m:r>
                          </m:sub>
                        </m:sSub>
                      </m:den>
                    </m:f>
                    <m:r>
                      <w:rPr>
                        <w:rStyle w:val="bzpyqfadein"/>
                        <w:rFonts w:ascii="Cambria Math" w:hAnsi="Cambria Math"/>
                      </w:rPr>
                      <m:t> </m:t>
                    </m:r>
                    <m:sSubSup>
                      <m:sSubSupPr>
                        <m:ctrlPr>
                          <w:rPr>
                            <w:rStyle w:val="bzpyqfadein"/>
                            <w:rFonts w:ascii="Cambria Math" w:hAnsi="Cambria Math"/>
                            <w:i/>
                          </w:rPr>
                        </m:ctrlPr>
                      </m:sSubSupPr>
                      <m:e>
                        <m:r>
                          <w:rPr>
                            <w:rStyle w:val="bzpyqfadein"/>
                            <w:rFonts w:ascii="Cambria Math" w:hAnsi="Cambria Math"/>
                          </w:rPr>
                          <m:t>T</m:t>
                        </m:r>
                      </m:e>
                      <m:sub>
                        <m:r>
                          <w:rPr>
                            <w:rStyle w:val="bzpyqfadein"/>
                            <w:rFonts w:ascii="Cambria Math" w:hAnsi="Cambria Math"/>
                          </w:rPr>
                          <m:t>m</m:t>
                        </m:r>
                      </m:sub>
                      <m:sup>
                        <m:sSup>
                          <m:sSupPr>
                            <m:ctrlPr>
                              <w:rPr>
                                <w:rStyle w:val="bzpyqfadein"/>
                                <w:rFonts w:ascii="Cambria Math" w:hAnsi="Cambria Math"/>
                                <w:i/>
                              </w:rPr>
                            </m:ctrlPr>
                          </m:sSupPr>
                          <m:e>
                            <m:r>
                              <w:rPr>
                                <w:rStyle w:val="bzpyqfadein"/>
                                <w:rFonts w:ascii="Cambria Math" w:hAnsi="Cambria Math"/>
                              </w:rPr>
                              <m:t>*</m:t>
                            </m:r>
                          </m:e>
                          <m:sup>
                            <m:r>
                              <w:rPr>
                                <w:rStyle w:val="bzpyqfadein"/>
                                <w:rFonts w:ascii="Cambria Math" w:hAnsi="Cambria Math"/>
                              </w:rPr>
                              <m:t>'</m:t>
                            </m:r>
                          </m:sup>
                        </m:sSup>
                      </m:sup>
                    </m:sSubSup>
                    <m:d>
                      <m:dPr>
                        <m:ctrlPr>
                          <w:rPr>
                            <w:rStyle w:val="bzpyqfadein"/>
                            <w:rFonts w:ascii="Cambria Math" w:hAnsi="Cambria Math"/>
                            <w:i/>
                          </w:rPr>
                        </m:ctrlPr>
                      </m:dPr>
                      <m:e>
                        <m:r>
                          <w:rPr>
                            <w:rStyle w:val="bzpyqfadein"/>
                            <w:rFonts w:ascii="Cambria Math" w:hAnsi="Cambria Math"/>
                          </w:rPr>
                          <m:t>t</m:t>
                        </m:r>
                      </m:e>
                    </m:d>
                    <m:r>
                      <w:rPr>
                        <w:rStyle w:val="bzpyqfadein"/>
                        <w:rFonts w:ascii="Cambria Math" w:hAnsi="Cambria Math"/>
                      </w:rPr>
                      <m:t>+</m:t>
                    </m:r>
                    <m:sSub>
                      <m:sSubPr>
                        <m:ctrlPr>
                          <w:rPr>
                            <w:rStyle w:val="bzpyqfadein"/>
                            <w:rFonts w:ascii="Cambria Math" w:hAnsi="Cambria Math"/>
                            <w:i/>
                          </w:rPr>
                        </m:ctrlPr>
                      </m:sSubPr>
                      <m:e>
                        <m:r>
                          <w:rPr>
                            <w:rStyle w:val="bzpyqfadein"/>
                            <w:rFonts w:ascii="Cambria Math" w:hAnsi="Cambria Math"/>
                          </w:rPr>
                          <m:t>k</m:t>
                        </m:r>
                      </m:e>
                      <m:sub>
                        <m:r>
                          <w:rPr>
                            <w:rStyle w:val="bzpyqfadein"/>
                            <w:rFonts w:ascii="Cambria Math" w:hAnsi="Cambria Math"/>
                          </w:rPr>
                          <m:t>ω</m:t>
                        </m:r>
                      </m:sub>
                    </m:sSub>
                    <m:d>
                      <m:dPr>
                        <m:ctrlPr>
                          <w:rPr>
                            <w:rStyle w:val="bzpyqfadein"/>
                            <w:rFonts w:ascii="Cambria Math" w:hAnsi="Cambria Math"/>
                            <w:i/>
                          </w:rPr>
                        </m:ctrlPr>
                      </m:dPr>
                      <m:e>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r>
                          <w:rPr>
                            <w:rStyle w:val="bzpyqfadein"/>
                            <w:rFonts w:ascii="Cambria Math" w:hAnsi="Cambria Math"/>
                          </w:rPr>
                          <m:t>-</m:t>
                        </m:r>
                        <m:sSub>
                          <m:sSubPr>
                            <m:ctrlPr>
                              <w:rPr>
                                <w:rFonts w:ascii="Cambria Math" w:hAnsi="Cambria Math"/>
                                <w:lang w:val="en-US"/>
                              </w:rPr>
                            </m:ctrlPr>
                          </m:sSubPr>
                          <m:e>
                            <m:acc>
                              <m:accPr>
                                <m:chr m:val="̃"/>
                                <m:ctrlPr>
                                  <w:rPr>
                                    <w:rFonts w:ascii="Cambria Math" w:hAnsi="Cambria Math"/>
                                    <w:i/>
                                    <w:lang w:val="en-US"/>
                                  </w:rPr>
                                </m:ctrlPr>
                              </m:accPr>
                              <m:e>
                                <m:r>
                                  <w:rPr>
                                    <w:rFonts w:ascii="Cambria Math" w:hAnsi="Cambria Math"/>
                                    <w:lang w:val="en-US"/>
                                  </w:rPr>
                                  <m:t>θ</m:t>
                                </m:r>
                              </m:e>
                            </m:acc>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t</m:t>
                            </m:r>
                          </m:e>
                        </m:d>
                      </m:e>
                    </m:d>
                  </m:e>
                </m:mr>
              </m:m>
            </m:e>
          </m:d>
        </m:oMath>
      </m:oMathPara>
    </w:p>
    <w:p w14:paraId="43EAE830" w14:textId="51C4EE0F" w:rsidR="00673D99" w:rsidRPr="00673D99" w:rsidRDefault="00673D99" w:rsidP="00673D99">
      <w:pPr>
        <w:spacing w:before="100" w:beforeAutospacing="1" w:after="100" w:afterAutospacing="1" w:line="240" w:lineRule="auto"/>
        <w:rPr>
          <w:rStyle w:val="bzpyqfadein"/>
        </w:rPr>
      </w:pPr>
      <w:r w:rsidRPr="00673D99">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5DC2D39E" w14:textId="77777777" w:rsidR="00062206" w:rsidRDefault="00062206" w:rsidP="00062206">
      <w:pPr>
        <w:keepNext/>
        <w:spacing w:after="100" w:afterAutospacing="1" w:line="240" w:lineRule="auto"/>
        <w:jc w:val="center"/>
      </w:pPr>
      <w:r>
        <w:rPr>
          <w:noProof/>
        </w:rPr>
        <w:drawing>
          <wp:inline distT="0" distB="0" distL="0" distR="0" wp14:anchorId="68374CFC" wp14:editId="7331BDD4">
            <wp:extent cx="6264334" cy="2565400"/>
            <wp:effectExtent l="0" t="0" r="3175" b="635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265839" cy="2566016"/>
                    </a:xfrm>
                    <a:prstGeom prst="rect">
                      <a:avLst/>
                    </a:prstGeom>
                  </pic:spPr>
                </pic:pic>
              </a:graphicData>
            </a:graphic>
          </wp:inline>
        </w:drawing>
      </w:r>
    </w:p>
    <w:p w14:paraId="5BFA24CD" w14:textId="434BEF9E" w:rsidR="00673D99" w:rsidRDefault="00062206" w:rsidP="00062206">
      <w:pPr>
        <w:pStyle w:val="Descripcin"/>
      </w:pPr>
      <w:r>
        <w:t xml:space="preserve">Figura </w:t>
      </w:r>
      <w:r w:rsidR="00775488">
        <w:fldChar w:fldCharType="begin"/>
      </w:r>
      <w:r w:rsidR="00775488">
        <w:instrText xml:space="preserve"> SEQ Figura \* ARABIC </w:instrText>
      </w:r>
      <w:r w:rsidR="00775488">
        <w:fldChar w:fldCharType="separate"/>
      </w:r>
      <w:r>
        <w:rPr>
          <w:noProof/>
        </w:rPr>
        <w:t>40</w:t>
      </w:r>
      <w:r w:rsidR="00775488">
        <w:rPr>
          <w:noProof/>
        </w:rPr>
        <w:fldChar w:fldCharType="end"/>
      </w:r>
      <w:r>
        <w:t>: Observador de orden reducido</w:t>
      </w:r>
    </w:p>
    <w:p w14:paraId="53345750" w14:textId="08574E09" w:rsidR="00062206" w:rsidRDefault="00062206" w:rsidP="00062206">
      <w:pPr>
        <w:spacing w:after="0"/>
      </w:pPr>
    </w:p>
    <w:p w14:paraId="18596EE3" w14:textId="30F0BEA3" w:rsidR="00062206" w:rsidRPr="00AC2066" w:rsidRDefault="00062206" w:rsidP="00624A43">
      <w:pPr>
        <w:pStyle w:val="Prrafodelista"/>
        <w:numPr>
          <w:ilvl w:val="1"/>
          <w:numId w:val="44"/>
        </w:numPr>
        <w:spacing w:before="120" w:after="100" w:afterAutospacing="1" w:line="240" w:lineRule="auto"/>
      </w:pPr>
      <w:r w:rsidRPr="00AC2066">
        <w:rPr>
          <w:rFonts w:ascii="Cambria" w:hAnsi="Cambria"/>
          <w:b/>
          <w:bCs/>
          <w:sz w:val="32"/>
          <w:szCs w:val="32"/>
        </w:rPr>
        <w:t>S</w:t>
      </w:r>
      <w:r w:rsidR="00AC2066">
        <w:rPr>
          <w:rFonts w:ascii="Cambria" w:hAnsi="Cambria"/>
          <w:b/>
          <w:bCs/>
          <w:sz w:val="32"/>
          <w:szCs w:val="32"/>
        </w:rPr>
        <w:t>eguimiento de consignas de movimiento</w:t>
      </w:r>
    </w:p>
    <w:p w14:paraId="1ECE518D" w14:textId="77777777" w:rsidR="00AC2066" w:rsidRPr="00062206" w:rsidRDefault="00AC2066" w:rsidP="00AC2066">
      <w:pPr>
        <w:spacing w:before="120" w:after="100" w:afterAutospacing="1" w:line="240" w:lineRule="auto"/>
      </w:pPr>
    </w:p>
    <w:sectPr w:rsidR="00AC2066" w:rsidRPr="00062206" w:rsidSect="009566B4">
      <w:headerReference w:type="default" r:id="rId50"/>
      <w:footerReference w:type="default" r:id="rId51"/>
      <w:headerReference w:type="first" r:id="rId52"/>
      <w:footerReference w:type="first" r:id="rId53"/>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34DE22" w14:textId="77777777" w:rsidR="00775488" w:rsidRDefault="00775488" w:rsidP="003E708E">
      <w:pPr>
        <w:spacing w:after="0" w:line="240" w:lineRule="auto"/>
      </w:pPr>
      <w:r>
        <w:separator/>
      </w:r>
    </w:p>
  </w:endnote>
  <w:endnote w:type="continuationSeparator" w:id="0">
    <w:p w14:paraId="66022E9B" w14:textId="77777777" w:rsidR="00775488" w:rsidRDefault="00775488"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A2476F" w14:textId="77777777" w:rsidR="00775488" w:rsidRDefault="00775488" w:rsidP="003E708E">
      <w:pPr>
        <w:spacing w:after="0" w:line="240" w:lineRule="auto"/>
      </w:pPr>
      <w:r>
        <w:separator/>
      </w:r>
    </w:p>
  </w:footnote>
  <w:footnote w:type="continuationSeparator" w:id="0">
    <w:p w14:paraId="7E881BA8" w14:textId="77777777" w:rsidR="00775488" w:rsidRDefault="00775488"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94DC2E4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681DAD"/>
    <w:multiLevelType w:val="multilevel"/>
    <w:tmpl w:val="16288586"/>
    <w:lvl w:ilvl="0">
      <w:start w:val="3"/>
      <w:numFmt w:val="decimal"/>
      <w:lvlText w:val="%1"/>
      <w:lvlJc w:val="left"/>
      <w:pPr>
        <w:ind w:left="3267" w:hanging="435"/>
      </w:pPr>
      <w:rPr>
        <w:rFonts w:hint="default"/>
        <w:i w:val="0"/>
      </w:rPr>
    </w:lvl>
    <w:lvl w:ilvl="1">
      <w:start w:val="7"/>
      <w:numFmt w:val="decimal"/>
      <w:lvlText w:val="%1.%2"/>
      <w:lvlJc w:val="left"/>
      <w:pPr>
        <w:ind w:left="4272" w:hanging="720"/>
      </w:pPr>
      <w:rPr>
        <w:rFonts w:hint="default"/>
        <w:i w:val="0"/>
      </w:rPr>
    </w:lvl>
    <w:lvl w:ilvl="2">
      <w:start w:val="1"/>
      <w:numFmt w:val="decimal"/>
      <w:lvlText w:val="%1.%2.%3"/>
      <w:lvlJc w:val="left"/>
      <w:pPr>
        <w:ind w:left="5352" w:hanging="1080"/>
      </w:pPr>
      <w:rPr>
        <w:rFonts w:hint="default"/>
        <w:i w:val="0"/>
      </w:rPr>
    </w:lvl>
    <w:lvl w:ilvl="3">
      <w:start w:val="1"/>
      <w:numFmt w:val="decimal"/>
      <w:lvlText w:val="%1.%2.%3.%4"/>
      <w:lvlJc w:val="left"/>
      <w:pPr>
        <w:ind w:left="6072" w:hanging="1080"/>
      </w:pPr>
      <w:rPr>
        <w:rFonts w:hint="default"/>
        <w:i w:val="0"/>
      </w:rPr>
    </w:lvl>
    <w:lvl w:ilvl="4">
      <w:start w:val="1"/>
      <w:numFmt w:val="decimal"/>
      <w:lvlText w:val="%1.%2.%3.%4.%5"/>
      <w:lvlJc w:val="left"/>
      <w:pPr>
        <w:ind w:left="7152" w:hanging="1440"/>
      </w:pPr>
      <w:rPr>
        <w:rFonts w:hint="default"/>
        <w:i w:val="0"/>
      </w:rPr>
    </w:lvl>
    <w:lvl w:ilvl="5">
      <w:start w:val="1"/>
      <w:numFmt w:val="decimal"/>
      <w:lvlText w:val="%1.%2.%3.%4.%5.%6"/>
      <w:lvlJc w:val="left"/>
      <w:pPr>
        <w:ind w:left="8232" w:hanging="1800"/>
      </w:pPr>
      <w:rPr>
        <w:rFonts w:hint="default"/>
        <w:i w:val="0"/>
      </w:rPr>
    </w:lvl>
    <w:lvl w:ilvl="6">
      <w:start w:val="1"/>
      <w:numFmt w:val="decimal"/>
      <w:lvlText w:val="%1.%2.%3.%4.%5.%6.%7"/>
      <w:lvlJc w:val="left"/>
      <w:pPr>
        <w:ind w:left="8952" w:hanging="1800"/>
      </w:pPr>
      <w:rPr>
        <w:rFonts w:hint="default"/>
        <w:i w:val="0"/>
      </w:rPr>
    </w:lvl>
    <w:lvl w:ilvl="7">
      <w:start w:val="1"/>
      <w:numFmt w:val="decimal"/>
      <w:lvlText w:val="%1.%2.%3.%4.%5.%6.%7.%8"/>
      <w:lvlJc w:val="left"/>
      <w:pPr>
        <w:ind w:left="10032" w:hanging="2160"/>
      </w:pPr>
      <w:rPr>
        <w:rFonts w:hint="default"/>
        <w:i w:val="0"/>
      </w:rPr>
    </w:lvl>
    <w:lvl w:ilvl="8">
      <w:start w:val="1"/>
      <w:numFmt w:val="decimal"/>
      <w:lvlText w:val="%1.%2.%3.%4.%5.%6.%7.%8.%9"/>
      <w:lvlJc w:val="left"/>
      <w:pPr>
        <w:ind w:left="11112" w:hanging="2520"/>
      </w:pPr>
      <w:rPr>
        <w:rFonts w:hint="default"/>
        <w:i w:val="0"/>
      </w:rPr>
    </w:lvl>
  </w:abstractNum>
  <w:abstractNum w:abstractNumId="2"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B1066EB"/>
    <w:multiLevelType w:val="multilevel"/>
    <w:tmpl w:val="4BD6E9F8"/>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i w:val="0"/>
        <w:iCs w:val="0"/>
        <w:sz w:val="32"/>
        <w:szCs w:val="32"/>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5"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 w15:restartNumberingAfterBreak="0">
    <w:nsid w:val="1FB1701E"/>
    <w:multiLevelType w:val="multilevel"/>
    <w:tmpl w:val="DB6C621C"/>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9"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4A3954"/>
    <w:multiLevelType w:val="multilevel"/>
    <w:tmpl w:val="1B503B2C"/>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1"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4"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B624F3"/>
    <w:multiLevelType w:val="multilevel"/>
    <w:tmpl w:val="4962B5EE"/>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9" w15:restartNumberingAfterBreak="0">
    <w:nsid w:val="667B50F1"/>
    <w:multiLevelType w:val="multilevel"/>
    <w:tmpl w:val="0E124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2" w15:restartNumberingAfterBreak="0">
    <w:nsid w:val="6C07163E"/>
    <w:multiLevelType w:val="multilevel"/>
    <w:tmpl w:val="16288586"/>
    <w:lvl w:ilvl="0">
      <w:start w:val="3"/>
      <w:numFmt w:val="decimal"/>
      <w:lvlText w:val="%1"/>
      <w:lvlJc w:val="left"/>
      <w:pPr>
        <w:ind w:left="435" w:hanging="435"/>
      </w:pPr>
      <w:rPr>
        <w:rFonts w:hint="default"/>
        <w:i w:val="0"/>
      </w:rPr>
    </w:lvl>
    <w:lvl w:ilvl="1">
      <w:start w:val="7"/>
      <w:numFmt w:val="decimal"/>
      <w:lvlText w:val="%1.%2"/>
      <w:lvlJc w:val="left"/>
      <w:pPr>
        <w:ind w:left="1440" w:hanging="720"/>
      </w:pPr>
      <w:rPr>
        <w:rFonts w:hint="default"/>
        <w:i w:val="0"/>
      </w:rPr>
    </w:lvl>
    <w:lvl w:ilvl="2">
      <w:start w:val="1"/>
      <w:numFmt w:val="decimal"/>
      <w:lvlText w:val="%1.%2.%3"/>
      <w:lvlJc w:val="left"/>
      <w:pPr>
        <w:ind w:left="2520" w:hanging="1080"/>
      </w:pPr>
      <w:rPr>
        <w:rFonts w:hint="default"/>
        <w:i w:val="0"/>
      </w:rPr>
    </w:lvl>
    <w:lvl w:ilvl="3">
      <w:start w:val="1"/>
      <w:numFmt w:val="decimal"/>
      <w:lvlText w:val="%1.%2.%3.%4"/>
      <w:lvlJc w:val="left"/>
      <w:pPr>
        <w:ind w:left="3240" w:hanging="1080"/>
      </w:pPr>
      <w:rPr>
        <w:rFonts w:hint="default"/>
        <w:i w:val="0"/>
      </w:rPr>
    </w:lvl>
    <w:lvl w:ilvl="4">
      <w:start w:val="1"/>
      <w:numFmt w:val="decimal"/>
      <w:lvlText w:val="%1.%2.%3.%4.%5"/>
      <w:lvlJc w:val="left"/>
      <w:pPr>
        <w:ind w:left="4320" w:hanging="1440"/>
      </w:pPr>
      <w:rPr>
        <w:rFonts w:hint="default"/>
        <w:i w:val="0"/>
      </w:rPr>
    </w:lvl>
    <w:lvl w:ilvl="5">
      <w:start w:val="1"/>
      <w:numFmt w:val="decimal"/>
      <w:lvlText w:val="%1.%2.%3.%4.%5.%6"/>
      <w:lvlJc w:val="left"/>
      <w:pPr>
        <w:ind w:left="5400" w:hanging="1800"/>
      </w:pPr>
      <w:rPr>
        <w:rFonts w:hint="default"/>
        <w:i w:val="0"/>
      </w:rPr>
    </w:lvl>
    <w:lvl w:ilvl="6">
      <w:start w:val="1"/>
      <w:numFmt w:val="decimal"/>
      <w:lvlText w:val="%1.%2.%3.%4.%5.%6.%7"/>
      <w:lvlJc w:val="left"/>
      <w:pPr>
        <w:ind w:left="6120" w:hanging="1800"/>
      </w:pPr>
      <w:rPr>
        <w:rFonts w:hint="default"/>
        <w:i w:val="0"/>
      </w:rPr>
    </w:lvl>
    <w:lvl w:ilvl="7">
      <w:start w:val="1"/>
      <w:numFmt w:val="decimal"/>
      <w:lvlText w:val="%1.%2.%3.%4.%5.%6.%7.%8"/>
      <w:lvlJc w:val="left"/>
      <w:pPr>
        <w:ind w:left="7200" w:hanging="2160"/>
      </w:pPr>
      <w:rPr>
        <w:rFonts w:hint="default"/>
        <w:i w:val="0"/>
      </w:rPr>
    </w:lvl>
    <w:lvl w:ilvl="8">
      <w:start w:val="1"/>
      <w:numFmt w:val="decimal"/>
      <w:lvlText w:val="%1.%2.%3.%4.%5.%6.%7.%8.%9"/>
      <w:lvlJc w:val="left"/>
      <w:pPr>
        <w:ind w:left="8280" w:hanging="2520"/>
      </w:pPr>
      <w:rPr>
        <w:rFonts w:hint="default"/>
        <w:i w:val="0"/>
      </w:rPr>
    </w:lvl>
  </w:abstractNum>
  <w:abstractNum w:abstractNumId="33"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7670724C"/>
    <w:multiLevelType w:val="multilevel"/>
    <w:tmpl w:val="4364B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8"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39" w15:restartNumberingAfterBreak="0">
    <w:nsid w:val="7B5C4F33"/>
    <w:multiLevelType w:val="multilevel"/>
    <w:tmpl w:val="3782E918"/>
    <w:lvl w:ilvl="0">
      <w:start w:val="4"/>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0" w15:restartNumberingAfterBreak="0">
    <w:nsid w:val="7BBB16E9"/>
    <w:multiLevelType w:val="hybridMultilevel"/>
    <w:tmpl w:val="238C3B0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1"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2"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abstractNum w:abstractNumId="43"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1"/>
  </w:num>
  <w:num w:numId="2">
    <w:abstractNumId w:val="23"/>
  </w:num>
  <w:num w:numId="3">
    <w:abstractNumId w:val="38"/>
  </w:num>
  <w:num w:numId="4">
    <w:abstractNumId w:val="4"/>
  </w:num>
  <w:num w:numId="5">
    <w:abstractNumId w:val="36"/>
  </w:num>
  <w:num w:numId="6">
    <w:abstractNumId w:val="5"/>
  </w:num>
  <w:num w:numId="7">
    <w:abstractNumId w:val="25"/>
  </w:num>
  <w:num w:numId="8">
    <w:abstractNumId w:val="42"/>
  </w:num>
  <w:num w:numId="9">
    <w:abstractNumId w:val="37"/>
  </w:num>
  <w:num w:numId="10">
    <w:abstractNumId w:val="34"/>
  </w:num>
  <w:num w:numId="11">
    <w:abstractNumId w:val="8"/>
  </w:num>
  <w:num w:numId="12">
    <w:abstractNumId w:val="30"/>
  </w:num>
  <w:num w:numId="13">
    <w:abstractNumId w:val="24"/>
  </w:num>
  <w:num w:numId="14">
    <w:abstractNumId w:val="3"/>
  </w:num>
  <w:num w:numId="15">
    <w:abstractNumId w:val="14"/>
  </w:num>
  <w:num w:numId="16">
    <w:abstractNumId w:val="33"/>
  </w:num>
  <w:num w:numId="17">
    <w:abstractNumId w:val="9"/>
  </w:num>
  <w:num w:numId="18">
    <w:abstractNumId w:val="10"/>
  </w:num>
  <w:num w:numId="19">
    <w:abstractNumId w:val="13"/>
  </w:num>
  <w:num w:numId="20">
    <w:abstractNumId w:val="12"/>
  </w:num>
  <w:num w:numId="21">
    <w:abstractNumId w:val="11"/>
  </w:num>
  <w:num w:numId="22">
    <w:abstractNumId w:val="18"/>
  </w:num>
  <w:num w:numId="23">
    <w:abstractNumId w:val="0"/>
  </w:num>
  <w:num w:numId="24">
    <w:abstractNumId w:val="31"/>
  </w:num>
  <w:num w:numId="25">
    <w:abstractNumId w:val="27"/>
  </w:num>
  <w:num w:numId="26">
    <w:abstractNumId w:val="21"/>
  </w:num>
  <w:num w:numId="27">
    <w:abstractNumId w:val="15"/>
  </w:num>
  <w:num w:numId="28">
    <w:abstractNumId w:val="32"/>
  </w:num>
  <w:num w:numId="29">
    <w:abstractNumId w:val="1"/>
  </w:num>
  <w:num w:numId="30">
    <w:abstractNumId w:val="43"/>
  </w:num>
  <w:num w:numId="31">
    <w:abstractNumId w:val="28"/>
  </w:num>
  <w:num w:numId="32">
    <w:abstractNumId w:val="6"/>
  </w:num>
  <w:num w:numId="33">
    <w:abstractNumId w:val="7"/>
  </w:num>
  <w:num w:numId="34">
    <w:abstractNumId w:val="35"/>
  </w:num>
  <w:num w:numId="35">
    <w:abstractNumId w:val="16"/>
  </w:num>
  <w:num w:numId="36">
    <w:abstractNumId w:val="29"/>
  </w:num>
  <w:num w:numId="37">
    <w:abstractNumId w:val="19"/>
  </w:num>
  <w:num w:numId="38">
    <w:abstractNumId w:val="22"/>
  </w:num>
  <w:num w:numId="39">
    <w:abstractNumId w:val="40"/>
  </w:num>
  <w:num w:numId="40">
    <w:abstractNumId w:val="2"/>
  </w:num>
  <w:num w:numId="41">
    <w:abstractNumId w:val="26"/>
  </w:num>
  <w:num w:numId="42">
    <w:abstractNumId w:val="17"/>
  </w:num>
  <w:num w:numId="43">
    <w:abstractNumId w:val="39"/>
  </w:num>
  <w:num w:numId="4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43C0"/>
    <w:rsid w:val="00007255"/>
    <w:rsid w:val="00012E3A"/>
    <w:rsid w:val="00015BE8"/>
    <w:rsid w:val="00023EF0"/>
    <w:rsid w:val="00026F35"/>
    <w:rsid w:val="00031B42"/>
    <w:rsid w:val="00032E79"/>
    <w:rsid w:val="0003591A"/>
    <w:rsid w:val="00037719"/>
    <w:rsid w:val="00040850"/>
    <w:rsid w:val="00045C00"/>
    <w:rsid w:val="00050EEB"/>
    <w:rsid w:val="0005214A"/>
    <w:rsid w:val="000529D2"/>
    <w:rsid w:val="00062206"/>
    <w:rsid w:val="0006423A"/>
    <w:rsid w:val="000664F5"/>
    <w:rsid w:val="000669B4"/>
    <w:rsid w:val="00067000"/>
    <w:rsid w:val="000706FB"/>
    <w:rsid w:val="000712CF"/>
    <w:rsid w:val="00080797"/>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4031"/>
    <w:rsid w:val="000F62C7"/>
    <w:rsid w:val="000F654A"/>
    <w:rsid w:val="000F7DEE"/>
    <w:rsid w:val="00104B39"/>
    <w:rsid w:val="0010543D"/>
    <w:rsid w:val="00105AC0"/>
    <w:rsid w:val="00105FEA"/>
    <w:rsid w:val="00111BD2"/>
    <w:rsid w:val="00117163"/>
    <w:rsid w:val="0012593F"/>
    <w:rsid w:val="001359D9"/>
    <w:rsid w:val="00135A5C"/>
    <w:rsid w:val="00136C27"/>
    <w:rsid w:val="00141A51"/>
    <w:rsid w:val="00142C83"/>
    <w:rsid w:val="00144F1B"/>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267A"/>
    <w:rsid w:val="001A1B92"/>
    <w:rsid w:val="001B01B0"/>
    <w:rsid w:val="001B0B1D"/>
    <w:rsid w:val="001C1828"/>
    <w:rsid w:val="001C1A6F"/>
    <w:rsid w:val="001C1F77"/>
    <w:rsid w:val="001D09E8"/>
    <w:rsid w:val="001D0A1C"/>
    <w:rsid w:val="001D1E8E"/>
    <w:rsid w:val="001D3BDB"/>
    <w:rsid w:val="001D55E4"/>
    <w:rsid w:val="001D5704"/>
    <w:rsid w:val="001D5B3E"/>
    <w:rsid w:val="001E1F44"/>
    <w:rsid w:val="001E2A9F"/>
    <w:rsid w:val="001E4000"/>
    <w:rsid w:val="001F1552"/>
    <w:rsid w:val="001F25AA"/>
    <w:rsid w:val="002019FC"/>
    <w:rsid w:val="00201B68"/>
    <w:rsid w:val="00202D38"/>
    <w:rsid w:val="00204DFE"/>
    <w:rsid w:val="00233388"/>
    <w:rsid w:val="00235EB9"/>
    <w:rsid w:val="0024321B"/>
    <w:rsid w:val="002471E0"/>
    <w:rsid w:val="002513C2"/>
    <w:rsid w:val="0025357B"/>
    <w:rsid w:val="00254CCE"/>
    <w:rsid w:val="00262E0C"/>
    <w:rsid w:val="00263B0E"/>
    <w:rsid w:val="00264BAF"/>
    <w:rsid w:val="0027024E"/>
    <w:rsid w:val="0027177E"/>
    <w:rsid w:val="00273BF5"/>
    <w:rsid w:val="00273CF0"/>
    <w:rsid w:val="002759A4"/>
    <w:rsid w:val="0028006A"/>
    <w:rsid w:val="002804FA"/>
    <w:rsid w:val="00280A94"/>
    <w:rsid w:val="002852D2"/>
    <w:rsid w:val="002859D6"/>
    <w:rsid w:val="002A4C6E"/>
    <w:rsid w:val="002B2242"/>
    <w:rsid w:val="002B6E26"/>
    <w:rsid w:val="002C2959"/>
    <w:rsid w:val="002C4C01"/>
    <w:rsid w:val="002C655C"/>
    <w:rsid w:val="002C70AA"/>
    <w:rsid w:val="002D1BEE"/>
    <w:rsid w:val="002D1CAB"/>
    <w:rsid w:val="002D6A6C"/>
    <w:rsid w:val="002F3934"/>
    <w:rsid w:val="002F4CDB"/>
    <w:rsid w:val="002F5315"/>
    <w:rsid w:val="002F7CF3"/>
    <w:rsid w:val="00300C2F"/>
    <w:rsid w:val="00303579"/>
    <w:rsid w:val="00304C42"/>
    <w:rsid w:val="00315314"/>
    <w:rsid w:val="00315340"/>
    <w:rsid w:val="0031718C"/>
    <w:rsid w:val="00317F22"/>
    <w:rsid w:val="00322242"/>
    <w:rsid w:val="00325767"/>
    <w:rsid w:val="00331064"/>
    <w:rsid w:val="00331DA1"/>
    <w:rsid w:val="00331FC9"/>
    <w:rsid w:val="00332645"/>
    <w:rsid w:val="00332978"/>
    <w:rsid w:val="00334F52"/>
    <w:rsid w:val="00336DAC"/>
    <w:rsid w:val="00341D59"/>
    <w:rsid w:val="00345E2A"/>
    <w:rsid w:val="003558EE"/>
    <w:rsid w:val="00357D87"/>
    <w:rsid w:val="00374AF4"/>
    <w:rsid w:val="00375F9C"/>
    <w:rsid w:val="003762FD"/>
    <w:rsid w:val="00377AFC"/>
    <w:rsid w:val="00392459"/>
    <w:rsid w:val="003948F2"/>
    <w:rsid w:val="003A170A"/>
    <w:rsid w:val="003B0AD7"/>
    <w:rsid w:val="003B61E7"/>
    <w:rsid w:val="003B6C50"/>
    <w:rsid w:val="003C02DC"/>
    <w:rsid w:val="003C14E3"/>
    <w:rsid w:val="003C33E5"/>
    <w:rsid w:val="003C7D4D"/>
    <w:rsid w:val="003D28D9"/>
    <w:rsid w:val="003D3BE1"/>
    <w:rsid w:val="003D4FAF"/>
    <w:rsid w:val="003D5B40"/>
    <w:rsid w:val="003D7AC0"/>
    <w:rsid w:val="003E5315"/>
    <w:rsid w:val="003E708E"/>
    <w:rsid w:val="003E78F3"/>
    <w:rsid w:val="003F5590"/>
    <w:rsid w:val="00403C90"/>
    <w:rsid w:val="00414B9E"/>
    <w:rsid w:val="004259E5"/>
    <w:rsid w:val="004307FD"/>
    <w:rsid w:val="004331C0"/>
    <w:rsid w:val="00437074"/>
    <w:rsid w:val="00455F4D"/>
    <w:rsid w:val="004619C5"/>
    <w:rsid w:val="00461D6F"/>
    <w:rsid w:val="00465306"/>
    <w:rsid w:val="0046530A"/>
    <w:rsid w:val="004671A9"/>
    <w:rsid w:val="004701B9"/>
    <w:rsid w:val="00476AEA"/>
    <w:rsid w:val="00477894"/>
    <w:rsid w:val="00480463"/>
    <w:rsid w:val="0048212D"/>
    <w:rsid w:val="004849D0"/>
    <w:rsid w:val="00486A73"/>
    <w:rsid w:val="00487989"/>
    <w:rsid w:val="00492912"/>
    <w:rsid w:val="00494386"/>
    <w:rsid w:val="004A7D19"/>
    <w:rsid w:val="004B45E7"/>
    <w:rsid w:val="004C008F"/>
    <w:rsid w:val="004C0C5B"/>
    <w:rsid w:val="004C0F2E"/>
    <w:rsid w:val="004C11CA"/>
    <w:rsid w:val="004C19C4"/>
    <w:rsid w:val="004C2A70"/>
    <w:rsid w:val="004C2C70"/>
    <w:rsid w:val="004C4503"/>
    <w:rsid w:val="004D018B"/>
    <w:rsid w:val="004D5EB0"/>
    <w:rsid w:val="004D7688"/>
    <w:rsid w:val="004E5AC3"/>
    <w:rsid w:val="00504D68"/>
    <w:rsid w:val="00515FB0"/>
    <w:rsid w:val="00525B1A"/>
    <w:rsid w:val="00527180"/>
    <w:rsid w:val="00535CC9"/>
    <w:rsid w:val="005402C8"/>
    <w:rsid w:val="00550466"/>
    <w:rsid w:val="00551947"/>
    <w:rsid w:val="0055444B"/>
    <w:rsid w:val="00554B03"/>
    <w:rsid w:val="00556372"/>
    <w:rsid w:val="00556CB4"/>
    <w:rsid w:val="00556F33"/>
    <w:rsid w:val="00561A80"/>
    <w:rsid w:val="00562F4D"/>
    <w:rsid w:val="005644CE"/>
    <w:rsid w:val="00565811"/>
    <w:rsid w:val="005674F1"/>
    <w:rsid w:val="00570AF8"/>
    <w:rsid w:val="00570CDF"/>
    <w:rsid w:val="00574275"/>
    <w:rsid w:val="00576341"/>
    <w:rsid w:val="0058753F"/>
    <w:rsid w:val="00590A74"/>
    <w:rsid w:val="00593896"/>
    <w:rsid w:val="005978B3"/>
    <w:rsid w:val="005A0B7D"/>
    <w:rsid w:val="005A1D6D"/>
    <w:rsid w:val="005A3230"/>
    <w:rsid w:val="005A512F"/>
    <w:rsid w:val="005A53FE"/>
    <w:rsid w:val="005A7C74"/>
    <w:rsid w:val="005B12FA"/>
    <w:rsid w:val="005B62A8"/>
    <w:rsid w:val="005B73D8"/>
    <w:rsid w:val="005C1A82"/>
    <w:rsid w:val="005C301A"/>
    <w:rsid w:val="005D135F"/>
    <w:rsid w:val="005D1B83"/>
    <w:rsid w:val="005D57D2"/>
    <w:rsid w:val="005E1F1D"/>
    <w:rsid w:val="005E2472"/>
    <w:rsid w:val="005E2699"/>
    <w:rsid w:val="005E4649"/>
    <w:rsid w:val="005E7256"/>
    <w:rsid w:val="005F08CC"/>
    <w:rsid w:val="005F0935"/>
    <w:rsid w:val="005F1EF0"/>
    <w:rsid w:val="00601AB8"/>
    <w:rsid w:val="00604672"/>
    <w:rsid w:val="00607182"/>
    <w:rsid w:val="00607681"/>
    <w:rsid w:val="0061032E"/>
    <w:rsid w:val="006104BD"/>
    <w:rsid w:val="006112F5"/>
    <w:rsid w:val="00613075"/>
    <w:rsid w:val="006159CE"/>
    <w:rsid w:val="006167FB"/>
    <w:rsid w:val="00623EDF"/>
    <w:rsid w:val="006318E5"/>
    <w:rsid w:val="0063486F"/>
    <w:rsid w:val="00634933"/>
    <w:rsid w:val="0064246B"/>
    <w:rsid w:val="00643A62"/>
    <w:rsid w:val="00655253"/>
    <w:rsid w:val="00656017"/>
    <w:rsid w:val="00660FA5"/>
    <w:rsid w:val="00661F16"/>
    <w:rsid w:val="00665060"/>
    <w:rsid w:val="0066507E"/>
    <w:rsid w:val="00665614"/>
    <w:rsid w:val="0067178E"/>
    <w:rsid w:val="00673167"/>
    <w:rsid w:val="00673D99"/>
    <w:rsid w:val="0067789E"/>
    <w:rsid w:val="006819F0"/>
    <w:rsid w:val="00682C96"/>
    <w:rsid w:val="0068417C"/>
    <w:rsid w:val="006948D6"/>
    <w:rsid w:val="006A5F8A"/>
    <w:rsid w:val="006B46DF"/>
    <w:rsid w:val="006B5907"/>
    <w:rsid w:val="006B7639"/>
    <w:rsid w:val="006C2441"/>
    <w:rsid w:val="006C32C4"/>
    <w:rsid w:val="006C3E04"/>
    <w:rsid w:val="006C5276"/>
    <w:rsid w:val="006C7A0E"/>
    <w:rsid w:val="006D02E3"/>
    <w:rsid w:val="006D5D83"/>
    <w:rsid w:val="006E0861"/>
    <w:rsid w:val="006E7045"/>
    <w:rsid w:val="006E7EEC"/>
    <w:rsid w:val="006F0275"/>
    <w:rsid w:val="006F0828"/>
    <w:rsid w:val="006F138F"/>
    <w:rsid w:val="006F24C0"/>
    <w:rsid w:val="007006C7"/>
    <w:rsid w:val="00702DB0"/>
    <w:rsid w:val="007167CA"/>
    <w:rsid w:val="00716A31"/>
    <w:rsid w:val="00721693"/>
    <w:rsid w:val="00725C55"/>
    <w:rsid w:val="00731D82"/>
    <w:rsid w:val="00733961"/>
    <w:rsid w:val="0073681C"/>
    <w:rsid w:val="00740B52"/>
    <w:rsid w:val="00742047"/>
    <w:rsid w:val="00742CC4"/>
    <w:rsid w:val="0074451A"/>
    <w:rsid w:val="0074533C"/>
    <w:rsid w:val="00750FDA"/>
    <w:rsid w:val="00751586"/>
    <w:rsid w:val="0075282E"/>
    <w:rsid w:val="00754D8F"/>
    <w:rsid w:val="007562A9"/>
    <w:rsid w:val="00760FA9"/>
    <w:rsid w:val="007611D1"/>
    <w:rsid w:val="00761355"/>
    <w:rsid w:val="00773840"/>
    <w:rsid w:val="00775488"/>
    <w:rsid w:val="00776473"/>
    <w:rsid w:val="00781E8B"/>
    <w:rsid w:val="00781F13"/>
    <w:rsid w:val="007846C5"/>
    <w:rsid w:val="007864B6"/>
    <w:rsid w:val="00793D06"/>
    <w:rsid w:val="007A0A8D"/>
    <w:rsid w:val="007A107E"/>
    <w:rsid w:val="007A6866"/>
    <w:rsid w:val="007C522E"/>
    <w:rsid w:val="007C61A1"/>
    <w:rsid w:val="007C6C4D"/>
    <w:rsid w:val="007C73E7"/>
    <w:rsid w:val="007C73E8"/>
    <w:rsid w:val="007C77EB"/>
    <w:rsid w:val="007D41BB"/>
    <w:rsid w:val="007E2A0A"/>
    <w:rsid w:val="00800AA0"/>
    <w:rsid w:val="00802653"/>
    <w:rsid w:val="00811728"/>
    <w:rsid w:val="0081197C"/>
    <w:rsid w:val="00812F56"/>
    <w:rsid w:val="0081578C"/>
    <w:rsid w:val="00816947"/>
    <w:rsid w:val="0082179A"/>
    <w:rsid w:val="00821EDA"/>
    <w:rsid w:val="0082357F"/>
    <w:rsid w:val="00826731"/>
    <w:rsid w:val="00827D63"/>
    <w:rsid w:val="00827F39"/>
    <w:rsid w:val="00833B37"/>
    <w:rsid w:val="00844FFB"/>
    <w:rsid w:val="008455E0"/>
    <w:rsid w:val="00846F19"/>
    <w:rsid w:val="008538E0"/>
    <w:rsid w:val="0085458C"/>
    <w:rsid w:val="00855C75"/>
    <w:rsid w:val="00870681"/>
    <w:rsid w:val="00870966"/>
    <w:rsid w:val="008721B8"/>
    <w:rsid w:val="00875415"/>
    <w:rsid w:val="0087708B"/>
    <w:rsid w:val="00877BD9"/>
    <w:rsid w:val="00877DCA"/>
    <w:rsid w:val="00880497"/>
    <w:rsid w:val="00881034"/>
    <w:rsid w:val="00885AF6"/>
    <w:rsid w:val="00886FC3"/>
    <w:rsid w:val="00892456"/>
    <w:rsid w:val="00893078"/>
    <w:rsid w:val="00893C70"/>
    <w:rsid w:val="00894CD5"/>
    <w:rsid w:val="00897E89"/>
    <w:rsid w:val="008A0BCC"/>
    <w:rsid w:val="008B1962"/>
    <w:rsid w:val="008B2384"/>
    <w:rsid w:val="008B32A7"/>
    <w:rsid w:val="008B442D"/>
    <w:rsid w:val="008C68CF"/>
    <w:rsid w:val="008C77B0"/>
    <w:rsid w:val="008D1A44"/>
    <w:rsid w:val="008D1E08"/>
    <w:rsid w:val="008D1E4D"/>
    <w:rsid w:val="008D4119"/>
    <w:rsid w:val="008E6DFE"/>
    <w:rsid w:val="008F491C"/>
    <w:rsid w:val="008F629B"/>
    <w:rsid w:val="00900084"/>
    <w:rsid w:val="009027EB"/>
    <w:rsid w:val="00906E98"/>
    <w:rsid w:val="00915D90"/>
    <w:rsid w:val="009260B6"/>
    <w:rsid w:val="00926EF4"/>
    <w:rsid w:val="00930B89"/>
    <w:rsid w:val="00936DA3"/>
    <w:rsid w:val="009419B8"/>
    <w:rsid w:val="00945906"/>
    <w:rsid w:val="00952DA3"/>
    <w:rsid w:val="00952F7E"/>
    <w:rsid w:val="00955760"/>
    <w:rsid w:val="009566B4"/>
    <w:rsid w:val="009737C4"/>
    <w:rsid w:val="009738F0"/>
    <w:rsid w:val="00974458"/>
    <w:rsid w:val="0097483A"/>
    <w:rsid w:val="00977B58"/>
    <w:rsid w:val="00987FA9"/>
    <w:rsid w:val="009912BB"/>
    <w:rsid w:val="0099674A"/>
    <w:rsid w:val="009A2A3A"/>
    <w:rsid w:val="009A60AB"/>
    <w:rsid w:val="009C72EC"/>
    <w:rsid w:val="009D1F68"/>
    <w:rsid w:val="009D2931"/>
    <w:rsid w:val="009D7C10"/>
    <w:rsid w:val="009E49D4"/>
    <w:rsid w:val="009E6CD3"/>
    <w:rsid w:val="009F0A0A"/>
    <w:rsid w:val="009F0D33"/>
    <w:rsid w:val="009F3F54"/>
    <w:rsid w:val="00A006E7"/>
    <w:rsid w:val="00A00B9B"/>
    <w:rsid w:val="00A0451F"/>
    <w:rsid w:val="00A0690A"/>
    <w:rsid w:val="00A06B26"/>
    <w:rsid w:val="00A10996"/>
    <w:rsid w:val="00A13260"/>
    <w:rsid w:val="00A15ECF"/>
    <w:rsid w:val="00A16480"/>
    <w:rsid w:val="00A20DC7"/>
    <w:rsid w:val="00A235AB"/>
    <w:rsid w:val="00A23C7C"/>
    <w:rsid w:val="00A25E7F"/>
    <w:rsid w:val="00A46385"/>
    <w:rsid w:val="00A5159E"/>
    <w:rsid w:val="00A57B81"/>
    <w:rsid w:val="00A676DD"/>
    <w:rsid w:val="00A75068"/>
    <w:rsid w:val="00A80310"/>
    <w:rsid w:val="00A84887"/>
    <w:rsid w:val="00A84BAF"/>
    <w:rsid w:val="00A862BF"/>
    <w:rsid w:val="00A9041D"/>
    <w:rsid w:val="00A91C0B"/>
    <w:rsid w:val="00A9230A"/>
    <w:rsid w:val="00A94292"/>
    <w:rsid w:val="00AA01BA"/>
    <w:rsid w:val="00AA436A"/>
    <w:rsid w:val="00AB7710"/>
    <w:rsid w:val="00AC2066"/>
    <w:rsid w:val="00AD2388"/>
    <w:rsid w:val="00AD4ACB"/>
    <w:rsid w:val="00AF10E5"/>
    <w:rsid w:val="00AF6026"/>
    <w:rsid w:val="00B1477B"/>
    <w:rsid w:val="00B16353"/>
    <w:rsid w:val="00B32533"/>
    <w:rsid w:val="00B364ED"/>
    <w:rsid w:val="00B40AC3"/>
    <w:rsid w:val="00B40B12"/>
    <w:rsid w:val="00B43630"/>
    <w:rsid w:val="00B51941"/>
    <w:rsid w:val="00B53BC2"/>
    <w:rsid w:val="00B55A45"/>
    <w:rsid w:val="00B5714C"/>
    <w:rsid w:val="00B6002A"/>
    <w:rsid w:val="00B7183F"/>
    <w:rsid w:val="00B746B6"/>
    <w:rsid w:val="00B814E3"/>
    <w:rsid w:val="00B85135"/>
    <w:rsid w:val="00B96F27"/>
    <w:rsid w:val="00BA51D3"/>
    <w:rsid w:val="00BB1251"/>
    <w:rsid w:val="00BB79F8"/>
    <w:rsid w:val="00BC02C2"/>
    <w:rsid w:val="00BC042F"/>
    <w:rsid w:val="00BC2A22"/>
    <w:rsid w:val="00BC3335"/>
    <w:rsid w:val="00BC364A"/>
    <w:rsid w:val="00BC57D1"/>
    <w:rsid w:val="00BC73CA"/>
    <w:rsid w:val="00BD040D"/>
    <w:rsid w:val="00BD3BD5"/>
    <w:rsid w:val="00BD512F"/>
    <w:rsid w:val="00BD61B9"/>
    <w:rsid w:val="00BE3047"/>
    <w:rsid w:val="00BE443A"/>
    <w:rsid w:val="00BE4D60"/>
    <w:rsid w:val="00BE6850"/>
    <w:rsid w:val="00BE7C6C"/>
    <w:rsid w:val="00BF1C3F"/>
    <w:rsid w:val="00BF3455"/>
    <w:rsid w:val="00BF5C76"/>
    <w:rsid w:val="00BF66CE"/>
    <w:rsid w:val="00BF7B48"/>
    <w:rsid w:val="00C04A3F"/>
    <w:rsid w:val="00C10464"/>
    <w:rsid w:val="00C23EC6"/>
    <w:rsid w:val="00C267B4"/>
    <w:rsid w:val="00C40485"/>
    <w:rsid w:val="00C5366C"/>
    <w:rsid w:val="00C57356"/>
    <w:rsid w:val="00C613D0"/>
    <w:rsid w:val="00C65DC7"/>
    <w:rsid w:val="00C71FFC"/>
    <w:rsid w:val="00C75EFB"/>
    <w:rsid w:val="00C8064C"/>
    <w:rsid w:val="00C80941"/>
    <w:rsid w:val="00C86CFF"/>
    <w:rsid w:val="00C91157"/>
    <w:rsid w:val="00C928A5"/>
    <w:rsid w:val="00C9336B"/>
    <w:rsid w:val="00C966A6"/>
    <w:rsid w:val="00CA0209"/>
    <w:rsid w:val="00CA79EB"/>
    <w:rsid w:val="00CB018A"/>
    <w:rsid w:val="00CB4ACA"/>
    <w:rsid w:val="00CC01DA"/>
    <w:rsid w:val="00CC0447"/>
    <w:rsid w:val="00CC4E3D"/>
    <w:rsid w:val="00CD09C1"/>
    <w:rsid w:val="00CD41D2"/>
    <w:rsid w:val="00CD458E"/>
    <w:rsid w:val="00CD7EF2"/>
    <w:rsid w:val="00CE4724"/>
    <w:rsid w:val="00CE57AD"/>
    <w:rsid w:val="00CE6F58"/>
    <w:rsid w:val="00CF7553"/>
    <w:rsid w:val="00D005D8"/>
    <w:rsid w:val="00D02D91"/>
    <w:rsid w:val="00D1039D"/>
    <w:rsid w:val="00D15223"/>
    <w:rsid w:val="00D26B78"/>
    <w:rsid w:val="00D313CE"/>
    <w:rsid w:val="00D32FEF"/>
    <w:rsid w:val="00D33C34"/>
    <w:rsid w:val="00D36014"/>
    <w:rsid w:val="00D37039"/>
    <w:rsid w:val="00D42C80"/>
    <w:rsid w:val="00D4351B"/>
    <w:rsid w:val="00D43C75"/>
    <w:rsid w:val="00D45C49"/>
    <w:rsid w:val="00D54475"/>
    <w:rsid w:val="00D5491F"/>
    <w:rsid w:val="00D54C72"/>
    <w:rsid w:val="00D56715"/>
    <w:rsid w:val="00D61EF8"/>
    <w:rsid w:val="00D62621"/>
    <w:rsid w:val="00D6658B"/>
    <w:rsid w:val="00D6675E"/>
    <w:rsid w:val="00D70D31"/>
    <w:rsid w:val="00D71E69"/>
    <w:rsid w:val="00D72228"/>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3FAA"/>
    <w:rsid w:val="00DE628F"/>
    <w:rsid w:val="00DF0492"/>
    <w:rsid w:val="00DF1F0D"/>
    <w:rsid w:val="00DF28A9"/>
    <w:rsid w:val="00DF6524"/>
    <w:rsid w:val="00DF6CFC"/>
    <w:rsid w:val="00E027E1"/>
    <w:rsid w:val="00E128FE"/>
    <w:rsid w:val="00E13A03"/>
    <w:rsid w:val="00E13EEA"/>
    <w:rsid w:val="00E14DB5"/>
    <w:rsid w:val="00E2113E"/>
    <w:rsid w:val="00E30858"/>
    <w:rsid w:val="00E34C21"/>
    <w:rsid w:val="00E3769E"/>
    <w:rsid w:val="00E41275"/>
    <w:rsid w:val="00E47BB4"/>
    <w:rsid w:val="00E509BE"/>
    <w:rsid w:val="00E52A56"/>
    <w:rsid w:val="00E553BF"/>
    <w:rsid w:val="00E55D61"/>
    <w:rsid w:val="00E56FC5"/>
    <w:rsid w:val="00E6260F"/>
    <w:rsid w:val="00E67934"/>
    <w:rsid w:val="00E736B9"/>
    <w:rsid w:val="00E8306F"/>
    <w:rsid w:val="00E868DC"/>
    <w:rsid w:val="00E877DE"/>
    <w:rsid w:val="00E9437C"/>
    <w:rsid w:val="00EA64ED"/>
    <w:rsid w:val="00EB2197"/>
    <w:rsid w:val="00EB2A3F"/>
    <w:rsid w:val="00EB35FE"/>
    <w:rsid w:val="00EB5F15"/>
    <w:rsid w:val="00EB6FB2"/>
    <w:rsid w:val="00EC05AF"/>
    <w:rsid w:val="00EC0808"/>
    <w:rsid w:val="00EC11F2"/>
    <w:rsid w:val="00EC1C0B"/>
    <w:rsid w:val="00EC4595"/>
    <w:rsid w:val="00EC5430"/>
    <w:rsid w:val="00EC6303"/>
    <w:rsid w:val="00EC6497"/>
    <w:rsid w:val="00EC689C"/>
    <w:rsid w:val="00ED10F9"/>
    <w:rsid w:val="00ED371A"/>
    <w:rsid w:val="00ED5ADB"/>
    <w:rsid w:val="00ED70A7"/>
    <w:rsid w:val="00EE2825"/>
    <w:rsid w:val="00EE449F"/>
    <w:rsid w:val="00EE513F"/>
    <w:rsid w:val="00EF1176"/>
    <w:rsid w:val="00EF1178"/>
    <w:rsid w:val="00EF3EEB"/>
    <w:rsid w:val="00EF5547"/>
    <w:rsid w:val="00F044A0"/>
    <w:rsid w:val="00F07924"/>
    <w:rsid w:val="00F12580"/>
    <w:rsid w:val="00F12A2B"/>
    <w:rsid w:val="00F14A40"/>
    <w:rsid w:val="00F15544"/>
    <w:rsid w:val="00F170E6"/>
    <w:rsid w:val="00F20893"/>
    <w:rsid w:val="00F22D06"/>
    <w:rsid w:val="00F25741"/>
    <w:rsid w:val="00F272CA"/>
    <w:rsid w:val="00F30036"/>
    <w:rsid w:val="00F34556"/>
    <w:rsid w:val="00F41854"/>
    <w:rsid w:val="00F440D9"/>
    <w:rsid w:val="00F53411"/>
    <w:rsid w:val="00F61904"/>
    <w:rsid w:val="00F6218D"/>
    <w:rsid w:val="00F66F28"/>
    <w:rsid w:val="00F77AA4"/>
    <w:rsid w:val="00F81AAE"/>
    <w:rsid w:val="00F90BAD"/>
    <w:rsid w:val="00F93E8B"/>
    <w:rsid w:val="00F9754D"/>
    <w:rsid w:val="00FA3417"/>
    <w:rsid w:val="00FA5D47"/>
    <w:rsid w:val="00FB3518"/>
    <w:rsid w:val="00FC0166"/>
    <w:rsid w:val="00FC09C3"/>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5F0935"/>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header" Target="header2.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image" Target="media/image1.jpg"/><Relationship Id="rId51"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2896</TotalTime>
  <Pages>1</Pages>
  <Words>16419</Words>
  <Characters>90307</Characters>
  <Application>Microsoft Office Word</Application>
  <DocSecurity>0</DocSecurity>
  <Lines>752</Lines>
  <Paragraphs>213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cp:lastModifiedBy>
  <cp:revision>113</cp:revision>
  <cp:lastPrinted>2026-02-26T19:46:00Z</cp:lastPrinted>
  <dcterms:created xsi:type="dcterms:W3CDTF">2026-02-26T19:47:00Z</dcterms:created>
  <dcterms:modified xsi:type="dcterms:W3CDTF">2026-03-12T19:40:00Z</dcterms:modified>
</cp:coreProperties>
</file>