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2D29F914" w:rsidR="00926EF4" w:rsidRPr="00BA51D3" w:rsidRDefault="00926EF4" w:rsidP="00926EF4">
      <w:pPr>
        <w:pStyle w:val="Authors"/>
        <w:framePr w:w="0" w:hSpace="0" w:vSpace="0" w:wrap="auto" w:vAnchor="margin" w:hAnchor="text" w:xAlign="left" w:yAlign="inline"/>
        <w:rPr>
          <w:rFonts w:asciiTheme="minorHAnsi" w:hAnsiTheme="minorHAnsi" w:cstheme="minorHAnsi"/>
          <w:lang w:val="es-AR"/>
        </w:rPr>
      </w:pPr>
      <w:r w:rsidRPr="00BA51D3">
        <w:rPr>
          <w:rFonts w:asciiTheme="minorHAnsi" w:hAnsiTheme="minorHAnsi" w:cstheme="minorHAnsi"/>
          <w:lang w:val="es-AR"/>
        </w:rPr>
        <w:t>Juan Stella - 12552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6318E5">
      <w:pPr>
        <w:pStyle w:val="Prrafodelista"/>
        <w:numPr>
          <w:ilvl w:val="0"/>
          <w:numId w:val="1"/>
        </w:numPr>
        <w:spacing w:before="480" w:after="100" w:afterAutospacing="1"/>
        <w:ind w:left="360"/>
        <w:jc w:val="both"/>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82357F">
      <w:pPr>
        <w:pStyle w:val="NormalWeb"/>
        <w:spacing w:before="0" w:beforeAutospacing="0"/>
        <w:rPr>
          <w:rFonts w:asciiTheme="minorHAnsi" w:hAnsiTheme="minorHAnsi" w:cstheme="minorHAnsi"/>
          <w:sz w:val="22"/>
          <w:szCs w:val="22"/>
        </w:rPr>
      </w:pPr>
    </w:p>
    <w:p w14:paraId="26E8A85E" w14:textId="77777777" w:rsidR="0082357F" w:rsidRDefault="009566B4" w:rsidP="00BF66CE">
      <w:pPr>
        <w:pStyle w:val="NormalWeb"/>
        <w:numPr>
          <w:ilvl w:val="0"/>
          <w:numId w:val="1"/>
        </w:numPr>
        <w:spacing w:before="480" w:beforeAutospacing="0"/>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322242">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083ADCC3" w:rsidR="009566B4" w:rsidRDefault="009566B4" w:rsidP="00D42C80">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114F668A" w14:textId="77777777" w:rsidR="0082357F" w:rsidRDefault="0082357F" w:rsidP="00BE443A">
      <w:pPr>
        <w:keepNext/>
        <w:spacing w:before="100" w:beforeAutospacing="1"/>
        <w:ind w:left="360"/>
        <w:jc w:val="center"/>
      </w:pPr>
      <w:r w:rsidRPr="009566B4">
        <w:rPr>
          <w:noProof/>
        </w:rPr>
        <w:drawing>
          <wp:inline distT="0" distB="0" distL="0" distR="0" wp14:anchorId="3C82EBFF" wp14:editId="77D04FDE">
            <wp:extent cx="4471004" cy="3605842"/>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92730" cy="3623364"/>
                    </a:xfrm>
                    <a:prstGeom prst="rect">
                      <a:avLst/>
                    </a:prstGeom>
                  </pic:spPr>
                </pic:pic>
              </a:graphicData>
            </a:graphic>
          </wp:inline>
        </w:drawing>
      </w:r>
    </w:p>
    <w:p w14:paraId="5533CE6D" w14:textId="1C914876" w:rsidR="0082357F" w:rsidRPr="00E30858" w:rsidRDefault="0082357F" w:rsidP="00BE443A">
      <w:pPr>
        <w:pStyle w:val="Descripcin"/>
        <w:jc w:val="center"/>
        <w:rPr>
          <w:i w:val="0"/>
          <w:iCs w:val="0"/>
          <w:color w:val="auto"/>
          <w:sz w:val="22"/>
          <w:szCs w:val="22"/>
        </w:rPr>
      </w:pPr>
      <w:r w:rsidRPr="006F24C0">
        <w:rPr>
          <w:b/>
          <w:bCs/>
          <w:i w:val="0"/>
          <w:iCs w:val="0"/>
          <w:color w:val="auto"/>
          <w:sz w:val="22"/>
          <w:szCs w:val="22"/>
        </w:rPr>
        <w:t>Fig</w:t>
      </w:r>
      <w:r>
        <w:rPr>
          <w:b/>
          <w:bCs/>
          <w:i w:val="0"/>
          <w:iCs w:val="0"/>
          <w:color w:val="auto"/>
          <w:sz w:val="22"/>
          <w:szCs w:val="22"/>
        </w:rPr>
        <w:t>ura</w:t>
      </w:r>
      <w:r w:rsidRPr="006F24C0">
        <w:rPr>
          <w:b/>
          <w:bCs/>
          <w:i w:val="0"/>
          <w:iCs w:val="0"/>
          <w:color w:val="auto"/>
          <w:sz w:val="22"/>
          <w:szCs w:val="22"/>
        </w:rPr>
        <w:t xml:space="preserve"> </w:t>
      </w:r>
      <w:r w:rsidRPr="006F24C0">
        <w:rPr>
          <w:b/>
          <w:bCs/>
          <w:i w:val="0"/>
          <w:iCs w:val="0"/>
          <w:color w:val="auto"/>
          <w:sz w:val="22"/>
          <w:szCs w:val="22"/>
        </w:rPr>
        <w:fldChar w:fldCharType="begin"/>
      </w:r>
      <w:r w:rsidRPr="006F24C0">
        <w:rPr>
          <w:b/>
          <w:bCs/>
          <w:i w:val="0"/>
          <w:iCs w:val="0"/>
          <w:color w:val="auto"/>
          <w:sz w:val="22"/>
          <w:szCs w:val="22"/>
        </w:rPr>
        <w:instrText xml:space="preserve"> SEQ Fig. \* ARABIC </w:instrText>
      </w:r>
      <w:r w:rsidRPr="006F24C0">
        <w:rPr>
          <w:b/>
          <w:bCs/>
          <w:i w:val="0"/>
          <w:iCs w:val="0"/>
          <w:color w:val="auto"/>
          <w:sz w:val="22"/>
          <w:szCs w:val="22"/>
        </w:rPr>
        <w:fldChar w:fldCharType="separate"/>
      </w:r>
      <w:r w:rsidR="005A7C74">
        <w:rPr>
          <w:b/>
          <w:bCs/>
          <w:i w:val="0"/>
          <w:iCs w:val="0"/>
          <w:noProof/>
          <w:color w:val="auto"/>
          <w:sz w:val="22"/>
          <w:szCs w:val="22"/>
        </w:rPr>
        <w:t>1</w:t>
      </w:r>
      <w:r w:rsidRPr="006F24C0">
        <w:rPr>
          <w:b/>
          <w:bCs/>
          <w:i w:val="0"/>
          <w:iCs w:val="0"/>
          <w:color w:val="auto"/>
          <w:sz w:val="22"/>
          <w:szCs w:val="22"/>
        </w:rPr>
        <w:fldChar w:fldCharType="end"/>
      </w:r>
      <w:r w:rsidRPr="006F24C0">
        <w:rPr>
          <w:b/>
          <w:bCs/>
          <w:i w:val="0"/>
          <w:iCs w:val="0"/>
          <w:color w:val="auto"/>
          <w:sz w:val="22"/>
          <w:szCs w:val="22"/>
        </w:rPr>
        <w:t>:</w:t>
      </w:r>
      <w:r w:rsidRPr="006F24C0">
        <w:rPr>
          <w:i w:val="0"/>
          <w:iCs w:val="0"/>
          <w:color w:val="auto"/>
          <w:sz w:val="22"/>
          <w:szCs w:val="22"/>
        </w:rPr>
        <w:t xml:space="preserve"> Modelo físico del sistema</w:t>
      </w:r>
    </w:p>
    <w:p w14:paraId="4BCD9375" w14:textId="77777777" w:rsidR="0082357F" w:rsidRDefault="0082357F" w:rsidP="00BE443A">
      <w:pPr>
        <w:pStyle w:val="Descripcin"/>
        <w:spacing w:before="100" w:beforeAutospacing="1" w:after="100" w:afterAutospacing="1"/>
        <w:jc w:val="both"/>
        <w:rPr>
          <w:i w:val="0"/>
          <w:iCs w:val="0"/>
          <w:color w:val="auto"/>
          <w:sz w:val="22"/>
          <w:szCs w:val="22"/>
        </w:rPr>
      </w:pPr>
      <w:r w:rsidRPr="006F24C0">
        <w:rPr>
          <w:i w:val="0"/>
          <w:iCs w:val="0"/>
          <w:color w:val="auto"/>
          <w:sz w:val="22"/>
          <w:szCs w:val="22"/>
        </w:rPr>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540480C9" w14:textId="77777777" w:rsidR="0082357F" w:rsidRDefault="0082357F" w:rsidP="0082357F">
      <w:pPr>
        <w:spacing w:before="100" w:beforeAutospacing="1"/>
        <w:jc w:val="both"/>
      </w:pPr>
    </w:p>
    <w:p w14:paraId="5820EF56" w14:textId="77777777" w:rsidR="006F24C0" w:rsidRDefault="006F24C0">
      <w:r>
        <w:rPr>
          <w:i/>
          <w:iCs/>
        </w:rPr>
        <w:br w:type="page"/>
      </w:r>
    </w:p>
    <w:p w14:paraId="4822060C" w14:textId="77777777" w:rsidR="009566B4" w:rsidRPr="006F24C0" w:rsidRDefault="009566B4" w:rsidP="004C008F">
      <w:pPr>
        <w:pStyle w:val="Descripcin"/>
        <w:spacing w:after="100" w:afterAutospacing="1"/>
        <w:jc w:val="both"/>
        <w:rPr>
          <w:i w:val="0"/>
          <w:iCs w:val="0"/>
          <w:color w:val="auto"/>
          <w:sz w:val="22"/>
          <w:szCs w:val="22"/>
        </w:rPr>
      </w:pPr>
    </w:p>
    <w:p w14:paraId="12FA3C1B" w14:textId="70875230" w:rsidR="00104B39" w:rsidRPr="004C008F" w:rsidRDefault="006F24C0" w:rsidP="004C008F">
      <w:pPr>
        <w:pStyle w:val="Prrafodelista"/>
        <w:numPr>
          <w:ilvl w:val="0"/>
          <w:numId w:val="1"/>
        </w:numPr>
        <w:spacing w:before="480" w:after="100" w:afterAutospacing="1" w:line="240" w:lineRule="auto"/>
        <w:ind w:left="360"/>
        <w:jc w:val="both"/>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322242">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322242">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6159CE" w:rsidP="00A84BAF">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A84BAF">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6159CE" w:rsidP="00A84BAF">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A84BAF">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D42C80">
      <w:pPr>
        <w:spacing w:before="80" w:after="80" w:line="240" w:lineRule="auto"/>
        <w:jc w:val="both"/>
      </w:pPr>
      <w:r>
        <w:t>Parámetros equivalentes variables (valor nominal ± variación máx.):</w:t>
      </w:r>
    </w:p>
    <w:p w14:paraId="65AB03C3" w14:textId="77777777" w:rsidR="00F20893" w:rsidRPr="00F20893" w:rsidRDefault="00F14A40" w:rsidP="00D42C80">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D42C80">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D42C80">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D42C80">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D42C80">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D42C80">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D42C80">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6159CE" w:rsidP="00D42C80">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D42C80">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D42C80">
      <w:pPr>
        <w:spacing w:before="12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FD1AA4">
      <w:pPr>
        <w:pStyle w:val="Prrafodelista"/>
        <w:numPr>
          <w:ilvl w:val="0"/>
          <w:numId w:val="7"/>
        </w:numPr>
        <w:spacing w:before="80" w:after="100" w:afterAutospacing="1"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DD4965">
      <w:pPr>
        <w:spacing w:before="100" w:beforeAutospacing="1" w:after="100" w:afterAutospacing="1" w:line="240" w:lineRule="auto"/>
        <w:ind w:left="360"/>
        <w:jc w:val="both"/>
        <w:rPr>
          <w:rFonts w:eastAsiaTheme="minorEastAsia" w:cstheme="minorHAnsi"/>
          <w:iCs/>
        </w:rPr>
      </w:pPr>
    </w:p>
    <w:p w14:paraId="6EC8B161" w14:textId="25AE8D44" w:rsidR="004A7D19" w:rsidRDefault="004C008F" w:rsidP="00FD1AA4">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19769649" w14:textId="139B4DB5" w:rsidR="00322242" w:rsidRDefault="004C008F" w:rsidP="00315340">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4800D3B9" w14:textId="77777777" w:rsidR="00322242" w:rsidRDefault="00322242">
      <w:r>
        <w:br w:type="page"/>
      </w:r>
    </w:p>
    <w:p w14:paraId="0BD55E9C" w14:textId="77777777" w:rsidR="00A676DD" w:rsidRDefault="00A676DD" w:rsidP="00322242">
      <w:pPr>
        <w:spacing w:before="100" w:beforeAutospacing="1" w:after="100" w:afterAutospacing="1" w:line="240" w:lineRule="auto"/>
        <w:jc w:val="both"/>
      </w:pPr>
    </w:p>
    <w:p w14:paraId="6FFAB780" w14:textId="7D0143DD" w:rsidR="00A676DD" w:rsidRDefault="00A676DD" w:rsidP="00A84BAF">
      <w:pPr>
        <w:spacing w:before="100" w:beforeAutospacing="1" w:after="0"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315340">
        <w:trPr>
          <w:trHeight w:val="639"/>
          <w:jc w:val="center"/>
        </w:trPr>
        <w:tc>
          <w:tcPr>
            <w:tcW w:w="9067" w:type="dxa"/>
          </w:tcPr>
          <w:p w14:paraId="2997EE63" w14:textId="4311110D" w:rsidR="00A676DD" w:rsidRDefault="00A676DD" w:rsidP="00A84BAF">
            <w:pPr>
              <w:spacing w:before="100" w:beforeAutospacing="1" w:after="100" w:afterAutospacing="1"/>
              <w:jc w:val="center"/>
              <w:rPr>
                <w:rFonts w:ascii="Cambria" w:eastAsiaTheme="minorEastAsia" w:hAnsi="Cambria"/>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A84BAF">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315340">
        <w:trPr>
          <w:trHeight w:val="639"/>
          <w:jc w:val="center"/>
        </w:trPr>
        <w:tc>
          <w:tcPr>
            <w:tcW w:w="9067" w:type="dxa"/>
          </w:tcPr>
          <w:p w14:paraId="5523A0D9" w14:textId="678F4A9A" w:rsidR="00A676DD" w:rsidRDefault="006159CE" w:rsidP="00BE443A">
            <w:pPr>
              <w:spacing w:before="100" w:beforeAutospacing="1" w:after="100" w:afterAutospacing="1"/>
              <w:jc w:val="center"/>
              <w:rPr>
                <w:rFonts w:ascii="Cambria" w:eastAsiaTheme="minorEastAsia" w:hAnsi="Cambr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A84BAF">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6DCE9786" w14:textId="188F0297" w:rsidR="00A676DD" w:rsidRDefault="000529D2" w:rsidP="00A84BAF">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6BF1026D"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FD1AA4">
      <w:pPr>
        <w:pStyle w:val="Prrafodelista"/>
        <w:numPr>
          <w:ilvl w:val="0"/>
          <w:numId w:val="7"/>
        </w:numPr>
        <w:spacing w:before="80" w:after="100" w:afterAutospacing="1"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FD1AA4">
      <w:pPr>
        <w:spacing w:before="80" w:after="100" w:afterAutospacing="1" w:line="240" w:lineRule="auto"/>
        <w:ind w:left="360"/>
        <w:jc w:val="both"/>
        <w:rPr>
          <w:rFonts w:eastAsiaTheme="minorEastAsia"/>
        </w:rPr>
      </w:pPr>
    </w:p>
    <w:p w14:paraId="1E5824F5" w14:textId="476FDB42" w:rsidR="00FD1AA4" w:rsidRPr="00315340" w:rsidRDefault="00FD1AA4" w:rsidP="00315340">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315340" w:rsidRDefault="00DD4965" w:rsidP="00315340">
      <w:pPr>
        <w:spacing w:before="100" w:beforeAutospacing="1" w:after="100" w:afterAutospacing="1" w:line="240" w:lineRule="auto"/>
        <w:jc w:val="both"/>
      </w:pPr>
      <w:r w:rsidRPr="00315340">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rPr>
          <m:t xml:space="preserve"> abc</m:t>
        </m:r>
      </m:oMath>
      <w:r w:rsidR="00315340">
        <w:t xml:space="preserve">. </w:t>
      </w:r>
      <w:r w:rsidRPr="00315340">
        <w:t>El centro de estrella (punto neutro) se asume flotante y no accesible.</w:t>
      </w:r>
    </w:p>
    <w:p w14:paraId="62FBEACC" w14:textId="3466F219" w:rsidR="00FD1AA4" w:rsidRPr="00315340" w:rsidRDefault="00DD4965" w:rsidP="003153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0C7116">
        <w:trPr>
          <w:trHeight w:val="639"/>
          <w:jc w:val="center"/>
        </w:trPr>
        <w:tc>
          <w:tcPr>
            <w:tcW w:w="9067" w:type="dxa"/>
          </w:tcPr>
          <w:p w14:paraId="0621F109" w14:textId="61C7DAF0" w:rsidR="00315340" w:rsidRDefault="000C7116" w:rsidP="000C7116">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62045C">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0C7116">
        <w:trPr>
          <w:trHeight w:val="639"/>
          <w:jc w:val="center"/>
        </w:trPr>
        <w:tc>
          <w:tcPr>
            <w:tcW w:w="9067" w:type="dxa"/>
          </w:tcPr>
          <w:p w14:paraId="4D33171B" w14:textId="79AAE7AB" w:rsidR="00315340" w:rsidRPr="00315340" w:rsidRDefault="006159CE" w:rsidP="00315340">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rPr>
                    </m:ctrlPr>
                  </m:fPr>
                  <m:num>
                    <m:r>
                      <w:rPr>
                        <w:rFonts w:ascii="Cambria Math" w:eastAsiaTheme="minorEastAsia" w:hAnsi="Cambria Math"/>
                      </w:rPr>
                      <m:t>d</m:t>
                    </m:r>
                    <m:sSub>
                      <m:sSubPr>
                        <m:ctrlPr>
                          <w:rPr>
                            <w:rFonts w:ascii="Cambria Math" w:eastAsiaTheme="minorEastAsia" w:hAnsi="Cambria Math"/>
                            <w:i/>
                          </w:rPr>
                        </m:ctrlPr>
                      </m:sSubPr>
                      <m:e>
                        <m:r>
                          <m:rPr>
                            <m:sty m:val="p"/>
                          </m:rPr>
                          <w:rPr>
                            <w:rFonts w:ascii="Cambria Math" w:eastAsiaTheme="minorEastAsia" w:hAnsi="Cambria Math"/>
                          </w:rPr>
                          <m:t>θ</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num>
                  <m:den>
                    <m:r>
                      <w:rPr>
                        <w:rFonts w:ascii="Cambria Math" w:eastAsiaTheme="minorEastAsia" w:hAnsi="Cambria Math"/>
                      </w:rPr>
                      <m:t>dt</m:t>
                    </m:r>
                    <m:ctrlPr>
                      <w:rPr>
                        <w:rFonts w:ascii="Cambria Math" w:eastAsiaTheme="minorEastAsia" w:hAnsi="Cambria Math"/>
                        <w:i/>
                      </w:rPr>
                    </m:ctrlPr>
                  </m:den>
                </m:f>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m:rPr>
                    <m:sty m:val="p"/>
                  </m:rPr>
                  <w:rPr>
                    <w:rFonts w:ascii="Cambria Math" w:eastAsiaTheme="minorEastAsia" w:hAnsi="Cambria Math"/>
                  </w:rPr>
                  <m:t> ⇔ </m:t>
                </m:r>
                <m:sSub>
                  <m:sSubPr>
                    <m:ctrlPr>
                      <w:rPr>
                        <w:rFonts w:ascii="Cambria Math" w:eastAsiaTheme="minorEastAsia" w:hAnsi="Cambria Math"/>
                        <w:i/>
                      </w:rPr>
                    </m:ctrlPr>
                  </m:sSubPr>
                  <m:e>
                    <m:r>
                      <m:rPr>
                        <m:sty m:val="p"/>
                      </m:rPr>
                      <w:rPr>
                        <w:rFonts w:ascii="Cambria Math" w:eastAsiaTheme="minorEastAsia" w:hAnsi="Cambria Math"/>
                      </w:rPr>
                      <m:t>θ</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rPr>
                    </m:ctrlPr>
                  </m:naryPr>
                  <m:sub>
                    <m:r>
                      <w:rPr>
                        <w:rFonts w:ascii="Cambria Math" w:eastAsiaTheme="minorEastAsia" w:hAnsi="Cambria Math"/>
                      </w:rPr>
                      <m:t>0</m:t>
                    </m:r>
                    <m:ctrlPr>
                      <w:rPr>
                        <w:rFonts w:ascii="Cambria Math" w:eastAsiaTheme="minorEastAsia" w:hAnsi="Cambria Math"/>
                        <w:i/>
                      </w:rPr>
                    </m:ctrlPr>
                  </m:sub>
                  <m:sup>
                    <m:r>
                      <w:rPr>
                        <w:rFonts w:ascii="Cambria Math" w:eastAsiaTheme="minorEastAsia" w:hAnsi="Cambria Math"/>
                      </w:rPr>
                      <m:t>t</m:t>
                    </m:r>
                    <m:ctrlPr>
                      <w:rPr>
                        <w:rFonts w:ascii="Cambria Math" w:eastAsiaTheme="minorEastAsia" w:hAnsi="Cambria Math"/>
                        <w:i/>
                      </w:rPr>
                    </m:ctrlPr>
                  </m:sup>
                  <m:e>
                    <m:sSub>
                      <m:sSubPr>
                        <m:ctrlPr>
                          <w:rPr>
                            <w:rFonts w:ascii="Cambria Math" w:eastAsiaTheme="minorEastAsia" w:hAnsi="Cambria Math"/>
                            <w:i/>
                          </w:rPr>
                        </m:ctrlPr>
                      </m:sSubPr>
                      <m:e>
                        <m:r>
                          <m:rPr>
                            <m:sty m:val="p"/>
                          </m:rP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m:rPr>
                            <m:sty m:val="p"/>
                          </m:rPr>
                          <w:rPr>
                            <w:rFonts w:ascii="Cambria Math" w:eastAsiaTheme="minorEastAsia" w:hAnsi="Cambria Math"/>
                          </w:rPr>
                          <m:t>ζ</m:t>
                        </m:r>
                      </m:e>
                    </m:d>
                    <m:ctrlPr>
                      <w:rPr>
                        <w:rFonts w:ascii="Cambria Math" w:eastAsiaTheme="minorEastAsia" w:hAnsi="Cambria Math"/>
                        <w:i/>
                      </w:rPr>
                    </m:ctrlPr>
                  </m:e>
                </m:nary>
                <m:r>
                  <w:rPr>
                    <w:rFonts w:ascii="Cambria Math" w:eastAsiaTheme="minorEastAsia" w:hAnsi="Cambria Math"/>
                  </w:rPr>
                  <m:t> dζ</m:t>
                </m:r>
              </m:oMath>
            </m:oMathPara>
          </w:p>
        </w:tc>
        <w:tc>
          <w:tcPr>
            <w:tcW w:w="561" w:type="dxa"/>
          </w:tcPr>
          <w:p w14:paraId="3C0A5661" w14:textId="1075C9AF" w:rsidR="00315340" w:rsidRPr="007C77EB" w:rsidRDefault="00315340" w:rsidP="0062045C">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AF10E5">
      <w:pPr>
        <w:spacing w:before="240" w:after="80" w:line="240" w:lineRule="auto"/>
        <w:jc w:val="both"/>
      </w:pPr>
      <w:r>
        <w:t>Donde:</w:t>
      </w:r>
    </w:p>
    <w:p w14:paraId="585F32BD" w14:textId="7172C9C0" w:rsidR="00A676DD" w:rsidRPr="00273BF5" w:rsidRDefault="007846C5" w:rsidP="00AF10E5">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w:t>
      </w:r>
      <w:r w:rsidRPr="007846C5">
        <w:rPr>
          <w:rFonts w:eastAsiaTheme="minorEastAsia"/>
        </w:rPr>
        <w:t>es el torque electromagnético</w:t>
      </w:r>
    </w:p>
    <w:p w14:paraId="5BB2BF69" w14:textId="1B3CDCBE" w:rsidR="00273BF5" w:rsidRDefault="00273BF5" w:rsidP="00AF10E5">
      <w:pPr>
        <w:spacing w:before="80" w:after="80" w:line="240" w:lineRule="auto"/>
        <w:jc w:val="both"/>
      </w:pPr>
      <w:r>
        <w:t>Parámetros (valores nominales medidos):</w:t>
      </w:r>
    </w:p>
    <w:p w14:paraId="08ED21B8" w14:textId="77777777" w:rsidR="00273BF5" w:rsidRPr="004C008F" w:rsidRDefault="00273BF5" w:rsidP="00AF10E5">
      <w:pPr>
        <w:pStyle w:val="Prrafodelista"/>
        <w:numPr>
          <w:ilvl w:val="0"/>
          <w:numId w:val="12"/>
        </w:numPr>
        <w:spacing w:before="80" w:after="80" w:line="240" w:lineRule="auto"/>
        <w:jc w:val="both"/>
      </w:pPr>
    </w:p>
    <w:sectPr w:rsidR="00273BF5" w:rsidRPr="004C008F" w:rsidSect="009566B4">
      <w:headerReference w:type="default" r:id="rId13"/>
      <w:footerReference w:type="default" r:id="rId14"/>
      <w:headerReference w:type="first" r:id="rId15"/>
      <w:footerReference w:type="first" r:id="rId16"/>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D074BB" w14:textId="77777777" w:rsidR="006159CE" w:rsidRDefault="006159CE" w:rsidP="003E708E">
      <w:pPr>
        <w:spacing w:after="0" w:line="240" w:lineRule="auto"/>
      </w:pPr>
      <w:r>
        <w:separator/>
      </w:r>
    </w:p>
  </w:endnote>
  <w:endnote w:type="continuationSeparator" w:id="0">
    <w:p w14:paraId="7536D09B" w14:textId="77777777" w:rsidR="006159CE" w:rsidRDefault="006159CE"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D680CA" w14:textId="77777777" w:rsidR="006159CE" w:rsidRDefault="006159CE" w:rsidP="003E708E">
      <w:pPr>
        <w:spacing w:after="0" w:line="240" w:lineRule="auto"/>
      </w:pPr>
      <w:r>
        <w:separator/>
      </w:r>
    </w:p>
  </w:footnote>
  <w:footnote w:type="continuationSeparator" w:id="0">
    <w:p w14:paraId="4EE2BACC" w14:textId="77777777" w:rsidR="006159CE" w:rsidRDefault="006159CE"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1066EB"/>
    <w:multiLevelType w:val="multilevel"/>
    <w:tmpl w:val="2F0650A6"/>
    <w:lvl w:ilvl="0">
      <w:start w:val="3"/>
      <w:numFmt w:val="decimal"/>
      <w:lvlText w:val="%1."/>
      <w:lvlJc w:val="left"/>
      <w:pPr>
        <w:ind w:left="660" w:hanging="6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1"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3"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9"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10"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11"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num w:numId="1">
    <w:abstractNumId w:val="10"/>
  </w:num>
  <w:num w:numId="2">
    <w:abstractNumId w:val="3"/>
  </w:num>
  <w:num w:numId="3">
    <w:abstractNumId w:val="9"/>
  </w:num>
  <w:num w:numId="4">
    <w:abstractNumId w:val="0"/>
  </w:num>
  <w:num w:numId="5">
    <w:abstractNumId w:val="7"/>
  </w:num>
  <w:num w:numId="6">
    <w:abstractNumId w:val="1"/>
  </w:num>
  <w:num w:numId="7">
    <w:abstractNumId w:val="4"/>
  </w:num>
  <w:num w:numId="8">
    <w:abstractNumId w:val="11"/>
  </w:num>
  <w:num w:numId="9">
    <w:abstractNumId w:val="8"/>
  </w:num>
  <w:num w:numId="10">
    <w:abstractNumId w:val="6"/>
  </w:num>
  <w:num w:numId="11">
    <w:abstractNumId w:val="2"/>
  </w:num>
  <w:num w:numId="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12E3A"/>
    <w:rsid w:val="00023EF0"/>
    <w:rsid w:val="000529D2"/>
    <w:rsid w:val="000C7116"/>
    <w:rsid w:val="000F4031"/>
    <w:rsid w:val="00104B39"/>
    <w:rsid w:val="00183DB8"/>
    <w:rsid w:val="00185019"/>
    <w:rsid w:val="001B01B0"/>
    <w:rsid w:val="001C1F77"/>
    <w:rsid w:val="00204DFE"/>
    <w:rsid w:val="00273BF5"/>
    <w:rsid w:val="00280A94"/>
    <w:rsid w:val="002852D2"/>
    <w:rsid w:val="00304C42"/>
    <w:rsid w:val="00315340"/>
    <w:rsid w:val="00322242"/>
    <w:rsid w:val="00336DAC"/>
    <w:rsid w:val="003E708E"/>
    <w:rsid w:val="00492912"/>
    <w:rsid w:val="004A7D19"/>
    <w:rsid w:val="004B45E7"/>
    <w:rsid w:val="004C008F"/>
    <w:rsid w:val="004C0C5B"/>
    <w:rsid w:val="004C19C4"/>
    <w:rsid w:val="00561A80"/>
    <w:rsid w:val="005644CE"/>
    <w:rsid w:val="005A7C74"/>
    <w:rsid w:val="005B12FA"/>
    <w:rsid w:val="005B62A8"/>
    <w:rsid w:val="00607681"/>
    <w:rsid w:val="006159CE"/>
    <w:rsid w:val="006318E5"/>
    <w:rsid w:val="00643A62"/>
    <w:rsid w:val="00661F16"/>
    <w:rsid w:val="006C32C4"/>
    <w:rsid w:val="006C3E04"/>
    <w:rsid w:val="006F24C0"/>
    <w:rsid w:val="00721693"/>
    <w:rsid w:val="007846C5"/>
    <w:rsid w:val="007C77EB"/>
    <w:rsid w:val="0082357F"/>
    <w:rsid w:val="00870966"/>
    <w:rsid w:val="008C68CF"/>
    <w:rsid w:val="00906E98"/>
    <w:rsid w:val="00926EF4"/>
    <w:rsid w:val="00936DA3"/>
    <w:rsid w:val="009566B4"/>
    <w:rsid w:val="009738F0"/>
    <w:rsid w:val="009F3F54"/>
    <w:rsid w:val="00A0690A"/>
    <w:rsid w:val="00A676DD"/>
    <w:rsid w:val="00A84BAF"/>
    <w:rsid w:val="00AF10E5"/>
    <w:rsid w:val="00BA51D3"/>
    <w:rsid w:val="00BE443A"/>
    <w:rsid w:val="00BF66CE"/>
    <w:rsid w:val="00D42C80"/>
    <w:rsid w:val="00DD4965"/>
    <w:rsid w:val="00E30858"/>
    <w:rsid w:val="00E9437C"/>
    <w:rsid w:val="00F14A40"/>
    <w:rsid w:val="00F20893"/>
    <w:rsid w:val="00F6218D"/>
    <w:rsid w:val="00FD1AA4"/>
    <w:rsid w:val="00FE1D2D"/>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uiPriority w:val="35"/>
    <w:unhideWhenUsed/>
    <w:qFormat/>
    <w:rsid w:val="006F24C0"/>
    <w:pPr>
      <w:spacing w:after="200" w:line="240" w:lineRule="auto"/>
    </w:pPr>
    <w:rPr>
      <w:i/>
      <w:iCs/>
      <w:color w:val="44546A" w:themeColor="text2"/>
      <w:sz w:val="18"/>
      <w:szCs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824</TotalTime>
  <Pages>1</Pages>
  <Words>995</Words>
  <Characters>5476</Characters>
  <Application>Microsoft Office Word</Application>
  <DocSecurity>0</DocSecurity>
  <Lines>45</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22</cp:revision>
  <cp:lastPrinted>2025-12-15T14:28:00Z</cp:lastPrinted>
  <dcterms:created xsi:type="dcterms:W3CDTF">2025-12-11T19:32:00Z</dcterms:created>
  <dcterms:modified xsi:type="dcterms:W3CDTF">2025-12-16T22:23:00Z</dcterms:modified>
</cp:coreProperties>
</file>