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2D29F914" w:rsidR="00926EF4" w:rsidRPr="00BA51D3" w:rsidRDefault="00926EF4" w:rsidP="00926EF4">
      <w:pPr>
        <w:pStyle w:val="Authors"/>
        <w:framePr w:w="0" w:hSpace="0" w:vSpace="0" w:wrap="auto" w:vAnchor="margin" w:hAnchor="text" w:xAlign="left" w:yAlign="inline"/>
        <w:rPr>
          <w:rFonts w:asciiTheme="minorHAnsi" w:hAnsiTheme="minorHAnsi" w:cstheme="minorHAnsi"/>
          <w:lang w:val="es-AR"/>
        </w:rPr>
      </w:pPr>
      <w:r w:rsidRPr="00BA51D3">
        <w:rPr>
          <w:rFonts w:asciiTheme="minorHAnsi" w:hAnsiTheme="minorHAnsi" w:cstheme="minorHAnsi"/>
          <w:lang w:val="es-AR"/>
        </w:rPr>
        <w:t>Juan Stella - 12552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6318E5">
      <w:pPr>
        <w:pStyle w:val="Prrafodelista"/>
        <w:numPr>
          <w:ilvl w:val="0"/>
          <w:numId w:val="1"/>
        </w:numPr>
        <w:spacing w:before="480" w:after="100" w:afterAutospacing="1"/>
        <w:ind w:left="360"/>
        <w:jc w:val="both"/>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82357F">
      <w:pPr>
        <w:pStyle w:val="NormalWeb"/>
        <w:spacing w:before="0" w:beforeAutospacing="0"/>
        <w:rPr>
          <w:rFonts w:asciiTheme="minorHAnsi" w:hAnsiTheme="minorHAnsi" w:cstheme="minorHAnsi"/>
          <w:sz w:val="22"/>
          <w:szCs w:val="22"/>
        </w:rPr>
      </w:pPr>
    </w:p>
    <w:p w14:paraId="26E8A85E" w14:textId="77777777" w:rsidR="0082357F" w:rsidRDefault="009566B4" w:rsidP="00BF66CE">
      <w:pPr>
        <w:pStyle w:val="NormalWeb"/>
        <w:numPr>
          <w:ilvl w:val="0"/>
          <w:numId w:val="1"/>
        </w:numPr>
        <w:spacing w:before="480" w:beforeAutospacing="0"/>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322242">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083ADCC3" w:rsidR="009566B4" w:rsidRDefault="009566B4" w:rsidP="00D42C80">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288DEA91" w14:textId="77777777" w:rsidR="00816947" w:rsidRDefault="0082357F" w:rsidP="00816947">
      <w:pPr>
        <w:keepNext/>
        <w:spacing w:before="100" w:beforeAutospacing="1"/>
        <w:ind w:left="360"/>
        <w:jc w:val="center"/>
      </w:pPr>
      <w:r w:rsidRPr="009566B4">
        <w:rPr>
          <w:noProof/>
        </w:rPr>
        <w:drawing>
          <wp:inline distT="0" distB="0" distL="0" distR="0" wp14:anchorId="3C82EBFF" wp14:editId="77D04FDE">
            <wp:extent cx="4471004" cy="3605842"/>
            <wp:effectExtent l="0" t="0" r="635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92730" cy="3623364"/>
                    </a:xfrm>
                    <a:prstGeom prst="rect">
                      <a:avLst/>
                    </a:prstGeom>
                  </pic:spPr>
                </pic:pic>
              </a:graphicData>
            </a:graphic>
          </wp:inline>
        </w:drawing>
      </w:r>
    </w:p>
    <w:p w14:paraId="5533CE6D" w14:textId="71FC06A3" w:rsidR="0082357F" w:rsidRPr="00816947" w:rsidRDefault="00816947" w:rsidP="00816947">
      <w:pPr>
        <w:pStyle w:val="Descripcin"/>
        <w:jc w:val="center"/>
        <w:rPr>
          <w:i w:val="0"/>
          <w:iCs w:val="0"/>
          <w:color w:val="auto"/>
          <w:sz w:val="22"/>
          <w:szCs w:val="22"/>
        </w:rPr>
      </w:pPr>
      <w:r>
        <w:t xml:space="preserve">Figura </w:t>
      </w:r>
      <w:r w:rsidR="0015096D">
        <w:fldChar w:fldCharType="begin"/>
      </w:r>
      <w:r w:rsidR="0015096D">
        <w:instrText xml:space="preserve"> SEQ Figura \* ARABIC </w:instrText>
      </w:r>
      <w:r w:rsidR="0015096D">
        <w:fldChar w:fldCharType="separate"/>
      </w:r>
      <w:r w:rsidR="000F654A">
        <w:rPr>
          <w:noProof/>
        </w:rPr>
        <w:t>1</w:t>
      </w:r>
      <w:r w:rsidR="0015096D">
        <w:rPr>
          <w:noProof/>
        </w:rPr>
        <w:fldChar w:fldCharType="end"/>
      </w:r>
      <w:r>
        <w:t xml:space="preserve">: </w:t>
      </w:r>
      <w:r w:rsidRPr="0083472D">
        <w:t>Modelo físico del sistema</w:t>
      </w:r>
    </w:p>
    <w:p w14:paraId="4BCD9375" w14:textId="77777777" w:rsidR="0082357F" w:rsidRDefault="0082357F" w:rsidP="00BE443A">
      <w:pPr>
        <w:pStyle w:val="Descripcin"/>
        <w:spacing w:before="100" w:beforeAutospacing="1" w:after="100" w:afterAutospacing="1"/>
        <w:jc w:val="both"/>
        <w:rPr>
          <w:i w:val="0"/>
          <w:iCs w:val="0"/>
          <w:color w:val="auto"/>
          <w:sz w:val="22"/>
          <w:szCs w:val="22"/>
        </w:rPr>
      </w:pPr>
      <w:r w:rsidRPr="006F24C0">
        <w:rPr>
          <w:i w:val="0"/>
          <w:iCs w:val="0"/>
          <w:color w:val="auto"/>
          <w:sz w:val="22"/>
          <w:szCs w:val="22"/>
        </w:rPr>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540480C9" w14:textId="77777777" w:rsidR="0082357F" w:rsidRDefault="0082357F" w:rsidP="0082357F">
      <w:pPr>
        <w:spacing w:before="100" w:beforeAutospacing="1"/>
        <w:jc w:val="both"/>
      </w:pPr>
    </w:p>
    <w:p w14:paraId="5820EF56" w14:textId="77777777" w:rsidR="006F24C0" w:rsidRDefault="006F24C0">
      <w:r>
        <w:rPr>
          <w:i/>
          <w:iCs/>
        </w:rPr>
        <w:br w:type="page"/>
      </w:r>
    </w:p>
    <w:p w14:paraId="4822060C" w14:textId="77777777" w:rsidR="009566B4" w:rsidRPr="006F24C0" w:rsidRDefault="009566B4" w:rsidP="004C008F">
      <w:pPr>
        <w:pStyle w:val="Descripcin"/>
        <w:spacing w:after="100" w:afterAutospacing="1"/>
        <w:jc w:val="both"/>
        <w:rPr>
          <w:i w:val="0"/>
          <w:iCs w:val="0"/>
          <w:color w:val="auto"/>
          <w:sz w:val="22"/>
          <w:szCs w:val="22"/>
        </w:rPr>
      </w:pPr>
    </w:p>
    <w:p w14:paraId="12FA3C1B" w14:textId="70875230" w:rsidR="00104B39" w:rsidRPr="004C008F" w:rsidRDefault="006F24C0" w:rsidP="004C008F">
      <w:pPr>
        <w:pStyle w:val="Prrafodelista"/>
        <w:numPr>
          <w:ilvl w:val="0"/>
          <w:numId w:val="1"/>
        </w:numPr>
        <w:spacing w:before="480" w:after="100" w:afterAutospacing="1" w:line="240" w:lineRule="auto"/>
        <w:ind w:left="360"/>
        <w:jc w:val="both"/>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CE57AD">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322242">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15096D" w:rsidP="00A84BAF">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15096D" w:rsidP="00A84BAF">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A84BAF">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D42C80">
      <w:pPr>
        <w:spacing w:before="80" w:after="80" w:line="240" w:lineRule="auto"/>
        <w:jc w:val="both"/>
      </w:pPr>
      <w:r>
        <w:t>Parámetros equivalentes variables (valor nominal ± variación máx.):</w:t>
      </w:r>
    </w:p>
    <w:p w14:paraId="65AB03C3" w14:textId="77777777" w:rsidR="00F20893" w:rsidRPr="00F20893" w:rsidRDefault="00F14A40" w:rsidP="00D42C80">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D42C80">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D42C80">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D42C80">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D42C80">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15096D" w:rsidP="00D42C80">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D42C80">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D42C80">
      <w:pPr>
        <w:spacing w:before="12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E868DC">
      <w:pPr>
        <w:pStyle w:val="Prrafodelista"/>
        <w:numPr>
          <w:ilvl w:val="0"/>
          <w:numId w:val="7"/>
        </w:numPr>
        <w:spacing w:before="80" w:after="100" w:afterAutospacing="1"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E868DC">
      <w:pPr>
        <w:spacing w:before="100" w:beforeAutospacing="1" w:after="100" w:afterAutospacing="1" w:line="240" w:lineRule="auto"/>
        <w:jc w:val="both"/>
        <w:rPr>
          <w:rFonts w:eastAsiaTheme="minorEastAsia" w:cstheme="minorHAnsi"/>
          <w:iCs/>
        </w:rPr>
      </w:pPr>
    </w:p>
    <w:p w14:paraId="6EC8B161" w14:textId="25AE8D44" w:rsidR="004A7D19" w:rsidRDefault="004C008F" w:rsidP="00E868DC">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19769649" w14:textId="139B4DB5" w:rsidR="00322242" w:rsidRDefault="004C008F" w:rsidP="00315340">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4800D3B9" w14:textId="77777777" w:rsidR="00322242" w:rsidRDefault="00322242">
      <w:r>
        <w:br w:type="page"/>
      </w:r>
    </w:p>
    <w:p w14:paraId="0BD55E9C" w14:textId="77777777" w:rsidR="00A676DD" w:rsidRDefault="00A676DD" w:rsidP="00ED5ADB">
      <w:pPr>
        <w:spacing w:before="100" w:beforeAutospacing="1" w:after="100" w:afterAutospacing="1" w:line="240" w:lineRule="auto"/>
        <w:jc w:val="both"/>
      </w:pPr>
    </w:p>
    <w:p w14:paraId="6FFAB780" w14:textId="7D0143DD" w:rsidR="00A676DD" w:rsidRDefault="00A676DD" w:rsidP="00D94440">
      <w:pPr>
        <w:spacing w:before="100" w:beforeAutospacing="1"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A00B9B">
        <w:trPr>
          <w:trHeight w:val="639"/>
          <w:jc w:val="center"/>
        </w:trPr>
        <w:tc>
          <w:tcPr>
            <w:tcW w:w="9067" w:type="dxa"/>
          </w:tcPr>
          <w:p w14:paraId="2997EE63" w14:textId="405E3F4D" w:rsidR="00A676DD" w:rsidRPr="00F61904" w:rsidRDefault="00A676DD" w:rsidP="00B32533">
            <w:pPr>
              <w:spacing w:before="100" w:beforeAutospacing="1"/>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A00B9B">
        <w:trPr>
          <w:trHeight w:val="639"/>
          <w:jc w:val="center"/>
        </w:trPr>
        <w:tc>
          <w:tcPr>
            <w:tcW w:w="9067" w:type="dxa"/>
          </w:tcPr>
          <w:p w14:paraId="5523A0D9" w14:textId="678F4A9A" w:rsidR="00A676DD" w:rsidRPr="00D94440" w:rsidRDefault="0015096D"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6DCE9786" w14:textId="188F0297"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FD1AA4">
      <w:pPr>
        <w:pStyle w:val="Prrafodelista"/>
        <w:numPr>
          <w:ilvl w:val="0"/>
          <w:numId w:val="7"/>
        </w:numPr>
        <w:spacing w:before="80" w:after="100" w:afterAutospacing="1"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B32533">
      <w:pPr>
        <w:spacing w:before="100" w:beforeAutospacing="1" w:after="100" w:afterAutospacing="1" w:line="240" w:lineRule="auto"/>
        <w:ind w:left="360"/>
        <w:jc w:val="both"/>
        <w:rPr>
          <w:rFonts w:eastAsiaTheme="minorEastAsia"/>
        </w:rPr>
      </w:pPr>
    </w:p>
    <w:p w14:paraId="1E5824F5" w14:textId="476FDB42" w:rsidR="00FD1AA4" w:rsidRPr="00315340" w:rsidRDefault="00FD1AA4" w:rsidP="00315340">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15096D"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15096D" w:rsidP="00CE57AD">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82179A">
      <w:pPr>
        <w:spacing w:before="240" w:after="80" w:line="240" w:lineRule="auto"/>
        <w:jc w:val="both"/>
      </w:pPr>
      <w:r>
        <w:t>Donde:</w:t>
      </w:r>
    </w:p>
    <w:p w14:paraId="585F32BD" w14:textId="7172C9C0" w:rsidR="00A676DD" w:rsidRPr="00273BF5" w:rsidRDefault="0015096D" w:rsidP="0082179A">
      <w:pPr>
        <w:pStyle w:val="Prrafodelista"/>
        <w:numPr>
          <w:ilvl w:val="0"/>
          <w:numId w:val="12"/>
        </w:numPr>
        <w:spacing w:after="12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F10E5">
      <w:pPr>
        <w:spacing w:before="80" w:after="80" w:line="240" w:lineRule="auto"/>
        <w:jc w:val="both"/>
      </w:pPr>
      <w:r>
        <w:t>Parámetros (valores nominales medidos):</w:t>
      </w:r>
    </w:p>
    <w:p w14:paraId="08ED21B8" w14:textId="676E218E" w:rsidR="00273BF5" w:rsidRPr="00A75068" w:rsidRDefault="00A75068" w:rsidP="0082179A">
      <w:pPr>
        <w:pStyle w:val="Prrafodelista"/>
        <w:numPr>
          <w:ilvl w:val="0"/>
          <w:numId w:val="12"/>
        </w:numPr>
        <w:spacing w:before="80" w:after="100" w:afterAutospacing="1"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82179A">
      <w:pPr>
        <w:pStyle w:val="Prrafodelista"/>
        <w:numPr>
          <w:ilvl w:val="0"/>
          <w:numId w:val="12"/>
        </w:numPr>
        <w:spacing w:before="100" w:beforeAutospacing="1" w:after="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82179A">
      <w:pPr>
        <w:spacing w:before="80" w:after="80" w:line="240" w:lineRule="auto"/>
        <w:jc w:val="both"/>
      </w:pPr>
      <w:r>
        <w:t>Especificaciones de operación (valores límites):</w:t>
      </w:r>
    </w:p>
    <w:p w14:paraId="448248BF" w14:textId="70BB17ED" w:rsidR="00A75068" w:rsidRPr="00D94440" w:rsidRDefault="00A75068" w:rsidP="0082179A">
      <w:pPr>
        <w:pStyle w:val="Prrafodelista"/>
        <w:numPr>
          <w:ilvl w:val="0"/>
          <w:numId w:val="13"/>
        </w:numPr>
        <w:spacing w:before="80" w:after="100" w:afterAutospacing="1"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D94440">
      <w:pPr>
        <w:spacing w:before="100" w:beforeAutospacing="1" w:after="100" w:afterAutospacing="1" w:line="240" w:lineRule="auto"/>
        <w:jc w:val="both"/>
        <w:rPr>
          <w:b/>
          <w:bCs/>
        </w:rPr>
      </w:pPr>
      <w:r w:rsidRPr="00D94440">
        <w:rPr>
          <w:b/>
          <w:bCs/>
        </w:rPr>
        <w:t>Modelo matemático equivalente del subsistema mecánico completo</w:t>
      </w:r>
    </w:p>
    <w:p w14:paraId="31C33550" w14:textId="3E27B695" w:rsidR="00ED5ADB" w:rsidRPr="00D94440" w:rsidRDefault="00D94440" w:rsidP="0082179A">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1589F96B" w14:textId="77777777" w:rsidR="00ED5ADB" w:rsidRDefault="00ED5ADB" w:rsidP="00ED5ADB">
      <w:pPr>
        <w:spacing w:before="100" w:beforeAutospacing="1" w:after="100" w:afterAutospacing="1" w:line="240" w:lineRule="auto"/>
        <w:jc w:val="both"/>
      </w:pPr>
    </w:p>
    <w:p w14:paraId="482E3763" w14:textId="77777777" w:rsidR="00ED5ADB" w:rsidRDefault="00ED5ADB" w:rsidP="00ED5ADB">
      <w:pPr>
        <w:spacing w:before="100" w:beforeAutospacing="1" w:after="100" w:afterAutospacing="1" w:line="240" w:lineRule="auto"/>
        <w:jc w:val="both"/>
      </w:pPr>
    </w:p>
    <w:p w14:paraId="027BCCD8" w14:textId="69324281" w:rsidR="00D94440" w:rsidRPr="00D94440" w:rsidRDefault="00D94440" w:rsidP="00A00B9B">
      <w:pPr>
        <w:spacing w:before="100" w:beforeAutospacing="1" w:after="100" w:afterAutospacing="1" w:line="240" w:lineRule="auto"/>
        <w:jc w:val="both"/>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ED5ADB">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15096D"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A00B9B">
            <w:pPr>
              <w:spacing w:before="12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15096D" w:rsidP="00A00B9B">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05B83CA" w:rsidR="00A00B9B" w:rsidRPr="00F61904" w:rsidRDefault="0015096D" w:rsidP="00A00B9B">
            <w:pPr>
              <w:spacing w:before="100" w:beforeAutospacing="1"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6407B2">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15096D"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15096D"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1E67477F"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ED5ADB">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23516E56" w:rsidR="00FA3417" w:rsidRPr="00816947" w:rsidRDefault="0015096D" w:rsidP="00793D06">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mr>
                      </m:m>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5FA8C173" w14:textId="4BC7A052" w:rsidR="00816947" w:rsidRDefault="00816947" w:rsidP="00793D06">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445E4EA5" w14:textId="70FBD626" w:rsidR="00816947" w:rsidRDefault="00816947" w:rsidP="00793D06">
      <w:pPr>
        <w:spacing w:before="100" w:beforeAutospacing="1" w:after="100" w:afterAutospacing="1" w:line="240" w:lineRule="auto"/>
        <w:jc w:val="both"/>
        <w:rPr>
          <w:rFonts w:eastAsiaTheme="minorEastAsia"/>
        </w:rPr>
      </w:pPr>
    </w:p>
    <w:p w14:paraId="08535137" w14:textId="7F5F638C" w:rsidR="00816947" w:rsidRDefault="00816947" w:rsidP="00793D06">
      <w:pPr>
        <w:spacing w:before="100" w:beforeAutospacing="1" w:after="100" w:afterAutospacing="1" w:line="240" w:lineRule="auto"/>
        <w:jc w:val="both"/>
        <w:rPr>
          <w:rFonts w:eastAsiaTheme="minorEastAsia"/>
        </w:rPr>
      </w:pPr>
    </w:p>
    <w:p w14:paraId="097AF763" w14:textId="4D713874" w:rsidR="00816947" w:rsidRDefault="00816947" w:rsidP="00793D06">
      <w:pPr>
        <w:spacing w:before="100" w:beforeAutospacing="1" w:after="100" w:afterAutospacing="1" w:line="240" w:lineRule="auto"/>
        <w:jc w:val="both"/>
        <w:rPr>
          <w:rFonts w:eastAsiaTheme="minorEastAsia"/>
        </w:rPr>
      </w:pPr>
    </w:p>
    <w:p w14:paraId="0B8F896B" w14:textId="1C978818" w:rsidR="00816947" w:rsidRDefault="00816947" w:rsidP="00793D06">
      <w:pPr>
        <w:spacing w:before="100" w:beforeAutospacing="1" w:after="100" w:afterAutospacing="1" w:line="240" w:lineRule="auto"/>
        <w:jc w:val="both"/>
        <w:rPr>
          <w:rFonts w:eastAsiaTheme="minorEastAsia"/>
        </w:rPr>
      </w:pPr>
    </w:p>
    <w:p w14:paraId="7C4CB95C" w14:textId="26700AEA" w:rsidR="00816947" w:rsidRDefault="00816947" w:rsidP="00793D06">
      <w:pPr>
        <w:spacing w:before="100" w:beforeAutospacing="1" w:after="100" w:afterAutospacing="1" w:line="240" w:lineRule="auto"/>
        <w:jc w:val="both"/>
        <w:rPr>
          <w:rFonts w:eastAsiaTheme="minorEastAsia"/>
        </w:rPr>
      </w:pPr>
    </w:p>
    <w:p w14:paraId="335F7CAA" w14:textId="77777777" w:rsidR="00816947" w:rsidRDefault="00816947" w:rsidP="00CE57AD">
      <w:pPr>
        <w:spacing w:before="100" w:beforeAutospacing="1" w:after="100" w:afterAutospacing="1" w:line="240" w:lineRule="auto"/>
        <w:jc w:val="both"/>
        <w:rPr>
          <w:rFonts w:eastAsiaTheme="minorEastAsia"/>
        </w:rPr>
      </w:pPr>
    </w:p>
    <w:p w14:paraId="7ABC60AA" w14:textId="77777777" w:rsidR="00816947" w:rsidRDefault="00816947" w:rsidP="00816947">
      <w:pPr>
        <w:keepNext/>
        <w:spacing w:before="100" w:beforeAutospacing="1" w:after="100" w:afterAutospacing="1" w:line="240" w:lineRule="auto"/>
        <w:jc w:val="center"/>
      </w:pPr>
      <w:r w:rsidRPr="00816947">
        <w:rPr>
          <w:rFonts w:eastAsiaTheme="minorEastAsia"/>
          <w:noProof/>
        </w:rPr>
        <w:drawing>
          <wp:inline distT="0" distB="0" distL="0" distR="0" wp14:anchorId="5C95A17F" wp14:editId="002715D7">
            <wp:extent cx="6013997" cy="1964690"/>
            <wp:effectExtent l="0" t="0" r="635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13997" cy="1964690"/>
                    </a:xfrm>
                    <a:prstGeom prst="rect">
                      <a:avLst/>
                    </a:prstGeom>
                  </pic:spPr>
                </pic:pic>
              </a:graphicData>
            </a:graphic>
          </wp:inline>
        </w:drawing>
      </w:r>
    </w:p>
    <w:p w14:paraId="281F1B6B" w14:textId="1333EBDE" w:rsidR="00816947" w:rsidRPr="00816947" w:rsidRDefault="00816947" w:rsidP="00816947">
      <w:pPr>
        <w:pStyle w:val="Descripcin"/>
        <w:jc w:val="center"/>
      </w:pPr>
      <w:r>
        <w:t xml:space="preserve">Figura </w:t>
      </w:r>
      <w:r w:rsidR="0015096D">
        <w:fldChar w:fldCharType="begin"/>
      </w:r>
      <w:r w:rsidR="0015096D">
        <w:instrText xml:space="preserve"> SEQ Figura \* ARABIC </w:instrText>
      </w:r>
      <w:r w:rsidR="0015096D">
        <w:fldChar w:fldCharType="separate"/>
      </w:r>
      <w:r w:rsidR="000F654A">
        <w:rPr>
          <w:noProof/>
        </w:rPr>
        <w:t>2</w:t>
      </w:r>
      <w:r w:rsidR="0015096D">
        <w:rPr>
          <w:noProof/>
        </w:rPr>
        <w:fldChar w:fldCharType="end"/>
      </w:r>
      <w:r>
        <w:t>: Subsistema mecánico</w:t>
      </w:r>
    </w:p>
    <w:p w14:paraId="3445DE25" w14:textId="77777777" w:rsidR="00816947" w:rsidRPr="00816947" w:rsidRDefault="00816947" w:rsidP="00CE57AD">
      <w:pPr>
        <w:spacing w:before="100" w:beforeAutospacing="1" w:after="100" w:afterAutospacing="1" w:line="240" w:lineRule="auto"/>
        <w:rPr>
          <w:rStyle w:val="nfasis"/>
          <w:rFonts w:ascii="Cambria" w:hAnsi="Cambria"/>
          <w:b/>
          <w:bCs/>
          <w:i w:val="0"/>
          <w:iCs w:val="0"/>
          <w:sz w:val="32"/>
          <w:szCs w:val="32"/>
        </w:rPr>
      </w:pPr>
    </w:p>
    <w:p w14:paraId="745FCC9E" w14:textId="3130E43C" w:rsidR="00816947" w:rsidRPr="00315340" w:rsidRDefault="00816947" w:rsidP="00816947">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47985950"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E13EEA">
      <w:pPr>
        <w:pStyle w:val="Prrafodelista"/>
        <w:numPr>
          <w:ilvl w:val="2"/>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EC1C0B">
      <w:pPr>
        <w:spacing w:before="100" w:beforeAutospacing="1" w:after="100" w:afterAutospacing="1"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15096D" w:rsidP="007C522E">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15096D" w:rsidP="007C522E">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68854919" w:rsidR="00CE57AD" w:rsidRPr="00CE57AD" w:rsidRDefault="0015096D" w:rsidP="00CE57AD">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EC1C0B">
      <w:pPr>
        <w:spacing w:before="100" w:beforeAutospacing="1"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4C2B596B" w14:textId="6FEEDC7F" w:rsidR="00885AF6" w:rsidRDefault="00885AF6" w:rsidP="00EC1C0B">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tbl>
      <w:tblPr>
        <w:tblStyle w:val="Tablaconcuadrcula"/>
        <w:tblpPr w:leftFromText="141" w:rightFromText="141" w:vertAnchor="text" w:horzAnchor="page" w:tblpX="1559" w:tblpY="36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F62C7" w:rsidRPr="007C77EB" w14:paraId="18AA3537" w14:textId="77777777" w:rsidTr="00BC364A">
        <w:trPr>
          <w:trHeight w:val="639"/>
        </w:trPr>
        <w:tc>
          <w:tcPr>
            <w:tcW w:w="9055" w:type="dxa"/>
          </w:tcPr>
          <w:p w14:paraId="0E5927A0" w14:textId="77777777" w:rsidR="000F62C7" w:rsidRPr="000F62C7" w:rsidRDefault="000F62C7" w:rsidP="000F62C7">
            <w:pPr>
              <w:spacing w:before="120" w:after="100" w:afterAutospacing="1"/>
              <w:rPr>
                <w:rFonts w:eastAsiaTheme="minorEastAsia"/>
                <w:i/>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73" w:type="dxa"/>
          </w:tcPr>
          <w:p w14:paraId="0D51DD79" w14:textId="718BC95E" w:rsidR="000F62C7" w:rsidRPr="007C77EB" w:rsidRDefault="000F62C7" w:rsidP="000F62C7">
            <w:pPr>
              <w:spacing w:before="48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Pr>
                <w:rFonts w:eastAsiaTheme="minorEastAsia" w:cstheme="minorHAnsi"/>
              </w:rPr>
              <w:t>4</w:t>
            </w:r>
            <w:r w:rsidRPr="007C77EB">
              <w:rPr>
                <w:rFonts w:eastAsiaTheme="minorEastAsia" w:cstheme="minorHAnsi"/>
              </w:rPr>
              <w:t>)</w:t>
            </w:r>
          </w:p>
        </w:tc>
      </w:tr>
    </w:tbl>
    <w:p w14:paraId="30429112" w14:textId="43B4ED8E" w:rsidR="003C7D4D" w:rsidRDefault="003C7D4D" w:rsidP="00885AF6">
      <w:pPr>
        <w:spacing w:before="100" w:beforeAutospacing="1" w:after="100" w:afterAutospacing="1" w:line="240" w:lineRule="auto"/>
        <w:rPr>
          <w:rFonts w:eastAsiaTheme="minorEastAsia"/>
          <w:b/>
          <w:bCs/>
        </w:rPr>
      </w:pPr>
      <w:r w:rsidRPr="003C7D4D">
        <w:rPr>
          <w:rFonts w:eastAsiaTheme="minorEastAsia"/>
          <w:b/>
          <w:bCs/>
        </w:rPr>
        <w:t xml:space="preserve">Transformada </w:t>
      </w:r>
      <w:r w:rsidR="006F0828">
        <w:rPr>
          <w:rFonts w:eastAsiaTheme="minorEastAsia"/>
          <w:b/>
          <w:bCs/>
        </w:rPr>
        <w:t xml:space="preserve">directa de </w:t>
      </w:r>
      <w:r w:rsidRPr="003C7D4D">
        <w:rPr>
          <w:rFonts w:eastAsiaTheme="minorEastAsia"/>
          <w:b/>
          <w:bCs/>
        </w:rPr>
        <w:t>Park:</w:t>
      </w:r>
    </w:p>
    <w:p w14:paraId="66BEB407" w14:textId="77777777" w:rsidR="006F0828" w:rsidRDefault="006F0828" w:rsidP="00885AF6">
      <w:pPr>
        <w:spacing w:before="100" w:beforeAutospacing="1" w:after="100" w:afterAutospacing="1" w:line="240" w:lineRule="auto"/>
        <w:rPr>
          <w:rFonts w:eastAsiaTheme="minorEastAsia"/>
          <w:b/>
          <w:bCs/>
        </w:rPr>
      </w:pPr>
    </w:p>
    <w:tbl>
      <w:tblPr>
        <w:tblStyle w:val="Tablaconcuadrcula"/>
        <w:tblpPr w:leftFromText="141" w:rightFromText="141" w:vertAnchor="text" w:horzAnchor="page" w:tblpX="1559" w:tblpY="36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F0828" w:rsidRPr="007C77EB" w14:paraId="7810184A" w14:textId="77777777" w:rsidTr="001261EF">
        <w:trPr>
          <w:trHeight w:val="639"/>
        </w:trPr>
        <w:tc>
          <w:tcPr>
            <w:tcW w:w="9055" w:type="dxa"/>
          </w:tcPr>
          <w:p w14:paraId="3C7BD5C0" w14:textId="10FBEBE7" w:rsidR="006F0828" w:rsidRPr="000F62C7" w:rsidRDefault="006F0828" w:rsidP="001261EF">
            <w:pPr>
              <w:spacing w:before="120" w:after="100" w:afterAutospacing="1"/>
              <w:rPr>
                <w:rFonts w:eastAsiaTheme="minorEastAsia"/>
                <w:i/>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73" w:type="dxa"/>
          </w:tcPr>
          <w:p w14:paraId="75C3EAB5" w14:textId="2B2C46E1" w:rsidR="006F0828" w:rsidRPr="007C77EB" w:rsidRDefault="006F0828" w:rsidP="001261EF">
            <w:pPr>
              <w:spacing w:before="48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Pr>
                <w:rFonts w:eastAsiaTheme="minorEastAsia" w:cstheme="minorHAnsi"/>
              </w:rPr>
              <w:t>5</w:t>
            </w:r>
            <w:r w:rsidRPr="007C77EB">
              <w:rPr>
                <w:rFonts w:eastAsiaTheme="minorEastAsia" w:cstheme="minorHAnsi"/>
              </w:rPr>
              <w:t>)</w:t>
            </w:r>
          </w:p>
        </w:tc>
      </w:tr>
    </w:tbl>
    <w:p w14:paraId="16719B97" w14:textId="1F6AAF9F" w:rsidR="00C966A6" w:rsidRDefault="006F0828" w:rsidP="006F0828">
      <w:pPr>
        <w:spacing w:before="100" w:beforeAutospacing="1" w:after="100" w:afterAutospacing="1"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p w14:paraId="7B530F38" w14:textId="22DE1864" w:rsidR="006F0828" w:rsidRDefault="00147843" w:rsidP="00EC1C0B">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2B6617BB" w14:textId="3FC7BFF8" w:rsidR="00147843" w:rsidRDefault="00147843" w:rsidP="00EC1C0B">
      <w:pPr>
        <w:spacing w:before="100" w:beforeAutospacing="1" w:after="100" w:afterAutospacing="1"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5B6CDA0E" w14:textId="79F644C4" w:rsidR="00105FEA" w:rsidRDefault="00B32533" w:rsidP="00EC1C0B">
      <w:pPr>
        <w:spacing w:before="100" w:beforeAutospacing="1" w:after="100" w:afterAutospacing="1" w:line="240" w:lineRule="auto"/>
        <w:jc w:val="both"/>
        <w:rPr>
          <w:rFonts w:eastAsiaTheme="minorEastAsia"/>
        </w:rPr>
      </w:pPr>
      <w:r>
        <w:rPr>
          <w:rFonts w:eastAsiaTheme="minorEastAsia"/>
        </w:rPr>
        <w:t>FOTOS</w:t>
      </w:r>
    </w:p>
    <w:p w14:paraId="122C7D87" w14:textId="56A7D35B" w:rsidR="00147843" w:rsidRDefault="00B32533" w:rsidP="00EC1C0B">
      <w:pPr>
        <w:spacing w:before="100" w:beforeAutospacing="1" w:after="100" w:afterAutospacing="1" w:line="240" w:lineRule="auto"/>
        <w:jc w:val="both"/>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t>:</w:t>
      </w:r>
    </w:p>
    <w:p w14:paraId="23D2D9BB" w14:textId="5CEBD2EE" w:rsidR="00105FEA" w:rsidRPr="00EC1C0B" w:rsidRDefault="00105FEA" w:rsidP="00885AF6">
      <w:pPr>
        <w:spacing w:before="100" w:beforeAutospacing="1" w:after="100" w:afterAutospacing="1" w:line="240" w:lineRule="auto"/>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m:t>
                    </m:r>
                    <m:f>
                      <m:fPr>
                        <m:ctrlPr>
                          <w:rPr>
                            <w:rFonts w:ascii="Cambria Math" w:eastAsiaTheme="minorEastAsia"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q</m:t>
                            </m:r>
                          </m:sub>
                        </m:sSub>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r>
                      <w:rPr>
                        <w:rFonts w:ascii="Cambria Math" w:eastAsiaTheme="minorEastAsia" w:hAnsi="Cambria Math"/>
                      </w:rPr>
                      <m:t>∙</m:t>
                    </m:r>
                    <m:sSub>
                      <m:sSubPr>
                        <m:ctrlPr>
                          <w:rPr>
                            <w:rFonts w:ascii="Cambria Math" w:hAnsi="Cambria Math"/>
                            <w:i/>
                          </w:rPr>
                        </m:ctrlPr>
                      </m:sSubPr>
                      <m:e>
                        <m:r>
                          <w:rPr>
                            <w:rFonts w:ascii="Cambria Math" w:hAnsi="Cambria Math"/>
                          </w:rPr>
                          <m:t>ψ</m:t>
                        </m:r>
                      </m:e>
                      <m:sub>
                        <m:r>
                          <w:rPr>
                            <w:rFonts w:ascii="Cambria Math" w:hAnsi="Cambria Math"/>
                          </w:rPr>
                          <m:t>d</m:t>
                        </m:r>
                      </m:sub>
                    </m:sSub>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m:t>
                    </m:r>
                    <m:f>
                      <m:fPr>
                        <m:ctrlPr>
                          <w:rPr>
                            <w:rFonts w:ascii="Cambria Math" w:eastAsiaTheme="minorEastAsia"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d</m:t>
                            </m:r>
                          </m:sub>
                        </m:sSub>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r>
                      <w:rPr>
                        <w:rFonts w:ascii="Cambria Math" w:eastAsiaTheme="minorEastAsia" w:hAnsi="Cambria Math"/>
                      </w:rPr>
                      <m:t>∙</m:t>
                    </m:r>
                    <m:sSub>
                      <m:sSubPr>
                        <m:ctrlPr>
                          <w:rPr>
                            <w:rFonts w:ascii="Cambria Math" w:hAnsi="Cambria Math"/>
                            <w:i/>
                          </w:rPr>
                        </m:ctrlPr>
                      </m:sSubPr>
                      <m:e>
                        <m:r>
                          <w:rPr>
                            <w:rFonts w:ascii="Cambria Math" w:hAnsi="Cambria Math"/>
                          </w:rPr>
                          <m:t>ψ</m:t>
                        </m:r>
                      </m:e>
                      <m:sub>
                        <m:r>
                          <w:rPr>
                            <w:rFonts w:ascii="Cambria Math" w:hAnsi="Cambria Math"/>
                          </w:rPr>
                          <m:t>q</m:t>
                        </m:r>
                      </m:sub>
                    </m:sSub>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hAnsi="Cambria Math"/>
                          </w:rPr>
                          <m:t>d</m:t>
                        </m:r>
                        <m:sSub>
                          <m:sSubPr>
                            <m:ctrlPr>
                              <w:rPr>
                                <w:rFonts w:ascii="Cambria Math" w:hAnsi="Cambria Math"/>
                                <w:i/>
                              </w:rPr>
                            </m:ctrlPr>
                          </m:sSubPr>
                          <m:e>
                            <m:r>
                              <w:rPr>
                                <w:rFonts w:ascii="Cambria Math" w:hAnsi="Cambria Math"/>
                              </w:rPr>
                              <m:t>ψ</m:t>
                            </m:r>
                          </m:e>
                          <m:sub>
                            <m:r>
                              <w:rPr>
                                <w:rFonts w:ascii="Cambria Math" w:hAnsi="Cambria Math"/>
                              </w:rPr>
                              <m:t>0</m:t>
                            </m:r>
                          </m:sub>
                        </m:sSub>
                      </m:num>
                      <m:den>
                        <m:r>
                          <w:rPr>
                            <w:rFonts w:ascii="Cambria Math" w:hAnsi="Cambria Math"/>
                          </w:rPr>
                          <m:t>dt</m:t>
                        </m:r>
                      </m:den>
                    </m:f>
                    <m:r>
                      <w:rPr>
                        <w:rFonts w:ascii="Cambria Math" w:eastAsiaTheme="minorEastAsia" w:hAnsi="Cambria Math"/>
                      </w:rPr>
                      <m:t xml:space="preserve">                 </m:t>
                    </m:r>
                    <m:r>
                      <w:rPr>
                        <w:rFonts w:ascii="Cambria Math" w:eastAsiaTheme="minorEastAsia" w:hAnsi="Cambria Math"/>
                      </w:rPr>
                      <m:t xml:space="preserve"> </m:t>
                    </m:r>
                  </m:e>
                </m:mr>
              </m:m>
            </m:e>
          </m:d>
        </m:oMath>
      </m:oMathPara>
    </w:p>
    <w:p w14:paraId="2CC9335D" w14:textId="40E54805" w:rsidR="00105FEA" w:rsidRDefault="00EC1C0B" w:rsidP="0082179A">
      <w:pPr>
        <w:spacing w:before="100" w:beforeAutospacing="1" w:after="80" w:line="240" w:lineRule="auto"/>
        <w:jc w:val="both"/>
        <w:rPr>
          <w:rFonts w:eastAsiaTheme="minorEastAsia"/>
        </w:rPr>
      </w:pPr>
      <w:r>
        <w:rPr>
          <w:rFonts w:eastAsiaTheme="minorEastAsia"/>
        </w:rPr>
        <w:t>Donde:</w:t>
      </w:r>
    </w:p>
    <w:p w14:paraId="3708BBE3" w14:textId="53BB6BD8" w:rsidR="00EC1C0B" w:rsidRDefault="00EC1C0B" w:rsidP="0082179A">
      <w:pPr>
        <w:pStyle w:val="Prrafodelista"/>
        <w:numPr>
          <w:ilvl w:val="0"/>
          <w:numId w:val="13"/>
        </w:numPr>
        <w:spacing w:before="80" w:after="100" w:afterAutospacing="1" w:line="240" w:lineRule="auto"/>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q</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 xml:space="preserve"> </m:t>
        </m:r>
      </m:oMath>
      <w:r>
        <w:rPr>
          <w:rFonts w:eastAsiaTheme="minorEastAsia"/>
        </w:rPr>
        <w:t>: son las tensiones en los ejes d, q y homopolar.</w:t>
      </w:r>
    </w:p>
    <w:p w14:paraId="605E870C" w14:textId="3A549571" w:rsidR="00EC1C0B" w:rsidRDefault="00EC1C0B" w:rsidP="00EC1C0B">
      <w:pPr>
        <w:pStyle w:val="Prrafodelista"/>
        <w:numPr>
          <w:ilvl w:val="0"/>
          <w:numId w:val="13"/>
        </w:numPr>
        <w:spacing w:before="100" w:beforeAutospacing="1" w:after="100" w:afterAutospacing="1" w:line="240" w:lineRule="auto"/>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oMath>
      <w:r>
        <w:rPr>
          <w:rFonts w:eastAsiaTheme="minorEastAsia"/>
        </w:rPr>
        <w:t>: son las corrientes en los ejes d, q y homopolar.</w:t>
      </w:r>
    </w:p>
    <w:p w14:paraId="6C3AB98C" w14:textId="04909332" w:rsidR="00EC1C0B" w:rsidRDefault="00EC1C0B" w:rsidP="0082179A">
      <w:pPr>
        <w:pStyle w:val="Prrafodelista"/>
        <w:numPr>
          <w:ilvl w:val="0"/>
          <w:numId w:val="13"/>
        </w:numPr>
        <w:spacing w:before="100" w:beforeAutospacing="1" w:after="100" w:afterAutospacing="1" w:line="240" w:lineRule="auto"/>
        <w:jc w:val="both"/>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q</m:t>
            </m:r>
          </m:sub>
        </m:sSub>
        <m:r>
          <w:rPr>
            <w:rFonts w:ascii="Cambria Math" w:hAnsi="Cambria Math"/>
          </w:rPr>
          <m:t xml:space="preserve">, </m:t>
        </m:r>
        <m:sSub>
          <m:sSubPr>
            <m:ctrlPr>
              <w:rPr>
                <w:rFonts w:ascii="Cambria Math" w:hAnsi="Cambria Math"/>
                <w:i/>
              </w:rPr>
            </m:ctrlPr>
          </m:sSubPr>
          <m:e>
            <m:r>
              <w:rPr>
                <w:rFonts w:ascii="Cambria Math" w:hAnsi="Cambria Math"/>
              </w:rPr>
              <m:t>ψ</m:t>
            </m:r>
          </m:e>
          <m:sub>
            <m:r>
              <w:rPr>
                <w:rFonts w:ascii="Cambria Math" w:hAnsi="Cambria Math"/>
              </w:rPr>
              <m:t>d</m:t>
            </m:r>
            <m:r>
              <w:rPr>
                <w:rFonts w:ascii="Cambria Math" w:hAnsi="Cambria Math"/>
              </w:rPr>
              <m:t>,</m:t>
            </m:r>
          </m:sub>
        </m:sSub>
        <m:r>
          <w:rPr>
            <w:rFonts w:ascii="Cambria Math" w:hAnsi="Cambria Math"/>
          </w:rPr>
          <m:t xml:space="preserve"> </m:t>
        </m:r>
        <m:sSub>
          <m:sSubPr>
            <m:ctrlPr>
              <w:rPr>
                <w:rFonts w:ascii="Cambria Math" w:hAnsi="Cambria Math"/>
                <w:i/>
              </w:rPr>
            </m:ctrlPr>
          </m:sSubPr>
          <m:e>
            <m:r>
              <w:rPr>
                <w:rFonts w:ascii="Cambria Math" w:hAnsi="Cambria Math"/>
              </w:rPr>
              <m:t>ψ</m:t>
            </m:r>
          </m:e>
          <m:sub>
            <m:r>
              <w:rPr>
                <w:rFonts w:ascii="Cambria Math" w:hAnsi="Cambria Math"/>
              </w:rPr>
              <m:t>0</m:t>
            </m:r>
          </m:sub>
        </m:sSub>
      </m:oMath>
      <w:r>
        <w:rPr>
          <w:rFonts w:eastAsiaTheme="minorEastAsia"/>
        </w:rPr>
        <w:t>: son los flujos magnéticos en los ejes d, q y homopolar.</w:t>
      </w:r>
    </w:p>
    <w:p w14:paraId="396B8A2E" w14:textId="34FEC716" w:rsidR="00EC1C0B" w:rsidRDefault="00EC1C0B" w:rsidP="0082179A">
      <w:pPr>
        <w:pStyle w:val="Prrafodelista"/>
        <w:numPr>
          <w:ilvl w:val="0"/>
          <w:numId w:val="13"/>
        </w:numPr>
        <w:spacing w:before="100" w:beforeAutospacing="1" w:after="100" w:afterAutospacing="1" w:line="240" w:lineRule="auto"/>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 xml:space="preserve">: </m:t>
        </m:r>
        <m:r>
          <w:rPr>
            <w:rFonts w:ascii="Cambria Math" w:eastAsiaTheme="minorEastAsia" w:hAnsi="Cambria Math"/>
          </w:rPr>
          <m:t>resistencia</m:t>
        </m:r>
        <m:r>
          <w:rPr>
            <w:rFonts w:ascii="Cambria Math" w:eastAsiaTheme="minorEastAsia" w:hAnsi="Cambria Math"/>
          </w:rPr>
          <m:t xml:space="preserve"> </m:t>
        </m:r>
        <m:r>
          <w:rPr>
            <w:rFonts w:ascii="Cambria Math" w:eastAsiaTheme="minorEastAsia" w:hAnsi="Cambria Math"/>
          </w:rPr>
          <m:t>en</m:t>
        </m:r>
        <m:r>
          <w:rPr>
            <w:rFonts w:ascii="Cambria Math" w:eastAsiaTheme="minorEastAsia" w:hAnsi="Cambria Math"/>
          </w:rPr>
          <m:t xml:space="preserve"> </m:t>
        </m:r>
        <m:r>
          <w:rPr>
            <w:rFonts w:ascii="Cambria Math" w:eastAsiaTheme="minorEastAsia" w:hAnsi="Cambria Math"/>
          </w:rPr>
          <m:t>el</m:t>
        </m:r>
        <m:r>
          <w:rPr>
            <w:rFonts w:ascii="Cambria Math" w:eastAsiaTheme="minorEastAsia" w:hAnsi="Cambria Math"/>
          </w:rPr>
          <m:t xml:space="preserve"> </m:t>
        </m:r>
        <m:r>
          <w:rPr>
            <w:rFonts w:ascii="Cambria Math" w:eastAsiaTheme="minorEastAsia" w:hAnsi="Cambria Math"/>
          </w:rPr>
          <m:t>estator</m:t>
        </m:r>
      </m:oMath>
      <w:r>
        <w:rPr>
          <w:rFonts w:eastAsiaTheme="minorEastAsia"/>
        </w:rPr>
        <w:t>.</w:t>
      </w:r>
    </w:p>
    <w:p w14:paraId="249BACFB" w14:textId="46304FA0" w:rsidR="0099674A" w:rsidRDefault="0099674A" w:rsidP="0082179A">
      <w:pPr>
        <w:pStyle w:val="Prrafodelista"/>
        <w:numPr>
          <w:ilvl w:val="0"/>
          <w:numId w:val="13"/>
        </w:numPr>
        <w:spacing w:before="100" w:beforeAutospacing="1" w:after="100" w:afterAutospacing="1" w:line="240" w:lineRule="auto"/>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oMath>
      <w:r w:rsidR="0073681C">
        <w:rPr>
          <w:rFonts w:eastAsiaTheme="minorEastAsia"/>
        </w:rPr>
        <w:t>: velocidad angular del rotor.</w:t>
      </w:r>
    </w:p>
    <w:p w14:paraId="466B8B16" w14:textId="114A37D2" w:rsidR="0073681C" w:rsidRDefault="0073681C" w:rsidP="0073681C">
      <w:pPr>
        <w:spacing w:before="100" w:beforeAutospacing="1" w:after="100" w:afterAutospacing="1" w:line="240" w:lineRule="auto"/>
        <w:jc w:val="both"/>
        <w:rPr>
          <w:rFonts w:eastAsiaTheme="minorEastAsia"/>
        </w:rPr>
      </w:pPr>
      <w:r>
        <w:rPr>
          <w:rFonts w:eastAsiaTheme="minorEastAsia"/>
        </w:rPr>
        <w:t>Y el flujo magnético en cada eje es:</w:t>
      </w:r>
    </w:p>
    <w:p w14:paraId="2D6A51EA" w14:textId="4001CD92" w:rsidR="00105FEA" w:rsidRPr="0031718C" w:rsidRDefault="0073681C" w:rsidP="0073681C">
      <w:pPr>
        <w:spacing w:before="100" w:beforeAutospacing="1" w:after="100" w:afterAutospacing="1" w:line="240" w:lineRule="auto"/>
        <w:jc w:val="center"/>
        <w:rPr>
          <w:rFonts w:eastAsiaTheme="minorEastAsia"/>
          <w:i/>
        </w:rPr>
      </w:pPr>
      <m:oMath>
        <m:sSub>
          <m:sSubPr>
            <m:ctrlPr>
              <w:rPr>
                <w:rFonts w:ascii="Cambria Math" w:hAnsi="Cambria Math"/>
                <w:i/>
              </w:rPr>
            </m:ctrlPr>
          </m:sSubPr>
          <m:e>
            <m:r>
              <w:rPr>
                <w:rFonts w:ascii="Cambria Math" w:hAnsi="Cambria Math"/>
              </w:rPr>
              <m:t>ψ</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q</m:t>
            </m:r>
          </m:sub>
        </m:sSub>
      </m:oMath>
      <w:r w:rsidRPr="0031718C">
        <w:rPr>
          <w:rFonts w:eastAsiaTheme="minorEastAsia"/>
          <w:i/>
        </w:rPr>
        <w:t xml:space="preserve"> ;</w:t>
      </w:r>
      <w:r w:rsidRPr="0031718C">
        <w:rPr>
          <w:rFonts w:eastAsiaTheme="minorEastAsia"/>
          <w:i/>
        </w:rPr>
        <w:tab/>
      </w:r>
      <m:oMath>
        <m:sSub>
          <m:sSubPr>
            <m:ctrlPr>
              <w:rPr>
                <w:rFonts w:ascii="Cambria Math" w:hAnsi="Cambria Math"/>
                <w:i/>
              </w:rPr>
            </m:ctrlPr>
          </m:sSubPr>
          <m:e>
            <m:r>
              <w:rPr>
                <w:rFonts w:ascii="Cambria Math" w:hAnsi="Cambria Math"/>
              </w:rPr>
              <m:t>ψ</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oMath>
      <w:r w:rsidRPr="0031718C">
        <w:rPr>
          <w:rFonts w:eastAsiaTheme="minorEastAsia"/>
          <w:i/>
        </w:rPr>
        <w:t xml:space="preserve"> ;</w:t>
      </w:r>
      <w:r w:rsidRPr="0031718C">
        <w:rPr>
          <w:rFonts w:eastAsiaTheme="minorEastAsia"/>
          <w:i/>
        </w:rPr>
        <w:tab/>
      </w:r>
      <m:oMath>
        <m:sSub>
          <m:sSubPr>
            <m:ctrlPr>
              <w:rPr>
                <w:rFonts w:ascii="Cambria Math" w:hAnsi="Cambria Math"/>
                <w:i/>
              </w:rPr>
            </m:ctrlPr>
          </m:sSubPr>
          <m:e>
            <m:r>
              <w:rPr>
                <w:rFonts w:ascii="Cambria Math" w:hAnsi="Cambria Math"/>
              </w:rPr>
              <m:t>ψ</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ls</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m:t>
            </m:r>
          </m:sub>
        </m:sSub>
      </m:oMath>
    </w:p>
    <w:p w14:paraId="74DCFED8" w14:textId="6B21BC97" w:rsidR="0073681C" w:rsidRPr="00147843" w:rsidRDefault="0031718C" w:rsidP="0073681C">
      <w:pPr>
        <w:spacing w:before="100" w:beforeAutospacing="1" w:after="100" w:afterAutospacing="1" w:line="240" w:lineRule="auto"/>
        <w:rPr>
          <w:rFonts w:eastAsiaTheme="minorEastAsia"/>
        </w:rPr>
      </w:pPr>
      <w:r>
        <w:rPr>
          <w:rFonts w:eastAsiaTheme="minorEastAsia"/>
        </w:rPr>
        <w:t xml:space="preserve">Donde </w:t>
      </w:r>
      <m:oMath>
        <m:sSub>
          <m:sSubPr>
            <m:ctrlPr>
              <w:rPr>
                <w:rFonts w:ascii="Cambria Math" w:hAnsi="Cambria Math"/>
                <w:i/>
              </w:rPr>
            </m:ctrlPr>
          </m:sSubPr>
          <m:e>
            <m:r>
              <w:rPr>
                <w:rFonts w:ascii="Cambria Math" w:hAnsi="Cambria Math"/>
              </w:rPr>
              <m:t>L</m:t>
            </m:r>
          </m:e>
          <m:sub>
            <m:r>
              <w:rPr>
                <w:rFonts w:ascii="Cambria Math" w:hAnsi="Cambria Math"/>
              </w:rPr>
              <m:t>q</m:t>
            </m:r>
          </m:sub>
        </m:sSub>
      </m:oMath>
      <w:r w:rsidRPr="0031718C">
        <w:rPr>
          <w:rFonts w:eastAsiaTheme="minorEastAsia"/>
          <w:i/>
        </w:rPr>
        <w:t>,</w:t>
      </w:r>
      <w:r w:rsidRPr="0031718C">
        <w:rPr>
          <w:rFonts w:ascii="Cambria Math" w:hAnsi="Cambria Math"/>
          <w:i/>
        </w:rPr>
        <w:t xml:space="preserve"> </w:t>
      </w:r>
      <m:oMath>
        <m:sSub>
          <m:sSubPr>
            <m:ctrlPr>
              <w:rPr>
                <w:rFonts w:ascii="Cambria Math" w:hAnsi="Cambria Math"/>
                <w:i/>
              </w:rPr>
            </m:ctrlPr>
          </m:sSubPr>
          <m:e>
            <m:r>
              <w:rPr>
                <w:rFonts w:ascii="Cambria Math" w:hAnsi="Cambria Math"/>
              </w:rPr>
              <m:t>L</m:t>
            </m:r>
          </m:e>
          <m:sub>
            <m:r>
              <w:rPr>
                <w:rFonts w:ascii="Cambria Math" w:hAnsi="Cambria Math"/>
              </w:rPr>
              <m:t>d</m:t>
            </m:r>
          </m:sub>
        </m:sSub>
      </m:oMath>
      <w:r>
        <w:rPr>
          <w:rFonts w:ascii="Cambria Math" w:eastAsiaTheme="minorEastAsia" w:hAnsi="Cambria Math"/>
          <w:i/>
        </w:rPr>
        <w:t xml:space="preserve"> </w:t>
      </w:r>
      <w:r w:rsidRPr="0031718C">
        <w:rPr>
          <w:rFonts w:eastAsiaTheme="minorEastAsia"/>
        </w:rPr>
        <w:t>y</w:t>
      </w:r>
      <w:r>
        <w:rPr>
          <w:rFonts w:eastAsiaTheme="minor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ls</m:t>
            </m:r>
          </m:sub>
        </m:sSub>
      </m:oMath>
      <w:r>
        <w:rPr>
          <w:rFonts w:eastAsiaTheme="minorEastAsia"/>
        </w:rPr>
        <w:t xml:space="preserve"> son las inductancias en los ejes d, q y homopolar, y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oMath>
      <w:r>
        <w:rPr>
          <w:rFonts w:eastAsiaTheme="minorEastAsia"/>
        </w:rPr>
        <w:t xml:space="preserve"> es el flujo magnético producido por los imanes permanentes.</w:t>
      </w:r>
    </w:p>
    <w:sectPr w:rsidR="0073681C" w:rsidRPr="00147843" w:rsidSect="009566B4">
      <w:headerReference w:type="default" r:id="rId14"/>
      <w:footerReference w:type="default" r:id="rId15"/>
      <w:headerReference w:type="first" r:id="rId16"/>
      <w:footerReference w:type="first" r:id="rId17"/>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39DBE1" w14:textId="77777777" w:rsidR="0015096D" w:rsidRDefault="0015096D" w:rsidP="003E708E">
      <w:pPr>
        <w:spacing w:after="0" w:line="240" w:lineRule="auto"/>
      </w:pPr>
      <w:r>
        <w:separator/>
      </w:r>
    </w:p>
  </w:endnote>
  <w:endnote w:type="continuationSeparator" w:id="0">
    <w:p w14:paraId="7BE61178" w14:textId="77777777" w:rsidR="0015096D" w:rsidRDefault="0015096D"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39F9C4" w14:textId="77777777" w:rsidR="0015096D" w:rsidRDefault="0015096D" w:rsidP="003E708E">
      <w:pPr>
        <w:spacing w:after="0" w:line="240" w:lineRule="auto"/>
      </w:pPr>
      <w:r>
        <w:separator/>
      </w:r>
    </w:p>
  </w:footnote>
  <w:footnote w:type="continuationSeparator" w:id="0">
    <w:p w14:paraId="071797F2" w14:textId="77777777" w:rsidR="0015096D" w:rsidRDefault="0015096D"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1066EB"/>
    <w:multiLevelType w:val="multilevel"/>
    <w:tmpl w:val="2F0650A6"/>
    <w:lvl w:ilvl="0">
      <w:start w:val="3"/>
      <w:numFmt w:val="decimal"/>
      <w:lvlText w:val="%1."/>
      <w:lvlJc w:val="left"/>
      <w:pPr>
        <w:ind w:left="660" w:hanging="6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1"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3"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552C524F"/>
    <w:multiLevelType w:val="hybridMultilevel"/>
    <w:tmpl w:val="CA3637A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0"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11"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12"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num w:numId="1">
    <w:abstractNumId w:val="11"/>
  </w:num>
  <w:num w:numId="2">
    <w:abstractNumId w:val="3"/>
  </w:num>
  <w:num w:numId="3">
    <w:abstractNumId w:val="10"/>
  </w:num>
  <w:num w:numId="4">
    <w:abstractNumId w:val="0"/>
  </w:num>
  <w:num w:numId="5">
    <w:abstractNumId w:val="8"/>
  </w:num>
  <w:num w:numId="6">
    <w:abstractNumId w:val="1"/>
  </w:num>
  <w:num w:numId="7">
    <w:abstractNumId w:val="5"/>
  </w:num>
  <w:num w:numId="8">
    <w:abstractNumId w:val="12"/>
  </w:num>
  <w:num w:numId="9">
    <w:abstractNumId w:val="9"/>
  </w:num>
  <w:num w:numId="10">
    <w:abstractNumId w:val="7"/>
  </w:num>
  <w:num w:numId="11">
    <w:abstractNumId w:val="2"/>
  </w:num>
  <w:num w:numId="12">
    <w:abstractNumId w:val="6"/>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12E3A"/>
    <w:rsid w:val="00023EF0"/>
    <w:rsid w:val="000529D2"/>
    <w:rsid w:val="0009717B"/>
    <w:rsid w:val="000C7116"/>
    <w:rsid w:val="000F4031"/>
    <w:rsid w:val="000F62C7"/>
    <w:rsid w:val="000F654A"/>
    <w:rsid w:val="00104B39"/>
    <w:rsid w:val="00105FEA"/>
    <w:rsid w:val="00147843"/>
    <w:rsid w:val="0015096D"/>
    <w:rsid w:val="00183DB8"/>
    <w:rsid w:val="00185019"/>
    <w:rsid w:val="001B01B0"/>
    <w:rsid w:val="001C1828"/>
    <w:rsid w:val="001C1F77"/>
    <w:rsid w:val="00202D38"/>
    <w:rsid w:val="00204DFE"/>
    <w:rsid w:val="00273BF5"/>
    <w:rsid w:val="00280A94"/>
    <w:rsid w:val="002852D2"/>
    <w:rsid w:val="00300C2F"/>
    <w:rsid w:val="00304C42"/>
    <w:rsid w:val="00315340"/>
    <w:rsid w:val="0031718C"/>
    <w:rsid w:val="00322242"/>
    <w:rsid w:val="00336DAC"/>
    <w:rsid w:val="003C7D4D"/>
    <w:rsid w:val="003E708E"/>
    <w:rsid w:val="00480463"/>
    <w:rsid w:val="00487989"/>
    <w:rsid w:val="00492912"/>
    <w:rsid w:val="004A7D19"/>
    <w:rsid w:val="004B45E7"/>
    <w:rsid w:val="004C008F"/>
    <w:rsid w:val="004C0C5B"/>
    <w:rsid w:val="004C19C4"/>
    <w:rsid w:val="00504D68"/>
    <w:rsid w:val="00561A80"/>
    <w:rsid w:val="005644CE"/>
    <w:rsid w:val="005A7C74"/>
    <w:rsid w:val="005B12FA"/>
    <w:rsid w:val="005B62A8"/>
    <w:rsid w:val="00607681"/>
    <w:rsid w:val="006159CE"/>
    <w:rsid w:val="006318E5"/>
    <w:rsid w:val="00643A62"/>
    <w:rsid w:val="00661F16"/>
    <w:rsid w:val="006B46DF"/>
    <w:rsid w:val="006C32C4"/>
    <w:rsid w:val="006C3E04"/>
    <w:rsid w:val="006E0861"/>
    <w:rsid w:val="006F0828"/>
    <w:rsid w:val="006F24C0"/>
    <w:rsid w:val="00721693"/>
    <w:rsid w:val="0073681C"/>
    <w:rsid w:val="00761355"/>
    <w:rsid w:val="007846C5"/>
    <w:rsid w:val="00793D06"/>
    <w:rsid w:val="007A6866"/>
    <w:rsid w:val="007C522E"/>
    <w:rsid w:val="007C77EB"/>
    <w:rsid w:val="00816947"/>
    <w:rsid w:val="0082179A"/>
    <w:rsid w:val="0082357F"/>
    <w:rsid w:val="008455E0"/>
    <w:rsid w:val="00870966"/>
    <w:rsid w:val="008721B8"/>
    <w:rsid w:val="00885AF6"/>
    <w:rsid w:val="008C68CF"/>
    <w:rsid w:val="008E6DFE"/>
    <w:rsid w:val="00906E98"/>
    <w:rsid w:val="00926EF4"/>
    <w:rsid w:val="00936DA3"/>
    <w:rsid w:val="009419B8"/>
    <w:rsid w:val="009566B4"/>
    <w:rsid w:val="009738F0"/>
    <w:rsid w:val="0099674A"/>
    <w:rsid w:val="009C72EC"/>
    <w:rsid w:val="009F3F54"/>
    <w:rsid w:val="00A00B9B"/>
    <w:rsid w:val="00A0690A"/>
    <w:rsid w:val="00A46385"/>
    <w:rsid w:val="00A676DD"/>
    <w:rsid w:val="00A75068"/>
    <w:rsid w:val="00A84BAF"/>
    <w:rsid w:val="00AF10E5"/>
    <w:rsid w:val="00B32533"/>
    <w:rsid w:val="00BA51D3"/>
    <w:rsid w:val="00BC364A"/>
    <w:rsid w:val="00BE443A"/>
    <w:rsid w:val="00BF66CE"/>
    <w:rsid w:val="00C91157"/>
    <w:rsid w:val="00C966A6"/>
    <w:rsid w:val="00CB018A"/>
    <w:rsid w:val="00CD41D2"/>
    <w:rsid w:val="00CE57AD"/>
    <w:rsid w:val="00D1039D"/>
    <w:rsid w:val="00D15223"/>
    <w:rsid w:val="00D37039"/>
    <w:rsid w:val="00D42C80"/>
    <w:rsid w:val="00D90840"/>
    <w:rsid w:val="00D94440"/>
    <w:rsid w:val="00DA3E27"/>
    <w:rsid w:val="00DD4965"/>
    <w:rsid w:val="00E13EEA"/>
    <w:rsid w:val="00E30858"/>
    <w:rsid w:val="00E868DC"/>
    <w:rsid w:val="00E9437C"/>
    <w:rsid w:val="00EA64ED"/>
    <w:rsid w:val="00EC1C0B"/>
    <w:rsid w:val="00ED10F9"/>
    <w:rsid w:val="00ED5ADB"/>
    <w:rsid w:val="00F14A40"/>
    <w:rsid w:val="00F15544"/>
    <w:rsid w:val="00F20893"/>
    <w:rsid w:val="00F25741"/>
    <w:rsid w:val="00F61904"/>
    <w:rsid w:val="00F6218D"/>
    <w:rsid w:val="00FA3417"/>
    <w:rsid w:val="00FD1AA4"/>
    <w:rsid w:val="00FE1D2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uiPriority w:val="35"/>
    <w:unhideWhenUsed/>
    <w:qFormat/>
    <w:rsid w:val="006F24C0"/>
    <w:pPr>
      <w:spacing w:after="200" w:line="240" w:lineRule="auto"/>
    </w:pPr>
    <w:rPr>
      <w:i/>
      <w:iCs/>
      <w:color w:val="44546A" w:themeColor="text2"/>
      <w:sz w:val="18"/>
      <w:szCs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532</TotalTime>
  <Pages>8</Pages>
  <Words>1842</Words>
  <Characters>10135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28</cp:revision>
  <cp:lastPrinted>2026-01-13T20:25:00Z</cp:lastPrinted>
  <dcterms:created xsi:type="dcterms:W3CDTF">2025-12-19T14:50:00Z</dcterms:created>
  <dcterms:modified xsi:type="dcterms:W3CDTF">2026-01-13T21:44:00Z</dcterms:modified>
</cp:coreProperties>
</file>