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25EE7" w14:textId="1CE819E5" w:rsidR="00F56EB0" w:rsidRDefault="00F56EB0" w:rsidP="006A33A7">
      <w:pPr>
        <w:pStyle w:val="Heading1"/>
      </w:pPr>
      <w:r>
        <w:t xml:space="preserve">REFLEXIÓN </w:t>
      </w:r>
      <w:r w:rsidR="002B10AB">
        <w:t>para fin de Unidad Temática</w:t>
      </w:r>
      <w:r w:rsidR="0006476A">
        <w:t xml:space="preserve"> </w:t>
      </w:r>
      <w:r w:rsidR="00A86A3D">
        <w:t>5</w:t>
      </w:r>
    </w:p>
    <w:p w14:paraId="020FBA62" w14:textId="099D2F7C"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</w:t>
      </w:r>
      <w:r w:rsidR="0006476A">
        <w:rPr>
          <w:lang w:val="es-ES"/>
        </w:rPr>
        <w:t>son algunas</w:t>
      </w:r>
      <w:r>
        <w:rPr>
          <w:lang w:val="es-ES"/>
        </w:rPr>
        <w:t xml:space="preserve"> preguntas que pueden servirte como guía para tu reflexión personal sobre tus procesos de </w:t>
      </w:r>
      <w:r w:rsidR="0006476A">
        <w:rPr>
          <w:lang w:val="es-ES"/>
        </w:rPr>
        <w:t>aprendizaje, utilizando</w:t>
      </w:r>
      <w:r>
        <w:rPr>
          <w:lang w:val="es-ES"/>
        </w:rPr>
        <w:t xml:space="preserve"> como medio los objetivos y actividades de esta Unidad Temática. </w:t>
      </w:r>
    </w:p>
    <w:p w14:paraId="306DFBBF" w14:textId="01CF6FD7" w:rsidR="002B10AB" w:rsidRDefault="002B10AB" w:rsidP="000B69EF">
      <w:pPr>
        <w:spacing w:after="0" w:line="240" w:lineRule="auto"/>
        <w:jc w:val="both"/>
        <w:rPr>
          <w:lang w:val="es-ES"/>
        </w:rPr>
      </w:pPr>
      <w:r w:rsidRPr="0006476A">
        <w:rPr>
          <w:b/>
          <w:bCs/>
          <w:lang w:val="es-ES"/>
        </w:rPr>
        <w:t>No es obligatorio que las contestes todas</w:t>
      </w:r>
      <w:r w:rsidR="00B964A6">
        <w:rPr>
          <w:lang w:val="es-ES"/>
        </w:rPr>
        <w:t xml:space="preserve"> (</w:t>
      </w:r>
      <w:r w:rsidR="0006476A">
        <w:rPr>
          <w:lang w:val="es-ES"/>
        </w:rPr>
        <w:t>¡¡son sólo una guía!!</w:t>
      </w:r>
      <w:r w:rsidR="00B964A6">
        <w:rPr>
          <w:lang w:val="es-ES"/>
        </w:rPr>
        <w:t>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14:paraId="065FA66F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14:paraId="1E80A4DA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</w:t>
      </w:r>
      <w:proofErr w:type="spellStart"/>
      <w:r>
        <w:rPr>
          <w:lang w:val="es-ES"/>
        </w:rPr>
        <w:t>war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” recomendadas como anécdotas para la Unidad Temática y reflexionar sobre las mismas (puedes agregar un documento de reflexión específico, y cualesquiera otros artefactos que sean convenientes).</w:t>
      </w:r>
    </w:p>
    <w:p w14:paraId="4840FF55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</w:p>
    <w:p w14:paraId="00904C4E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</w:p>
    <w:p w14:paraId="3ACBF972" w14:textId="77777777" w:rsidR="002B10AB" w:rsidRPr="0006476A" w:rsidRDefault="002B10AB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b/>
          <w:bCs/>
          <w:lang w:val="es-ES"/>
        </w:rPr>
      </w:pPr>
      <w:r w:rsidRPr="0006476A">
        <w:rPr>
          <w:b/>
          <w:bCs/>
          <w:lang w:val="es-ES"/>
        </w:rPr>
        <w:t>¿Cuáles son los resultados esperados del aprendizaje de esta Unidad Temática? (escribe lo que tú entiendas que son y significan)</w:t>
      </w:r>
    </w:p>
    <w:p w14:paraId="6FBFCD27" w14:textId="5CE3CE3C" w:rsidR="0006476A" w:rsidRDefault="0006476A" w:rsidP="0006476A">
      <w:pPr>
        <w:spacing w:after="120" w:line="360" w:lineRule="auto"/>
        <w:ind w:left="360"/>
        <w:jc w:val="both"/>
        <w:rPr>
          <w:lang w:val="es-UY"/>
        </w:rPr>
      </w:pPr>
      <w:r>
        <w:rPr>
          <w:lang w:val="es-ES"/>
        </w:rPr>
        <w:t>La</w:t>
      </w:r>
      <w:r>
        <w:rPr>
          <w:lang w:val="es-UY"/>
        </w:rPr>
        <w:t xml:space="preserve"> unidad temática se basó en</w:t>
      </w:r>
      <w:r w:rsidR="00A86A3D">
        <w:rPr>
          <w:lang w:val="es-UY"/>
        </w:rPr>
        <w:t xml:space="preserve"> recursividad y </w:t>
      </w:r>
      <w:r w:rsidR="00A86A3D" w:rsidRPr="00A86A3D">
        <w:rPr>
          <w:lang w:val="es-UY"/>
        </w:rPr>
        <w:t>árboles binarios</w:t>
      </w:r>
      <w:r>
        <w:rPr>
          <w:lang w:val="es-UY"/>
        </w:rPr>
        <w:t xml:space="preserve">. El objetivo de esta unidad fue comprender el funcionamiento de estas estructuras, así como también poder recorrerlas, programarlas en java, y lograr insertar, eliminar y editar nodos. Todo esto nos lleva a que una vez comprendidas las estructuras podamos analizar las aplicaciones reales de estas. </w:t>
      </w:r>
      <w:r w:rsidR="00A86A3D">
        <w:rPr>
          <w:lang w:val="es-UY"/>
        </w:rPr>
        <w:t xml:space="preserve"> </w:t>
      </w:r>
    </w:p>
    <w:p w14:paraId="5900E5DF" w14:textId="77777777" w:rsidR="0006476A" w:rsidRPr="0006476A" w:rsidRDefault="0006476A" w:rsidP="0006476A">
      <w:pPr>
        <w:spacing w:after="120" w:line="480" w:lineRule="auto"/>
        <w:ind w:left="360"/>
        <w:jc w:val="both"/>
        <w:rPr>
          <w:lang w:val="es-UY"/>
        </w:rPr>
      </w:pPr>
    </w:p>
    <w:p w14:paraId="3E2D4B3B" w14:textId="4A385FCB" w:rsidR="002D3A4F" w:rsidRPr="0006476A" w:rsidRDefault="002D3A4F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b/>
          <w:bCs/>
          <w:lang w:val="es-ES"/>
        </w:rPr>
      </w:pPr>
      <w:r w:rsidRPr="0006476A">
        <w:rPr>
          <w:b/>
          <w:bCs/>
          <w:lang w:val="es-ES"/>
        </w:rPr>
        <w:t>¿He alcanzado esos resultados? Documenta la(s) evidencia(s), si corresponde.</w:t>
      </w:r>
    </w:p>
    <w:p w14:paraId="40D2E71B" w14:textId="21CABBDD" w:rsidR="0006476A" w:rsidRDefault="0006476A" w:rsidP="0006476A">
      <w:pPr>
        <w:spacing w:after="120" w:line="360" w:lineRule="auto"/>
        <w:ind w:left="360"/>
        <w:jc w:val="both"/>
        <w:rPr>
          <w:lang w:val="es-ES"/>
        </w:rPr>
      </w:pPr>
      <w:r>
        <w:rPr>
          <w:lang w:val="es-ES"/>
        </w:rPr>
        <w:t xml:space="preserve">Considero que he logrado comprender en su totalidad el funcionamiento de estas estructuras, lo suficiente como para poder programarlas en java y escribirlas en pseudocódigo. Al ser la primera unidad en la cual estoy de principio a fin desde que comenzó el semestre he logrado aportar bastante al grupo y ayudar en los TA1 y TA2, así como también poder completar los ejercicios domiciliarios. </w:t>
      </w:r>
    </w:p>
    <w:p w14:paraId="7995CADF" w14:textId="77777777" w:rsidR="0006476A" w:rsidRDefault="0006476A">
      <w:pPr>
        <w:rPr>
          <w:lang w:val="es-ES"/>
        </w:rPr>
      </w:pPr>
      <w:r>
        <w:rPr>
          <w:lang w:val="es-ES"/>
        </w:rPr>
        <w:br w:type="page"/>
      </w:r>
    </w:p>
    <w:p w14:paraId="29364390" w14:textId="77777777" w:rsidR="0006476A" w:rsidRPr="0006476A" w:rsidRDefault="0006476A" w:rsidP="0006476A">
      <w:pPr>
        <w:spacing w:after="120" w:line="480" w:lineRule="auto"/>
        <w:ind w:left="360"/>
        <w:jc w:val="both"/>
        <w:rPr>
          <w:lang w:val="es-ES"/>
        </w:rPr>
      </w:pPr>
    </w:p>
    <w:p w14:paraId="6AABD9F1" w14:textId="77777777" w:rsidR="002B10AB" w:rsidRPr="0006476A" w:rsidRDefault="002B10AB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b/>
          <w:bCs/>
          <w:lang w:val="es-ES"/>
        </w:rPr>
      </w:pPr>
      <w:r w:rsidRPr="0006476A">
        <w:rPr>
          <w:b/>
          <w:bCs/>
          <w:lang w:val="es-ES"/>
        </w:rPr>
        <w:t>¿Qué he aprendido? ¿Por qué aprendí?</w:t>
      </w:r>
    </w:p>
    <w:p w14:paraId="162664C6" w14:textId="6E3E2B9C" w:rsidR="0006476A" w:rsidRDefault="0006476A" w:rsidP="0006476A">
      <w:pPr>
        <w:spacing w:after="120" w:line="360" w:lineRule="auto"/>
        <w:jc w:val="both"/>
        <w:rPr>
          <w:lang w:val="es-ES"/>
        </w:rPr>
      </w:pPr>
      <w:r>
        <w:rPr>
          <w:lang w:val="es-ES"/>
        </w:rPr>
        <w:t xml:space="preserve">He aprendido la estructura, el funcionamiento y la finalidad de los árboles genéricos y Tries en el entorno de la programación, así como también he aprendido a implementarlos en java, y redactarlos en seudocódigo.  </w:t>
      </w:r>
    </w:p>
    <w:p w14:paraId="46C9DEFC" w14:textId="77777777" w:rsidR="0006476A" w:rsidRDefault="0006476A" w:rsidP="0006476A">
      <w:pPr>
        <w:spacing w:after="120" w:line="360" w:lineRule="auto"/>
        <w:jc w:val="both"/>
        <w:rPr>
          <w:lang w:val="es-ES"/>
        </w:rPr>
      </w:pPr>
    </w:p>
    <w:p w14:paraId="0930DD7D" w14:textId="2B5BEC79" w:rsidR="0006476A" w:rsidRPr="00456022" w:rsidRDefault="0006476A" w:rsidP="0006476A">
      <w:pPr>
        <w:spacing w:after="120" w:line="360" w:lineRule="auto"/>
        <w:jc w:val="both"/>
        <w:rPr>
          <w:b/>
          <w:bCs/>
          <w:lang w:val="es-ES"/>
        </w:rPr>
      </w:pPr>
      <w:r w:rsidRPr="00456022">
        <w:rPr>
          <w:b/>
          <w:bCs/>
          <w:lang w:val="es-ES"/>
        </w:rPr>
        <w:t>Las dos en uno:</w:t>
      </w:r>
    </w:p>
    <w:p w14:paraId="5DD4E5A4" w14:textId="77777777" w:rsidR="002B10AB" w:rsidRPr="00456022" w:rsidRDefault="002B10AB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b/>
          <w:bCs/>
          <w:lang w:val="es-ES"/>
        </w:rPr>
      </w:pPr>
      <w:r w:rsidRPr="00456022">
        <w:rPr>
          <w:b/>
          <w:bCs/>
          <w:lang w:val="es-ES"/>
        </w:rPr>
        <w:t>¿Cuándo aprendí? ¿En qué circunstancias? ¿</w:t>
      </w:r>
      <w:proofErr w:type="gramStart"/>
      <w:r w:rsidRPr="00456022">
        <w:rPr>
          <w:b/>
          <w:bCs/>
          <w:lang w:val="es-ES"/>
        </w:rPr>
        <w:t>Bajo qué condiciones</w:t>
      </w:r>
      <w:proofErr w:type="gramEnd"/>
      <w:r w:rsidRPr="00456022">
        <w:rPr>
          <w:b/>
          <w:bCs/>
          <w:lang w:val="es-ES"/>
        </w:rPr>
        <w:t>?</w:t>
      </w:r>
    </w:p>
    <w:p w14:paraId="40231FF2" w14:textId="509052BB" w:rsidR="0006476A" w:rsidRPr="00456022" w:rsidRDefault="0006476A" w:rsidP="0006476A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b/>
          <w:bCs/>
          <w:lang w:val="es-ES"/>
        </w:rPr>
      </w:pPr>
      <w:r w:rsidRPr="00456022">
        <w:rPr>
          <w:b/>
          <w:bCs/>
          <w:lang w:val="es-ES"/>
        </w:rPr>
        <w:t>¿Cómo he aprendido – o cómo no? ¿Sé qué tipo de aprendiz soy?</w:t>
      </w:r>
    </w:p>
    <w:p w14:paraId="26634294" w14:textId="3EA345E8" w:rsidR="0006476A" w:rsidRDefault="0006476A" w:rsidP="0006476A">
      <w:pPr>
        <w:spacing w:after="120" w:line="360" w:lineRule="auto"/>
        <w:jc w:val="both"/>
        <w:rPr>
          <w:lang w:val="es-UY"/>
        </w:rPr>
      </w:pPr>
      <w:r>
        <w:rPr>
          <w:lang w:val="es-ES"/>
        </w:rPr>
        <w:t xml:space="preserve">He aprendido mucho más trabajando en código, por prueba y error y utilizando el editor de texto </w:t>
      </w:r>
      <w:r w:rsidRPr="0006476A">
        <w:rPr>
          <w:lang w:val="es-UY"/>
        </w:rPr>
        <w:t>‘</w:t>
      </w:r>
      <w:proofErr w:type="spellStart"/>
      <w:r>
        <w:rPr>
          <w:lang w:val="es-UY"/>
        </w:rPr>
        <w:t>neovim</w:t>
      </w:r>
      <w:proofErr w:type="spellEnd"/>
      <w:r>
        <w:rPr>
          <w:lang w:val="es-UY"/>
        </w:rPr>
        <w:t xml:space="preserve">’ (porque no activé las </w:t>
      </w:r>
      <w:r w:rsidRPr="0006476A">
        <w:rPr>
          <w:lang w:val="es-UY"/>
        </w:rPr>
        <w:t>‘</w:t>
      </w:r>
      <w:proofErr w:type="spellStart"/>
      <w:r>
        <w:rPr>
          <w:lang w:val="es-UY"/>
        </w:rPr>
        <w:t>autocompletaciones</w:t>
      </w:r>
      <w:proofErr w:type="spellEnd"/>
      <w:r>
        <w:rPr>
          <w:lang w:val="es-UY"/>
        </w:rPr>
        <w:t>’) que de cualquier otra manera. Por supuesto, las lecturas de lo teórico siempre son esenciales para la comprensión de los temas, pero considero más práctico y eficiente programar las estructuras, porque ahí es donde se ven realmente las limitaciones y beneficios de cada una.</w:t>
      </w:r>
    </w:p>
    <w:p w14:paraId="5CA88C0D" w14:textId="77777777" w:rsidR="0006476A" w:rsidRPr="0006476A" w:rsidRDefault="0006476A" w:rsidP="0006476A">
      <w:pPr>
        <w:spacing w:after="120" w:line="360" w:lineRule="auto"/>
        <w:jc w:val="both"/>
        <w:rPr>
          <w:lang w:val="es-UY"/>
        </w:rPr>
      </w:pPr>
    </w:p>
    <w:p w14:paraId="3A1C408B" w14:textId="77777777" w:rsidR="002B10AB" w:rsidRPr="00B964A6" w:rsidRDefault="002B10AB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encaja lo que he aprendido en un plan completo y continuo de aprendizaje?</w:t>
      </w:r>
    </w:p>
    <w:p w14:paraId="68E4EDE2" w14:textId="77777777" w:rsidR="00B964A6" w:rsidRPr="00B964A6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diferencia ha producido el aprendizaje en mi desarrollo intelectual, personal y ético?</w:t>
      </w:r>
    </w:p>
    <w:p w14:paraId="3186EBB1" w14:textId="77777777" w:rsidR="00B964A6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¿Dónde, cuándo y cómo me he involucrado en aprendizaje integrado? ¿Ha sido mi aprendizaje conectado y coherente?</w:t>
      </w:r>
    </w:p>
    <w:p w14:paraId="2D621572" w14:textId="77777777" w:rsidR="00456022" w:rsidRPr="00B964A6" w:rsidRDefault="00456022" w:rsidP="00456022">
      <w:pPr>
        <w:pStyle w:val="ListParagraph"/>
        <w:spacing w:after="120" w:line="480" w:lineRule="auto"/>
        <w:jc w:val="both"/>
        <w:rPr>
          <w:lang w:val="es-ES"/>
        </w:rPr>
      </w:pPr>
    </w:p>
    <w:p w14:paraId="200CB10E" w14:textId="77777777" w:rsidR="00B964A6" w:rsidRPr="00456022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b/>
          <w:bCs/>
          <w:lang w:val="es-ES"/>
        </w:rPr>
      </w:pPr>
      <w:r w:rsidRPr="00456022">
        <w:rPr>
          <w:b/>
          <w:bCs/>
          <w:lang w:val="es-ES"/>
        </w:rPr>
        <w:t>¿</w:t>
      </w:r>
      <w:r w:rsidR="00282130" w:rsidRPr="00456022">
        <w:rPr>
          <w:b/>
          <w:bCs/>
          <w:lang w:val="es-ES"/>
        </w:rPr>
        <w:t>Es mi aprendizaje relevante, ap</w:t>
      </w:r>
      <w:r w:rsidRPr="00456022">
        <w:rPr>
          <w:b/>
          <w:bCs/>
          <w:lang w:val="es-ES"/>
        </w:rPr>
        <w:t>licable y práctico?</w:t>
      </w:r>
    </w:p>
    <w:p w14:paraId="087EF3AA" w14:textId="4798C0A0" w:rsidR="0006476A" w:rsidRDefault="0006476A" w:rsidP="00456022">
      <w:pPr>
        <w:spacing w:after="120" w:line="360" w:lineRule="auto"/>
        <w:ind w:left="360"/>
        <w:jc w:val="both"/>
        <w:rPr>
          <w:lang w:val="es-ES"/>
        </w:rPr>
      </w:pPr>
      <w:r>
        <w:rPr>
          <w:lang w:val="es-ES"/>
        </w:rPr>
        <w:t xml:space="preserve">Si, entiendo que este tipo de estructuras de datos se utilizan </w:t>
      </w:r>
      <w:r w:rsidR="00456022">
        <w:rPr>
          <w:lang w:val="es-ES"/>
        </w:rPr>
        <w:t xml:space="preserve">(relativamente) bastante </w:t>
      </w:r>
      <w:r>
        <w:rPr>
          <w:lang w:val="es-ES"/>
        </w:rPr>
        <w:t>en el mundo de la programación</w:t>
      </w:r>
      <w:r w:rsidR="00456022">
        <w:rPr>
          <w:lang w:val="es-ES"/>
        </w:rPr>
        <w:t>, pero sobre todo sé que siempre son material de entrevistas, por lo que considero importante lograr comprenderlas en su totalidad.</w:t>
      </w:r>
    </w:p>
    <w:p w14:paraId="20B92786" w14:textId="77777777" w:rsidR="00456022" w:rsidRPr="0006476A" w:rsidRDefault="00456022" w:rsidP="00456022">
      <w:pPr>
        <w:spacing w:after="120" w:line="360" w:lineRule="auto"/>
        <w:ind w:left="360"/>
        <w:jc w:val="both"/>
        <w:rPr>
          <w:lang w:val="es-ES"/>
        </w:rPr>
      </w:pPr>
    </w:p>
    <w:p w14:paraId="21F13211" w14:textId="77777777" w:rsidR="00B964A6" w:rsidRPr="00B964A6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lastRenderedPageBreak/>
        <w:t>¿Cuándo, cómo y por qué mi aprendizaje me ha sorprendido?</w:t>
      </w:r>
    </w:p>
    <w:p w14:paraId="3D1A70B2" w14:textId="77777777" w:rsidR="00B964A6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¿De qué maneras mi aprendizaje ha sido valioso?</w:t>
      </w:r>
    </w:p>
    <w:p w14:paraId="3A62312F" w14:textId="77777777" w:rsidR="00F56EB0" w:rsidRPr="00456022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b/>
          <w:bCs/>
          <w:lang w:val="es-ES"/>
        </w:rPr>
      </w:pPr>
      <w:r w:rsidRPr="00456022">
        <w:rPr>
          <w:b/>
          <w:bCs/>
          <w:lang w:val="es-ES"/>
        </w:rPr>
        <w:t xml:space="preserve">¿Qué diferencia ha hecho, para mi aprendizaje, la </w:t>
      </w:r>
      <w:r w:rsidR="00282130" w:rsidRPr="00456022">
        <w:rPr>
          <w:b/>
          <w:bCs/>
          <w:lang w:val="es-ES"/>
        </w:rPr>
        <w:t>tutoría</w:t>
      </w:r>
      <w:r w:rsidRPr="00456022">
        <w:rPr>
          <w:b/>
          <w:bCs/>
          <w:lang w:val="es-ES"/>
        </w:rPr>
        <w:t xml:space="preserve"> sobre el portafolios?</w:t>
      </w:r>
    </w:p>
    <w:p w14:paraId="3558B92E" w14:textId="1365E7E5" w:rsidR="00456022" w:rsidRPr="00456022" w:rsidRDefault="00456022" w:rsidP="00456022">
      <w:pPr>
        <w:spacing w:after="120" w:line="360" w:lineRule="auto"/>
        <w:jc w:val="both"/>
        <w:rPr>
          <w:lang w:val="es-ES"/>
        </w:rPr>
      </w:pPr>
      <w:r>
        <w:rPr>
          <w:lang w:val="es-ES"/>
        </w:rPr>
        <w:t xml:space="preserve">Siempre me costó vivir fuera de una estructura (colegio, fechas, horarios), y la filosofía del portafolios ha hecho que entienda que las tareas que entregamos son realmente para nuestro aprendizaje y práctica más que para cumplir con fechas límites. Considero que es un aprendizaje valioso, respeto el hecho de que los docentes nos permitan trabajar a nuestro tiempo y ritmo y tengan en consideración el trabajo que cada uno pone detrás, aunque no siempre se vea reflejado tanto en clases, como en </w:t>
      </w:r>
      <w:proofErr w:type="spellStart"/>
      <w:r>
        <w:rPr>
          <w:lang w:val="es-ES"/>
        </w:rPr>
        <w:t>iRATs</w:t>
      </w:r>
      <w:proofErr w:type="spellEnd"/>
      <w:r>
        <w:rPr>
          <w:lang w:val="es-ES"/>
        </w:rPr>
        <w:t xml:space="preserve">, es una buena manera de evaluar la dedicación que cada alumno tiene por la materia. Dicho eso, de igual manera me pone muy nervioso saber que las tareas se cierran y aún no comprender si debería o no entregar algo </w:t>
      </w:r>
      <w:proofErr w:type="spellStart"/>
      <w:r>
        <w:rPr>
          <w:lang w:val="es-ES"/>
        </w:rPr>
        <w:t>via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webasignatura</w:t>
      </w:r>
      <w:proofErr w:type="spellEnd"/>
      <w:r>
        <w:rPr>
          <w:lang w:val="es-ES"/>
        </w:rPr>
        <w:t xml:space="preserve">. Lo preguntaré el lunes en clases. </w:t>
      </w:r>
    </w:p>
    <w:sectPr w:rsidR="00456022" w:rsidRPr="00456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061257">
    <w:abstractNumId w:val="0"/>
  </w:num>
  <w:num w:numId="2" w16cid:durableId="192694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6476A"/>
    <w:rsid w:val="000B69EF"/>
    <w:rsid w:val="001A717A"/>
    <w:rsid w:val="00282130"/>
    <w:rsid w:val="002B10AB"/>
    <w:rsid w:val="002D3A4F"/>
    <w:rsid w:val="003116DB"/>
    <w:rsid w:val="00456022"/>
    <w:rsid w:val="00534E01"/>
    <w:rsid w:val="006A33A7"/>
    <w:rsid w:val="0095649C"/>
    <w:rsid w:val="00A31AFA"/>
    <w:rsid w:val="00A86A3D"/>
    <w:rsid w:val="00B964A6"/>
    <w:rsid w:val="00BA2FAE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4F9D1"/>
  <w15:docId w15:val="{419B4927-D279-4FED-87F1-F12917E2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Heading2">
    <w:name w:val="heading 2"/>
    <w:basedOn w:val="Normal"/>
    <w:next w:val="Normal"/>
    <w:link w:val="Heading2Ch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Heading2Char">
    <w:name w:val="Heading 2 Char"/>
    <w:basedOn w:val="DefaultParagraphFont"/>
    <w:link w:val="Heading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JUAN WEYRAUCH</cp:lastModifiedBy>
  <cp:revision>4</cp:revision>
  <dcterms:created xsi:type="dcterms:W3CDTF">2025-05-11T21:37:00Z</dcterms:created>
  <dcterms:modified xsi:type="dcterms:W3CDTF">2025-05-13T02:32:00Z</dcterms:modified>
</cp:coreProperties>
</file>