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4A12A5" w:rsidP="004A12A5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 xml:space="preserve">SISTEMAS </w:t>
      </w:r>
      <w:r w:rsidRPr="004A12A5">
        <w:rPr>
          <w:rFonts w:ascii="Cambria Math" w:hAnsi="Cambria Math"/>
          <w:u w:val="single"/>
        </w:rPr>
        <w:t>DE ECUACIONES LINEALES:</w:t>
      </w:r>
    </w:p>
    <w:p w:rsidR="004A12A5" w:rsidRPr="004A12A5" w:rsidRDefault="004A12A5" w:rsidP="004A12A5">
      <w:pPr>
        <w:rPr>
          <w:rFonts w:ascii="Cambria Math" w:hAnsi="Cambria Math"/>
        </w:rPr>
      </w:pPr>
      <w:r w:rsidRPr="004A12A5">
        <w:rPr>
          <w:rFonts w:ascii="Cambria Math" w:hAnsi="Cambria Math"/>
        </w:rPr>
        <w:t>1)</w:t>
      </w:r>
    </w:p>
    <w:p w:rsidR="004A12A5" w:rsidRDefault="004A12A5" w:rsidP="004A12A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295900" cy="167238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80" cy="167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A5" w:rsidRDefault="004A12A5" w:rsidP="004A12A5">
      <w:pPr>
        <w:rPr>
          <w:rFonts w:ascii="Cambria Math" w:hAnsi="Cambria Math"/>
        </w:rPr>
      </w:pPr>
      <w:r>
        <w:rPr>
          <w:rFonts w:ascii="Cambria Math" w:hAnsi="Cambria Math"/>
        </w:rPr>
        <w:t>2) Las siguientes representan matrices ampliadas correspondientes a sistemas lineales</w:t>
      </w:r>
    </w:p>
    <w:p w:rsidR="004A12A5" w:rsidRDefault="004A12A5" w:rsidP="004A12A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000500" cy="20613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849" cy="206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A5" w:rsidRDefault="004A12A5" w:rsidP="004A12A5">
      <w:pPr>
        <w:rPr>
          <w:rFonts w:ascii="Cambria Math" w:hAnsi="Cambria Math"/>
        </w:rPr>
      </w:pPr>
      <w:r>
        <w:rPr>
          <w:rFonts w:ascii="Cambria Math" w:hAnsi="Cambria Math"/>
        </w:rPr>
        <w:t>3) Resolver</w:t>
      </w:r>
    </w:p>
    <w:p w:rsidR="004A12A5" w:rsidRDefault="004A12A5" w:rsidP="004A12A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695825" cy="11164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18" cy="111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A5" w:rsidRDefault="004A12A5" w:rsidP="004A12A5">
      <w:pPr>
        <w:rPr>
          <w:rFonts w:ascii="Cambria Math" w:hAnsi="Cambria Math"/>
        </w:rPr>
      </w:pPr>
      <w:r>
        <w:rPr>
          <w:rFonts w:ascii="Cambria Math" w:hAnsi="Cambria Math"/>
        </w:rPr>
        <w:t>4) Indicar la relación entre los Sistemas Lineales cuyas matrices aumentadas son las siguientes:</w:t>
      </w:r>
    </w:p>
    <w:p w:rsidR="004A12A5" w:rsidRDefault="004A12A5" w:rsidP="004A12A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371725" cy="868764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75" cy="86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A5" w:rsidRDefault="004A12A5" w:rsidP="004A12A5">
      <w:pPr>
        <w:jc w:val="center"/>
        <w:rPr>
          <w:rFonts w:ascii="Cambria Math" w:hAnsi="Cambria Math"/>
        </w:rPr>
      </w:pPr>
    </w:p>
    <w:p w:rsidR="004A12A5" w:rsidRDefault="004A12A5" w:rsidP="004A12A5">
      <w:pPr>
        <w:jc w:val="center"/>
        <w:rPr>
          <w:rFonts w:ascii="Cambria Math" w:hAnsi="Cambria Math"/>
        </w:rPr>
      </w:pPr>
    </w:p>
    <w:p w:rsidR="004A12A5" w:rsidRDefault="004A12A5" w:rsidP="004A12A5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5)</w:t>
      </w:r>
    </w:p>
    <w:p w:rsidR="004A12A5" w:rsidRDefault="004A12A5" w:rsidP="004A12A5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1228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A5" w:rsidRDefault="004A12A5" w:rsidP="004A12A5">
      <w:pPr>
        <w:rPr>
          <w:rFonts w:ascii="Cambria Math" w:hAnsi="Cambria Math"/>
        </w:rPr>
      </w:pPr>
      <w:r>
        <w:rPr>
          <w:rFonts w:ascii="Cambria Math" w:hAnsi="Cambria Math"/>
        </w:rPr>
        <w:t>6)</w:t>
      </w:r>
    </w:p>
    <w:p w:rsidR="004A12A5" w:rsidRDefault="004A12A5" w:rsidP="004A12A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1362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A5" w:rsidRDefault="004A12A5" w:rsidP="004A12A5">
      <w:pPr>
        <w:rPr>
          <w:rFonts w:ascii="Cambria Math" w:hAnsi="Cambria Math"/>
        </w:rPr>
      </w:pPr>
      <w:r>
        <w:rPr>
          <w:rFonts w:ascii="Cambria Math" w:hAnsi="Cambria Math"/>
        </w:rPr>
        <w:t>7) Lo mismo que para los ejercicios anteriores</w:t>
      </w:r>
    </w:p>
    <w:p w:rsidR="004A12A5" w:rsidRDefault="004A12A5" w:rsidP="004A12A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628900" cy="1285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A5" w:rsidRDefault="004A12A5" w:rsidP="004A12A5">
      <w:pPr>
        <w:rPr>
          <w:rFonts w:ascii="Cambria Math" w:hAnsi="Cambria Math"/>
        </w:rPr>
      </w:pPr>
      <w:r>
        <w:rPr>
          <w:rFonts w:ascii="Cambria Math" w:hAnsi="Cambria Math"/>
        </w:rPr>
        <w:t>8) Para qué valores de las constantes el siguiente sistema de ecuaciones es compatible</w:t>
      </w:r>
    </w:p>
    <w:p w:rsidR="004A12A5" w:rsidRDefault="004A12A5" w:rsidP="004A12A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711998" cy="78105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683" cy="78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FC" w:rsidRDefault="002466FC" w:rsidP="004A12A5">
      <w:pPr>
        <w:jc w:val="center"/>
        <w:rPr>
          <w:rFonts w:ascii="Cambria Math" w:hAnsi="Cambria Math"/>
        </w:rPr>
      </w:pPr>
    </w:p>
    <w:p w:rsidR="002466FC" w:rsidRDefault="002466FC" w:rsidP="004A12A5">
      <w:pPr>
        <w:jc w:val="center"/>
        <w:rPr>
          <w:rFonts w:ascii="Cambria Math" w:hAnsi="Cambria Math"/>
        </w:rPr>
      </w:pPr>
    </w:p>
    <w:p w:rsidR="002466FC" w:rsidRDefault="002466FC" w:rsidP="004A12A5">
      <w:pPr>
        <w:jc w:val="center"/>
        <w:rPr>
          <w:rFonts w:ascii="Cambria Math" w:hAnsi="Cambria Math"/>
        </w:rPr>
      </w:pPr>
    </w:p>
    <w:p w:rsidR="002466FC" w:rsidRDefault="002466FC" w:rsidP="004A12A5">
      <w:pPr>
        <w:jc w:val="center"/>
        <w:rPr>
          <w:rFonts w:ascii="Cambria Math" w:hAnsi="Cambria Math"/>
        </w:rPr>
      </w:pPr>
    </w:p>
    <w:p w:rsidR="002466FC" w:rsidRDefault="002466FC" w:rsidP="004A12A5">
      <w:pPr>
        <w:jc w:val="center"/>
        <w:rPr>
          <w:rFonts w:ascii="Cambria Math" w:hAnsi="Cambria Math"/>
        </w:rPr>
      </w:pPr>
    </w:p>
    <w:p w:rsidR="002466FC" w:rsidRDefault="002466FC" w:rsidP="004A12A5">
      <w:pPr>
        <w:jc w:val="center"/>
        <w:rPr>
          <w:rFonts w:ascii="Cambria Math" w:hAnsi="Cambria Math"/>
        </w:rPr>
      </w:pPr>
    </w:p>
    <w:p w:rsidR="002466FC" w:rsidRDefault="002466FC" w:rsidP="004A12A5">
      <w:pPr>
        <w:jc w:val="center"/>
        <w:rPr>
          <w:rFonts w:ascii="Cambria Math" w:hAnsi="Cambria Math"/>
        </w:rPr>
      </w:pPr>
    </w:p>
    <w:p w:rsidR="004A12A5" w:rsidRDefault="002466FC" w:rsidP="002466FC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9) Completar los enunciados para que resulten verdaderos</w:t>
      </w:r>
    </w:p>
    <w:p w:rsidR="002466FC" w:rsidRDefault="002466FC" w:rsidP="002466FC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865586" cy="403860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99" cy="40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FC" w:rsidRDefault="002466FC" w:rsidP="002466FC">
      <w:pPr>
        <w:rPr>
          <w:rFonts w:ascii="Cambria Math" w:hAnsi="Cambria Math"/>
        </w:rPr>
      </w:pPr>
      <w:r>
        <w:rPr>
          <w:rFonts w:ascii="Cambria Math" w:hAnsi="Cambria Math"/>
        </w:rPr>
        <w:t>10) Indicar si los siguientes enunciados son verdaderos o falsos, argumentar la verdad de los mismos o dar contraejemplos.</w:t>
      </w:r>
    </w:p>
    <w:p w:rsidR="002466FC" w:rsidRDefault="002466FC" w:rsidP="002466FC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2219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FC" w:rsidRPr="004A12A5" w:rsidRDefault="002466FC" w:rsidP="002466FC">
      <w:pPr>
        <w:rPr>
          <w:rFonts w:ascii="Cambria Math" w:hAnsi="Cambria Math"/>
        </w:rPr>
      </w:pPr>
      <w:bookmarkStart w:id="0" w:name="_GoBack"/>
      <w:bookmarkEnd w:id="0"/>
    </w:p>
    <w:sectPr w:rsidR="002466FC" w:rsidRPr="004A1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A5"/>
    <w:rsid w:val="002466FC"/>
    <w:rsid w:val="004A12A5"/>
    <w:rsid w:val="0092202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7DABB3-E283-4E27-9248-A95FD8AA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2020-08-26T00:57:00Z</dcterms:created>
  <dcterms:modified xsi:type="dcterms:W3CDTF">2020-08-26T01:12:00Z</dcterms:modified>
</cp:coreProperties>
</file>