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0A9" w:rsidRPr="00E07F87" w:rsidRDefault="005330A9" w:rsidP="005330A9">
      <w:pPr>
        <w:jc w:val="center"/>
        <w:rPr>
          <w:rFonts w:ascii="Cambria Math" w:hAnsi="Cambria Math"/>
          <w:noProof/>
          <w:u w:val="single"/>
          <w:lang w:eastAsia="es-AR"/>
        </w:rPr>
      </w:pPr>
      <w:r w:rsidRPr="00E07F87">
        <w:rPr>
          <w:rFonts w:ascii="Cambria Math" w:hAnsi="Cambria Math"/>
          <w:noProof/>
          <w:u w:val="single"/>
          <w:lang w:eastAsia="es-AR"/>
        </w:rPr>
        <w:t>Preguntas de repaso integral definida y aplicaciones:</w:t>
      </w:r>
    </w:p>
    <w:p w:rsidR="00EB4EDA" w:rsidRPr="00E07F87" w:rsidRDefault="005330A9" w:rsidP="005330A9">
      <w:pPr>
        <w:jc w:val="center"/>
        <w:rPr>
          <w:rFonts w:ascii="Cambria Math" w:hAnsi="Cambria Math"/>
        </w:rPr>
      </w:pPr>
      <w:r w:rsidRPr="00E07F87">
        <w:rPr>
          <w:rFonts w:ascii="Cambria Math" w:hAnsi="Cambria Math"/>
          <w:noProof/>
          <w:lang w:eastAsia="es-AR"/>
        </w:rPr>
        <w:drawing>
          <wp:inline distT="0" distB="0" distL="0" distR="0">
            <wp:extent cx="3905250" cy="1838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5250" cy="1838325"/>
                    </a:xfrm>
                    <a:prstGeom prst="rect">
                      <a:avLst/>
                    </a:prstGeom>
                    <a:noFill/>
                    <a:ln>
                      <a:noFill/>
                    </a:ln>
                  </pic:spPr>
                </pic:pic>
              </a:graphicData>
            </a:graphic>
          </wp:inline>
        </w:drawing>
      </w:r>
    </w:p>
    <w:p w:rsidR="005330A9" w:rsidRPr="00E07F87" w:rsidRDefault="005330A9" w:rsidP="005330A9">
      <w:pPr>
        <w:jc w:val="center"/>
        <w:rPr>
          <w:rFonts w:ascii="Cambria Math" w:hAnsi="Cambria Math"/>
        </w:rPr>
      </w:pPr>
      <w:r w:rsidRPr="00E07F87">
        <w:rPr>
          <w:rFonts w:ascii="Cambria Math" w:hAnsi="Cambria Math"/>
          <w:noProof/>
          <w:lang w:eastAsia="es-AR"/>
        </w:rPr>
        <w:drawing>
          <wp:inline distT="0" distB="0" distL="0" distR="0">
            <wp:extent cx="3800475" cy="1781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1781175"/>
                    </a:xfrm>
                    <a:prstGeom prst="rect">
                      <a:avLst/>
                    </a:prstGeom>
                    <a:noFill/>
                    <a:ln>
                      <a:noFill/>
                    </a:ln>
                  </pic:spPr>
                </pic:pic>
              </a:graphicData>
            </a:graphic>
          </wp:inline>
        </w:drawing>
      </w:r>
    </w:p>
    <w:p w:rsidR="00E07F87" w:rsidRPr="00E07F87" w:rsidRDefault="005330A9" w:rsidP="00E07F87">
      <w:pPr>
        <w:jc w:val="center"/>
        <w:rPr>
          <w:rFonts w:ascii="Cambria Math" w:hAnsi="Cambria Math"/>
        </w:rPr>
      </w:pPr>
      <w:r w:rsidRPr="00E07F87">
        <w:rPr>
          <w:rFonts w:ascii="Cambria Math" w:hAnsi="Cambria Math"/>
          <w:noProof/>
          <w:lang w:eastAsia="es-AR"/>
        </w:rPr>
        <w:drawing>
          <wp:inline distT="0" distB="0" distL="0" distR="0">
            <wp:extent cx="39909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1104900"/>
                    </a:xfrm>
                    <a:prstGeom prst="rect">
                      <a:avLst/>
                    </a:prstGeom>
                    <a:noFill/>
                    <a:ln>
                      <a:noFill/>
                    </a:ln>
                  </pic:spPr>
                </pic:pic>
              </a:graphicData>
            </a:graphic>
          </wp:inline>
        </w:drawing>
      </w:r>
    </w:p>
    <w:p w:rsidR="005330A9" w:rsidRPr="00E07F87" w:rsidRDefault="005330A9" w:rsidP="00E07F87">
      <w:pPr>
        <w:jc w:val="center"/>
        <w:rPr>
          <w:rFonts w:ascii="Cambria Math" w:hAnsi="Cambria Math"/>
        </w:rPr>
      </w:pPr>
      <w:r w:rsidRPr="00E07F87">
        <w:rPr>
          <w:rFonts w:ascii="Cambria Math" w:hAnsi="Cambria Math"/>
          <w:noProof/>
          <w:lang w:eastAsia="es-AR"/>
        </w:rPr>
        <w:drawing>
          <wp:inline distT="0" distB="0" distL="0" distR="0">
            <wp:extent cx="3895725" cy="1076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1076325"/>
                    </a:xfrm>
                    <a:prstGeom prst="rect">
                      <a:avLst/>
                    </a:prstGeom>
                    <a:noFill/>
                    <a:ln>
                      <a:noFill/>
                    </a:ln>
                  </pic:spPr>
                </pic:pic>
              </a:graphicData>
            </a:graphic>
          </wp:inline>
        </w:drawing>
      </w:r>
    </w:p>
    <w:p w:rsidR="00E07F87" w:rsidRPr="00E07F87" w:rsidRDefault="00E07F87" w:rsidP="00E07F87">
      <w:pPr>
        <w:jc w:val="center"/>
        <w:rPr>
          <w:rFonts w:ascii="Cambria Math" w:hAnsi="Cambria Math"/>
          <w:u w:val="single"/>
        </w:rPr>
      </w:pPr>
      <w:r w:rsidRPr="00E07F87">
        <w:rPr>
          <w:rFonts w:ascii="Cambria Math" w:hAnsi="Cambria Math"/>
          <w:u w:val="single"/>
        </w:rPr>
        <w:t>Respuestas:</w:t>
      </w:r>
    </w:p>
    <w:p w:rsidR="00E07F87" w:rsidRDefault="00E07F87" w:rsidP="00E07F87">
      <w:pPr>
        <w:jc w:val="center"/>
        <w:rPr>
          <w:rFonts w:ascii="Cambria Math" w:hAnsi="Cambria Math"/>
        </w:rPr>
      </w:pPr>
      <w:r>
        <w:rPr>
          <w:rFonts w:ascii="Cambria Math" w:hAnsi="Cambria Math"/>
        </w:rPr>
        <w:t>1) Se puede estimar la distancia recorrida por un móvil en un intervalo de tiempo [a, b] procediendo de la siguiente manera:</w:t>
      </w:r>
    </w:p>
    <w:p w:rsidR="00E07F87" w:rsidRDefault="00E07F87" w:rsidP="00E07F87">
      <w:pPr>
        <w:jc w:val="center"/>
        <w:rPr>
          <w:rFonts w:ascii="Cambria Math" w:hAnsi="Cambria Math"/>
        </w:rPr>
      </w:pPr>
      <w:r>
        <w:rPr>
          <w:rFonts w:ascii="Cambria Math" w:hAnsi="Cambria Math"/>
        </w:rPr>
        <w:t>- Tomamos una sucesión finita de puntos en [a, b]</w:t>
      </w:r>
    </w:p>
    <w:p w:rsidR="00E07F87" w:rsidRDefault="00E07F87" w:rsidP="00E07F87">
      <w:pPr>
        <w:jc w:val="center"/>
        <w:rPr>
          <w:rFonts w:ascii="Cambria Math" w:hAnsi="Cambria Math"/>
        </w:rPr>
      </w:pPr>
      <w:r>
        <w:rPr>
          <w:rFonts w:ascii="Cambria Math" w:hAnsi="Cambria Math"/>
        </w:rPr>
        <w:t xml:space="preserve">- Formamos una cantidad finita de sub-intervalos en [a, b] con cada dos puntos sucesivos en la </w:t>
      </w:r>
      <w:r w:rsidR="005A3621">
        <w:rPr>
          <w:rFonts w:ascii="Cambria Math" w:hAnsi="Cambria Math"/>
        </w:rPr>
        <w:t>sucesión.</w:t>
      </w:r>
    </w:p>
    <w:p w:rsidR="005A3621" w:rsidRDefault="005A3621" w:rsidP="00E07F87">
      <w:pPr>
        <w:jc w:val="center"/>
        <w:rPr>
          <w:rFonts w:ascii="Cambria Math" w:hAnsi="Cambria Math"/>
        </w:rPr>
      </w:pPr>
      <w:r>
        <w:rPr>
          <w:rFonts w:ascii="Cambria Math" w:hAnsi="Cambria Math"/>
        </w:rPr>
        <w:lastRenderedPageBreak/>
        <w:t xml:space="preserve">- Tomamos arbitrariamente la velocidad del móvil en algún punto de cada sub-intervalo constituido </w:t>
      </w:r>
      <w:r>
        <w:rPr>
          <w:rFonts w:ascii="Cambria Math" w:hAnsi="Cambria Math"/>
          <w:b/>
        </w:rPr>
        <w:t>v</w:t>
      </w:r>
      <w:r>
        <w:rPr>
          <w:rFonts w:ascii="Cambria Math" w:hAnsi="Cambria Math"/>
        </w:rPr>
        <w:t>.</w:t>
      </w:r>
    </w:p>
    <w:p w:rsidR="005A3621" w:rsidRDefault="005A3621" w:rsidP="005A3621">
      <w:pPr>
        <w:jc w:val="center"/>
        <w:rPr>
          <w:rFonts w:ascii="Cambria Math" w:hAnsi="Cambria Math"/>
        </w:rPr>
      </w:pPr>
      <w:r>
        <w:rPr>
          <w:rFonts w:ascii="Cambria Math" w:hAnsi="Cambria Math"/>
        </w:rPr>
        <w:t xml:space="preserve">- Estimamos la distancia recorrida en cada sub-intervalo como el producto de </w:t>
      </w:r>
      <w:r>
        <w:rPr>
          <w:rFonts w:ascii="Cambria Math" w:hAnsi="Cambria Math"/>
          <w:b/>
        </w:rPr>
        <w:t>v</w:t>
      </w:r>
      <w:r>
        <w:rPr>
          <w:rFonts w:ascii="Cambria Math" w:hAnsi="Cambria Math"/>
        </w:rPr>
        <w:t xml:space="preserve"> por la duración del intervalo.</w:t>
      </w:r>
    </w:p>
    <w:p w:rsidR="005A3621" w:rsidRDefault="005A3621" w:rsidP="005A3621">
      <w:pPr>
        <w:jc w:val="center"/>
        <w:rPr>
          <w:rFonts w:ascii="Cambria Math" w:hAnsi="Cambria Math"/>
        </w:rPr>
      </w:pPr>
      <w:r>
        <w:rPr>
          <w:rFonts w:ascii="Cambria Math" w:hAnsi="Cambria Math"/>
        </w:rPr>
        <w:t>- Sumamos el módulo de las finitas estimaciones hechas de la distancia recorrida en cada uno de los sub-intervalos formados.</w:t>
      </w:r>
    </w:p>
    <w:p w:rsidR="005A3621" w:rsidRDefault="005A3621" w:rsidP="005A3621">
      <w:pPr>
        <w:jc w:val="center"/>
        <w:rPr>
          <w:rFonts w:ascii="Cambria Math" w:hAnsi="Cambria Math"/>
        </w:rPr>
      </w:pPr>
      <w:r>
        <w:rPr>
          <w:rFonts w:ascii="Cambria Math" w:hAnsi="Cambria Math"/>
        </w:rPr>
        <w:t>- Para obtener mejores estimaciones de la distancia recorrida utilizamos sucesiones con cada vez más puntos tal que formen sub-intervalos de duración cada vez menor.</w:t>
      </w:r>
    </w:p>
    <w:p w:rsidR="005A3621" w:rsidRDefault="005A3621" w:rsidP="005A3621">
      <w:pPr>
        <w:jc w:val="center"/>
        <w:rPr>
          <w:rFonts w:ascii="Cambria Math" w:hAnsi="Cambria Math"/>
        </w:rPr>
      </w:pPr>
      <w:r>
        <w:rPr>
          <w:rFonts w:ascii="Cambria Math" w:hAnsi="Cambria Math"/>
        </w:rPr>
        <w:t>Para estimar áreas se procede de una manera análoga que para la estimación de la distancia recorrida.</w:t>
      </w:r>
    </w:p>
    <w:p w:rsidR="005A3621" w:rsidRDefault="005A3621" w:rsidP="005A3621">
      <w:pPr>
        <w:jc w:val="center"/>
        <w:rPr>
          <w:rFonts w:ascii="Cambria Math" w:hAnsi="Cambria Math"/>
        </w:rPr>
      </w:pPr>
      <w:r>
        <w:rPr>
          <w:rFonts w:ascii="Cambria Math" w:hAnsi="Cambria Math"/>
        </w:rPr>
        <w:t>Para la estimación del valor promedio de una función continua en un intervalo [a, b] se procede de manera análoga que en el caso de la estimación de la distancia recorrida para luego dividir la estimación del área obtenida entre la longitud del intervalo. Así, el valor obtenido es una estimación del valor promedio de la función en el intervalo [a, b]</w:t>
      </w:r>
    </w:p>
    <w:p w:rsidR="00D57D4C" w:rsidRDefault="005A3621" w:rsidP="00D57D4C">
      <w:pPr>
        <w:jc w:val="center"/>
        <w:rPr>
          <w:rFonts w:ascii="Cambria Math" w:hAnsi="Cambria Math"/>
        </w:rPr>
      </w:pPr>
      <w:r>
        <w:rPr>
          <w:rFonts w:ascii="Cambria Math" w:hAnsi="Cambria Math"/>
        </w:rPr>
        <w:t xml:space="preserve"> Bueno, y es necesario hacer todo eso porque en ciertas ocasiones la función de velocidad de un móvil que se mueve a lo largo de cierto recorrido no es una función sencilla. Luego el área de la superficie comprendida entre el gráfico de la función</w:t>
      </w:r>
      <w:r w:rsidR="00D57D4C">
        <w:rPr>
          <w:rFonts w:ascii="Cambria Math" w:hAnsi="Cambria Math"/>
        </w:rPr>
        <w:t xml:space="preserve">, el eje del tiempo </w:t>
      </w:r>
      <w:r>
        <w:rPr>
          <w:rFonts w:ascii="Cambria Math" w:hAnsi="Cambria Math"/>
        </w:rPr>
        <w:t>y las rectas verticales que d</w:t>
      </w:r>
      <w:r w:rsidR="00D57D4C">
        <w:rPr>
          <w:rFonts w:ascii="Cambria Math" w:hAnsi="Cambria Math"/>
        </w:rPr>
        <w:t>elimitan el intervalo no se puede calcular de forma sencilla utilizando las fórmulas de áreas para figuras convencionales dado que se trata del cálculo de áreas de figuras generales (esto aplica para el cálculo de áreas y estimación del valor promedio de una función).</w:t>
      </w:r>
    </w:p>
    <w:p w:rsidR="00D57D4C" w:rsidRDefault="00D57D4C" w:rsidP="00D57D4C">
      <w:pPr>
        <w:jc w:val="center"/>
        <w:rPr>
          <w:rFonts w:ascii="Cambria Math" w:hAnsi="Cambria Math"/>
        </w:rPr>
      </w:pPr>
      <w:r>
        <w:rPr>
          <w:rFonts w:ascii="Cambria Math" w:hAnsi="Cambria Math"/>
        </w:rPr>
        <w:t>2) Notación sigma es una notación utilizada para representar de forma condensada sumas con una cantidad finita de términos. Y eso que más. Por ejemplo se puede utilizar la notación sigma para representar la suma de los primeros 100 números naturales.</w:t>
      </w:r>
    </w:p>
    <w:p w:rsidR="00D57D4C" w:rsidRDefault="00D57D4C" w:rsidP="00D57D4C">
      <w:pPr>
        <w:jc w:val="center"/>
        <w:rPr>
          <w:rFonts w:ascii="Cambria Math" w:hAnsi="Cambria Math"/>
        </w:rPr>
      </w:pPr>
      <w:r>
        <w:rPr>
          <w:rFonts w:ascii="Cambria Math" w:hAnsi="Cambria Math"/>
        </w:rPr>
        <w:t xml:space="preserve">3) </w:t>
      </w:r>
      <w:r w:rsidR="001E3389">
        <w:rPr>
          <w:rFonts w:ascii="Cambria Math" w:hAnsi="Cambria Math"/>
        </w:rPr>
        <w:t xml:space="preserve">Suma de </w:t>
      </w:r>
      <w:proofErr w:type="spellStart"/>
      <w:r w:rsidR="001E3389">
        <w:rPr>
          <w:rFonts w:ascii="Cambria Math" w:hAnsi="Cambria Math"/>
        </w:rPr>
        <w:t>Rienman</w:t>
      </w:r>
      <w:proofErr w:type="spellEnd"/>
      <w:r w:rsidR="001E3389">
        <w:rPr>
          <w:rFonts w:ascii="Cambria Math" w:hAnsi="Cambria Math"/>
        </w:rPr>
        <w:t xml:space="preserve"> de una función f </w:t>
      </w:r>
      <w:r w:rsidR="0048064D">
        <w:rPr>
          <w:rFonts w:ascii="Cambria Math" w:hAnsi="Cambria Math"/>
        </w:rPr>
        <w:t>definida en</w:t>
      </w:r>
      <w:r w:rsidR="001E3389">
        <w:rPr>
          <w:rFonts w:ascii="Cambria Math" w:hAnsi="Cambria Math"/>
        </w:rPr>
        <w:t xml:space="preserve"> [a, b] respecto de una partición P de [a, b]</w:t>
      </w:r>
      <w:r w:rsidR="000D4DDD">
        <w:rPr>
          <w:rFonts w:ascii="Cambria Math" w:hAnsi="Cambria Math"/>
        </w:rPr>
        <w:t xml:space="preserve"> y escribimos: S (f, P), es una suma definida de la siguiente manera.</w:t>
      </w:r>
    </w:p>
    <w:p w:rsidR="000D4DDD" w:rsidRDefault="000D4DDD" w:rsidP="000D4DDD">
      <w:pPr>
        <w:jc w:val="center"/>
        <w:rPr>
          <w:rFonts w:ascii="Cambria Math" w:hAnsi="Cambria Math"/>
        </w:rPr>
      </w:pPr>
      <w:r>
        <w:rPr>
          <w:rFonts w:ascii="Cambria Math" w:hAnsi="Cambria Math"/>
        </w:rPr>
        <w:t>1- Construimos el término de la Suma correspondiente a un sub-intervalo k de longitud ∆</w:t>
      </w:r>
      <w:proofErr w:type="spellStart"/>
      <w:r w:rsidR="00863D81">
        <w:rPr>
          <w:rFonts w:ascii="Cambria Math" w:hAnsi="Cambria Math"/>
        </w:rPr>
        <w:t>x</w:t>
      </w:r>
      <w:r>
        <w:rPr>
          <w:rFonts w:ascii="Cambria Math" w:hAnsi="Cambria Math"/>
        </w:rPr>
        <w:t>k</w:t>
      </w:r>
      <w:proofErr w:type="spellEnd"/>
      <w:r>
        <w:rPr>
          <w:rFonts w:ascii="Cambria Math" w:hAnsi="Cambria Math"/>
        </w:rPr>
        <w:t xml:space="preserve"> determinado por la partición P de [a, b] de la siguiente manera.</w:t>
      </w:r>
    </w:p>
    <w:p w:rsidR="000D4DDD" w:rsidRDefault="000D4DDD" w:rsidP="000D4DDD">
      <w:pPr>
        <w:jc w:val="center"/>
        <w:rPr>
          <w:rFonts w:ascii="Cambria Math" w:hAnsi="Cambria Math"/>
        </w:rPr>
      </w:pPr>
      <w:r>
        <w:rPr>
          <w:rFonts w:ascii="Cambria Math" w:hAnsi="Cambria Math"/>
        </w:rPr>
        <w:t>Tomamos de forma arbitraria exactamente un punto</w:t>
      </w:r>
      <w:r w:rsidRPr="000D4DDD">
        <w:rPr>
          <w:rFonts w:ascii="Cambria Math" w:hAnsi="Cambria Math"/>
        </w:rPr>
        <w:t xml:space="preserve"> </w:t>
      </w:r>
      <w:proofErr w:type="spellStart"/>
      <w:r>
        <w:rPr>
          <w:rFonts w:ascii="Cambria Math" w:hAnsi="Cambria Math"/>
        </w:rPr>
        <w:t>c</w:t>
      </w:r>
      <w:r>
        <w:rPr>
          <w:rFonts w:ascii="Cambria Math" w:hAnsi="Cambria Math"/>
          <w:vertAlign w:val="subscript"/>
        </w:rPr>
        <w:t>k</w:t>
      </w:r>
      <w:proofErr w:type="spellEnd"/>
      <w:r>
        <w:rPr>
          <w:rFonts w:ascii="Cambria Math" w:hAnsi="Cambria Math"/>
        </w:rPr>
        <w:t xml:space="preserve"> en el sub-intervalo k.</w:t>
      </w:r>
    </w:p>
    <w:p w:rsidR="000D4DDD" w:rsidRDefault="000D4DDD" w:rsidP="000D4DDD">
      <w:pPr>
        <w:jc w:val="center"/>
        <w:rPr>
          <w:rFonts w:ascii="Cambria Math" w:hAnsi="Cambria Math"/>
        </w:rPr>
      </w:pPr>
      <w:r>
        <w:rPr>
          <w:rFonts w:ascii="Cambria Math" w:hAnsi="Cambria Math"/>
        </w:rPr>
        <w:t>El término de la suma correspondiente queda definido como:</w:t>
      </w:r>
    </w:p>
    <w:p w:rsidR="000D4DDD" w:rsidRPr="000D4DDD" w:rsidRDefault="000D4DDD" w:rsidP="000D4DDD">
      <w:pPr>
        <w:jc w:val="center"/>
        <w:rPr>
          <w:rFonts w:ascii="Cambria Math" w:eastAsiaTheme="minorEastAsia" w:hAnsi="Cambria Math"/>
        </w:rPr>
      </w:pPr>
      <m:oMathPara>
        <m:oMath>
          <m:r>
            <m:rPr>
              <m:sty m:val="p"/>
            </m:rPr>
            <w:rPr>
              <w:rFonts w:ascii="Cambria Math" w:hAnsi="Cambria Math"/>
            </w:rPr>
            <m:t>∆xk.f(</m:t>
          </m:r>
          <m:sSub>
            <m:sSubPr>
              <m:ctrlPr>
                <w:rPr>
                  <w:rFonts w:ascii="Cambria Math" w:hAnsi="Cambria Math"/>
                </w:rPr>
              </m:ctrlPr>
            </m:sSubPr>
            <m:e>
              <m:r>
                <m:rPr>
                  <m:sty m:val="p"/>
                </m:rPr>
                <w:rPr>
                  <w:rFonts w:ascii="Cambria Math" w:hAnsi="Cambria Math"/>
                </w:rPr>
                <m:t>c</m:t>
              </m:r>
            </m:e>
            <m:sub>
              <m:r>
                <w:rPr>
                  <w:rFonts w:ascii="Cambria Math" w:hAnsi="Cambria Math"/>
                </w:rPr>
                <m:t>k</m:t>
              </m:r>
            </m:sub>
          </m:sSub>
          <m:r>
            <m:rPr>
              <m:sty m:val="p"/>
            </m:rPr>
            <w:rPr>
              <w:rFonts w:ascii="Cambria Math" w:hAnsi="Cambria Math"/>
            </w:rPr>
            <m:t>)</m:t>
          </m:r>
        </m:oMath>
      </m:oMathPara>
    </w:p>
    <w:p w:rsidR="000D4DDD" w:rsidRDefault="000D4DDD" w:rsidP="000D4DDD">
      <w:pPr>
        <w:jc w:val="center"/>
        <w:rPr>
          <w:rFonts w:ascii="Cambria Math" w:eastAsiaTheme="minorEastAsia" w:hAnsi="Cambria Math"/>
        </w:rPr>
      </w:pPr>
      <w:r>
        <w:rPr>
          <w:rFonts w:ascii="Cambria Math" w:eastAsiaTheme="minorEastAsia" w:hAnsi="Cambria Math"/>
        </w:rPr>
        <w:t>2- Sumamos los términos de la suma correspondientes a todos los sub-intervalos de [a, b] determinados por la partición P.</w:t>
      </w:r>
    </w:p>
    <w:p w:rsidR="000D4DDD" w:rsidRDefault="000D4DDD" w:rsidP="000D4DDD">
      <w:pPr>
        <w:jc w:val="center"/>
        <w:rPr>
          <w:rFonts w:ascii="Cambria Math" w:eastAsiaTheme="minorEastAsia" w:hAnsi="Cambria Math"/>
        </w:rPr>
      </w:pPr>
      <w:r>
        <w:rPr>
          <w:rFonts w:ascii="Cambria Math" w:eastAsiaTheme="minorEastAsia" w:hAnsi="Cambria Math"/>
        </w:rPr>
        <w:t xml:space="preserve">En forma condensada, si la parición P de [a, b] es de n+1 puntos, entonces representamos la suma de </w:t>
      </w:r>
      <w:proofErr w:type="spellStart"/>
      <w:r>
        <w:rPr>
          <w:rFonts w:ascii="Cambria Math" w:eastAsiaTheme="minorEastAsia" w:hAnsi="Cambria Math"/>
        </w:rPr>
        <w:t>Rienmann</w:t>
      </w:r>
      <w:proofErr w:type="spellEnd"/>
      <w:r>
        <w:rPr>
          <w:rFonts w:ascii="Cambria Math" w:eastAsiaTheme="minorEastAsia" w:hAnsi="Cambria Math"/>
        </w:rPr>
        <w:t xml:space="preserve"> de f respecto de la partición P en notación sigma como:</w:t>
      </w:r>
    </w:p>
    <w:p w:rsidR="000D4DDD" w:rsidRPr="000D4DDD" w:rsidRDefault="00C3345F" w:rsidP="000D4DDD">
      <w:pPr>
        <w:jc w:val="center"/>
        <w:rPr>
          <w:rFonts w:ascii="Cambria Math" w:eastAsiaTheme="minorEastAsia" w:hAnsi="Cambria Math"/>
        </w:rPr>
      </w:pPr>
      <m:oMathPara>
        <m:oMath>
          <m:nary>
            <m:naryPr>
              <m:chr m:val="∑"/>
              <m:limLoc m:val="undOvr"/>
              <m:ctrlPr>
                <w:rPr>
                  <w:rFonts w:ascii="Cambria Math" w:eastAsiaTheme="minorEastAsia" w:hAnsi="Cambria Math"/>
                </w:rPr>
              </m:ctrlPr>
            </m:naryPr>
            <m:sub>
              <m:r>
                <w:rPr>
                  <w:rFonts w:ascii="Cambria Math" w:eastAsiaTheme="minorEastAsia" w:hAnsi="Cambria Math"/>
                </w:rPr>
                <m:t>k=1</m:t>
              </m:r>
            </m:sub>
            <m:sup>
              <m:r>
                <w:rPr>
                  <w:rFonts w:ascii="Cambria Math" w:eastAsiaTheme="minorEastAsia" w:hAnsi="Cambria Math"/>
                </w:rPr>
                <m:t>n</m:t>
              </m:r>
            </m:sup>
            <m:e>
              <m:r>
                <m:rPr>
                  <m:sty m:val="p"/>
                </m:rPr>
                <w:rPr>
                  <w:rFonts w:ascii="Cambria Math" w:hAnsi="Cambria Math"/>
                </w:rPr>
                <m:t>∆xk.f(</m:t>
              </m:r>
              <m:sSub>
                <m:sSubPr>
                  <m:ctrlPr>
                    <w:rPr>
                      <w:rFonts w:ascii="Cambria Math" w:hAnsi="Cambria Math"/>
                    </w:rPr>
                  </m:ctrlPr>
                </m:sSubPr>
                <m:e>
                  <m:r>
                    <m:rPr>
                      <m:sty m:val="p"/>
                    </m:rPr>
                    <w:rPr>
                      <w:rFonts w:ascii="Cambria Math" w:hAnsi="Cambria Math"/>
                    </w:rPr>
                    <m:t>c</m:t>
                  </m:r>
                </m:e>
                <m:sub>
                  <m:r>
                    <w:rPr>
                      <w:rFonts w:ascii="Cambria Math" w:hAnsi="Cambria Math"/>
                    </w:rPr>
                    <m:t>k</m:t>
                  </m:r>
                </m:sub>
              </m:sSub>
              <m:r>
                <m:rPr>
                  <m:sty m:val="p"/>
                </m:rPr>
                <w:rPr>
                  <w:rFonts w:ascii="Cambria Math" w:hAnsi="Cambria Math"/>
                </w:rPr>
                <m:t>)</m:t>
              </m:r>
            </m:e>
          </m:nary>
        </m:oMath>
      </m:oMathPara>
    </w:p>
    <w:p w:rsidR="000D4DDD" w:rsidRDefault="00D1571B" w:rsidP="000D4DDD">
      <w:pPr>
        <w:jc w:val="center"/>
        <w:rPr>
          <w:rFonts w:ascii="Cambria Math" w:eastAsiaTheme="minorEastAsia" w:hAnsi="Cambria Math"/>
        </w:rPr>
      </w:pPr>
      <w:r>
        <w:rPr>
          <w:rFonts w:ascii="Cambria Math" w:eastAsiaTheme="minorEastAsia" w:hAnsi="Cambria Math"/>
        </w:rPr>
        <w:lastRenderedPageBreak/>
        <w:t>Es necesario considerar está suma para llevar a cabo la suma de áreas de una cantidad finita de rectángulos que aproximan el área de una figura delimitada por la gráfica de la función f, las rectas x=a, x=b y el eje x.</w:t>
      </w:r>
    </w:p>
    <w:p w:rsidR="00D1571B" w:rsidRDefault="00D1571B" w:rsidP="000D4DDD">
      <w:pPr>
        <w:jc w:val="center"/>
        <w:rPr>
          <w:rFonts w:ascii="Cambria Math" w:eastAsiaTheme="minorEastAsia" w:hAnsi="Cambria Math"/>
        </w:rPr>
      </w:pPr>
      <w:r>
        <w:rPr>
          <w:rFonts w:ascii="Cambria Math" w:eastAsiaTheme="minorEastAsia" w:hAnsi="Cambria Math"/>
        </w:rPr>
        <w:t xml:space="preserve">4) Una partición P de un intervalo cerrado [a, b] es una colección de puntos </w:t>
      </w:r>
      <w:r w:rsidR="00B150BF">
        <w:rPr>
          <w:rFonts w:ascii="Cambria Math" w:eastAsiaTheme="minorEastAsia" w:hAnsi="Cambria Math"/>
        </w:rPr>
        <w:t xml:space="preserve">distintos </w:t>
      </w:r>
      <w:r>
        <w:rPr>
          <w:rFonts w:ascii="Cambria Math" w:eastAsiaTheme="minorEastAsia" w:hAnsi="Cambria Math"/>
        </w:rPr>
        <w:t>{x0, x1,…</w:t>
      </w:r>
      <w:proofErr w:type="gramStart"/>
      <w:r>
        <w:rPr>
          <w:rFonts w:ascii="Cambria Math" w:eastAsiaTheme="minorEastAsia" w:hAnsi="Cambria Math"/>
        </w:rPr>
        <w:t>.,</w:t>
      </w:r>
      <w:proofErr w:type="spellStart"/>
      <w:proofErr w:type="gramEnd"/>
      <w:r>
        <w:rPr>
          <w:rFonts w:ascii="Cambria Math" w:eastAsiaTheme="minorEastAsia" w:hAnsi="Cambria Math"/>
        </w:rPr>
        <w:t>xn</w:t>
      </w:r>
      <w:proofErr w:type="spellEnd"/>
      <w:r>
        <w:rPr>
          <w:rFonts w:ascii="Cambria Math" w:eastAsiaTheme="minorEastAsia" w:hAnsi="Cambria Math"/>
        </w:rPr>
        <w:t>} de [a, b] con la propiedad:</w:t>
      </w:r>
    </w:p>
    <w:p w:rsidR="00D1571B" w:rsidRDefault="00D1571B" w:rsidP="000D4DDD">
      <w:pPr>
        <w:jc w:val="center"/>
        <w:rPr>
          <w:rFonts w:ascii="Cambria Math" w:eastAsiaTheme="minorEastAsia" w:hAnsi="Cambria Math"/>
        </w:rPr>
      </w:pPr>
      <w:r>
        <w:rPr>
          <w:rFonts w:ascii="Cambria Math" w:eastAsiaTheme="minorEastAsia" w:hAnsi="Cambria Math"/>
        </w:rPr>
        <w:t>X0=a&lt;x1&lt;x2&lt;...&lt;xn-1&lt;</w:t>
      </w:r>
      <w:proofErr w:type="spellStart"/>
      <w:r>
        <w:rPr>
          <w:rFonts w:ascii="Cambria Math" w:eastAsiaTheme="minorEastAsia" w:hAnsi="Cambria Math"/>
        </w:rPr>
        <w:t>xn</w:t>
      </w:r>
      <w:proofErr w:type="spellEnd"/>
      <w:r>
        <w:rPr>
          <w:rFonts w:ascii="Cambria Math" w:eastAsiaTheme="minorEastAsia" w:hAnsi="Cambria Math"/>
        </w:rPr>
        <w:t>=b</w:t>
      </w:r>
    </w:p>
    <w:p w:rsidR="00D1571B" w:rsidRDefault="00D1571B" w:rsidP="000D4DDD">
      <w:pPr>
        <w:jc w:val="center"/>
        <w:rPr>
          <w:rFonts w:ascii="Cambria Math" w:eastAsiaTheme="minorEastAsia" w:hAnsi="Cambria Math"/>
        </w:rPr>
      </w:pPr>
      <w:r>
        <w:rPr>
          <w:rFonts w:ascii="Cambria Math" w:eastAsiaTheme="minorEastAsia" w:hAnsi="Cambria Math"/>
        </w:rPr>
        <w:t xml:space="preserve"> Esta partición P determina sub-intervalos de [a, b]:</w:t>
      </w:r>
    </w:p>
    <w:p w:rsidR="00D1571B" w:rsidRDefault="00D1571B" w:rsidP="000D4DDD">
      <w:pPr>
        <w:jc w:val="center"/>
        <w:rPr>
          <w:rFonts w:ascii="Cambria Math" w:eastAsiaTheme="minorEastAsia" w:hAnsi="Cambria Math"/>
        </w:rPr>
      </w:pPr>
      <w:r>
        <w:rPr>
          <w:rFonts w:ascii="Cambria Math" w:eastAsiaTheme="minorEastAsia" w:hAnsi="Cambria Math"/>
        </w:rPr>
        <w:t>[a=x0, x1], [x1, x2]</w:t>
      </w:r>
      <w:proofErr w:type="gramStart"/>
      <w:r>
        <w:rPr>
          <w:rFonts w:ascii="Cambria Math" w:eastAsiaTheme="minorEastAsia" w:hAnsi="Cambria Math"/>
        </w:rPr>
        <w:t>, …</w:t>
      </w:r>
      <w:proofErr w:type="gramEnd"/>
      <w:r>
        <w:rPr>
          <w:rFonts w:ascii="Cambria Math" w:eastAsiaTheme="minorEastAsia" w:hAnsi="Cambria Math"/>
        </w:rPr>
        <w:t xml:space="preserve">, [xn-1, </w:t>
      </w:r>
      <w:proofErr w:type="spellStart"/>
      <w:r>
        <w:rPr>
          <w:rFonts w:ascii="Cambria Math" w:eastAsiaTheme="minorEastAsia" w:hAnsi="Cambria Math"/>
        </w:rPr>
        <w:t>xn</w:t>
      </w:r>
      <w:proofErr w:type="spellEnd"/>
      <w:r>
        <w:rPr>
          <w:rFonts w:ascii="Cambria Math" w:eastAsiaTheme="minorEastAsia" w:hAnsi="Cambria Math"/>
        </w:rPr>
        <w:t>=b]</w:t>
      </w:r>
    </w:p>
    <w:p w:rsidR="00D1571B" w:rsidRDefault="00D1571B" w:rsidP="000D4DDD">
      <w:pPr>
        <w:jc w:val="center"/>
        <w:rPr>
          <w:rFonts w:ascii="Cambria Math" w:eastAsiaTheme="minorEastAsia" w:hAnsi="Cambria Math"/>
        </w:rPr>
      </w:pPr>
      <w:r>
        <w:rPr>
          <w:rFonts w:ascii="Cambria Math" w:eastAsiaTheme="minorEastAsia" w:hAnsi="Cambria Math"/>
        </w:rPr>
        <w:t xml:space="preserve">Norma de P simbolizada como ||P|| es </w:t>
      </w:r>
      <w:proofErr w:type="spellStart"/>
      <w:r>
        <w:rPr>
          <w:rFonts w:ascii="Cambria Math" w:eastAsiaTheme="minorEastAsia" w:hAnsi="Cambria Math"/>
        </w:rPr>
        <w:t>max</w:t>
      </w:r>
      <w:proofErr w:type="spellEnd"/>
      <w:r>
        <w:rPr>
          <w:rFonts w:ascii="Cambria Math" w:eastAsiaTheme="minorEastAsia" w:hAnsi="Cambria Math"/>
        </w:rPr>
        <w:t xml:space="preserve"> {∆</w:t>
      </w:r>
      <w:proofErr w:type="spellStart"/>
      <w:r w:rsidR="00863D81">
        <w:rPr>
          <w:rFonts w:ascii="Cambria Math" w:eastAsiaTheme="minorEastAsia" w:hAnsi="Cambria Math"/>
        </w:rPr>
        <w:t>x</w:t>
      </w:r>
      <w:r>
        <w:rPr>
          <w:rFonts w:ascii="Cambria Math" w:eastAsiaTheme="minorEastAsia" w:hAnsi="Cambria Math"/>
        </w:rPr>
        <w:t>k</w:t>
      </w:r>
      <w:proofErr w:type="spellEnd"/>
      <w:r>
        <w:rPr>
          <w:rFonts w:ascii="Cambria Math" w:eastAsiaTheme="minorEastAsia" w:hAnsi="Cambria Math"/>
        </w:rPr>
        <w:t>: k=1, 2, 3, …</w:t>
      </w:r>
      <w:proofErr w:type="gramStart"/>
      <w:r>
        <w:rPr>
          <w:rFonts w:ascii="Cambria Math" w:eastAsiaTheme="minorEastAsia" w:hAnsi="Cambria Math"/>
        </w:rPr>
        <w:t>.,</w:t>
      </w:r>
      <w:proofErr w:type="gramEnd"/>
      <w:r>
        <w:rPr>
          <w:rFonts w:ascii="Cambria Math" w:eastAsiaTheme="minorEastAsia" w:hAnsi="Cambria Math"/>
        </w:rPr>
        <w:t xml:space="preserve"> n}.</w:t>
      </w:r>
    </w:p>
    <w:p w:rsidR="00D1571B" w:rsidRDefault="00D1571B" w:rsidP="000D4DDD">
      <w:pPr>
        <w:jc w:val="center"/>
        <w:rPr>
          <w:rFonts w:ascii="Cambria Math" w:eastAsiaTheme="minorEastAsia" w:hAnsi="Cambria Math"/>
        </w:rPr>
      </w:pPr>
      <w:r>
        <w:rPr>
          <w:rFonts w:ascii="Cambria Math" w:eastAsiaTheme="minorEastAsia" w:hAnsi="Cambria Math"/>
        </w:rPr>
        <w:t>Con ∆</w:t>
      </w:r>
      <w:proofErr w:type="spellStart"/>
      <w:r w:rsidR="00863D81">
        <w:rPr>
          <w:rFonts w:ascii="Cambria Math" w:eastAsiaTheme="minorEastAsia" w:hAnsi="Cambria Math"/>
        </w:rPr>
        <w:t>x</w:t>
      </w:r>
      <w:r>
        <w:rPr>
          <w:rFonts w:ascii="Cambria Math" w:eastAsiaTheme="minorEastAsia" w:hAnsi="Cambria Math"/>
        </w:rPr>
        <w:t>k</w:t>
      </w:r>
      <w:proofErr w:type="spellEnd"/>
      <w:r>
        <w:rPr>
          <w:rFonts w:ascii="Cambria Math" w:eastAsiaTheme="minorEastAsia" w:hAnsi="Cambria Math"/>
        </w:rPr>
        <w:t>=xk-xk-1</w:t>
      </w:r>
    </w:p>
    <w:p w:rsidR="0048064D" w:rsidRDefault="00D1571B" w:rsidP="0048064D">
      <w:pPr>
        <w:jc w:val="center"/>
        <w:rPr>
          <w:rFonts w:ascii="Cambria Math" w:eastAsiaTheme="minorEastAsia" w:hAnsi="Cambria Math"/>
        </w:rPr>
      </w:pPr>
      <w:r>
        <w:rPr>
          <w:rFonts w:ascii="Cambria Math" w:eastAsiaTheme="minorEastAsia" w:hAnsi="Cambria Math"/>
        </w:rPr>
        <w:t>En palabras: La norma de una partición P de [a, b] es la longitud del mayor de los sub-intervalos determinados por P en [a, b]</w:t>
      </w:r>
    </w:p>
    <w:p w:rsidR="0048064D" w:rsidRDefault="00D1571B" w:rsidP="0048064D">
      <w:pPr>
        <w:jc w:val="center"/>
        <w:rPr>
          <w:rFonts w:ascii="Cambria Math" w:eastAsiaTheme="minorEastAsia" w:hAnsi="Cambria Math"/>
        </w:rPr>
      </w:pPr>
      <w:r>
        <w:rPr>
          <w:rFonts w:ascii="Cambria Math" w:eastAsiaTheme="minorEastAsia" w:hAnsi="Cambria Math"/>
        </w:rPr>
        <w:t xml:space="preserve">5) </w:t>
      </w:r>
      <w:r w:rsidR="0048064D">
        <w:rPr>
          <w:rFonts w:ascii="Cambria Math" w:eastAsiaTheme="minorEastAsia" w:hAnsi="Cambria Math"/>
        </w:rPr>
        <w:t xml:space="preserve">Sea,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a, b</m:t>
            </m:r>
          </m:e>
        </m:d>
        <m:r>
          <m:rPr>
            <m:scr m:val="double-struck"/>
          </m:rPr>
          <w:rPr>
            <w:rFonts w:ascii="Cambria Math" w:eastAsiaTheme="minorEastAsia" w:hAnsi="Cambria Math"/>
          </w:rPr>
          <m:t>→R</m:t>
        </m:r>
      </m:oMath>
    </w:p>
    <w:p w:rsidR="0048064D" w:rsidRDefault="0048064D" w:rsidP="0048064D">
      <w:pPr>
        <w:jc w:val="center"/>
        <w:rPr>
          <w:rFonts w:ascii="Cambria Math" w:eastAsiaTheme="minorEastAsia" w:hAnsi="Cambria Math"/>
        </w:rPr>
      </w:pPr>
      <w:r>
        <w:rPr>
          <w:rFonts w:ascii="Cambria Math" w:eastAsiaTheme="minorEastAsia" w:hAnsi="Cambria Math"/>
        </w:rPr>
        <w:t>Decimos que el límite:</w:t>
      </w:r>
    </w:p>
    <w:p w:rsidR="0048064D" w:rsidRDefault="00C3345F" w:rsidP="0048064D">
      <w:pPr>
        <w:jc w:val="center"/>
        <w:rPr>
          <w:rFonts w:ascii="Cambria Math" w:eastAsiaTheme="minorEastAsia" w:hAnsi="Cambria Math"/>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||P||</m:t>
                </m:r>
              </m:lim>
            </m:limLow>
          </m:fName>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∆k.f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e>
                </m:nary>
              </m:e>
            </m:d>
          </m:e>
        </m:func>
      </m:oMath>
      <w:r w:rsidR="0048064D">
        <w:rPr>
          <w:rFonts w:ascii="Cambria Math" w:eastAsiaTheme="minorEastAsia" w:hAnsi="Cambria Math"/>
        </w:rPr>
        <w:t xml:space="preserve">, existe y es igual a </w:t>
      </w:r>
      <w:proofErr w:type="spellStart"/>
      <w:r w:rsidR="0048064D">
        <w:rPr>
          <w:rFonts w:ascii="Cambria Math" w:eastAsiaTheme="minorEastAsia" w:hAnsi="Cambria Math"/>
        </w:rPr>
        <w:t>A</w:t>
      </w:r>
      <w:proofErr w:type="spellEnd"/>
      <w:r w:rsidR="0048064D">
        <w:rPr>
          <w:rFonts w:ascii="Cambria Math" w:eastAsiaTheme="minorEastAsia" w:hAnsi="Cambria Math"/>
        </w:rPr>
        <w:t xml:space="preserve"> si y solo sí para todo ε&gt;0 existe δ&gt;0 tal que para toda partición P de [a, b] que cumpla ||P||&lt;</w:t>
      </w:r>
      <w:r w:rsidR="0048064D" w:rsidRPr="0048064D">
        <w:rPr>
          <w:rFonts w:ascii="Cambria Math" w:eastAsiaTheme="minorEastAsia" w:hAnsi="Cambria Math"/>
        </w:rPr>
        <w:t xml:space="preserve"> </w:t>
      </w:r>
      <w:r w:rsidR="0048064D">
        <w:rPr>
          <w:rFonts w:ascii="Cambria Math" w:eastAsiaTheme="minorEastAsia" w:hAnsi="Cambria Math"/>
        </w:rPr>
        <w:t xml:space="preserve">δ y para toda elección de los puntos </w:t>
      </w:r>
      <w:proofErr w:type="spellStart"/>
      <w:r w:rsidR="0048064D">
        <w:rPr>
          <w:rFonts w:ascii="Cambria Math" w:eastAsiaTheme="minorEastAsia" w:hAnsi="Cambria Math"/>
        </w:rPr>
        <w:t>c</w:t>
      </w:r>
      <w:r w:rsidR="0048064D">
        <w:rPr>
          <w:rFonts w:ascii="Cambria Math" w:eastAsiaTheme="minorEastAsia" w:hAnsi="Cambria Math"/>
          <w:vertAlign w:val="subscript"/>
        </w:rPr>
        <w:t>k</w:t>
      </w:r>
      <w:proofErr w:type="spellEnd"/>
      <w:r w:rsidR="0048064D">
        <w:rPr>
          <w:rFonts w:ascii="Cambria Math" w:eastAsiaTheme="minorEastAsia" w:hAnsi="Cambria Math"/>
        </w:rPr>
        <w:t xml:space="preserve"> en [x</w:t>
      </w:r>
      <w:r w:rsidR="0048064D">
        <w:rPr>
          <w:rFonts w:ascii="Cambria Math" w:eastAsiaTheme="minorEastAsia" w:hAnsi="Cambria Math"/>
          <w:vertAlign w:val="subscript"/>
        </w:rPr>
        <w:t>k</w:t>
      </w:r>
      <w:r w:rsidR="0048064D">
        <w:rPr>
          <w:rFonts w:ascii="Cambria Math" w:eastAsiaTheme="minorEastAsia" w:hAnsi="Cambria Math"/>
        </w:rPr>
        <w:t xml:space="preserve">-1, </w:t>
      </w:r>
      <w:proofErr w:type="spellStart"/>
      <w:r w:rsidR="0048064D">
        <w:rPr>
          <w:rFonts w:ascii="Cambria Math" w:eastAsiaTheme="minorEastAsia" w:hAnsi="Cambria Math"/>
        </w:rPr>
        <w:t>x</w:t>
      </w:r>
      <w:r w:rsidR="0048064D">
        <w:rPr>
          <w:rFonts w:ascii="Cambria Math" w:eastAsiaTheme="minorEastAsia" w:hAnsi="Cambria Math"/>
          <w:vertAlign w:val="subscript"/>
        </w:rPr>
        <w:t>k</w:t>
      </w:r>
      <w:proofErr w:type="spellEnd"/>
      <w:r w:rsidR="0048064D">
        <w:rPr>
          <w:rFonts w:ascii="Cambria Math" w:eastAsiaTheme="minorEastAsia" w:hAnsi="Cambria Math"/>
        </w:rPr>
        <w:t>]</w:t>
      </w:r>
      <w:r w:rsidR="00BE09FE">
        <w:rPr>
          <w:rFonts w:ascii="Cambria Math" w:eastAsiaTheme="minorEastAsia" w:hAnsi="Cambria Math"/>
        </w:rPr>
        <w:t xml:space="preserve"> también se verifica:</w:t>
      </w:r>
    </w:p>
    <w:p w:rsidR="00BE09FE" w:rsidRPr="00BE09FE" w:rsidRDefault="00C3345F" w:rsidP="0048064D">
      <w:pPr>
        <w:jc w:val="center"/>
        <w:rPr>
          <w:rFonts w:ascii="Cambria Math" w:eastAsiaTheme="minorEastAsia" w:hAnsi="Cambria Math"/>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∆xk.f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e>
                      </m:d>
                    </m:e>
                  </m:nary>
                </m:e>
              </m:d>
              <m:r>
                <w:rPr>
                  <w:rFonts w:ascii="Cambria Math" w:eastAsiaTheme="minorEastAsia" w:hAnsi="Cambria Math"/>
                </w:rPr>
                <m:t>-A</m:t>
              </m:r>
            </m:e>
          </m:d>
          <m:r>
            <w:rPr>
              <w:rFonts w:ascii="Cambria Math" w:eastAsiaTheme="minorEastAsia" w:hAnsi="Cambria Math"/>
            </w:rPr>
            <m:t>&lt;ε</m:t>
          </m:r>
        </m:oMath>
      </m:oMathPara>
    </w:p>
    <w:p w:rsidR="00BE09FE" w:rsidRDefault="00BE09FE" w:rsidP="00BE09FE">
      <w:pPr>
        <w:jc w:val="center"/>
        <w:rPr>
          <w:rFonts w:ascii="Cambria Math" w:eastAsiaTheme="minorEastAsia" w:hAnsi="Cambria Math"/>
        </w:rPr>
      </w:pPr>
      <w:r>
        <w:rPr>
          <w:rFonts w:ascii="Cambria Math" w:eastAsiaTheme="minorEastAsia" w:hAnsi="Cambria Math"/>
        </w:rPr>
        <w:t>Entonces integral definida de f en [a, b] es:</w:t>
      </w:r>
    </w:p>
    <w:p w:rsidR="00BE09FE" w:rsidRPr="00BE09FE" w:rsidRDefault="00C3345F" w:rsidP="00BE09FE">
      <w:pPr>
        <w:jc w:val="center"/>
        <w:rPr>
          <w:rFonts w:ascii="Cambria Math" w:eastAsiaTheme="minorEastAsia" w:hAnsi="Cambria Math"/>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P</m:t>
                          </m:r>
                        </m:e>
                      </m:d>
                    </m:e>
                  </m:d>
                  <m:r>
                    <w:rPr>
                      <w:rFonts w:ascii="Cambria Math" w:eastAsiaTheme="minorEastAsia" w:hAnsi="Cambria Math"/>
                    </w:rPr>
                    <m:t>→0</m:t>
                  </m:r>
                  <w:bookmarkStart w:id="0" w:name="_GoBack"/>
                  <w:bookmarkEnd w:id="0"/>
                </m:lim>
              </m:limLow>
            </m:fName>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∆xk.f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e>
                  </m:nary>
                </m:e>
              </m:d>
            </m:e>
          </m:func>
        </m:oMath>
      </m:oMathPara>
    </w:p>
    <w:p w:rsidR="00BE09FE" w:rsidRDefault="00BE09FE" w:rsidP="00BE09FE">
      <w:pPr>
        <w:jc w:val="center"/>
        <w:rPr>
          <w:rFonts w:ascii="Cambria Math" w:eastAsiaTheme="minorEastAsia" w:hAnsi="Cambria Math"/>
        </w:rPr>
      </w:pPr>
      <w:r>
        <w:rPr>
          <w:rFonts w:ascii="Cambria Math" w:eastAsiaTheme="minorEastAsia" w:hAnsi="Cambria Math"/>
        </w:rPr>
        <w:t>Siempre que el límite exista.</w:t>
      </w:r>
    </w:p>
    <w:p w:rsidR="00BE09FE" w:rsidRPr="00BE09FE" w:rsidRDefault="00BE09FE" w:rsidP="00BE09FE">
      <w:pPr>
        <w:jc w:val="center"/>
        <w:rPr>
          <w:rFonts w:ascii="Cambria Math" w:eastAsiaTheme="minorEastAsia" w:hAnsi="Cambria Math"/>
        </w:rPr>
      </w:pPr>
      <w:r>
        <w:rPr>
          <w:rFonts w:ascii="Cambria Math" w:eastAsiaTheme="minorEastAsia" w:hAnsi="Cambria Math"/>
        </w:rPr>
        <w:t>Se puede aseverar la existencia de la integral definida de una función f en un intervalo cerrado [a, b] siempre que f sea continua en [a, b] o tenga una cantidad finita de discontinuidades de salto o evitables en [a, b]</w:t>
      </w:r>
    </w:p>
    <w:p w:rsidR="0048064D" w:rsidRDefault="00BE09FE" w:rsidP="000D4DDD">
      <w:pPr>
        <w:jc w:val="center"/>
        <w:rPr>
          <w:rFonts w:ascii="Cambria Math" w:eastAsiaTheme="minorEastAsia" w:hAnsi="Cambria Math"/>
        </w:rPr>
      </w:pPr>
      <w:r>
        <w:rPr>
          <w:rFonts w:ascii="Cambria Math" w:eastAsiaTheme="minorEastAsia" w:hAnsi="Cambria Math"/>
        </w:rPr>
        <w:t xml:space="preserve">6) Sea,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a, b</m:t>
            </m:r>
          </m:e>
        </m:d>
        <m:r>
          <m:rPr>
            <m:scr m:val="double-struck"/>
          </m:rPr>
          <w:rPr>
            <w:rFonts w:ascii="Cambria Math" w:eastAsiaTheme="minorEastAsia" w:hAnsi="Cambria Math"/>
          </w:rPr>
          <m:t>→R</m:t>
        </m:r>
      </m:oMath>
      <w:r>
        <w:rPr>
          <w:rFonts w:ascii="Cambria Math" w:eastAsiaTheme="minorEastAsia" w:hAnsi="Cambria Math"/>
        </w:rPr>
        <w:t xml:space="preserve"> tal que f≥0 en [a, b], entonces el área A de la figura delimitada por la gráfica de f, el eje x y las rectas x=a y x=b es:</w:t>
      </w:r>
    </w:p>
    <w:p w:rsidR="00BE09FE" w:rsidRDefault="00BE09FE" w:rsidP="000D4DDD">
      <w:pPr>
        <w:jc w:val="center"/>
        <w:rPr>
          <w:rFonts w:ascii="Cambria Math" w:eastAsiaTheme="minorEastAsia" w:hAnsi="Cambria Math"/>
        </w:rPr>
      </w:pPr>
      <m:oMath>
        <m:r>
          <w:rPr>
            <w:rFonts w:ascii="Cambria Math" w:eastAsiaTheme="minorEastAsia" w:hAnsi="Cambria Math"/>
          </w:rPr>
          <m:t>A=</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r>
        <w:rPr>
          <w:rFonts w:ascii="Cambria Math" w:eastAsiaTheme="minorEastAsia" w:hAnsi="Cambria Math"/>
        </w:rPr>
        <w:t>, siempre que exista la integral definida de f en [a, b]</w:t>
      </w:r>
    </w:p>
    <w:p w:rsidR="00BE09FE" w:rsidRDefault="00EB4EDA" w:rsidP="000D4DDD">
      <w:pPr>
        <w:jc w:val="center"/>
        <w:rPr>
          <w:rFonts w:ascii="Cambria Math" w:eastAsiaTheme="minorEastAsia" w:hAnsi="Cambria Math"/>
        </w:rPr>
      </w:pPr>
      <w:r>
        <w:rPr>
          <w:rFonts w:ascii="Cambria Math" w:eastAsiaTheme="minorEastAsia" w:hAnsi="Cambria Math"/>
        </w:rPr>
        <w:t xml:space="preserve">7) Sea,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a, b</m:t>
            </m:r>
          </m:e>
        </m:d>
        <m:r>
          <m:rPr>
            <m:scr m:val="double-struck"/>
          </m:rPr>
          <w:rPr>
            <w:rFonts w:ascii="Cambria Math" w:eastAsiaTheme="minorEastAsia" w:hAnsi="Cambria Math"/>
          </w:rPr>
          <m:t>→R</m:t>
        </m:r>
      </m:oMath>
      <w:r>
        <w:rPr>
          <w:rFonts w:ascii="Cambria Math" w:eastAsiaTheme="minorEastAsia" w:hAnsi="Cambria Math"/>
        </w:rPr>
        <w:t xml:space="preserve"> continua en [a, b]. Entonces existe x=c en [a, b] tal que:</w:t>
      </w:r>
    </w:p>
    <w:p w:rsidR="00EB4EDA" w:rsidRPr="00EB4EDA" w:rsidRDefault="00EB4EDA" w:rsidP="000D4DDD">
      <w:pPr>
        <w:jc w:val="cente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b-a</m:t>
              </m:r>
            </m:den>
          </m:f>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rsidR="00EB4EDA" w:rsidRDefault="00EB4EDA" w:rsidP="00EB4EDA">
      <w:pPr>
        <w:jc w:val="center"/>
        <w:rPr>
          <w:rFonts w:ascii="Cambria Math" w:eastAsiaTheme="minorEastAsia" w:hAnsi="Cambria Math"/>
        </w:rPr>
      </w:pPr>
      <w:r>
        <w:rPr>
          <w:rFonts w:ascii="Cambria Math" w:eastAsiaTheme="minorEastAsia" w:hAnsi="Cambria Math"/>
        </w:rPr>
        <w:lastRenderedPageBreak/>
        <w:t>Definimos valor promedio de f en [a, b] como:</w:t>
      </w:r>
      <m:oMath>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c</m:t>
            </m:r>
          </m:e>
        </m:d>
      </m:oMath>
    </w:p>
    <w:p w:rsidR="00EB4EDA" w:rsidRDefault="00EB4EDA" w:rsidP="00EB4EDA">
      <w:pPr>
        <w:jc w:val="center"/>
        <w:rPr>
          <w:rFonts w:ascii="Cambria Math" w:eastAsiaTheme="minorEastAsia" w:hAnsi="Cambria Math"/>
        </w:rPr>
      </w:pPr>
      <w:r>
        <w:rPr>
          <w:rFonts w:ascii="Cambria Math" w:eastAsiaTheme="minorEastAsia" w:hAnsi="Cambria Math"/>
        </w:rPr>
        <w:t>En el caso de que la función sea continua en [a, b], entonces el valor promedio se alcanza en [a, b]. Si la función f es solo integrable en [a, b], entonces no necesariamente se alcanza el valor promedio de f en [a, b].</w:t>
      </w:r>
    </w:p>
    <w:p w:rsidR="00EB4EDA" w:rsidRDefault="00EB4EDA" w:rsidP="00EB4EDA">
      <w:pPr>
        <w:jc w:val="center"/>
        <w:rPr>
          <w:rFonts w:ascii="Cambria Math" w:eastAsiaTheme="minorEastAsia" w:hAnsi="Cambria Math"/>
        </w:rPr>
      </w:pPr>
      <w:r>
        <w:rPr>
          <w:rFonts w:ascii="Cambria Math" w:eastAsiaTheme="minorEastAsia" w:hAnsi="Cambria Math"/>
        </w:rPr>
        <w:t>8) Tienes la regla de la suma y de la diferencia, del múltiplo constante, de la integral de una constante, de la integral en un intervalo de longitud cero, de la monotonía de límites, de la integral con los límites de integración invertidos y de la división de la integral en un intervalo en la suma de las integrales en dos intervalos complementarios respecto del intervalo original.</w:t>
      </w:r>
    </w:p>
    <w:p w:rsidR="00333165" w:rsidRPr="00333165" w:rsidRDefault="00333165" w:rsidP="00333165">
      <w:pPr>
        <w:jc w:val="center"/>
        <w:rPr>
          <w:rFonts w:ascii="Cambria Math" w:eastAsiaTheme="minorEastAsia" w:hAnsi="Cambria Math"/>
        </w:rPr>
      </w:pPr>
      <w:r w:rsidRPr="00333165">
        <w:rPr>
          <w:rFonts w:ascii="Cambria Math" w:eastAsiaTheme="minorEastAsia" w:hAnsi="Cambria Math"/>
        </w:rPr>
        <w:t>9)</w:t>
      </w:r>
      <w:r>
        <w:rPr>
          <w:rFonts w:ascii="Cambria Math" w:eastAsiaTheme="minorEastAsia" w:hAnsi="Cambria Math"/>
        </w:rPr>
        <w:t xml:space="preserve"> </w:t>
      </w:r>
      <w:r w:rsidRPr="00333165">
        <w:rPr>
          <w:rFonts w:ascii="Cambria Math" w:eastAsiaTheme="minorEastAsia" w:hAnsi="Cambria Math"/>
        </w:rPr>
        <w:t>H</w:t>
      </w:r>
      <w:r>
        <w:rPr>
          <w:rFonts w:ascii="Cambria Math" w:eastAsiaTheme="minorEastAsia" w:hAnsi="Cambria Math"/>
        </w:rPr>
        <w:t>1-</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a, b</m:t>
            </m:r>
          </m:e>
        </m:d>
        <m:r>
          <m:rPr>
            <m:scr m:val="double-struck"/>
          </m:rPr>
          <w:rPr>
            <w:rFonts w:ascii="Cambria Math" w:eastAsiaTheme="minorEastAsia" w:hAnsi="Cambria Math"/>
          </w:rPr>
          <m:t xml:space="preserve">→R </m:t>
        </m:r>
      </m:oMath>
      <w:r w:rsidRPr="00333165">
        <w:rPr>
          <w:rFonts w:ascii="Cambria Math" w:eastAsiaTheme="minorEastAsia" w:hAnsi="Cambria Math"/>
        </w:rPr>
        <w:t xml:space="preserve">continua. </w:t>
      </w:r>
    </w:p>
    <w:p w:rsidR="00333165" w:rsidRPr="00333165" w:rsidRDefault="00333165" w:rsidP="00333165">
      <w:pPr>
        <w:jc w:val="center"/>
        <w:rPr>
          <w:rFonts w:ascii="Cambria Math" w:eastAsiaTheme="minorEastAsia" w:hAnsi="Cambria Math"/>
          <w:lang w:val="en-GB"/>
        </w:rPr>
      </w:pPr>
      <w:r w:rsidRPr="00333165">
        <w:rPr>
          <w:rFonts w:ascii="Cambria Math" w:eastAsiaTheme="minorEastAsia" w:hAnsi="Cambria Math"/>
          <w:lang w:val="en-GB"/>
        </w:rPr>
        <w:t xml:space="preserve">H2-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n-GB"/>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r>
              <w:rPr>
                <w:rFonts w:ascii="Cambria Math" w:eastAsiaTheme="minorEastAsia" w:hAnsi="Cambria Math"/>
                <w:lang w:val="en-GB"/>
              </w:rPr>
              <m:t>(</m:t>
            </m:r>
            <m:r>
              <w:rPr>
                <w:rFonts w:ascii="Cambria Math" w:eastAsiaTheme="minorEastAsia" w:hAnsi="Cambria Math"/>
              </w:rPr>
              <m:t>t</m:t>
            </m:r>
            <m:r>
              <w:rPr>
                <w:rFonts w:ascii="Cambria Math" w:eastAsiaTheme="minorEastAsia" w:hAnsi="Cambria Math"/>
                <w:lang w:val="en-GB"/>
              </w:rPr>
              <m:t>)</m:t>
            </m:r>
            <m:r>
              <w:rPr>
                <w:rFonts w:ascii="Cambria Math" w:eastAsiaTheme="minorEastAsia" w:hAnsi="Cambria Math"/>
              </w:rPr>
              <m:t>dt</m:t>
            </m:r>
          </m:e>
        </m:nary>
        <m:r>
          <w:rPr>
            <w:rFonts w:ascii="Cambria Math" w:eastAsiaTheme="minorEastAsia" w:hAnsi="Cambria Math"/>
            <w:lang w:val="en-GB"/>
          </w:rPr>
          <m:t xml:space="preserve">, </m:t>
        </m:r>
        <m:r>
          <w:rPr>
            <w:rFonts w:ascii="Cambria Math" w:eastAsiaTheme="minorEastAsia" w:hAnsi="Cambria Math"/>
          </w:rPr>
          <m:t>para</m:t>
        </m:r>
        <m:r>
          <w:rPr>
            <w:rFonts w:ascii="Cambria Math" w:eastAsiaTheme="minorEastAsia" w:hAnsi="Cambria Math"/>
            <w:lang w:val="en-GB"/>
          </w:rPr>
          <m:t xml:space="preserve"> </m:t>
        </m:r>
        <m:r>
          <w:rPr>
            <w:rFonts w:ascii="Cambria Math" w:eastAsiaTheme="minorEastAsia" w:hAnsi="Cambria Math"/>
          </w:rPr>
          <m:t>toda</m:t>
        </m:r>
        <m:r>
          <w:rPr>
            <w:rFonts w:ascii="Cambria Math" w:eastAsiaTheme="minorEastAsia" w:hAnsi="Cambria Math"/>
            <w:lang w:val="en-GB"/>
          </w:rPr>
          <m:t xml:space="preserve"> </m:t>
        </m:r>
        <m:r>
          <w:rPr>
            <w:rFonts w:ascii="Cambria Math" w:eastAsiaTheme="minorEastAsia" w:hAnsi="Cambria Math"/>
          </w:rPr>
          <m:t>x</m:t>
        </m:r>
        <m:r>
          <w:rPr>
            <w:rFonts w:ascii="Cambria Math" w:eastAsiaTheme="minorEastAsia" w:hAnsi="Cambria Math"/>
            <w:lang w:val="en-GB"/>
          </w:rPr>
          <m:t xml:space="preserve"> </m:t>
        </m:r>
        <m:r>
          <w:rPr>
            <w:rFonts w:ascii="Cambria Math" w:eastAsiaTheme="minorEastAsia" w:hAnsi="Cambria Math"/>
          </w:rPr>
          <m:t>en</m:t>
        </m:r>
        <m:r>
          <w:rPr>
            <w:rFonts w:ascii="Cambria Math" w:eastAsiaTheme="minorEastAsia" w:hAnsi="Cambria Math"/>
            <w:lang w:val="en-GB"/>
          </w:rPr>
          <m:t xml:space="preserve"> [</m:t>
        </m:r>
        <m:r>
          <w:rPr>
            <w:rFonts w:ascii="Cambria Math" w:eastAsiaTheme="minorEastAsia" w:hAnsi="Cambria Math"/>
          </w:rPr>
          <m:t>a</m:t>
        </m:r>
        <m:r>
          <w:rPr>
            <w:rFonts w:ascii="Cambria Math" w:eastAsiaTheme="minorEastAsia" w:hAnsi="Cambria Math"/>
            <w:lang w:val="en-GB"/>
          </w:rPr>
          <m:t xml:space="preserve">, </m:t>
        </m:r>
        <m:r>
          <w:rPr>
            <w:rFonts w:ascii="Cambria Math" w:eastAsiaTheme="minorEastAsia" w:hAnsi="Cambria Math"/>
          </w:rPr>
          <m:t>b</m:t>
        </m:r>
        <m:r>
          <w:rPr>
            <w:rFonts w:ascii="Cambria Math" w:eastAsiaTheme="minorEastAsia" w:hAnsi="Cambria Math"/>
            <w:lang w:val="en-GB"/>
          </w:rPr>
          <m:t>]</m:t>
        </m:r>
      </m:oMath>
    </w:p>
    <w:p w:rsidR="00333165" w:rsidRPr="00B150BF" w:rsidRDefault="00333165" w:rsidP="00333165">
      <w:pPr>
        <w:jc w:val="center"/>
        <w:rPr>
          <w:rFonts w:ascii="Cambria Math" w:eastAsiaTheme="minorEastAsia" w:hAnsi="Cambria Math"/>
          <w:lang w:val="en-GB"/>
        </w:rPr>
      </w:pPr>
      <w:r w:rsidRPr="00B150BF">
        <w:rPr>
          <w:rFonts w:ascii="Cambria Math" w:eastAsiaTheme="minorEastAsia" w:hAnsi="Cambria Math"/>
          <w:lang w:val="en-GB"/>
        </w:rPr>
        <w:t xml:space="preserve">C: </w:t>
      </w:r>
      <m:oMath>
        <m:r>
          <w:rPr>
            <w:rFonts w:ascii="Cambria Math" w:eastAsiaTheme="minorEastAsia" w:hAnsi="Cambria Math"/>
          </w:rPr>
          <m:t>F</m:t>
        </m:r>
        <m:r>
          <w:rPr>
            <w:rFonts w:ascii="Cambria Math" w:eastAsiaTheme="minorEastAsia" w:hAnsi="Cambria Math"/>
            <w:lang w:val="en-GB"/>
          </w:rPr>
          <m: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n-GB"/>
          </w:rPr>
          <m:t>=</m:t>
        </m:r>
        <m:r>
          <w:rPr>
            <w:rFonts w:ascii="Cambria Math" w:eastAsiaTheme="minorEastAsia" w:hAnsi="Cambria Math"/>
          </w:rPr>
          <m:t>f</m:t>
        </m:r>
        <m:r>
          <w:rPr>
            <w:rFonts w:ascii="Cambria Math" w:eastAsiaTheme="minorEastAsia" w:hAnsi="Cambria Math"/>
            <w:lang w:val="en-GB"/>
          </w:rPr>
          <m:t>(</m:t>
        </m:r>
        <m:r>
          <w:rPr>
            <w:rFonts w:ascii="Cambria Math" w:eastAsiaTheme="minorEastAsia" w:hAnsi="Cambria Math"/>
          </w:rPr>
          <m:t>x</m:t>
        </m:r>
        <m:r>
          <w:rPr>
            <w:rFonts w:ascii="Cambria Math" w:eastAsiaTheme="minorEastAsia" w:hAnsi="Cambria Math"/>
            <w:lang w:val="en-GB"/>
          </w:rPr>
          <m:t xml:space="preserve">),  </m:t>
        </m:r>
        <m:r>
          <w:rPr>
            <w:rFonts w:ascii="Cambria Math" w:eastAsiaTheme="minorEastAsia" w:hAnsi="Cambria Math"/>
          </w:rPr>
          <m:t>para</m:t>
        </m:r>
        <m:r>
          <w:rPr>
            <w:rFonts w:ascii="Cambria Math" w:eastAsiaTheme="minorEastAsia" w:hAnsi="Cambria Math"/>
            <w:lang w:val="en-GB"/>
          </w:rPr>
          <m:t xml:space="preserve"> </m:t>
        </m:r>
        <m:r>
          <w:rPr>
            <w:rFonts w:ascii="Cambria Math" w:eastAsiaTheme="minorEastAsia" w:hAnsi="Cambria Math"/>
          </w:rPr>
          <m:t>toda</m:t>
        </m:r>
        <m:r>
          <w:rPr>
            <w:rFonts w:ascii="Cambria Math" w:eastAsiaTheme="minorEastAsia" w:hAnsi="Cambria Math"/>
            <w:lang w:val="en-GB"/>
          </w:rPr>
          <m:t xml:space="preserve"> </m:t>
        </m:r>
        <m:r>
          <w:rPr>
            <w:rFonts w:ascii="Cambria Math" w:eastAsiaTheme="minorEastAsia" w:hAnsi="Cambria Math"/>
          </w:rPr>
          <m:t>x</m:t>
        </m:r>
        <m:r>
          <w:rPr>
            <w:rFonts w:ascii="Cambria Math" w:eastAsiaTheme="minorEastAsia" w:hAnsi="Cambria Math"/>
            <w:lang w:val="en-GB"/>
          </w:rPr>
          <m:t xml:space="preserve"> </m:t>
        </m:r>
        <m:r>
          <w:rPr>
            <w:rFonts w:ascii="Cambria Math" w:eastAsiaTheme="minorEastAsia" w:hAnsi="Cambria Math"/>
          </w:rPr>
          <m:t>en</m:t>
        </m:r>
        <m:r>
          <w:rPr>
            <w:rFonts w:ascii="Cambria Math" w:eastAsiaTheme="minorEastAsia" w:hAnsi="Cambria Math"/>
            <w:lang w:val="en-GB"/>
          </w:rPr>
          <m:t xml:space="preserve"> [</m:t>
        </m:r>
        <m:r>
          <w:rPr>
            <w:rFonts w:ascii="Cambria Math" w:eastAsiaTheme="minorEastAsia" w:hAnsi="Cambria Math"/>
          </w:rPr>
          <m:t>a</m:t>
        </m:r>
        <m:r>
          <w:rPr>
            <w:rFonts w:ascii="Cambria Math" w:eastAsiaTheme="minorEastAsia" w:hAnsi="Cambria Math"/>
            <w:lang w:val="en-GB"/>
          </w:rPr>
          <m:t xml:space="preserve">, </m:t>
        </m:r>
        <m:r>
          <w:rPr>
            <w:rFonts w:ascii="Cambria Math" w:eastAsiaTheme="minorEastAsia" w:hAnsi="Cambria Math"/>
          </w:rPr>
          <m:t>b</m:t>
        </m:r>
        <m:r>
          <w:rPr>
            <w:rFonts w:ascii="Cambria Math" w:eastAsiaTheme="minorEastAsia" w:hAnsi="Cambria Math"/>
            <w:lang w:val="en-GB"/>
          </w:rPr>
          <m:t>]</m:t>
        </m:r>
      </m:oMath>
    </w:p>
    <w:p w:rsidR="00333165" w:rsidRDefault="00333165" w:rsidP="00333165">
      <w:pPr>
        <w:jc w:val="center"/>
        <w:rPr>
          <w:rFonts w:ascii="Cambria Math" w:eastAsiaTheme="minorEastAsia" w:hAnsi="Cambria Math"/>
        </w:rPr>
      </w:pPr>
      <w:r>
        <w:rPr>
          <w:rFonts w:ascii="Cambria Math" w:eastAsiaTheme="minorEastAsia" w:hAnsi="Cambria Math"/>
        </w:rPr>
        <w:t>Luego F es anti derivada de f en [a, b]</w:t>
      </w:r>
    </w:p>
    <w:p w:rsidR="00333165" w:rsidRDefault="00333165" w:rsidP="00333165">
      <w:pPr>
        <w:jc w:val="center"/>
        <w:rPr>
          <w:rFonts w:ascii="Cambria Math" w:eastAsiaTheme="minorEastAsia" w:hAnsi="Cambria Math"/>
        </w:rPr>
      </w:pPr>
      <w:r>
        <w:rPr>
          <w:rFonts w:ascii="Cambria Math" w:eastAsiaTheme="minorEastAsia" w:hAnsi="Cambria Math"/>
        </w:rPr>
        <w:t>Esto constituye la primera parte del Teorema Fundamental del Cálculo.</w:t>
      </w:r>
    </w:p>
    <w:p w:rsidR="00333165" w:rsidRDefault="00333165" w:rsidP="00333165">
      <w:pPr>
        <w:jc w:val="center"/>
        <w:rPr>
          <w:rFonts w:ascii="Cambria Math" w:eastAsiaTheme="minorEastAsia" w:hAnsi="Cambria Math"/>
        </w:rPr>
      </w:pPr>
      <w:r w:rsidRPr="00333165">
        <w:rPr>
          <w:rFonts w:ascii="Cambria Math" w:eastAsiaTheme="minorEastAsia" w:hAnsi="Cambria Math"/>
        </w:rPr>
        <w:t>H</w:t>
      </w:r>
      <w:r>
        <w:rPr>
          <w:rFonts w:ascii="Cambria Math" w:eastAsiaTheme="minorEastAsia" w:hAnsi="Cambria Math"/>
        </w:rPr>
        <w:t>1-</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a, b</m:t>
            </m:r>
          </m:e>
        </m:d>
        <m:r>
          <m:rPr>
            <m:scr m:val="double-struck"/>
          </m:rPr>
          <w:rPr>
            <w:rFonts w:ascii="Cambria Math" w:eastAsiaTheme="minorEastAsia" w:hAnsi="Cambria Math"/>
          </w:rPr>
          <m:t xml:space="preserve">→R </m:t>
        </m:r>
      </m:oMath>
      <w:r w:rsidRPr="00333165">
        <w:rPr>
          <w:rFonts w:ascii="Cambria Math" w:eastAsiaTheme="minorEastAsia" w:hAnsi="Cambria Math"/>
        </w:rPr>
        <w:t xml:space="preserve">continua. </w:t>
      </w:r>
    </w:p>
    <w:p w:rsidR="00333165" w:rsidRDefault="00333165" w:rsidP="00333165">
      <w:pPr>
        <w:jc w:val="center"/>
        <w:rPr>
          <w:rFonts w:ascii="Cambria Math" w:eastAsiaTheme="minorEastAsia" w:hAnsi="Cambria Math"/>
        </w:rPr>
      </w:pPr>
      <w:r>
        <w:rPr>
          <w:rFonts w:ascii="Cambria Math" w:eastAsiaTheme="minorEastAsia" w:hAnsi="Cambria Math"/>
        </w:rPr>
        <w:t>H2- F anti derivada de f en [a, b]</w:t>
      </w:r>
    </w:p>
    <w:p w:rsidR="00333165" w:rsidRPr="00B150BF" w:rsidRDefault="00333165" w:rsidP="00333165">
      <w:pPr>
        <w:jc w:val="center"/>
        <w:rPr>
          <w:rFonts w:ascii="Cambria Math" w:eastAsiaTheme="minorEastAsia" w:hAnsi="Cambria Math"/>
        </w:rPr>
      </w:pPr>
      <w:r>
        <w:rPr>
          <w:rFonts w:ascii="Cambria Math" w:eastAsiaTheme="minorEastAsia" w:hAnsi="Cambria Math"/>
        </w:rPr>
        <w:t xml:space="preserve">C: </w:t>
      </w:r>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f(t)dt</m:t>
            </m:r>
          </m:e>
        </m:nary>
        <m:r>
          <w:rPr>
            <w:rFonts w:ascii="Cambria Math" w:eastAsiaTheme="minorEastAsia" w:hAnsi="Cambria Math"/>
          </w:rPr>
          <m:t>=</m:t>
        </m:r>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b</m:t>
            </m:r>
          </m:e>
        </m:d>
        <m:r>
          <w:rPr>
            <w:rFonts w:ascii="Cambria Math" w:eastAsiaTheme="minorEastAsia" w:hAnsi="Cambria Math"/>
          </w:rPr>
          <m:t>-</m:t>
        </m:r>
        <m:r>
          <w:rPr>
            <w:rFonts w:ascii="Cambria Math" w:eastAsiaTheme="minorEastAsia" w:hAnsi="Cambria Math"/>
            <w:lang w:val="en-GB"/>
          </w:rPr>
          <m:t>F</m:t>
        </m:r>
        <m:r>
          <w:rPr>
            <w:rFonts w:ascii="Cambria Math" w:eastAsiaTheme="minorEastAsia" w:hAnsi="Cambria Math"/>
          </w:rPr>
          <m:t>(</m:t>
        </m:r>
        <m:r>
          <w:rPr>
            <w:rFonts w:ascii="Cambria Math" w:eastAsiaTheme="minorEastAsia" w:hAnsi="Cambria Math"/>
            <w:lang w:val="en-GB"/>
          </w:rPr>
          <m:t>a</m:t>
        </m:r>
        <m:r>
          <w:rPr>
            <w:rFonts w:ascii="Cambria Math" w:eastAsiaTheme="minorEastAsia" w:hAnsi="Cambria Math"/>
          </w:rPr>
          <m:t>)</m:t>
        </m:r>
      </m:oMath>
    </w:p>
    <w:p w:rsidR="00333165" w:rsidRDefault="00333165" w:rsidP="00333165">
      <w:pPr>
        <w:jc w:val="center"/>
        <w:rPr>
          <w:rFonts w:ascii="Cambria Math" w:eastAsiaTheme="minorEastAsia" w:hAnsi="Cambria Math"/>
        </w:rPr>
      </w:pPr>
      <w:r w:rsidRPr="00333165">
        <w:rPr>
          <w:rFonts w:ascii="Cambria Math" w:eastAsiaTheme="minorEastAsia" w:hAnsi="Cambria Math"/>
        </w:rPr>
        <w:t>Esto constituye la segunda pa</w:t>
      </w:r>
      <w:r>
        <w:rPr>
          <w:rFonts w:ascii="Cambria Math" w:eastAsiaTheme="minorEastAsia" w:hAnsi="Cambria Math"/>
        </w:rPr>
        <w:t>rte del Teorema Fundamental del Cálculo.</w:t>
      </w:r>
    </w:p>
    <w:p w:rsidR="00333165" w:rsidRDefault="00333165" w:rsidP="00333165">
      <w:pPr>
        <w:jc w:val="center"/>
        <w:rPr>
          <w:rFonts w:ascii="Cambria Math" w:eastAsiaTheme="minorEastAsia" w:hAnsi="Cambria Math"/>
        </w:rPr>
      </w:pPr>
      <w:r>
        <w:rPr>
          <w:rFonts w:ascii="Cambria Math" w:eastAsiaTheme="minorEastAsia" w:hAnsi="Cambria Math"/>
        </w:rPr>
        <w:t>El Teorema Fundamental del Cálculo es importante ya que permite el cálculo de integrales definidas a partir de una anti derivada de una función, es decir, sin recurrir a la definición.</w:t>
      </w:r>
    </w:p>
    <w:p w:rsidR="008028EB" w:rsidRDefault="008028EB" w:rsidP="008028EB">
      <w:pPr>
        <w:jc w:val="center"/>
        <w:rPr>
          <w:rFonts w:ascii="Cambria Math" w:eastAsiaTheme="minorEastAsia" w:hAnsi="Cambria Math"/>
        </w:rPr>
      </w:pPr>
      <w:r>
        <w:rPr>
          <w:rFonts w:ascii="Cambria Math" w:eastAsiaTheme="minorEastAsia" w:hAnsi="Cambria Math"/>
        </w:rPr>
        <w:t>12) La solución del problema de valor inicial se puede encontrar calculando la integral definida de f cuyos límites de integración son: x0 el inferior y x el superior. Entonces la función obtenida es solución del problema de valor inicial.</w:t>
      </w:r>
    </w:p>
    <w:p w:rsidR="00C9315A" w:rsidRDefault="008028EB" w:rsidP="00C9315A">
      <w:pPr>
        <w:jc w:val="center"/>
        <w:rPr>
          <w:rFonts w:ascii="Cambria Math" w:eastAsiaTheme="minorEastAsia" w:hAnsi="Cambria Math"/>
        </w:rPr>
      </w:pPr>
      <w:r>
        <w:rPr>
          <w:rFonts w:ascii="Cambria Math" w:eastAsiaTheme="minorEastAsia" w:hAnsi="Cambria Math"/>
        </w:rPr>
        <w:t xml:space="preserve">13) </w:t>
      </w:r>
      <w:r w:rsidR="00C9315A">
        <w:rPr>
          <w:rFonts w:ascii="Cambria Math" w:eastAsiaTheme="minorEastAsia" w:hAnsi="Cambria Math"/>
        </w:rPr>
        <w:t>de una forma re copada</w:t>
      </w:r>
    </w:p>
    <w:p w:rsidR="00333165" w:rsidRDefault="00C9315A" w:rsidP="00333165">
      <w:pPr>
        <w:jc w:val="center"/>
        <w:rPr>
          <w:rFonts w:ascii="Cambria Math" w:eastAsiaTheme="minorEastAsia" w:hAnsi="Cambria Math"/>
        </w:rPr>
      </w:pPr>
      <w:r>
        <w:rPr>
          <w:rFonts w:ascii="Cambria Math" w:eastAsiaTheme="minorEastAsia" w:hAnsi="Cambria Math"/>
        </w:rPr>
        <w:t>16) En un intervalo [a, b] donde las gráfica de las funciones no se cortan en ningún punto, como el módulo de la integral definida de la diferencia de las funciones en [a, b]. Si en el intervalo de integración las gráficas de las funciones se cortan en algún punto, se encuentran estos puntos y se divide el intervalo de integración en otros donde las gráficas de las funciones no se corten en ningún punto y se aplica el procedimiento antes especificado, luego se suman todos los resultados obtenidos y se obtiene el área comprendida entre las gráficas en el intervalo de integración dado.</w:t>
      </w:r>
    </w:p>
    <w:p w:rsidR="00C9315A" w:rsidRPr="000D4DDD" w:rsidRDefault="00C9315A" w:rsidP="00333165">
      <w:pPr>
        <w:jc w:val="center"/>
        <w:rPr>
          <w:rFonts w:ascii="Cambria Math" w:eastAsiaTheme="minorEastAsia" w:hAnsi="Cambria Math"/>
        </w:rPr>
      </w:pPr>
    </w:p>
    <w:sectPr w:rsidR="00C9315A" w:rsidRPr="000D4D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51"/>
    <w:rsid w:val="000D4DDD"/>
    <w:rsid w:val="001E3389"/>
    <w:rsid w:val="00333165"/>
    <w:rsid w:val="003A5F51"/>
    <w:rsid w:val="0048064D"/>
    <w:rsid w:val="005330A9"/>
    <w:rsid w:val="005A3621"/>
    <w:rsid w:val="008028EB"/>
    <w:rsid w:val="00863D81"/>
    <w:rsid w:val="00922027"/>
    <w:rsid w:val="00B150BF"/>
    <w:rsid w:val="00BE09FE"/>
    <w:rsid w:val="00C3345F"/>
    <w:rsid w:val="00C9315A"/>
    <w:rsid w:val="00D1571B"/>
    <w:rsid w:val="00D57D4C"/>
    <w:rsid w:val="00E07F87"/>
    <w:rsid w:val="00EB4EDA"/>
    <w:rsid w:val="00F07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30353-A1D8-4537-9E4F-4E703E3B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D4D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Pages>
  <Words>1036</Words>
  <Characters>5698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7</cp:revision>
  <dcterms:created xsi:type="dcterms:W3CDTF">2020-07-21T12:26:00Z</dcterms:created>
  <dcterms:modified xsi:type="dcterms:W3CDTF">2020-07-31T15:54:00Z</dcterms:modified>
</cp:coreProperties>
</file>