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72768" w14:textId="27F5CD31" w:rsidR="00386A7E" w:rsidRDefault="00386A7E" w:rsidP="0038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000000"/>
          <w:sz w:val="20"/>
          <w:szCs w:val="20"/>
        </w:rPr>
      </w:pPr>
      <w:r>
        <w:rPr>
          <w:rFonts w:asciiTheme="majorHAnsi" w:hAnsiTheme="majorHAnsi" w:cs="Courier"/>
          <w:b/>
          <w:color w:val="000000"/>
          <w:sz w:val="20"/>
          <w:szCs w:val="20"/>
        </w:rPr>
        <w:t>Examen Final: Modalidad a Distancia</w:t>
      </w:r>
    </w:p>
    <w:p w14:paraId="558F92E7" w14:textId="317CC2A1" w:rsidR="00386A7E" w:rsidRDefault="00386A7E" w:rsidP="0038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000000"/>
          <w:sz w:val="20"/>
          <w:szCs w:val="20"/>
        </w:rPr>
      </w:pPr>
      <w:r>
        <w:rPr>
          <w:rFonts w:asciiTheme="majorHAnsi" w:hAnsiTheme="majorHAnsi" w:cs="Courier"/>
          <w:b/>
          <w:color w:val="000000"/>
          <w:sz w:val="20"/>
          <w:szCs w:val="20"/>
        </w:rPr>
        <w:t>Análisis Matemático I</w:t>
      </w:r>
    </w:p>
    <w:p w14:paraId="1BCDA7DF" w14:textId="061FE062" w:rsidR="001E68EA" w:rsidRDefault="001E68EA" w:rsidP="0038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000000"/>
          <w:sz w:val="20"/>
          <w:szCs w:val="20"/>
        </w:rPr>
      </w:pPr>
      <w:r>
        <w:rPr>
          <w:rFonts w:asciiTheme="majorHAnsi" w:hAnsiTheme="majorHAnsi" w:cs="Courier"/>
          <w:b/>
          <w:color w:val="000000"/>
          <w:sz w:val="20"/>
          <w:szCs w:val="20"/>
        </w:rPr>
        <w:t xml:space="preserve">Protocolo válido para el </w:t>
      </w:r>
      <w:r w:rsidR="00470088">
        <w:rPr>
          <w:rFonts w:asciiTheme="majorHAnsi" w:hAnsiTheme="majorHAnsi" w:cs="Courier"/>
          <w:b/>
          <w:color w:val="000000"/>
          <w:sz w:val="20"/>
          <w:szCs w:val="20"/>
        </w:rPr>
        <w:t>quinto</w:t>
      </w:r>
      <w:r>
        <w:rPr>
          <w:rFonts w:asciiTheme="majorHAnsi" w:hAnsiTheme="majorHAnsi" w:cs="Courier"/>
          <w:b/>
          <w:color w:val="000000"/>
          <w:sz w:val="20"/>
          <w:szCs w:val="20"/>
        </w:rPr>
        <w:t xml:space="preserve"> llamado</w:t>
      </w:r>
      <w:r w:rsidR="006C1ECD">
        <w:rPr>
          <w:rFonts w:asciiTheme="majorHAnsi" w:hAnsiTheme="majorHAnsi" w:cs="Courier"/>
          <w:b/>
          <w:color w:val="000000"/>
          <w:sz w:val="20"/>
          <w:szCs w:val="20"/>
        </w:rPr>
        <w:t xml:space="preserve"> de exámenes</w:t>
      </w:r>
      <w:r w:rsidR="007E726C">
        <w:rPr>
          <w:rFonts w:asciiTheme="majorHAnsi" w:hAnsiTheme="majorHAnsi" w:cs="Courier"/>
          <w:b/>
          <w:color w:val="000000"/>
          <w:sz w:val="20"/>
          <w:szCs w:val="20"/>
        </w:rPr>
        <w:t xml:space="preserve"> finales</w:t>
      </w:r>
    </w:p>
    <w:p w14:paraId="3CCF9FC2" w14:textId="72BF4BB3" w:rsidR="006C1ECD" w:rsidRDefault="006C1ECD" w:rsidP="0038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000000"/>
          <w:sz w:val="20"/>
          <w:szCs w:val="20"/>
        </w:rPr>
      </w:pPr>
      <w:r>
        <w:rPr>
          <w:rFonts w:asciiTheme="majorHAnsi" w:hAnsiTheme="majorHAnsi" w:cs="Courier"/>
          <w:b/>
          <w:color w:val="000000"/>
          <w:sz w:val="20"/>
          <w:szCs w:val="20"/>
        </w:rPr>
        <w:t>Facultad de Ingeniería-Universidad Nacional de Cuyo</w:t>
      </w:r>
    </w:p>
    <w:p w14:paraId="38E1D10B" w14:textId="77777777" w:rsidR="001163C5" w:rsidRDefault="001163C5" w:rsidP="0038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000000"/>
          <w:sz w:val="20"/>
          <w:szCs w:val="20"/>
        </w:rPr>
      </w:pPr>
    </w:p>
    <w:p w14:paraId="3F0C65CA" w14:textId="77777777" w:rsidR="00514074" w:rsidRDefault="00EE74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color w:val="000000"/>
          <w:sz w:val="20"/>
          <w:szCs w:val="20"/>
        </w:rPr>
      </w:pPr>
      <w:r w:rsidRPr="00772A87">
        <w:rPr>
          <w:rFonts w:asciiTheme="majorHAnsi" w:hAnsiTheme="majorHAnsi" w:cs="Courier"/>
          <w:b/>
          <w:color w:val="000000"/>
          <w:sz w:val="20"/>
          <w:szCs w:val="20"/>
        </w:rPr>
        <w:t>Fecha y Hora</w:t>
      </w:r>
      <w:r w:rsidR="006C1ECD">
        <w:rPr>
          <w:rFonts w:asciiTheme="majorHAnsi" w:hAnsiTheme="majorHAnsi" w:cs="Courier"/>
          <w:b/>
          <w:color w:val="000000"/>
          <w:sz w:val="20"/>
          <w:szCs w:val="20"/>
        </w:rPr>
        <w:t xml:space="preserve"> del examen final</w:t>
      </w:r>
    </w:p>
    <w:p w14:paraId="639D2141" w14:textId="77777777" w:rsidR="00514074" w:rsidRDefault="0051407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color w:val="000000"/>
          <w:sz w:val="20"/>
          <w:szCs w:val="20"/>
        </w:rPr>
      </w:pPr>
    </w:p>
    <w:p w14:paraId="6C235484" w14:textId="2CE85A1C" w:rsidR="00EE748A" w:rsidRDefault="0051407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color w:val="000000"/>
          <w:sz w:val="20"/>
          <w:szCs w:val="20"/>
        </w:rPr>
        <w:t>Lu</w:t>
      </w:r>
      <w:r w:rsidR="00470088">
        <w:rPr>
          <w:rFonts w:asciiTheme="majorHAnsi" w:hAnsiTheme="majorHAnsi" w:cs="Courier"/>
          <w:sz w:val="20"/>
          <w:szCs w:val="20"/>
        </w:rPr>
        <w:t>nes 28 de Setiembre</w:t>
      </w:r>
      <w:r w:rsidR="00EE748A" w:rsidRPr="00EE748A">
        <w:rPr>
          <w:rFonts w:asciiTheme="majorHAnsi" w:hAnsiTheme="majorHAnsi" w:cs="Courier"/>
          <w:sz w:val="20"/>
          <w:szCs w:val="20"/>
        </w:rPr>
        <w:t xml:space="preserve"> a las 8:00 hs. </w:t>
      </w:r>
    </w:p>
    <w:p w14:paraId="4E8A44CF" w14:textId="77777777" w:rsidR="008E0BF4" w:rsidRDefault="008E0BF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97E90A4" w14:textId="4566FF71" w:rsidR="008E0BF4" w:rsidRDefault="008E0BF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  <w:r>
        <w:rPr>
          <w:rFonts w:asciiTheme="majorHAnsi" w:hAnsiTheme="majorHAnsi" w:cs="Courier"/>
          <w:b/>
          <w:sz w:val="20"/>
          <w:szCs w:val="20"/>
        </w:rPr>
        <w:t xml:space="preserve">Consultas </w:t>
      </w:r>
      <w:r w:rsidR="00D51588">
        <w:rPr>
          <w:rFonts w:asciiTheme="majorHAnsi" w:hAnsiTheme="majorHAnsi" w:cs="Courier"/>
          <w:b/>
          <w:sz w:val="20"/>
          <w:szCs w:val="20"/>
        </w:rPr>
        <w:t>previas al examen final</w:t>
      </w:r>
    </w:p>
    <w:p w14:paraId="777FBC71" w14:textId="77777777" w:rsidR="008E0BF4" w:rsidRDefault="008E0BF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4839E462" w14:textId="3DB244B0" w:rsidR="008E0BF4" w:rsidRPr="008E0BF4" w:rsidRDefault="006D0827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Tan pronto como se disponga de las actas de examen</w:t>
      </w:r>
      <w:r w:rsidR="00B64E53">
        <w:rPr>
          <w:rFonts w:asciiTheme="majorHAnsi" w:hAnsiTheme="majorHAnsi" w:cs="Courier"/>
          <w:sz w:val="20"/>
          <w:szCs w:val="20"/>
        </w:rPr>
        <w:t xml:space="preserve">, se les enviará  a los alumnos inscriptos por correo electrónico (declarado en SIU GUARANI) un cronograma de consultas a desarrollarse por el equipo docente a través de Zoom. </w:t>
      </w:r>
    </w:p>
    <w:p w14:paraId="0929F573" w14:textId="77777777" w:rsidR="001E195B" w:rsidRDefault="001E195B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19EEBF5C" w14:textId="19EC7426" w:rsidR="001E195B" w:rsidRPr="000F42BF" w:rsidRDefault="001E195B" w:rsidP="001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  <w:r w:rsidRPr="000F42BF">
        <w:rPr>
          <w:rFonts w:asciiTheme="majorHAnsi" w:hAnsiTheme="majorHAnsi" w:cs="Courier"/>
          <w:b/>
          <w:sz w:val="20"/>
          <w:szCs w:val="20"/>
        </w:rPr>
        <w:t>Condiciones para que el estudiant</w:t>
      </w:r>
      <w:r w:rsidR="00E46D01">
        <w:rPr>
          <w:rFonts w:asciiTheme="majorHAnsi" w:hAnsiTheme="majorHAnsi" w:cs="Courier"/>
          <w:b/>
          <w:sz w:val="20"/>
          <w:szCs w:val="20"/>
        </w:rPr>
        <w:t>e pueda acceder al examen final</w:t>
      </w:r>
    </w:p>
    <w:p w14:paraId="772FF77F" w14:textId="77777777" w:rsidR="001E195B" w:rsidRPr="00772A87" w:rsidRDefault="001E195B" w:rsidP="001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636C37E" w14:textId="6450F51E" w:rsidR="001E195B" w:rsidRDefault="00706D7C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Debe</w:t>
      </w:r>
      <w:r w:rsidR="00C628C4">
        <w:rPr>
          <w:rFonts w:asciiTheme="majorHAnsi" w:hAnsiTheme="majorHAnsi" w:cs="Courier"/>
          <w:sz w:val="20"/>
          <w:szCs w:val="20"/>
        </w:rPr>
        <w:t xml:space="preserve"> a</w:t>
      </w:r>
      <w:r w:rsidR="001E195B">
        <w:rPr>
          <w:rFonts w:asciiTheme="majorHAnsi" w:hAnsiTheme="majorHAnsi" w:cs="Courier"/>
          <w:sz w:val="20"/>
          <w:szCs w:val="20"/>
        </w:rPr>
        <w:t>sistir</w:t>
      </w:r>
      <w:r w:rsidR="00470088">
        <w:rPr>
          <w:rFonts w:asciiTheme="majorHAnsi" w:hAnsiTheme="majorHAnsi" w:cs="Courier"/>
          <w:sz w:val="20"/>
          <w:szCs w:val="20"/>
        </w:rPr>
        <w:t xml:space="preserve"> (obligatoriamente)</w:t>
      </w:r>
      <w:r w:rsidR="001E195B">
        <w:rPr>
          <w:rFonts w:asciiTheme="majorHAnsi" w:hAnsiTheme="majorHAnsi" w:cs="Courier"/>
          <w:sz w:val="20"/>
          <w:szCs w:val="20"/>
        </w:rPr>
        <w:t xml:space="preserve"> el viernes </w:t>
      </w:r>
      <w:r w:rsidR="00470088">
        <w:rPr>
          <w:rFonts w:asciiTheme="majorHAnsi" w:hAnsiTheme="majorHAnsi" w:cs="Courier"/>
          <w:sz w:val="20"/>
          <w:szCs w:val="20"/>
        </w:rPr>
        <w:t xml:space="preserve"> 25 de Setiembre</w:t>
      </w:r>
      <w:r w:rsidR="004E3D74">
        <w:rPr>
          <w:rFonts w:asciiTheme="majorHAnsi" w:hAnsiTheme="majorHAnsi" w:cs="Courier"/>
          <w:sz w:val="20"/>
          <w:szCs w:val="20"/>
        </w:rPr>
        <w:t xml:space="preserve"> a las 11 hs. </w:t>
      </w:r>
      <w:r w:rsidR="001E195B">
        <w:rPr>
          <w:rFonts w:asciiTheme="majorHAnsi" w:hAnsiTheme="majorHAnsi" w:cs="Courier"/>
          <w:sz w:val="20"/>
          <w:szCs w:val="20"/>
        </w:rPr>
        <w:t xml:space="preserve">a una reunión por Zoom con el equipo de cátedra donde se le explicarán los detalles de la metodología del examen. </w:t>
      </w:r>
      <w:r w:rsidR="00C628C4">
        <w:rPr>
          <w:rFonts w:asciiTheme="majorHAnsi" w:hAnsiTheme="majorHAnsi" w:cs="Courier"/>
          <w:sz w:val="20"/>
          <w:szCs w:val="20"/>
        </w:rPr>
        <w:t xml:space="preserve"> </w:t>
      </w:r>
    </w:p>
    <w:p w14:paraId="418CFA4C" w14:textId="77777777" w:rsidR="00831844" w:rsidRPr="00831844" w:rsidRDefault="00831844" w:rsidP="00831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"/>
          <w:sz w:val="20"/>
          <w:szCs w:val="20"/>
        </w:rPr>
      </w:pPr>
    </w:p>
    <w:p w14:paraId="0AF2A4BD" w14:textId="63607ACD" w:rsidR="00824186" w:rsidRPr="00831844" w:rsidRDefault="00831844" w:rsidP="008241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831844">
        <w:rPr>
          <w:rFonts w:asciiTheme="majorHAnsi" w:hAnsiTheme="majorHAnsi" w:cs="Courier"/>
          <w:sz w:val="20"/>
          <w:szCs w:val="20"/>
        </w:rPr>
        <w:t xml:space="preserve">Tener usuario en AulaAbierta (con foto actualizada) y auto matricularse </w:t>
      </w:r>
      <w:r w:rsidR="001E195B" w:rsidRPr="00831844">
        <w:rPr>
          <w:rFonts w:asciiTheme="majorHAnsi" w:hAnsiTheme="majorHAnsi" w:cs="Courier"/>
          <w:sz w:val="20"/>
          <w:szCs w:val="20"/>
        </w:rPr>
        <w:t xml:space="preserve">en el curso Análisis Matemático I. En caso de no estar matriculado, </w:t>
      </w:r>
      <w:r w:rsidR="001E195B" w:rsidRPr="00831844">
        <w:rPr>
          <w:rFonts w:asciiTheme="majorHAnsi" w:eastAsia="Times New Roman" w:hAnsiTheme="majorHAnsi" w:cs="Arial"/>
          <w:color w:val="222222"/>
          <w:sz w:val="20"/>
          <w:szCs w:val="20"/>
          <w:lang w:val="es-AR"/>
        </w:rPr>
        <w:t xml:space="preserve">conectarse con </w:t>
      </w:r>
      <w:r>
        <w:rPr>
          <w:rFonts w:asciiTheme="majorHAnsi" w:eastAsia="Times New Roman" w:hAnsiTheme="majorHAnsi" w:cs="Arial"/>
          <w:color w:val="222222"/>
          <w:sz w:val="20"/>
          <w:szCs w:val="20"/>
          <w:lang w:val="es-AR"/>
        </w:rPr>
        <w:t>el Prof. Titular al correo pablo.ochoa@ingenieria.uncuyo.edu.ar.</w:t>
      </w:r>
    </w:p>
    <w:p w14:paraId="4403DDCB" w14:textId="77777777" w:rsidR="00831844" w:rsidRPr="00831844" w:rsidRDefault="00831844" w:rsidP="00831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"/>
          <w:sz w:val="20"/>
          <w:szCs w:val="20"/>
        </w:rPr>
      </w:pPr>
    </w:p>
    <w:p w14:paraId="476F0E98" w14:textId="1C97B7EE" w:rsidR="001E195B" w:rsidRDefault="001E195B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772A87">
        <w:rPr>
          <w:rFonts w:asciiTheme="majorHAnsi" w:hAnsiTheme="majorHAnsi" w:cs="Courier"/>
          <w:sz w:val="20"/>
          <w:szCs w:val="20"/>
        </w:rPr>
        <w:t>Disponer de una computadora (notebook, netbook, etc.) con cámara, audio y micrófono funcionando correctamente, y de conexión a internet adecuada. Se debe poder transmitir imágenes nítidas y sonidos de forma clara.</w:t>
      </w:r>
      <w:r>
        <w:rPr>
          <w:rFonts w:asciiTheme="majorHAnsi" w:hAnsiTheme="majorHAnsi" w:cs="Courier"/>
          <w:sz w:val="20"/>
          <w:szCs w:val="20"/>
        </w:rPr>
        <w:t xml:space="preserve"> No se permitirá el uso del celular</w:t>
      </w:r>
      <w:r w:rsidR="00ED405D">
        <w:rPr>
          <w:rFonts w:asciiTheme="majorHAnsi" w:hAnsiTheme="majorHAnsi" w:cs="Courier"/>
          <w:sz w:val="20"/>
          <w:szCs w:val="20"/>
        </w:rPr>
        <w:t>, con excepción de la Etapa 2 del examen</w:t>
      </w:r>
      <w:r w:rsidR="00855E06">
        <w:rPr>
          <w:rFonts w:asciiTheme="majorHAnsi" w:hAnsiTheme="majorHAnsi" w:cs="Courier"/>
          <w:sz w:val="20"/>
          <w:szCs w:val="20"/>
        </w:rPr>
        <w:t xml:space="preserve"> donde podrá </w:t>
      </w:r>
      <w:r w:rsidR="004D6CAC">
        <w:rPr>
          <w:rFonts w:asciiTheme="majorHAnsi" w:hAnsiTheme="majorHAnsi" w:cs="Courier"/>
          <w:sz w:val="20"/>
          <w:szCs w:val="20"/>
        </w:rPr>
        <w:t xml:space="preserve">ser </w:t>
      </w:r>
      <w:r w:rsidR="00855E06">
        <w:rPr>
          <w:rFonts w:asciiTheme="majorHAnsi" w:hAnsiTheme="majorHAnsi" w:cs="Courier"/>
          <w:sz w:val="20"/>
          <w:szCs w:val="20"/>
        </w:rPr>
        <w:t>utilizado para enviar imágenes</w:t>
      </w:r>
      <w:r>
        <w:rPr>
          <w:rFonts w:asciiTheme="majorHAnsi" w:hAnsiTheme="majorHAnsi" w:cs="Courier"/>
          <w:sz w:val="20"/>
          <w:szCs w:val="20"/>
        </w:rPr>
        <w:t>.</w:t>
      </w:r>
      <w:r w:rsidR="0015289B">
        <w:rPr>
          <w:rFonts w:asciiTheme="majorHAnsi" w:hAnsiTheme="majorHAnsi" w:cs="Courier"/>
          <w:sz w:val="20"/>
          <w:szCs w:val="20"/>
        </w:rPr>
        <w:t xml:space="preserve"> Estos son requisitos excluyentes. </w:t>
      </w:r>
    </w:p>
    <w:p w14:paraId="7A130F41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A8FC8BF" w14:textId="40733CC4" w:rsidR="001E195B" w:rsidRDefault="001E195B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Tener la aplicación Zoom instalada en la computadora y estar familiarizado con ella. </w:t>
      </w:r>
      <w:r w:rsidR="00C00B65">
        <w:rPr>
          <w:rFonts w:asciiTheme="majorHAnsi" w:hAnsiTheme="majorHAnsi" w:cs="Courier"/>
          <w:sz w:val="20"/>
          <w:szCs w:val="20"/>
        </w:rPr>
        <w:t xml:space="preserve"> Es importante que el nombre de usuario de zoom sea el nombre y apellido del estudiante. </w:t>
      </w:r>
    </w:p>
    <w:p w14:paraId="09CC2DFC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4914ED9A" w14:textId="77777777" w:rsidR="001E195B" w:rsidRDefault="001E195B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772A87">
        <w:rPr>
          <w:rFonts w:asciiTheme="majorHAnsi" w:hAnsiTheme="majorHAnsi" w:cs="Courier"/>
          <w:sz w:val="20"/>
          <w:szCs w:val="20"/>
        </w:rPr>
        <w:t>Tener una superficie donde se pueda escrib</w:t>
      </w:r>
      <w:r>
        <w:rPr>
          <w:rFonts w:asciiTheme="majorHAnsi" w:hAnsiTheme="majorHAnsi" w:cs="Courier"/>
          <w:sz w:val="20"/>
          <w:szCs w:val="20"/>
        </w:rPr>
        <w:t xml:space="preserve">ir con claridad, </w:t>
      </w:r>
      <w:r w:rsidRPr="00772A87">
        <w:rPr>
          <w:rFonts w:asciiTheme="majorHAnsi" w:hAnsiTheme="majorHAnsi" w:cs="Courier"/>
          <w:sz w:val="20"/>
          <w:szCs w:val="20"/>
        </w:rPr>
        <w:t>ubicada detrás del sitio elegido por el estudiante para rendir (pueden ser dos cartulinas o afiches blancos</w:t>
      </w:r>
      <w:r>
        <w:rPr>
          <w:rFonts w:asciiTheme="majorHAnsi" w:hAnsiTheme="majorHAnsi" w:cs="Courier"/>
          <w:sz w:val="20"/>
          <w:szCs w:val="20"/>
        </w:rPr>
        <w:t xml:space="preserve"> colocados en una pared</w:t>
      </w:r>
      <w:r w:rsidRPr="00772A87">
        <w:rPr>
          <w:rFonts w:asciiTheme="majorHAnsi" w:hAnsiTheme="majorHAnsi" w:cs="Courier"/>
          <w:sz w:val="20"/>
          <w:szCs w:val="20"/>
        </w:rPr>
        <w:t xml:space="preserve">, pizarrón, etc.). Disponer </w:t>
      </w:r>
      <w:r>
        <w:rPr>
          <w:rFonts w:asciiTheme="majorHAnsi" w:hAnsiTheme="majorHAnsi" w:cs="Courier"/>
          <w:sz w:val="20"/>
          <w:szCs w:val="20"/>
        </w:rPr>
        <w:t xml:space="preserve">también </w:t>
      </w:r>
      <w:r w:rsidRPr="00772A87">
        <w:rPr>
          <w:rFonts w:asciiTheme="majorHAnsi" w:hAnsiTheme="majorHAnsi" w:cs="Courier"/>
          <w:sz w:val="20"/>
          <w:szCs w:val="20"/>
        </w:rPr>
        <w:t xml:space="preserve">de  </w:t>
      </w:r>
      <w:r>
        <w:rPr>
          <w:rFonts w:asciiTheme="majorHAnsi" w:hAnsiTheme="majorHAnsi" w:cs="Courier"/>
          <w:sz w:val="20"/>
          <w:szCs w:val="20"/>
        </w:rPr>
        <w:t>marcadores</w:t>
      </w:r>
      <w:r w:rsidRPr="00772A87">
        <w:rPr>
          <w:rFonts w:asciiTheme="majorHAnsi" w:hAnsiTheme="majorHAnsi" w:cs="Courier"/>
          <w:sz w:val="20"/>
          <w:szCs w:val="20"/>
        </w:rPr>
        <w:t xml:space="preserve"> de tinta negra y trazo grueso. </w:t>
      </w:r>
    </w:p>
    <w:p w14:paraId="1BCBAFF3" w14:textId="77777777" w:rsidR="00332992" w:rsidRPr="00332992" w:rsidRDefault="00332992" w:rsidP="00332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"/>
          <w:sz w:val="20"/>
          <w:szCs w:val="20"/>
        </w:rPr>
      </w:pPr>
    </w:p>
    <w:p w14:paraId="03242F2C" w14:textId="6DDEEA34" w:rsidR="00332992" w:rsidRDefault="00332992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Se sugiere en los días previos al examen practicar con alguien más para saber si se transmiten imágenes nítidas de las superficies (cartulina, afiches, pizarrón, etc.) a través de la computadora.</w:t>
      </w:r>
    </w:p>
    <w:p w14:paraId="1826A823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42EBF8D9" w14:textId="4046B5A0" w:rsidR="001E195B" w:rsidRDefault="001E195B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772A87">
        <w:rPr>
          <w:rFonts w:asciiTheme="majorHAnsi" w:hAnsiTheme="majorHAnsi" w:cs="Courier"/>
          <w:sz w:val="20"/>
          <w:szCs w:val="20"/>
        </w:rPr>
        <w:t>Al menos 4 horas antes del examen, se le enviará el link con la invitación a Zoom al correo electrónico. Se solicita no ent</w:t>
      </w:r>
      <w:r w:rsidR="00461094">
        <w:rPr>
          <w:rFonts w:asciiTheme="majorHAnsi" w:hAnsiTheme="majorHAnsi" w:cs="Courier"/>
          <w:sz w:val="20"/>
          <w:szCs w:val="20"/>
        </w:rPr>
        <w:t>rar a la reunión antes de los 5</w:t>
      </w:r>
      <w:r w:rsidRPr="00772A87">
        <w:rPr>
          <w:rFonts w:asciiTheme="majorHAnsi" w:hAnsiTheme="majorHAnsi" w:cs="Courier"/>
          <w:sz w:val="20"/>
          <w:szCs w:val="20"/>
        </w:rPr>
        <w:t xml:space="preserve"> minutos previos al examen y no conectarse después de las 8</w:t>
      </w:r>
      <w:r>
        <w:rPr>
          <w:rFonts w:asciiTheme="majorHAnsi" w:hAnsiTheme="majorHAnsi" w:cs="Courier"/>
          <w:sz w:val="20"/>
          <w:szCs w:val="20"/>
        </w:rPr>
        <w:t xml:space="preserve"> hs</w:t>
      </w:r>
      <w:r w:rsidR="00DC1F3E">
        <w:rPr>
          <w:rFonts w:asciiTheme="majorHAnsi" w:hAnsiTheme="majorHAnsi" w:cs="Courier"/>
          <w:sz w:val="20"/>
          <w:szCs w:val="20"/>
        </w:rPr>
        <w:t>.</w:t>
      </w:r>
    </w:p>
    <w:p w14:paraId="3B781A9E" w14:textId="77777777" w:rsidR="003F6A7F" w:rsidRPr="003F6A7F" w:rsidRDefault="003F6A7F" w:rsidP="003F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"/>
          <w:sz w:val="20"/>
          <w:szCs w:val="20"/>
        </w:rPr>
      </w:pPr>
    </w:p>
    <w:p w14:paraId="4D824826" w14:textId="1C0985CB" w:rsidR="003F6A7F" w:rsidRDefault="003F6A7F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No podrán participar del examen aquellos alumnos que se conecten cuando haya </w:t>
      </w:r>
      <w:r w:rsidR="00C639FD">
        <w:rPr>
          <w:rFonts w:asciiTheme="majorHAnsi" w:hAnsiTheme="majorHAnsi" w:cs="Courier"/>
          <w:sz w:val="20"/>
          <w:szCs w:val="20"/>
        </w:rPr>
        <w:t>iniciado la Etapa 1 del mismo</w:t>
      </w:r>
      <w:r>
        <w:rPr>
          <w:rFonts w:asciiTheme="majorHAnsi" w:hAnsiTheme="majorHAnsi" w:cs="Courier"/>
          <w:sz w:val="20"/>
          <w:szCs w:val="20"/>
        </w:rPr>
        <w:t>.</w:t>
      </w:r>
    </w:p>
    <w:p w14:paraId="1A4957F6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1B676BE" w14:textId="787F2399" w:rsidR="001E195B" w:rsidRPr="00113C2C" w:rsidRDefault="001E195B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0C6F6F">
        <w:rPr>
          <w:rFonts w:asciiTheme="majorHAnsi" w:hAnsiTheme="majorHAnsi" w:cs="Courier"/>
          <w:sz w:val="20"/>
          <w:szCs w:val="20"/>
        </w:rPr>
        <w:t xml:space="preserve">Tener conocimiento de las normativa referida a exámenes finales a distancia, ver Publicación  Facultad de ingeniería sobre mesas </w:t>
      </w:r>
      <w:r w:rsidR="00A93577">
        <w:rPr>
          <w:rFonts w:asciiTheme="majorHAnsi" w:hAnsiTheme="majorHAnsi" w:cs="Courier"/>
          <w:sz w:val="20"/>
          <w:szCs w:val="20"/>
        </w:rPr>
        <w:t xml:space="preserve">de exámenes. </w:t>
      </w:r>
      <w:bookmarkStart w:id="0" w:name="_GoBack"/>
      <w:bookmarkEnd w:id="0"/>
      <w:r w:rsidRPr="000C6F6F">
        <w:rPr>
          <w:rFonts w:asciiTheme="majorHAnsi" w:hAnsiTheme="majorHAnsi" w:cs="Courier"/>
          <w:sz w:val="20"/>
          <w:szCs w:val="20"/>
        </w:rPr>
        <w:t xml:space="preserve">Es importante que el estudiante lea la Res. Nº 45/2020-FI </w:t>
      </w:r>
      <w:hyperlink r:id="rId8" w:history="1">
        <w:r w:rsidR="0022601F">
          <w:rPr>
            <w:rStyle w:val="Hyperlink"/>
            <w:rFonts w:asciiTheme="majorHAnsi" w:hAnsiTheme="majorHAnsi" w:cs="Courier"/>
            <w:sz w:val="20"/>
            <w:szCs w:val="20"/>
          </w:rPr>
          <w:t>http</w:t>
        </w:r>
        <w:r w:rsidRPr="000C6F6F">
          <w:rPr>
            <w:rStyle w:val="Hyperlink"/>
            <w:rFonts w:asciiTheme="majorHAnsi" w:hAnsiTheme="majorHAnsi" w:cs="Courier"/>
            <w:sz w:val="20"/>
            <w:szCs w:val="20"/>
          </w:rPr>
          <w:t>://digesto.ingenieria.uncuyo.edu.ar/regulations/10091</w:t>
        </w:r>
      </w:hyperlink>
      <w:r>
        <w:rPr>
          <w:rFonts w:asciiTheme="majorHAnsi" w:hAnsiTheme="majorHAnsi" w:cs="Courier"/>
          <w:sz w:val="20"/>
          <w:szCs w:val="20"/>
        </w:rPr>
        <w:t xml:space="preserve"> </w:t>
      </w:r>
    </w:p>
    <w:p w14:paraId="2B4555F9" w14:textId="77777777" w:rsidR="00113C2C" w:rsidRPr="00113C2C" w:rsidRDefault="00113C2C" w:rsidP="00113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b/>
        </w:rPr>
      </w:pPr>
    </w:p>
    <w:p w14:paraId="345E73F8" w14:textId="14C22F35" w:rsidR="00C639FD" w:rsidRPr="000C6F6F" w:rsidRDefault="00C639FD" w:rsidP="001E1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>
        <w:rPr>
          <w:rFonts w:asciiTheme="majorHAnsi" w:hAnsiTheme="majorHAnsi" w:cs="Courier"/>
          <w:sz w:val="20"/>
          <w:szCs w:val="20"/>
        </w:rPr>
        <w:t>Durante el examen, los docentes podrán pedir al estudiante compartir su pantalla a través de zoom</w:t>
      </w:r>
      <w:r w:rsidR="00113C2C">
        <w:rPr>
          <w:rFonts w:asciiTheme="majorHAnsi" w:hAnsiTheme="majorHAnsi" w:cs="Courier"/>
          <w:sz w:val="20"/>
          <w:szCs w:val="20"/>
        </w:rPr>
        <w:t xml:space="preserve">, </w:t>
      </w:r>
      <w:r w:rsidR="006F24B1">
        <w:rPr>
          <w:rFonts w:asciiTheme="majorHAnsi" w:hAnsiTheme="majorHAnsi" w:cs="Courier"/>
          <w:sz w:val="20"/>
          <w:szCs w:val="20"/>
        </w:rPr>
        <w:t>acercar o alejar la cámara</w:t>
      </w:r>
      <w:r w:rsidR="00113C2C">
        <w:rPr>
          <w:rFonts w:asciiTheme="majorHAnsi" w:hAnsiTheme="majorHAnsi" w:cs="Courier"/>
          <w:sz w:val="20"/>
          <w:szCs w:val="20"/>
        </w:rPr>
        <w:t xml:space="preserve"> y mostrar el entorno de trabajo</w:t>
      </w:r>
      <w:r>
        <w:rPr>
          <w:rFonts w:asciiTheme="majorHAnsi" w:hAnsiTheme="majorHAnsi" w:cs="Courier"/>
          <w:sz w:val="20"/>
          <w:szCs w:val="20"/>
        </w:rPr>
        <w:t>.</w:t>
      </w:r>
      <w:r w:rsidR="00113C2C">
        <w:rPr>
          <w:rFonts w:asciiTheme="majorHAnsi" w:hAnsiTheme="majorHAnsi" w:cs="Courier"/>
          <w:sz w:val="20"/>
          <w:szCs w:val="20"/>
        </w:rPr>
        <w:t xml:space="preserve"> </w:t>
      </w:r>
      <w:r w:rsidR="006F24B1">
        <w:rPr>
          <w:rFonts w:asciiTheme="majorHAnsi" w:hAnsiTheme="majorHAnsi" w:cs="Courier"/>
          <w:sz w:val="20"/>
          <w:szCs w:val="20"/>
        </w:rPr>
        <w:t xml:space="preserve"> </w:t>
      </w:r>
    </w:p>
    <w:p w14:paraId="33CEA723" w14:textId="77777777" w:rsidR="001E195B" w:rsidRPr="00EE748A" w:rsidRDefault="001E195B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DE1AA02" w14:textId="77777777" w:rsidR="00901DEF" w:rsidRDefault="00901DEF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2543BEE8" w14:textId="77777777" w:rsidR="00901DEF" w:rsidRDefault="00901DEF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1EAF22E8" w14:textId="77777777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3FDAD474" w14:textId="77777777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237707AF" w14:textId="77777777" w:rsidR="00E46D01" w:rsidRDefault="00EE74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  <w:r w:rsidRPr="00772A87">
        <w:rPr>
          <w:rFonts w:asciiTheme="majorHAnsi" w:hAnsiTheme="majorHAnsi" w:cs="Courier"/>
          <w:b/>
          <w:sz w:val="20"/>
          <w:szCs w:val="20"/>
        </w:rPr>
        <w:t>Metodología general</w:t>
      </w:r>
    </w:p>
    <w:p w14:paraId="5E372817" w14:textId="77777777" w:rsidR="00E46D01" w:rsidRDefault="00E46D01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0B81DD38" w14:textId="32FF9C41" w:rsidR="001163C5" w:rsidRDefault="00E46D01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E</w:t>
      </w:r>
      <w:r w:rsidR="006B6FFC">
        <w:rPr>
          <w:rFonts w:asciiTheme="majorHAnsi" w:hAnsiTheme="majorHAnsi" w:cs="Courier"/>
          <w:sz w:val="20"/>
          <w:szCs w:val="20"/>
        </w:rPr>
        <w:t>l día del examen el estudiante seguirá los siguientes pasos:</w:t>
      </w:r>
    </w:p>
    <w:p w14:paraId="35632DD3" w14:textId="77777777" w:rsidR="001163C5" w:rsidRDefault="001163C5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158D62F" w14:textId="190938BD" w:rsidR="006B6FFC" w:rsidRDefault="00DB03CA" w:rsidP="006B6F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Acceder a la sesión de Z</w:t>
      </w:r>
      <w:r w:rsidR="006B6FFC">
        <w:rPr>
          <w:rFonts w:asciiTheme="majorHAnsi" w:hAnsiTheme="majorHAnsi" w:cs="Courier"/>
          <w:sz w:val="20"/>
          <w:szCs w:val="20"/>
        </w:rPr>
        <w:t>oom a través del link oportunamente suministrado</w:t>
      </w:r>
      <w:r w:rsidR="00B95A14">
        <w:rPr>
          <w:rFonts w:asciiTheme="majorHAnsi" w:hAnsiTheme="majorHAnsi" w:cs="Courier"/>
          <w:sz w:val="20"/>
          <w:szCs w:val="20"/>
        </w:rPr>
        <w:t xml:space="preserve"> por correo electrónico</w:t>
      </w:r>
      <w:r w:rsidR="006B6FFC">
        <w:rPr>
          <w:rFonts w:asciiTheme="majorHAnsi" w:hAnsiTheme="majorHAnsi" w:cs="Courier"/>
          <w:sz w:val="20"/>
          <w:szCs w:val="20"/>
        </w:rPr>
        <w:t>. Activar cámara y micrófono que deberán estar habilitados durante todo el examen.</w:t>
      </w:r>
      <w:r w:rsidR="00F9454C">
        <w:rPr>
          <w:rFonts w:asciiTheme="majorHAnsi" w:hAnsiTheme="majorHAnsi" w:cs="Courier"/>
          <w:sz w:val="20"/>
          <w:szCs w:val="20"/>
        </w:rPr>
        <w:t xml:space="preserve"> Disponer del </w:t>
      </w:r>
      <w:r w:rsidR="00CC5847">
        <w:rPr>
          <w:rFonts w:asciiTheme="majorHAnsi" w:hAnsiTheme="majorHAnsi" w:cs="Courier"/>
          <w:sz w:val="20"/>
          <w:szCs w:val="20"/>
        </w:rPr>
        <w:t>DNI.</w:t>
      </w:r>
    </w:p>
    <w:p w14:paraId="65F689AD" w14:textId="0B7E31BC" w:rsidR="00C27745" w:rsidRDefault="00C27745" w:rsidP="006B6F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En los días previos al examen final, el estudiante recibirá por mail una planilla con el número de sala de zoom a la que deberá dirigirse. El día del examen, se le preguntará el número de sala (que luego será revisado por los docentes a cargo de la misma) y redirigido a la sala indicada.</w:t>
      </w:r>
    </w:p>
    <w:p w14:paraId="42ECA77C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24D62E3" w14:textId="66B1A785" w:rsidR="006B6FFC" w:rsidRDefault="00C27745" w:rsidP="006B6F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Una vez en la sala correspondiente, el estudiante debe e</w:t>
      </w:r>
      <w:r w:rsidR="006B6FFC">
        <w:rPr>
          <w:rFonts w:asciiTheme="majorHAnsi" w:hAnsiTheme="majorHAnsi" w:cs="Courier"/>
          <w:sz w:val="20"/>
          <w:szCs w:val="20"/>
        </w:rPr>
        <w:t>sperar su turno para realizar la captura de pantalla</w:t>
      </w:r>
      <w:r w:rsidR="004A2E76">
        <w:rPr>
          <w:rFonts w:asciiTheme="majorHAnsi" w:hAnsiTheme="majorHAnsi" w:cs="Courier"/>
          <w:sz w:val="20"/>
          <w:szCs w:val="20"/>
        </w:rPr>
        <w:t xml:space="preserve"> con su DNI</w:t>
      </w:r>
      <w:r w:rsidR="00C639FD">
        <w:rPr>
          <w:rFonts w:asciiTheme="majorHAnsi" w:hAnsiTheme="majorHAnsi" w:cs="Courier"/>
          <w:sz w:val="20"/>
          <w:szCs w:val="20"/>
        </w:rPr>
        <w:t xml:space="preserve"> y mostrar el entorno donde trabajará</w:t>
      </w:r>
      <w:r w:rsidR="006B6FFC">
        <w:rPr>
          <w:rFonts w:asciiTheme="majorHAnsi" w:hAnsiTheme="majorHAnsi" w:cs="Courier"/>
          <w:sz w:val="20"/>
          <w:szCs w:val="20"/>
        </w:rPr>
        <w:t xml:space="preserve">. </w:t>
      </w:r>
    </w:p>
    <w:p w14:paraId="2971BE84" w14:textId="77777777" w:rsidR="00824186" w:rsidRPr="00824186" w:rsidRDefault="00824186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5EB97ABE" w14:textId="73EF9FC4" w:rsidR="00A024DA" w:rsidRPr="00400E3B" w:rsidRDefault="00A91D59" w:rsidP="00A024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Finalizada la acreditación de identidad, se le solicitará </w:t>
      </w:r>
      <w:r w:rsidR="00C93C7C">
        <w:rPr>
          <w:rFonts w:asciiTheme="majorHAnsi" w:hAnsiTheme="majorHAnsi" w:cs="Courier"/>
          <w:sz w:val="20"/>
          <w:szCs w:val="20"/>
        </w:rPr>
        <w:t>Ingresar al AulaA</w:t>
      </w:r>
      <w:r w:rsidR="0066518E">
        <w:rPr>
          <w:rFonts w:asciiTheme="majorHAnsi" w:hAnsiTheme="majorHAnsi" w:cs="Courier"/>
          <w:sz w:val="20"/>
          <w:szCs w:val="20"/>
        </w:rPr>
        <w:t>bierta de Análisis Matemático I y a la sección debidamente señalada para el examen final.</w:t>
      </w:r>
      <w:r w:rsidR="002673F1">
        <w:rPr>
          <w:rFonts w:asciiTheme="majorHAnsi" w:hAnsiTheme="majorHAnsi" w:cs="Courier"/>
          <w:sz w:val="20"/>
          <w:szCs w:val="20"/>
        </w:rPr>
        <w:t xml:space="preserve"> Ver imagen ilustrativa, la fec</w:t>
      </w:r>
      <w:r>
        <w:rPr>
          <w:rFonts w:asciiTheme="majorHAnsi" w:hAnsiTheme="majorHAnsi" w:cs="Courier"/>
          <w:sz w:val="20"/>
          <w:szCs w:val="20"/>
        </w:rPr>
        <w:t>ha del examen será cambiada a 28</w:t>
      </w:r>
      <w:r w:rsidR="002673F1">
        <w:rPr>
          <w:rFonts w:asciiTheme="majorHAnsi" w:hAnsiTheme="majorHAnsi" w:cs="Courier"/>
          <w:sz w:val="20"/>
          <w:szCs w:val="20"/>
        </w:rPr>
        <w:t xml:space="preserve"> de</w:t>
      </w:r>
      <w:r>
        <w:rPr>
          <w:rFonts w:asciiTheme="majorHAnsi" w:hAnsiTheme="majorHAnsi" w:cs="Courier"/>
          <w:sz w:val="20"/>
          <w:szCs w:val="20"/>
        </w:rPr>
        <w:t xml:space="preserve"> Setiembre</w:t>
      </w:r>
      <w:r w:rsidR="002673F1">
        <w:rPr>
          <w:rFonts w:asciiTheme="majorHAnsi" w:hAnsiTheme="majorHAnsi" w:cs="Courier"/>
          <w:sz w:val="20"/>
          <w:szCs w:val="20"/>
        </w:rPr>
        <w:t>.</w:t>
      </w:r>
      <w:r w:rsidR="005C3F63">
        <w:rPr>
          <w:rFonts w:asciiTheme="majorHAnsi" w:hAnsiTheme="majorHAnsi" w:cs="Courier"/>
          <w:sz w:val="20"/>
          <w:szCs w:val="20"/>
        </w:rPr>
        <w:t xml:space="preserve"> </w:t>
      </w:r>
    </w:p>
    <w:p w14:paraId="0CA6C5FC" w14:textId="77777777" w:rsidR="00A024DA" w:rsidRDefault="00A024DA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5060ACB" w14:textId="43AD4DEA" w:rsidR="00A024DA" w:rsidRDefault="00A024DA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w:drawing>
          <wp:inline distT="0" distB="0" distL="0" distR="0" wp14:anchorId="6A92F0F5" wp14:editId="4704B8D1">
            <wp:extent cx="5942786" cy="20891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30" cy="20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B12" w14:textId="77777777" w:rsidR="00A024DA" w:rsidRDefault="00A024DA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2E2DF46" w14:textId="52354A33" w:rsidR="0064418A" w:rsidRDefault="00A8184D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A024DA">
        <w:rPr>
          <w:rFonts w:asciiTheme="majorHAnsi" w:hAnsiTheme="majorHAnsi" w:cs="Courier"/>
          <w:sz w:val="20"/>
          <w:szCs w:val="20"/>
        </w:rPr>
        <w:t>En dicha sección, el estudiante encontrará las actividades de las Etapas 1 y 2</w:t>
      </w:r>
      <w:r w:rsidR="004A6516">
        <w:rPr>
          <w:rFonts w:asciiTheme="majorHAnsi" w:hAnsiTheme="majorHAnsi" w:cs="Courier"/>
          <w:sz w:val="20"/>
          <w:szCs w:val="20"/>
        </w:rPr>
        <w:t xml:space="preserve"> del examen</w:t>
      </w:r>
      <w:r w:rsidR="00D06A15" w:rsidRPr="00A024DA">
        <w:rPr>
          <w:rFonts w:asciiTheme="majorHAnsi" w:hAnsiTheme="majorHAnsi" w:cs="Courier"/>
          <w:sz w:val="20"/>
          <w:szCs w:val="20"/>
        </w:rPr>
        <w:t xml:space="preserve"> (habilitadas </w:t>
      </w:r>
      <w:r w:rsidR="00430C2D">
        <w:rPr>
          <w:rFonts w:asciiTheme="majorHAnsi" w:hAnsiTheme="majorHAnsi" w:cs="Courier"/>
          <w:sz w:val="20"/>
          <w:szCs w:val="20"/>
        </w:rPr>
        <w:t>de a una</w:t>
      </w:r>
      <w:r w:rsidR="004A6516">
        <w:rPr>
          <w:rFonts w:asciiTheme="majorHAnsi" w:hAnsiTheme="majorHAnsi" w:cs="Courier"/>
          <w:sz w:val="20"/>
          <w:szCs w:val="20"/>
        </w:rPr>
        <w:t xml:space="preserve"> en orden</w:t>
      </w:r>
      <w:r w:rsidR="00430C2D">
        <w:rPr>
          <w:rFonts w:asciiTheme="majorHAnsi" w:hAnsiTheme="majorHAnsi" w:cs="Courier"/>
          <w:sz w:val="20"/>
          <w:szCs w:val="20"/>
        </w:rPr>
        <w:t xml:space="preserve"> </w:t>
      </w:r>
      <w:r w:rsidR="006E79CB">
        <w:rPr>
          <w:rFonts w:asciiTheme="majorHAnsi" w:hAnsiTheme="majorHAnsi" w:cs="Courier"/>
          <w:sz w:val="20"/>
          <w:szCs w:val="20"/>
        </w:rPr>
        <w:t>cronológico</w:t>
      </w:r>
      <w:r w:rsidR="00D06A15" w:rsidRPr="00A024DA">
        <w:rPr>
          <w:rFonts w:asciiTheme="majorHAnsi" w:hAnsiTheme="majorHAnsi" w:cs="Courier"/>
          <w:sz w:val="20"/>
          <w:szCs w:val="20"/>
        </w:rPr>
        <w:t>)</w:t>
      </w:r>
      <w:r w:rsidRPr="00A024DA">
        <w:rPr>
          <w:rFonts w:asciiTheme="majorHAnsi" w:hAnsiTheme="majorHAnsi" w:cs="Courier"/>
          <w:sz w:val="20"/>
          <w:szCs w:val="20"/>
        </w:rPr>
        <w:t>.</w:t>
      </w:r>
    </w:p>
    <w:p w14:paraId="55B81DD8" w14:textId="77777777" w:rsidR="00A024DA" w:rsidRDefault="00A024DA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135DDAC9" w14:textId="77777777" w:rsidR="00A024DA" w:rsidRDefault="00A024DA" w:rsidP="00A0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566D7FA" w14:textId="1EBCF62F" w:rsidR="00824186" w:rsidRPr="00824186" w:rsidRDefault="00A024DA" w:rsidP="0082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w:drawing>
          <wp:inline distT="0" distB="0" distL="0" distR="0" wp14:anchorId="2FA3F2A7" wp14:editId="4D93F493">
            <wp:extent cx="5942330" cy="1968500"/>
            <wp:effectExtent l="0" t="0" r="127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64" cy="19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093" w14:textId="18DE9FD1" w:rsidR="00AE3DDE" w:rsidRPr="00093497" w:rsidRDefault="005C3F63" w:rsidP="00EE748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Esperar la señal de</w:t>
      </w:r>
      <w:r w:rsidR="00C93C7C">
        <w:rPr>
          <w:rFonts w:asciiTheme="majorHAnsi" w:hAnsiTheme="majorHAnsi" w:cs="Courier"/>
          <w:sz w:val="20"/>
          <w:szCs w:val="20"/>
        </w:rPr>
        <w:t xml:space="preserve"> los docentes para comenzar co</w:t>
      </w:r>
      <w:r w:rsidR="00FD4A55">
        <w:rPr>
          <w:rFonts w:asciiTheme="majorHAnsi" w:hAnsiTheme="majorHAnsi" w:cs="Courier"/>
          <w:sz w:val="20"/>
          <w:szCs w:val="20"/>
        </w:rPr>
        <w:t>n la Etapa 1. Una vez finalizada</w:t>
      </w:r>
      <w:r w:rsidR="00C93C7C">
        <w:rPr>
          <w:rFonts w:asciiTheme="majorHAnsi" w:hAnsiTheme="majorHAnsi" w:cs="Courier"/>
          <w:sz w:val="20"/>
          <w:szCs w:val="20"/>
        </w:rPr>
        <w:t xml:space="preserve"> dicha etapa, el estudiante recibirá la calificación obtenida</w:t>
      </w:r>
      <w:r w:rsidR="00FD4A55">
        <w:rPr>
          <w:rFonts w:asciiTheme="majorHAnsi" w:hAnsiTheme="majorHAnsi" w:cs="Courier"/>
          <w:sz w:val="20"/>
          <w:szCs w:val="20"/>
        </w:rPr>
        <w:t xml:space="preserve"> automáticamente</w:t>
      </w:r>
      <w:r w:rsidR="00947BD6">
        <w:rPr>
          <w:rFonts w:asciiTheme="majorHAnsi" w:hAnsiTheme="majorHAnsi" w:cs="Courier"/>
          <w:sz w:val="20"/>
          <w:szCs w:val="20"/>
        </w:rPr>
        <w:t xml:space="preserve"> (</w:t>
      </w:r>
      <w:r w:rsidR="00FD4A55">
        <w:rPr>
          <w:rFonts w:asciiTheme="majorHAnsi" w:hAnsiTheme="majorHAnsi" w:cs="Courier"/>
          <w:sz w:val="20"/>
          <w:szCs w:val="20"/>
        </w:rPr>
        <w:t xml:space="preserve">también </w:t>
      </w:r>
      <w:r w:rsidR="00947BD6">
        <w:rPr>
          <w:rFonts w:asciiTheme="majorHAnsi" w:hAnsiTheme="majorHAnsi" w:cs="Courier"/>
          <w:sz w:val="20"/>
          <w:szCs w:val="20"/>
        </w:rPr>
        <w:t>se publicará en la misma sección la lista de calificaciones en formato Excel)</w:t>
      </w:r>
      <w:r w:rsidR="00C93C7C">
        <w:rPr>
          <w:rFonts w:asciiTheme="majorHAnsi" w:hAnsiTheme="majorHAnsi" w:cs="Courier"/>
          <w:sz w:val="20"/>
          <w:szCs w:val="20"/>
        </w:rPr>
        <w:t>.</w:t>
      </w:r>
      <w:r w:rsidR="0025492A">
        <w:rPr>
          <w:rFonts w:asciiTheme="majorHAnsi" w:hAnsiTheme="majorHAnsi" w:cs="Courier"/>
          <w:sz w:val="20"/>
          <w:szCs w:val="20"/>
        </w:rPr>
        <w:t xml:space="preserve"> </w:t>
      </w:r>
      <w:r w:rsidR="0025492A" w:rsidRPr="0025492A">
        <w:rPr>
          <w:rFonts w:asciiTheme="majorHAnsi" w:hAnsiTheme="majorHAnsi" w:cs="Courier"/>
          <w:b/>
          <w:sz w:val="20"/>
          <w:szCs w:val="20"/>
        </w:rPr>
        <w:t>NO HABRÁ INSTANCIA DE REVISIÓN DEL EXAMEN.</w:t>
      </w:r>
      <w:r w:rsidR="0025492A">
        <w:rPr>
          <w:rFonts w:asciiTheme="majorHAnsi" w:hAnsiTheme="majorHAnsi" w:cs="Courier"/>
          <w:sz w:val="20"/>
          <w:szCs w:val="20"/>
        </w:rPr>
        <w:t xml:space="preserve"> </w:t>
      </w:r>
      <w:r w:rsidR="00C93C7C">
        <w:rPr>
          <w:rFonts w:asciiTheme="majorHAnsi" w:hAnsiTheme="majorHAnsi" w:cs="Courier"/>
          <w:sz w:val="20"/>
          <w:szCs w:val="20"/>
        </w:rPr>
        <w:t xml:space="preserve"> </w:t>
      </w:r>
      <w:r w:rsidR="00E42F1A">
        <w:rPr>
          <w:rFonts w:asciiTheme="majorHAnsi" w:hAnsiTheme="majorHAnsi" w:cs="Courier"/>
          <w:sz w:val="20"/>
          <w:szCs w:val="20"/>
        </w:rPr>
        <w:t xml:space="preserve">En caso de no aprobar, su nota final será de 0.2 x la calificación obtenida en el cuestionario y podrá desconectarse de la sesión. </w:t>
      </w:r>
      <w:r w:rsidR="001163C5">
        <w:rPr>
          <w:rFonts w:asciiTheme="majorHAnsi" w:hAnsiTheme="majorHAnsi" w:cs="Courier"/>
          <w:sz w:val="20"/>
          <w:szCs w:val="20"/>
        </w:rPr>
        <w:t>En caso de aprobar, se le indicará seguir con la Etapa 2</w:t>
      </w:r>
      <w:r w:rsidR="00427D94">
        <w:rPr>
          <w:rFonts w:asciiTheme="majorHAnsi" w:hAnsiTheme="majorHAnsi" w:cs="Courier"/>
          <w:sz w:val="20"/>
          <w:szCs w:val="20"/>
        </w:rPr>
        <w:t>, en la misma sala de zoom donde rindió la etapa 1</w:t>
      </w:r>
      <w:r w:rsidR="001163C5">
        <w:rPr>
          <w:rFonts w:asciiTheme="majorHAnsi" w:hAnsiTheme="majorHAnsi" w:cs="Courier"/>
          <w:sz w:val="20"/>
          <w:szCs w:val="20"/>
        </w:rPr>
        <w:t>. Luego de realizar el envío de la resol</w:t>
      </w:r>
      <w:r w:rsidR="00C053A5">
        <w:rPr>
          <w:rFonts w:asciiTheme="majorHAnsi" w:hAnsiTheme="majorHAnsi" w:cs="Courier"/>
          <w:sz w:val="20"/>
          <w:szCs w:val="20"/>
        </w:rPr>
        <w:t>ución de los problemas propuesto</w:t>
      </w:r>
      <w:r w:rsidR="001163C5">
        <w:rPr>
          <w:rFonts w:asciiTheme="majorHAnsi" w:hAnsiTheme="majorHAnsi" w:cs="Courier"/>
          <w:sz w:val="20"/>
          <w:szCs w:val="20"/>
        </w:rPr>
        <w:t xml:space="preserve">s en dicha etapa, deberá </w:t>
      </w:r>
      <w:r w:rsidR="001163C5">
        <w:rPr>
          <w:rFonts w:asciiTheme="majorHAnsi" w:hAnsiTheme="majorHAnsi" w:cs="Courier"/>
          <w:sz w:val="20"/>
          <w:szCs w:val="20"/>
        </w:rPr>
        <w:lastRenderedPageBreak/>
        <w:t xml:space="preserve">esperar la corrección del desarrollo. </w:t>
      </w:r>
      <w:r w:rsidR="00755C55">
        <w:rPr>
          <w:rFonts w:asciiTheme="majorHAnsi" w:hAnsiTheme="majorHAnsi" w:cs="Courier"/>
          <w:sz w:val="20"/>
          <w:szCs w:val="20"/>
        </w:rPr>
        <w:t xml:space="preserve">Se publicará en la misma </w:t>
      </w:r>
      <w:r w:rsidR="00F23827">
        <w:rPr>
          <w:rFonts w:asciiTheme="majorHAnsi" w:hAnsiTheme="majorHAnsi" w:cs="Courier"/>
          <w:sz w:val="20"/>
          <w:szCs w:val="20"/>
        </w:rPr>
        <w:t xml:space="preserve">sección del examen </w:t>
      </w:r>
      <w:r w:rsidR="00755C55">
        <w:rPr>
          <w:rFonts w:asciiTheme="majorHAnsi" w:hAnsiTheme="majorHAnsi" w:cs="Courier"/>
          <w:sz w:val="20"/>
          <w:szCs w:val="20"/>
        </w:rPr>
        <w:t xml:space="preserve">los resultados de las etapas 1 y 2. </w:t>
      </w:r>
      <w:r w:rsidR="001163C5">
        <w:rPr>
          <w:rFonts w:asciiTheme="majorHAnsi" w:hAnsiTheme="majorHAnsi" w:cs="Courier"/>
          <w:sz w:val="20"/>
          <w:szCs w:val="20"/>
        </w:rPr>
        <w:t xml:space="preserve">En caso de aprobar, se suministrará una lista de orden de mérito para acceder al examen oral (Etapa 3). </w:t>
      </w:r>
      <w:r w:rsidR="00F23827">
        <w:rPr>
          <w:rFonts w:asciiTheme="majorHAnsi" w:hAnsiTheme="majorHAnsi" w:cs="Courier"/>
          <w:sz w:val="20"/>
          <w:szCs w:val="20"/>
        </w:rPr>
        <w:t xml:space="preserve">Los alumnos que deban esperar su turno serán colocados en una sala de espera. </w:t>
      </w:r>
    </w:p>
    <w:p w14:paraId="7F6462C4" w14:textId="77777777" w:rsidR="00824186" w:rsidRDefault="00824186" w:rsidP="0011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51245C42" w14:textId="77777777" w:rsidR="00D47192" w:rsidRDefault="00D47192" w:rsidP="0011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7AF42BAF" w14:textId="77777777" w:rsidR="00D47192" w:rsidRDefault="00D47192" w:rsidP="0011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5157B967" w14:textId="6632476B" w:rsidR="001163C5" w:rsidRPr="00DB03CA" w:rsidRDefault="001163C5" w:rsidP="0011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  <w:r w:rsidRPr="00DB03CA">
        <w:rPr>
          <w:rFonts w:asciiTheme="majorHAnsi" w:hAnsiTheme="majorHAnsi" w:cs="Courier"/>
          <w:b/>
          <w:sz w:val="20"/>
          <w:szCs w:val="20"/>
        </w:rPr>
        <w:t>Descr</w:t>
      </w:r>
      <w:r w:rsidR="00E46D01">
        <w:rPr>
          <w:rFonts w:asciiTheme="majorHAnsi" w:hAnsiTheme="majorHAnsi" w:cs="Courier"/>
          <w:b/>
          <w:sz w:val="20"/>
          <w:szCs w:val="20"/>
        </w:rPr>
        <w:t>ipción de las etapas del examen</w:t>
      </w:r>
    </w:p>
    <w:p w14:paraId="0466C0A7" w14:textId="1FAE05F0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67BA9" wp14:editId="75962542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</wp:posOffset>
                </wp:positionV>
                <wp:extent cx="3086100" cy="1028700"/>
                <wp:effectExtent l="50800" t="25400" r="88900" b="114300"/>
                <wp:wrapThrough wrapText="bothSides">
                  <wp:wrapPolygon edited="0">
                    <wp:start x="-356" y="-533"/>
                    <wp:lineTo x="-356" y="23467"/>
                    <wp:lineTo x="22044" y="23467"/>
                    <wp:lineTo x="22044" y="-533"/>
                    <wp:lineTo x="-356" y="-533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287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" o:spid="_x0000_s1026" style="position:absolute;margin-left:99pt;margin-top:10.95pt;width:24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" path="m0,0l3086100,,3086100,1028700,,1028700,,0xm128588,128588l128588,900113,2957513,900113,2957513,128588,128588,12858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086100,0;3086100,1028700;0,1028700;0,0;128588,128588;128588,900113;2957513,900113;2957513,128588;128588,128588" o:connectangles="0,0,0,0,0,0,0,0,0,0"/>
                <w10:wrap type="through"/>
              </v:shape>
            </w:pict>
          </mc:Fallback>
        </mc:AlternateContent>
      </w:r>
    </w:p>
    <w:p w14:paraId="74F98335" w14:textId="503BB76C" w:rsidR="0064418A" w:rsidRDefault="0064418A" w:rsidP="0064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83B3" wp14:editId="59094438">
                <wp:simplePos x="0" y="0"/>
                <wp:positionH relativeFrom="column">
                  <wp:posOffset>1371600</wp:posOffset>
                </wp:positionH>
                <wp:positionV relativeFrom="paragraph">
                  <wp:posOffset>98425</wp:posOffset>
                </wp:positionV>
                <wp:extent cx="2857500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7CB73" w14:textId="5842FFD0" w:rsidR="002B0289" w:rsidRPr="0064418A" w:rsidRDefault="002B0289" w:rsidP="0064418A">
                            <w:pPr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64418A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Etapa 1: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2F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cuestionario por AulaAbierta, diferenciado para alumnos regulares y libres.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Se debe obtener 60% como mínimo para pasar a la siguiente etapa.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7.75pt;width:2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" filled="f" stroked="f">
                <v:textbox>
                  <w:txbxContent>
                    <w:p w14:paraId="6857CB73" w14:textId="5842FFD0" w:rsidR="002B0289" w:rsidRPr="0064418A" w:rsidRDefault="002B0289" w:rsidP="0064418A">
                      <w:pPr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64418A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Etapa 1: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12F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cuestionario por AulaAbierta, diferenciado para alumnos regulares y libres.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Se debe obtener 60% como mínimo para pasar a la siguiente etapa.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B7F78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56C5D1C5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E0D4EBA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5F921F71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3CD2538" w14:textId="2FAE974E" w:rsidR="0064418A" w:rsidRDefault="00F54D1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46378" wp14:editId="57EF567D">
                <wp:simplePos x="0" y="0"/>
                <wp:positionH relativeFrom="column">
                  <wp:posOffset>2743200</wp:posOffset>
                </wp:positionH>
                <wp:positionV relativeFrom="paragraph">
                  <wp:posOffset>90805</wp:posOffset>
                </wp:positionV>
                <wp:extent cx="0" cy="342900"/>
                <wp:effectExtent l="127000" t="25400" r="762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in;margin-top:7.15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38B10FA" w14:textId="06B02CAD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19173199" w14:textId="06668699" w:rsidR="0064418A" w:rsidRDefault="00F54D1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2A6D5" wp14:editId="122631F0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</wp:posOffset>
                </wp:positionV>
                <wp:extent cx="4914900" cy="2931160"/>
                <wp:effectExtent l="50800" t="25400" r="88900" b="91440"/>
                <wp:wrapThrough wrapText="bothSides">
                  <wp:wrapPolygon edited="0">
                    <wp:start x="-223" y="-187"/>
                    <wp:lineTo x="-223" y="22087"/>
                    <wp:lineTo x="21879" y="22087"/>
                    <wp:lineTo x="21879" y="-187"/>
                    <wp:lineTo x="-223" y="-187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9311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36pt;margin-top:12.9pt;width:387pt;height:23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14900,2931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" path="m0,0l4914900,,4914900,2931160,,2931160,,0xm366395,366395l366395,2564765,4548505,2564765,4548505,366395,366395,36639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4914900,0;4914900,2931160;0,2931160;0,0;366395,366395;366395,2564765;4548505,2564765;4548505,366395;366395,366395" o:connectangles="0,0,0,0,0,0,0,0,0,0"/>
                <w10:wrap type="through"/>
              </v:shape>
            </w:pict>
          </mc:Fallback>
        </mc:AlternateContent>
      </w:r>
    </w:p>
    <w:p w14:paraId="29D667D7" w14:textId="17E6A5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15A71DB" w14:textId="57FAF81A" w:rsidR="0064418A" w:rsidRDefault="00CC6332" w:rsidP="00CC6332">
      <w:pPr>
        <w:tabs>
          <w:tab w:val="left" w:pos="720"/>
          <w:tab w:val="left" w:pos="1440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ab/>
      </w:r>
    </w:p>
    <w:p w14:paraId="25CEB4BA" w14:textId="520CD3D6" w:rsidR="0064418A" w:rsidRDefault="00C8018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CC8D5" wp14:editId="1F431018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4114800" cy="2359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5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6EE0D" w14:textId="5BBE8A8C" w:rsidR="002B0289" w:rsidRPr="00CC6332" w:rsidRDefault="002B0289" w:rsidP="00A93FEA">
                            <w:pPr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Etapa 2: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el estudiante tendrá 20 mi</w:t>
                            </w:r>
                            <w:r w:rsidR="006F5DC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n. para desarrollar una tarea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teórico-práctica en forma escrita. Esta actividad estará disponible en el AulaAbierta. El estudiante debe colocar nombre, apellido y legajo en cada hoja, sacar fo</w:t>
                            </w:r>
                            <w:r w:rsidR="0066250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 su resolución y enviarla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</w:t>
                            </w:r>
                            <w:r w:rsidR="0066250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correo</w:t>
                            </w:r>
                            <w:r w:rsidR="0066250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 electrónicos debidamente indicados en la actividad</w:t>
                            </w:r>
                            <w:r w:rsidRPr="00955CA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. En el asunto debe incluir NOMBRE Y APELLIDO. Sólo se aceptarán imágenes nítidas con resolución de puño y letra del estudiante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(no se admitirá resolución en word, pdf u otro tipo de documento)</w:t>
                            </w:r>
                            <w:r w:rsidRPr="00955CA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80182" w:rsidRPr="007560A1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Una vez que el estudiante finalice, debe esperar que el docente responsable de la sala lo habilite a sacar la foto y enviarla. El papel donde está la resolución debe ser visible en todo momento (ver más adelante)</w:t>
                            </w:r>
                            <w:r w:rsidR="007560A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36FA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Eventualmente se puede pe</w:t>
                            </w:r>
                            <w:r w:rsidR="00F54D1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dir que muestre la pantalla de su teléfono mientras hace el envío. </w:t>
                            </w:r>
                            <w:r w:rsidR="007560A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Para </w:t>
                            </w:r>
                            <w:r w:rsidRPr="00955CA8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enviar la resolución el estudiante tendrá 2 min. adicionales.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Para pasar a la instancia siguiente, el estudiante debe obtener el puntaje mínimo (que estará debidamente indicado).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3pt;margin-top:.05pt;width:324pt;height:18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B7fNI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" filled="f" stroked="f">
                <v:textbox>
                  <w:txbxContent>
                    <w:p w14:paraId="36B6EE0D" w14:textId="5BBE8A8C" w:rsidR="002B0289" w:rsidRPr="00CC6332" w:rsidRDefault="002B0289" w:rsidP="00A93FEA">
                      <w:pPr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Etapa 2: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el estudiante tendrá 20 mi</w:t>
                      </w:r>
                      <w:r w:rsidR="006F5DC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n. para desarrollar una tarea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teórico-práctica en forma escrita. Esta actividad estará disponible en el AulaAbierta. El estudiante debe colocar nombre, apellido y legajo en cada hoja, sacar fo</w:t>
                      </w:r>
                      <w:r w:rsidR="00662508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 su resolución y enviarla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l</w:t>
                      </w:r>
                      <w:r w:rsidR="00662508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correo</w:t>
                      </w:r>
                      <w:r w:rsidR="00662508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 electrónicos debidamente indicados en la actividad</w:t>
                      </w:r>
                      <w:r w:rsidRPr="00955CA8">
                        <w:rPr>
                          <w:rFonts w:asciiTheme="majorHAnsi" w:hAnsiTheme="majorHAnsi"/>
                          <w:sz w:val="20"/>
                          <w:szCs w:val="20"/>
                        </w:rPr>
                        <w:t>. En el asunto debe incluir NOMBRE Y APELLIDO. Sólo se aceptarán imágenes nítidas con resolución de puño y letra del estudiante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(no se admitirá resolución en word, pdf u otro tipo de documento)</w:t>
                      </w:r>
                      <w:r w:rsidRPr="00955CA8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. </w:t>
                      </w:r>
                      <w:r w:rsidR="00C80182" w:rsidRPr="007560A1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Una vez que el estudiante finalice, debe esperar que el docente responsable de la sala lo habilite a sacar la foto y enviarla. El papel donde está la resolución debe ser visible en todo momento (ver más adelante)</w:t>
                      </w:r>
                      <w:r w:rsidR="007560A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. </w:t>
                      </w:r>
                      <w:r w:rsidR="00836FAC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Eventualmente se puede pe</w:t>
                      </w:r>
                      <w:r w:rsidR="00F54D13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dir que muestre la pantalla de su teléfono mientras hace el envío. </w:t>
                      </w:r>
                      <w:r w:rsidR="007560A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Para </w:t>
                      </w:r>
                      <w:r w:rsidRPr="00955CA8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enviar la resolución el estudiante tendrá 2 min. adicionales.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Para pasar a la instancia siguiente, el estudiante debe obtener el puntaje mínimo (que estará debidamente indicado).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81911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19E65E52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35BD2BA8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3540AAE4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0CE8C506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58DB22A3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9CCAE8A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C50D07A" w14:textId="7777777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35ACB2F" w14:textId="4B1A2178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D31B571" w14:textId="643CED49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70ABB7D" w14:textId="4E5C92E9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1C7ABF5" w14:textId="36B08207" w:rsidR="0064418A" w:rsidRDefault="0064418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DC342BE" w14:textId="63B571D9" w:rsidR="00955CA8" w:rsidRDefault="00955CA8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36E4484B" w14:textId="79C07688" w:rsidR="00955CA8" w:rsidRDefault="00955CA8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EB633D8" w14:textId="3DFAF147" w:rsidR="00955CA8" w:rsidRDefault="00F54D1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5DDE3" wp14:editId="5F070DDA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</wp:posOffset>
                </wp:positionV>
                <wp:extent cx="0" cy="342900"/>
                <wp:effectExtent l="127000" t="25400" r="762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in;margin-top:11.7pt;width:0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EEFD410" w14:textId="426F2C15" w:rsidR="00955CA8" w:rsidRDefault="00955CA8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E5AFCC0" w14:textId="1AF6797C" w:rsidR="00054B2F" w:rsidRDefault="00054B2F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739F14F5" w14:textId="7C9F57D2" w:rsidR="00054B2F" w:rsidRDefault="00F54D1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3BD4A" wp14:editId="07F901F6">
                <wp:simplePos x="0" y="0"/>
                <wp:positionH relativeFrom="column">
                  <wp:posOffset>685800</wp:posOffset>
                </wp:positionH>
                <wp:positionV relativeFrom="paragraph">
                  <wp:posOffset>26670</wp:posOffset>
                </wp:positionV>
                <wp:extent cx="4229100" cy="914400"/>
                <wp:effectExtent l="50800" t="25400" r="88900" b="101600"/>
                <wp:wrapThrough wrapText="bothSides">
                  <wp:wrapPolygon edited="0">
                    <wp:start x="-259" y="-600"/>
                    <wp:lineTo x="-259" y="23400"/>
                    <wp:lineTo x="21924" y="23400"/>
                    <wp:lineTo x="21924" y="-600"/>
                    <wp:lineTo x="-259" y="-600"/>
                  </wp:wrapPolygon>
                </wp:wrapThrough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26" style="position:absolute;margin-left:54pt;margin-top:2.1pt;width:333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91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" path="m0,0l4229100,,4229100,914400,,914400,,0xm114300,114300l114300,800100,4114800,800100,4114800,114300,114300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4229100,0;4229100,914400;0,914400;0,0;114300,114300;114300,800100;4114800,800100;4114800,114300;114300,114300" o:connectangles="0,0,0,0,0,0,0,0,0,0"/>
                <w10:wrap type="through"/>
              </v:shape>
            </w:pict>
          </mc:Fallback>
        </mc:AlternateContent>
      </w:r>
      <w:r w:rsidR="00C80182">
        <w:rPr>
          <w:rFonts w:asciiTheme="majorHAnsi" w:hAnsiTheme="majorHAnsi" w:cs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3C3A5" wp14:editId="48EA9ACD">
                <wp:simplePos x="0" y="0"/>
                <wp:positionH relativeFrom="column">
                  <wp:posOffset>800100</wp:posOffset>
                </wp:positionH>
                <wp:positionV relativeFrom="paragraph">
                  <wp:posOffset>67310</wp:posOffset>
                </wp:positionV>
                <wp:extent cx="40005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C541C" w14:textId="16BD2E98" w:rsidR="002B0289" w:rsidRPr="00054B2F" w:rsidRDefault="002B0289" w:rsidP="00EA0E1E">
                            <w:pPr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Etapa 3: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examen oral por Zoom que consistirá de preguntas teórico-prácticas a desarrollar en forma oral con soporte en los afiches, cartulinas o pizarra que posea el estudiante.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63pt;margin-top:5.3pt;width:31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hvyc8CAAAV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" filled="f" stroked="f">
                <v:textbox>
                  <w:txbxContent>
                    <w:p w14:paraId="7A0C541C" w14:textId="16BD2E98" w:rsidR="002B0289" w:rsidRPr="00054B2F" w:rsidRDefault="002B0289" w:rsidP="00EA0E1E">
                      <w:pPr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Etapa 3: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examen oral por Zoom que consistirá de preguntas teórico-prácticas a desarrollar en forma oral con soporte en los afiches, cartulinas o pizarra que posea el estudiante.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CE55E" w14:textId="77777777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286FB60D" w14:textId="77777777" w:rsidR="00C80182" w:rsidRDefault="00C8018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60A7E996" w14:textId="77777777" w:rsidR="00C80182" w:rsidRDefault="00C8018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24B909AB" w14:textId="77777777" w:rsidR="00C80182" w:rsidRDefault="00C8018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69B4A75B" w14:textId="77777777" w:rsidR="00C80182" w:rsidRDefault="00C8018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0B25A068" w14:textId="3943DF6A" w:rsidR="00DB03CA" w:rsidRDefault="00126754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  <w:r>
        <w:rPr>
          <w:rFonts w:asciiTheme="majorHAnsi" w:hAnsiTheme="majorHAnsi" w:cs="Courier"/>
          <w:b/>
          <w:sz w:val="20"/>
          <w:szCs w:val="20"/>
        </w:rPr>
        <w:t>IMPORTANTE</w:t>
      </w:r>
    </w:p>
    <w:p w14:paraId="2F380650" w14:textId="77777777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7593E06F" w14:textId="42AE8ECE" w:rsidR="00AC44C3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 w:rsidRPr="00D06161">
        <w:rPr>
          <w:rFonts w:asciiTheme="majorHAnsi" w:hAnsiTheme="majorHAnsi" w:cs="Courier"/>
          <w:sz w:val="20"/>
          <w:szCs w:val="20"/>
        </w:rPr>
        <w:t>Visibilidad del alumno a través de la cámara</w:t>
      </w:r>
      <w:r w:rsidR="00D06161">
        <w:rPr>
          <w:rFonts w:asciiTheme="majorHAnsi" w:hAnsiTheme="majorHAnsi" w:cs="Courier"/>
          <w:sz w:val="20"/>
          <w:szCs w:val="20"/>
        </w:rPr>
        <w:t xml:space="preserve"> en cada etapa del examen.</w:t>
      </w:r>
    </w:p>
    <w:p w14:paraId="135709A0" w14:textId="77777777" w:rsidR="00D47192" w:rsidRPr="00D06161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C99EA72" w14:textId="39224C41" w:rsidR="00AC44C3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b/>
          <w:sz w:val="20"/>
          <w:szCs w:val="20"/>
        </w:rPr>
        <w:t>-Etapa 1:</w:t>
      </w:r>
      <w:r w:rsidR="00D06161">
        <w:rPr>
          <w:rFonts w:asciiTheme="majorHAnsi" w:hAnsiTheme="majorHAnsi" w:cs="Courier"/>
          <w:b/>
          <w:sz w:val="20"/>
          <w:szCs w:val="20"/>
        </w:rPr>
        <w:t xml:space="preserve"> </w:t>
      </w:r>
      <w:r w:rsidR="00D06161">
        <w:rPr>
          <w:rFonts w:asciiTheme="majorHAnsi" w:hAnsiTheme="majorHAnsi" w:cs="Courier"/>
          <w:sz w:val="20"/>
          <w:szCs w:val="20"/>
        </w:rPr>
        <w:t>se debe poder ver al estudiante como muestra la imagen. Ocasionalmente, se puede pedir que el estudiante baje la cámara para ver sus anotaciones</w:t>
      </w:r>
      <w:r w:rsidR="00A17F89">
        <w:rPr>
          <w:rFonts w:asciiTheme="majorHAnsi" w:hAnsiTheme="majorHAnsi" w:cs="Courier"/>
          <w:sz w:val="20"/>
          <w:szCs w:val="20"/>
        </w:rPr>
        <w:t xml:space="preserve"> y comparta</w:t>
      </w:r>
      <w:r w:rsidR="00D47192">
        <w:rPr>
          <w:rFonts w:asciiTheme="majorHAnsi" w:hAnsiTheme="majorHAnsi" w:cs="Courier"/>
          <w:sz w:val="20"/>
          <w:szCs w:val="20"/>
        </w:rPr>
        <w:t xml:space="preserve"> pantalla</w:t>
      </w:r>
      <w:r w:rsidR="00242E02">
        <w:rPr>
          <w:rFonts w:asciiTheme="majorHAnsi" w:hAnsiTheme="majorHAnsi" w:cs="Courier"/>
          <w:sz w:val="20"/>
          <w:szCs w:val="20"/>
        </w:rPr>
        <w:t xml:space="preserve"> para ver qué pregunta se encuentra respondiendo y corroborar esto con la infor</w:t>
      </w:r>
      <w:r w:rsidR="00A17F89">
        <w:rPr>
          <w:rFonts w:asciiTheme="majorHAnsi" w:hAnsiTheme="majorHAnsi" w:cs="Courier"/>
          <w:sz w:val="20"/>
          <w:szCs w:val="20"/>
        </w:rPr>
        <w:t>mación que el AulaAbierta suministra</w:t>
      </w:r>
      <w:r w:rsidR="00242E02">
        <w:rPr>
          <w:rFonts w:asciiTheme="majorHAnsi" w:hAnsiTheme="majorHAnsi" w:cs="Courier"/>
          <w:sz w:val="20"/>
          <w:szCs w:val="20"/>
        </w:rPr>
        <w:t xml:space="preserve"> al docente. También se puede pedir que el estudiante</w:t>
      </w:r>
      <w:r w:rsidR="00D47192">
        <w:rPr>
          <w:rFonts w:asciiTheme="majorHAnsi" w:hAnsiTheme="majorHAnsi" w:cs="Courier"/>
          <w:sz w:val="20"/>
          <w:szCs w:val="20"/>
        </w:rPr>
        <w:t xml:space="preserve"> </w:t>
      </w:r>
      <w:r w:rsidR="00242E02">
        <w:rPr>
          <w:rFonts w:asciiTheme="majorHAnsi" w:hAnsiTheme="majorHAnsi" w:cs="Courier"/>
          <w:sz w:val="20"/>
          <w:szCs w:val="20"/>
        </w:rPr>
        <w:t>muestre</w:t>
      </w:r>
      <w:r w:rsidR="00D47192">
        <w:rPr>
          <w:rFonts w:asciiTheme="majorHAnsi" w:hAnsiTheme="majorHAnsi" w:cs="Courier"/>
          <w:sz w:val="20"/>
          <w:szCs w:val="20"/>
        </w:rPr>
        <w:t xml:space="preserve"> nuevamente su entorno</w:t>
      </w:r>
      <w:r w:rsidR="00D06161">
        <w:rPr>
          <w:rFonts w:asciiTheme="majorHAnsi" w:hAnsiTheme="majorHAnsi" w:cs="Courier"/>
          <w:sz w:val="20"/>
          <w:szCs w:val="20"/>
        </w:rPr>
        <w:t xml:space="preserve">. </w:t>
      </w:r>
    </w:p>
    <w:p w14:paraId="0D18FB72" w14:textId="77777777" w:rsidR="00D47192" w:rsidRPr="00D06161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D4BB717" w14:textId="77777777" w:rsidR="00AC44C3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35F26B83" w14:textId="2165B23C" w:rsidR="00D47192" w:rsidRDefault="00106D08" w:rsidP="008D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sz w:val="20"/>
          <w:szCs w:val="20"/>
        </w:rPr>
      </w:pPr>
      <w:r>
        <w:rPr>
          <w:rFonts w:asciiTheme="majorHAnsi" w:hAnsiTheme="majorHAnsi" w:cs="Courier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41EAC4FA" wp14:editId="1F3F648C">
            <wp:extent cx="1568450" cy="1257300"/>
            <wp:effectExtent l="0" t="0" r="63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447" cy="12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97A6" w14:textId="1722C1C2" w:rsidR="00D47192" w:rsidRPr="00D47192" w:rsidRDefault="00D47192" w:rsidP="00D4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b/>
          <w:sz w:val="20"/>
          <w:szCs w:val="20"/>
        </w:rPr>
        <w:t xml:space="preserve">Etapa 2: </w:t>
      </w:r>
      <w:r>
        <w:rPr>
          <w:rFonts w:asciiTheme="majorHAnsi" w:hAnsiTheme="majorHAnsi" w:cs="Courier"/>
          <w:sz w:val="20"/>
          <w:szCs w:val="20"/>
        </w:rPr>
        <w:t>Se debe poder ver al estudiante y lo que está escribiendo en todo momento</w:t>
      </w:r>
      <w:r w:rsidR="0047512B">
        <w:rPr>
          <w:rFonts w:asciiTheme="majorHAnsi" w:hAnsiTheme="majorHAnsi" w:cs="Courier"/>
          <w:sz w:val="20"/>
          <w:szCs w:val="20"/>
        </w:rPr>
        <w:t xml:space="preserve"> como muestra la imagen</w:t>
      </w:r>
      <w:r>
        <w:rPr>
          <w:rFonts w:asciiTheme="majorHAnsi" w:hAnsiTheme="majorHAnsi" w:cs="Courier"/>
          <w:sz w:val="20"/>
          <w:szCs w:val="20"/>
        </w:rPr>
        <w:t xml:space="preserve">. Ocasionalmente se le puede pedir al estudiante compartir pantalla, mostrar nuevamente su entorno o cambiar la disposición de su cámara. </w:t>
      </w:r>
    </w:p>
    <w:p w14:paraId="04A3A833" w14:textId="519BE886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30134EF7" w14:textId="77777777" w:rsid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6FC9336B" w14:textId="77777777" w:rsidR="00D47192" w:rsidRPr="00D47192" w:rsidRDefault="00D47192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207B79F0" w14:textId="71A73AF8" w:rsidR="00AC44C3" w:rsidRDefault="00AC44C3" w:rsidP="00AC4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sz w:val="20"/>
          <w:szCs w:val="20"/>
        </w:rPr>
      </w:pPr>
      <w:r>
        <w:rPr>
          <w:rFonts w:asciiTheme="majorHAnsi" w:hAnsiTheme="majorHAnsi" w:cs="Courier"/>
          <w:b/>
          <w:noProof/>
          <w:sz w:val="20"/>
          <w:szCs w:val="20"/>
          <w:lang w:val="en-US"/>
        </w:rPr>
        <w:drawing>
          <wp:inline distT="0" distB="0" distL="0" distR="0" wp14:anchorId="378E2FA2" wp14:editId="31CF3908">
            <wp:extent cx="1638299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972" cy="16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A34" w14:textId="3D103132" w:rsidR="00AC44C3" w:rsidRPr="00D47192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b/>
          <w:sz w:val="20"/>
          <w:szCs w:val="20"/>
        </w:rPr>
        <w:t xml:space="preserve">-Etapa 3: </w:t>
      </w:r>
      <w:r w:rsidR="00D47192">
        <w:rPr>
          <w:rFonts w:asciiTheme="majorHAnsi" w:hAnsiTheme="majorHAnsi" w:cs="Courier"/>
          <w:sz w:val="20"/>
          <w:szCs w:val="20"/>
        </w:rPr>
        <w:t xml:space="preserve">se debe poder ver al estudiante como ilustra la imagen. Ocasionalmente se le puede pedir al estudiante compartir pantalla, mostrar nuevamente su entorno o cambiar la disposición de su cámara. </w:t>
      </w:r>
    </w:p>
    <w:p w14:paraId="1CD0B3D9" w14:textId="77777777" w:rsidR="00AC44C3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0D905830" w14:textId="77777777" w:rsidR="00AC44C3" w:rsidRDefault="00AC44C3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4C8F873C" w14:textId="1AD88BC9" w:rsidR="00126754" w:rsidRPr="00126754" w:rsidRDefault="00D06161" w:rsidP="00D0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noProof/>
          <w:sz w:val="20"/>
          <w:szCs w:val="20"/>
          <w:lang w:val="en-US"/>
        </w:rPr>
        <w:drawing>
          <wp:inline distT="0" distB="0" distL="0" distR="0" wp14:anchorId="00775E89" wp14:editId="7FEAD2C2">
            <wp:extent cx="3206750" cy="1543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A185" w14:textId="77777777" w:rsidR="00901DEF" w:rsidRDefault="00901DEF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57E922FD" w14:textId="77777777" w:rsidR="00901DEF" w:rsidRDefault="00901DEF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  <w:sz w:val="20"/>
          <w:szCs w:val="20"/>
        </w:rPr>
      </w:pPr>
    </w:p>
    <w:p w14:paraId="3D876C1B" w14:textId="510ECD8D" w:rsidR="00DB03CA" w:rsidRPr="00DA0E63" w:rsidRDefault="00DB03C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b/>
        </w:rPr>
      </w:pPr>
      <w:r w:rsidRPr="00DA0E63">
        <w:rPr>
          <w:rFonts w:asciiTheme="majorHAnsi" w:hAnsiTheme="majorHAnsi" w:cs="Courier"/>
          <w:b/>
        </w:rPr>
        <w:t>Contribución de las etapas a la nota final:</w:t>
      </w:r>
    </w:p>
    <w:p w14:paraId="41B4252E" w14:textId="77777777" w:rsidR="00DB03CA" w:rsidRDefault="00DB03CA" w:rsidP="00EE7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"/>
          <w:sz w:val="20"/>
          <w:szCs w:val="20"/>
        </w:rPr>
      </w:pPr>
    </w:p>
    <w:p w14:paraId="4C5AC39A" w14:textId="547CFDCE" w:rsidR="00DB03CA" w:rsidRPr="007F3914" w:rsidRDefault="00DB03CA" w:rsidP="00DB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"/>
          <w:b/>
          <w:color w:val="FF0000"/>
          <w:sz w:val="20"/>
          <w:szCs w:val="20"/>
        </w:rPr>
      </w:pPr>
      <w:r w:rsidRPr="007F3914">
        <w:rPr>
          <w:rFonts w:asciiTheme="majorHAnsi" w:hAnsiTheme="majorHAnsi" w:cs="Courier"/>
          <w:b/>
          <w:color w:val="FF0000"/>
          <w:sz w:val="20"/>
          <w:szCs w:val="20"/>
        </w:rPr>
        <w:t>0.20 (Nota etapa 1) + 0.3 (Nota etapa 2)+ 0.5 (Nota etapa 3)</w:t>
      </w:r>
      <w:r w:rsidR="007F3914">
        <w:rPr>
          <w:rFonts w:asciiTheme="majorHAnsi" w:hAnsiTheme="majorHAnsi" w:cs="Courier"/>
          <w:b/>
          <w:color w:val="FF0000"/>
          <w:sz w:val="20"/>
          <w:szCs w:val="20"/>
        </w:rPr>
        <w:t xml:space="preserve"> </w:t>
      </w:r>
      <w:r w:rsidRPr="007F3914">
        <w:rPr>
          <w:rFonts w:asciiTheme="majorHAnsi" w:hAnsiTheme="majorHAnsi" w:cs="Courier"/>
          <w:b/>
          <w:color w:val="FF0000"/>
          <w:sz w:val="20"/>
          <w:szCs w:val="20"/>
        </w:rPr>
        <w:t>=</w:t>
      </w:r>
      <w:r w:rsidR="007F3914">
        <w:rPr>
          <w:rFonts w:asciiTheme="majorHAnsi" w:hAnsiTheme="majorHAnsi" w:cs="Courier"/>
          <w:b/>
          <w:color w:val="FF0000"/>
          <w:sz w:val="20"/>
          <w:szCs w:val="20"/>
        </w:rPr>
        <w:t xml:space="preserve"> </w:t>
      </w:r>
      <w:r w:rsidRPr="007F3914">
        <w:rPr>
          <w:rFonts w:asciiTheme="majorHAnsi" w:hAnsiTheme="majorHAnsi" w:cs="Courier"/>
          <w:b/>
          <w:color w:val="FF0000"/>
          <w:sz w:val="20"/>
          <w:szCs w:val="20"/>
        </w:rPr>
        <w:t>Nota final</w:t>
      </w:r>
    </w:p>
    <w:p w14:paraId="13F63867" w14:textId="77777777" w:rsidR="007908E9" w:rsidRDefault="007908E9">
      <w:pPr>
        <w:rPr>
          <w:rFonts w:asciiTheme="majorHAnsi" w:hAnsiTheme="majorHAnsi"/>
          <w:b/>
          <w:sz w:val="20"/>
          <w:szCs w:val="20"/>
        </w:rPr>
      </w:pPr>
    </w:p>
    <w:p w14:paraId="6AEA9F75" w14:textId="5E2BA8B5" w:rsidR="00223353" w:rsidRPr="007908E9" w:rsidRDefault="009D59F7">
      <w:pPr>
        <w:rPr>
          <w:rFonts w:asciiTheme="majorHAnsi" w:hAnsiTheme="majorHAnsi"/>
          <w:sz w:val="20"/>
          <w:szCs w:val="20"/>
        </w:rPr>
      </w:pPr>
      <w:r w:rsidRPr="007908E9">
        <w:rPr>
          <w:rFonts w:asciiTheme="majorHAnsi" w:hAnsiTheme="majorHAnsi"/>
          <w:sz w:val="20"/>
          <w:szCs w:val="20"/>
        </w:rPr>
        <w:t xml:space="preserve">En caso de no aprobar una de las </w:t>
      </w:r>
      <w:r w:rsidR="007908E9">
        <w:rPr>
          <w:rFonts w:asciiTheme="majorHAnsi" w:hAnsiTheme="majorHAnsi"/>
          <w:sz w:val="20"/>
          <w:szCs w:val="20"/>
        </w:rPr>
        <w:t>etapas, recibirá 0 puntos en la o las</w:t>
      </w:r>
      <w:r w:rsidRPr="007908E9">
        <w:rPr>
          <w:rFonts w:asciiTheme="majorHAnsi" w:hAnsiTheme="majorHAnsi"/>
          <w:sz w:val="20"/>
          <w:szCs w:val="20"/>
        </w:rPr>
        <w:t xml:space="preserve"> etapas siguientes (si hubiesen).</w:t>
      </w:r>
    </w:p>
    <w:p w14:paraId="1469BB8D" w14:textId="77777777" w:rsidR="009D59F7" w:rsidRDefault="009D59F7">
      <w:pPr>
        <w:rPr>
          <w:rFonts w:asciiTheme="majorHAnsi" w:hAnsiTheme="majorHAnsi"/>
          <w:b/>
          <w:sz w:val="20"/>
          <w:szCs w:val="20"/>
        </w:rPr>
      </w:pPr>
    </w:p>
    <w:p w14:paraId="4C11C3CA" w14:textId="6E177812" w:rsidR="005A725B" w:rsidRDefault="0090570F">
      <w:pPr>
        <w:rPr>
          <w:rFonts w:asciiTheme="majorHAnsi" w:hAnsiTheme="majorHAnsi"/>
          <w:sz w:val="20"/>
          <w:szCs w:val="20"/>
        </w:rPr>
      </w:pPr>
      <w:r w:rsidRPr="007E7D14">
        <w:rPr>
          <w:rFonts w:asciiTheme="majorHAnsi" w:hAnsiTheme="majorHAnsi"/>
          <w:b/>
          <w:sz w:val="20"/>
          <w:szCs w:val="20"/>
        </w:rPr>
        <w:t>Aclaración importante</w:t>
      </w:r>
      <w:r w:rsidRPr="007E7D14">
        <w:rPr>
          <w:rFonts w:asciiTheme="majorHAnsi" w:hAnsiTheme="majorHAnsi"/>
          <w:sz w:val="20"/>
          <w:szCs w:val="20"/>
        </w:rPr>
        <w:t>: Los alumnos regulares 2019 no rendirán el problema aplicado de la Guía de Problemas Aplicados de Análisis Matemático I.</w:t>
      </w:r>
    </w:p>
    <w:p w14:paraId="792EC3B9" w14:textId="77777777" w:rsidR="005A725B" w:rsidRPr="005A725B" w:rsidRDefault="005A725B" w:rsidP="005A725B">
      <w:pPr>
        <w:rPr>
          <w:rFonts w:asciiTheme="majorHAnsi" w:hAnsiTheme="majorHAnsi"/>
          <w:sz w:val="20"/>
          <w:szCs w:val="20"/>
        </w:rPr>
      </w:pPr>
    </w:p>
    <w:p w14:paraId="5548BEEB" w14:textId="45A46E27" w:rsidR="001949AA" w:rsidRPr="001949AA" w:rsidRDefault="001949AA" w:rsidP="001949AA">
      <w:pPr>
        <w:shd w:val="clear" w:color="auto" w:fill="FFFFFF"/>
        <w:jc w:val="both"/>
        <w:rPr>
          <w:rFonts w:asciiTheme="majorHAnsi" w:eastAsia="Times New Roman" w:hAnsiTheme="majorHAnsi" w:cs="Arial"/>
          <w:sz w:val="20"/>
          <w:szCs w:val="20"/>
          <w:lang w:val="es-AR"/>
        </w:rPr>
      </w:pPr>
      <w:r w:rsidRPr="001949AA">
        <w:rPr>
          <w:rFonts w:asciiTheme="majorHAnsi" w:eastAsia="Times New Roman" w:hAnsiTheme="majorHAnsi" w:cs="Arial"/>
          <w:sz w:val="20"/>
          <w:szCs w:val="20"/>
          <w:lang w:val="es-AR"/>
        </w:rPr>
        <w:t>Este protocolo ha si</w:t>
      </w:r>
      <w:r w:rsidR="0008508C">
        <w:rPr>
          <w:rFonts w:asciiTheme="majorHAnsi" w:eastAsia="Times New Roman" w:hAnsiTheme="majorHAnsi" w:cs="Arial"/>
          <w:sz w:val="20"/>
          <w:szCs w:val="20"/>
          <w:lang w:val="es-AR"/>
        </w:rPr>
        <w:t>do elaborado por el equipo de Cá</w:t>
      </w:r>
      <w:r w:rsidRPr="001949AA">
        <w:rPr>
          <w:rFonts w:asciiTheme="majorHAnsi" w:eastAsia="Times New Roman" w:hAnsiTheme="majorHAnsi" w:cs="Arial"/>
          <w:sz w:val="20"/>
          <w:szCs w:val="20"/>
          <w:lang w:val="es-AR"/>
        </w:rPr>
        <w:t>tedra en un todo de acuerdo con las no</w:t>
      </w:r>
      <w:r>
        <w:rPr>
          <w:rFonts w:asciiTheme="majorHAnsi" w:eastAsia="Times New Roman" w:hAnsiTheme="majorHAnsi" w:cs="Arial"/>
          <w:sz w:val="20"/>
          <w:szCs w:val="20"/>
          <w:lang w:val="es-AR"/>
        </w:rPr>
        <w:t>rmativas dictadas por la Facultad de ingeniería y la Universidad Nacional de Cuyo</w:t>
      </w:r>
      <w:r w:rsidR="006C3CEE">
        <w:rPr>
          <w:rFonts w:asciiTheme="majorHAnsi" w:eastAsia="Times New Roman" w:hAnsiTheme="majorHAnsi" w:cs="Arial"/>
          <w:sz w:val="20"/>
          <w:szCs w:val="20"/>
          <w:lang w:val="es-AR"/>
        </w:rPr>
        <w:t>.</w:t>
      </w:r>
    </w:p>
    <w:p w14:paraId="2EAF8B03" w14:textId="77777777" w:rsidR="005A725B" w:rsidRPr="001949AA" w:rsidRDefault="005A725B" w:rsidP="005A725B">
      <w:pPr>
        <w:rPr>
          <w:rFonts w:asciiTheme="majorHAnsi" w:hAnsiTheme="majorHAnsi"/>
          <w:sz w:val="20"/>
          <w:szCs w:val="20"/>
        </w:rPr>
      </w:pPr>
    </w:p>
    <w:p w14:paraId="5BCC3D25" w14:textId="77777777" w:rsidR="005A725B" w:rsidRPr="005A725B" w:rsidRDefault="005A725B" w:rsidP="005A725B">
      <w:pPr>
        <w:rPr>
          <w:rFonts w:asciiTheme="majorHAnsi" w:hAnsiTheme="majorHAnsi"/>
          <w:sz w:val="20"/>
          <w:szCs w:val="20"/>
        </w:rPr>
      </w:pPr>
    </w:p>
    <w:p w14:paraId="15663910" w14:textId="72E38003" w:rsidR="005A725B" w:rsidRDefault="005A725B" w:rsidP="005A725B">
      <w:pPr>
        <w:rPr>
          <w:rFonts w:asciiTheme="majorHAnsi" w:hAnsiTheme="majorHAnsi"/>
          <w:sz w:val="20"/>
          <w:szCs w:val="20"/>
        </w:rPr>
      </w:pPr>
    </w:p>
    <w:p w14:paraId="1CB2FACA" w14:textId="76A5523B" w:rsidR="00EF14A3" w:rsidRDefault="005A725B" w:rsidP="00BF33F8">
      <w:pPr>
        <w:tabs>
          <w:tab w:val="left" w:pos="5480"/>
        </w:tabs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Dr. Pablo Ochoa</w:t>
      </w:r>
    </w:p>
    <w:p w14:paraId="0B6D2EB3" w14:textId="65720CEC" w:rsidR="005A725B" w:rsidRDefault="005A725B" w:rsidP="00BF33F8">
      <w:pPr>
        <w:tabs>
          <w:tab w:val="left" w:pos="5480"/>
          <w:tab w:val="left" w:pos="5653"/>
        </w:tabs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Prof. Titular</w:t>
      </w:r>
    </w:p>
    <w:p w14:paraId="68244DC4" w14:textId="77777777" w:rsidR="002B0289" w:rsidRDefault="002B0289" w:rsidP="00BF33F8">
      <w:pPr>
        <w:tabs>
          <w:tab w:val="left" w:pos="5480"/>
          <w:tab w:val="left" w:pos="5653"/>
        </w:tabs>
        <w:jc w:val="right"/>
        <w:rPr>
          <w:rFonts w:asciiTheme="majorHAnsi" w:hAnsiTheme="majorHAnsi"/>
          <w:sz w:val="20"/>
          <w:szCs w:val="20"/>
        </w:rPr>
      </w:pPr>
    </w:p>
    <w:p w14:paraId="53C84779" w14:textId="77777777" w:rsidR="002B0289" w:rsidRDefault="002B0289" w:rsidP="00BF33F8">
      <w:pPr>
        <w:tabs>
          <w:tab w:val="left" w:pos="5480"/>
          <w:tab w:val="left" w:pos="5653"/>
        </w:tabs>
        <w:jc w:val="right"/>
        <w:rPr>
          <w:rFonts w:asciiTheme="majorHAnsi" w:hAnsiTheme="majorHAnsi"/>
          <w:sz w:val="20"/>
          <w:szCs w:val="20"/>
        </w:rPr>
      </w:pPr>
    </w:p>
    <w:p w14:paraId="456AD3AF" w14:textId="77777777" w:rsidR="002B0289" w:rsidRDefault="002B0289" w:rsidP="00BF33F8">
      <w:pPr>
        <w:tabs>
          <w:tab w:val="left" w:pos="5480"/>
          <w:tab w:val="left" w:pos="5653"/>
        </w:tabs>
        <w:jc w:val="right"/>
        <w:rPr>
          <w:rFonts w:asciiTheme="majorHAnsi" w:hAnsiTheme="majorHAnsi"/>
          <w:sz w:val="20"/>
          <w:szCs w:val="20"/>
        </w:rPr>
      </w:pPr>
    </w:p>
    <w:p w14:paraId="2E47BB8A" w14:textId="77777777" w:rsidR="002B0289" w:rsidRDefault="002B0289" w:rsidP="00BF33F8">
      <w:pPr>
        <w:tabs>
          <w:tab w:val="left" w:pos="5480"/>
          <w:tab w:val="left" w:pos="5653"/>
        </w:tabs>
        <w:jc w:val="right"/>
        <w:rPr>
          <w:rFonts w:asciiTheme="majorHAnsi" w:hAnsiTheme="majorHAnsi"/>
          <w:sz w:val="20"/>
          <w:szCs w:val="20"/>
        </w:rPr>
      </w:pPr>
    </w:p>
    <w:p w14:paraId="4F950BE7" w14:textId="77777777" w:rsidR="00DF1F3B" w:rsidRPr="00986655" w:rsidRDefault="00DF1F3B" w:rsidP="00986655">
      <w:pPr>
        <w:rPr>
          <w:rFonts w:asciiTheme="majorHAnsi" w:hAnsiTheme="majorHAnsi"/>
          <w:sz w:val="20"/>
          <w:szCs w:val="20"/>
        </w:rPr>
      </w:pPr>
    </w:p>
    <w:sectPr w:rsidR="00DF1F3B" w:rsidRPr="00986655" w:rsidSect="00D47192">
      <w:pgSz w:w="11900" w:h="16840"/>
      <w:pgMar w:top="1440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A55D5" w14:textId="77777777" w:rsidR="002B0289" w:rsidRDefault="002B0289" w:rsidP="00106D08">
      <w:r>
        <w:separator/>
      </w:r>
    </w:p>
  </w:endnote>
  <w:endnote w:type="continuationSeparator" w:id="0">
    <w:p w14:paraId="3930AAE2" w14:textId="77777777" w:rsidR="002B0289" w:rsidRDefault="002B0289" w:rsidP="0010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437E3" w14:textId="77777777" w:rsidR="002B0289" w:rsidRDefault="002B0289" w:rsidP="00106D08">
      <w:r>
        <w:separator/>
      </w:r>
    </w:p>
  </w:footnote>
  <w:footnote w:type="continuationSeparator" w:id="0">
    <w:p w14:paraId="0ABBBD93" w14:textId="77777777" w:rsidR="002B0289" w:rsidRDefault="002B0289" w:rsidP="0010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3C6"/>
    <w:multiLevelType w:val="hybridMultilevel"/>
    <w:tmpl w:val="F7B0DE76"/>
    <w:lvl w:ilvl="0" w:tplc="0409000F">
      <w:start w:val="1"/>
      <w:numFmt w:val="decimal"/>
      <w:lvlText w:val="%1.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">
    <w:nsid w:val="5039588A"/>
    <w:multiLevelType w:val="hybridMultilevel"/>
    <w:tmpl w:val="E178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1613C"/>
    <w:multiLevelType w:val="hybridMultilevel"/>
    <w:tmpl w:val="2D60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8A"/>
    <w:rsid w:val="00017880"/>
    <w:rsid w:val="00025B90"/>
    <w:rsid w:val="00042D89"/>
    <w:rsid w:val="00054B2F"/>
    <w:rsid w:val="00056653"/>
    <w:rsid w:val="0008508C"/>
    <w:rsid w:val="00093497"/>
    <w:rsid w:val="000B0EA0"/>
    <w:rsid w:val="000C6F6F"/>
    <w:rsid w:val="000D1A90"/>
    <w:rsid w:val="000F42BF"/>
    <w:rsid w:val="000F67BE"/>
    <w:rsid w:val="001002D0"/>
    <w:rsid w:val="00106D08"/>
    <w:rsid w:val="00113C2C"/>
    <w:rsid w:val="00114DD4"/>
    <w:rsid w:val="001163C5"/>
    <w:rsid w:val="00122EA4"/>
    <w:rsid w:val="00126754"/>
    <w:rsid w:val="00134B57"/>
    <w:rsid w:val="0015289B"/>
    <w:rsid w:val="00175893"/>
    <w:rsid w:val="001949AA"/>
    <w:rsid w:val="001A4DDB"/>
    <w:rsid w:val="001B4F10"/>
    <w:rsid w:val="001B64C0"/>
    <w:rsid w:val="001E195B"/>
    <w:rsid w:val="001E68EA"/>
    <w:rsid w:val="00200760"/>
    <w:rsid w:val="00211296"/>
    <w:rsid w:val="00211AE2"/>
    <w:rsid w:val="00223353"/>
    <w:rsid w:val="0022601F"/>
    <w:rsid w:val="002410FA"/>
    <w:rsid w:val="00242E02"/>
    <w:rsid w:val="0025492A"/>
    <w:rsid w:val="002673F1"/>
    <w:rsid w:val="002B0289"/>
    <w:rsid w:val="002E440D"/>
    <w:rsid w:val="003026D3"/>
    <w:rsid w:val="00332992"/>
    <w:rsid w:val="00365A75"/>
    <w:rsid w:val="00381621"/>
    <w:rsid w:val="00386A7E"/>
    <w:rsid w:val="00393256"/>
    <w:rsid w:val="003F6A7F"/>
    <w:rsid w:val="00400E3B"/>
    <w:rsid w:val="00420F61"/>
    <w:rsid w:val="00427D94"/>
    <w:rsid w:val="00430C2D"/>
    <w:rsid w:val="00461094"/>
    <w:rsid w:val="00470088"/>
    <w:rsid w:val="0047512B"/>
    <w:rsid w:val="00481970"/>
    <w:rsid w:val="0048313F"/>
    <w:rsid w:val="004A2E76"/>
    <w:rsid w:val="004A6516"/>
    <w:rsid w:val="004B1AB7"/>
    <w:rsid w:val="004C4B8C"/>
    <w:rsid w:val="004D6CAC"/>
    <w:rsid w:val="004E3D74"/>
    <w:rsid w:val="00512F46"/>
    <w:rsid w:val="00514074"/>
    <w:rsid w:val="0051454D"/>
    <w:rsid w:val="00521001"/>
    <w:rsid w:val="00527FA9"/>
    <w:rsid w:val="005416F0"/>
    <w:rsid w:val="0056290E"/>
    <w:rsid w:val="00570ECD"/>
    <w:rsid w:val="00584928"/>
    <w:rsid w:val="005951AD"/>
    <w:rsid w:val="005A5EED"/>
    <w:rsid w:val="005A725B"/>
    <w:rsid w:val="005C3F63"/>
    <w:rsid w:val="005D2C1A"/>
    <w:rsid w:val="0062567F"/>
    <w:rsid w:val="00642B47"/>
    <w:rsid w:val="0064418A"/>
    <w:rsid w:val="00651F55"/>
    <w:rsid w:val="00657E26"/>
    <w:rsid w:val="00662508"/>
    <w:rsid w:val="00663BD1"/>
    <w:rsid w:val="0066518E"/>
    <w:rsid w:val="00675747"/>
    <w:rsid w:val="00682C2D"/>
    <w:rsid w:val="006A1B18"/>
    <w:rsid w:val="006B6FFC"/>
    <w:rsid w:val="006C1ECD"/>
    <w:rsid w:val="006C3CEE"/>
    <w:rsid w:val="006D0827"/>
    <w:rsid w:val="006D16CB"/>
    <w:rsid w:val="006E79CB"/>
    <w:rsid w:val="006F24B1"/>
    <w:rsid w:val="006F5DC0"/>
    <w:rsid w:val="00706D7C"/>
    <w:rsid w:val="00755C55"/>
    <w:rsid w:val="007560A1"/>
    <w:rsid w:val="00761419"/>
    <w:rsid w:val="00765EEA"/>
    <w:rsid w:val="00772A87"/>
    <w:rsid w:val="007826B4"/>
    <w:rsid w:val="007908E9"/>
    <w:rsid w:val="007B6496"/>
    <w:rsid w:val="007B7B91"/>
    <w:rsid w:val="007E726C"/>
    <w:rsid w:val="007E7D14"/>
    <w:rsid w:val="007F3914"/>
    <w:rsid w:val="00800BFF"/>
    <w:rsid w:val="00824186"/>
    <w:rsid w:val="00831844"/>
    <w:rsid w:val="00836FAC"/>
    <w:rsid w:val="00846DEB"/>
    <w:rsid w:val="00855E06"/>
    <w:rsid w:val="00873391"/>
    <w:rsid w:val="008A1B60"/>
    <w:rsid w:val="008B1D04"/>
    <w:rsid w:val="008D05F8"/>
    <w:rsid w:val="008E0BF4"/>
    <w:rsid w:val="00901DEF"/>
    <w:rsid w:val="0090570F"/>
    <w:rsid w:val="00907EE3"/>
    <w:rsid w:val="009258B4"/>
    <w:rsid w:val="009349A6"/>
    <w:rsid w:val="0093521B"/>
    <w:rsid w:val="009448F0"/>
    <w:rsid w:val="00947BD6"/>
    <w:rsid w:val="00955CA8"/>
    <w:rsid w:val="00986655"/>
    <w:rsid w:val="009C267A"/>
    <w:rsid w:val="009D59F7"/>
    <w:rsid w:val="00A01F5F"/>
    <w:rsid w:val="00A024DA"/>
    <w:rsid w:val="00A17F89"/>
    <w:rsid w:val="00A41CA8"/>
    <w:rsid w:val="00A5649D"/>
    <w:rsid w:val="00A8184D"/>
    <w:rsid w:val="00A91D59"/>
    <w:rsid w:val="00A93577"/>
    <w:rsid w:val="00A93FEA"/>
    <w:rsid w:val="00A96A99"/>
    <w:rsid w:val="00AA0932"/>
    <w:rsid w:val="00AC44C3"/>
    <w:rsid w:val="00AE3DDE"/>
    <w:rsid w:val="00AE6FE4"/>
    <w:rsid w:val="00AF2974"/>
    <w:rsid w:val="00B30FE0"/>
    <w:rsid w:val="00B34EB4"/>
    <w:rsid w:val="00B36E19"/>
    <w:rsid w:val="00B55ABE"/>
    <w:rsid w:val="00B64E53"/>
    <w:rsid w:val="00B95A14"/>
    <w:rsid w:val="00BE4878"/>
    <w:rsid w:val="00BF33F8"/>
    <w:rsid w:val="00C00B65"/>
    <w:rsid w:val="00C053A5"/>
    <w:rsid w:val="00C27745"/>
    <w:rsid w:val="00C41131"/>
    <w:rsid w:val="00C628C4"/>
    <w:rsid w:val="00C639FD"/>
    <w:rsid w:val="00C80182"/>
    <w:rsid w:val="00C840AD"/>
    <w:rsid w:val="00C93C7C"/>
    <w:rsid w:val="00CC5847"/>
    <w:rsid w:val="00CC6332"/>
    <w:rsid w:val="00CD59E1"/>
    <w:rsid w:val="00D06161"/>
    <w:rsid w:val="00D06A15"/>
    <w:rsid w:val="00D47192"/>
    <w:rsid w:val="00D51588"/>
    <w:rsid w:val="00D70211"/>
    <w:rsid w:val="00D96C53"/>
    <w:rsid w:val="00DA0E63"/>
    <w:rsid w:val="00DA3766"/>
    <w:rsid w:val="00DA67CF"/>
    <w:rsid w:val="00DB03CA"/>
    <w:rsid w:val="00DB113B"/>
    <w:rsid w:val="00DC1F3E"/>
    <w:rsid w:val="00DF1F3B"/>
    <w:rsid w:val="00E2502F"/>
    <w:rsid w:val="00E42F1A"/>
    <w:rsid w:val="00E46D01"/>
    <w:rsid w:val="00E50AF7"/>
    <w:rsid w:val="00E63B90"/>
    <w:rsid w:val="00EA0E1E"/>
    <w:rsid w:val="00ED405D"/>
    <w:rsid w:val="00EE748A"/>
    <w:rsid w:val="00EF14A3"/>
    <w:rsid w:val="00F14EA0"/>
    <w:rsid w:val="00F23827"/>
    <w:rsid w:val="00F25304"/>
    <w:rsid w:val="00F5357A"/>
    <w:rsid w:val="00F54D13"/>
    <w:rsid w:val="00F559EE"/>
    <w:rsid w:val="00F9132A"/>
    <w:rsid w:val="00F9454C"/>
    <w:rsid w:val="00FA6276"/>
    <w:rsid w:val="00FD4A55"/>
    <w:rsid w:val="00FD7D1E"/>
    <w:rsid w:val="00F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68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48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E7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6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6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D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6D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08"/>
  </w:style>
  <w:style w:type="paragraph" w:styleId="Footer">
    <w:name w:val="footer"/>
    <w:basedOn w:val="Normal"/>
    <w:link w:val="FooterChar"/>
    <w:uiPriority w:val="99"/>
    <w:unhideWhenUsed/>
    <w:rsid w:val="00106D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48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E7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6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6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D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6D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08"/>
  </w:style>
  <w:style w:type="paragraph" w:styleId="Footer">
    <w:name w:val="footer"/>
    <w:basedOn w:val="Normal"/>
    <w:link w:val="FooterChar"/>
    <w:uiPriority w:val="99"/>
    <w:unhideWhenUsed/>
    <w:rsid w:val="00106D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igesto.ingenieria.uncuyo.edu.ar/regulations/1009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964</Words>
  <Characters>5497</Characters>
  <Application>Microsoft Macintosh Word</Application>
  <DocSecurity>0</DocSecurity>
  <Lines>45</Lines>
  <Paragraphs>12</Paragraphs>
  <ScaleCrop>false</ScaleCrop>
  <Company>university of Pittsburgh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Ochoa</dc:creator>
  <cp:keywords/>
  <dc:description/>
  <cp:lastModifiedBy>Pablo Ochoa</cp:lastModifiedBy>
  <cp:revision>120</cp:revision>
  <dcterms:created xsi:type="dcterms:W3CDTF">2020-07-25T11:48:00Z</dcterms:created>
  <dcterms:modified xsi:type="dcterms:W3CDTF">2020-09-21T16:32:00Z</dcterms:modified>
</cp:coreProperties>
</file>