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2F2C" w:rsidRDefault="00520213" w:rsidP="00520213">
      <w:pPr>
        <w:jc w:val="center"/>
        <w:rPr>
          <w:b/>
          <w:sz w:val="28"/>
        </w:rPr>
      </w:pPr>
      <w:r w:rsidRPr="00520213">
        <w:rPr>
          <w:b/>
          <w:sz w:val="28"/>
        </w:rPr>
        <w:t>Resumen/Anotaciones/Definiciones/</w:t>
      </w:r>
      <w:r w:rsidR="00CB3A81" w:rsidRPr="00520213">
        <w:rPr>
          <w:b/>
          <w:sz w:val="28"/>
        </w:rPr>
        <w:t xml:space="preserve"> </w:t>
      </w:r>
      <w:r w:rsidRPr="00520213">
        <w:rPr>
          <w:b/>
          <w:sz w:val="28"/>
        </w:rPr>
        <w:t>Geometría Analítica</w:t>
      </w:r>
    </w:p>
    <w:p w:rsidR="00605E03" w:rsidRDefault="00520213" w:rsidP="00C77EE4">
      <w:pPr>
        <w:jc w:val="center"/>
        <w:rPr>
          <w:sz w:val="24"/>
          <w:u w:val="single"/>
        </w:rPr>
      </w:pPr>
      <w:r w:rsidRPr="00520213">
        <w:rPr>
          <w:b/>
          <w:sz w:val="24"/>
        </w:rPr>
        <w:t xml:space="preserve">UNIDAD 1: </w:t>
      </w:r>
      <w:r w:rsidR="00F8016E">
        <w:rPr>
          <w:sz w:val="24"/>
          <w:u w:val="single"/>
        </w:rPr>
        <w:t>VECTORES-ÁLGEBRA VECTORIAL</w:t>
      </w:r>
    </w:p>
    <w:p w:rsidR="00F8016E" w:rsidRDefault="00605E03" w:rsidP="00F8016E">
      <w:pPr>
        <w:rPr>
          <w:sz w:val="24"/>
          <w:u w:val="single"/>
        </w:rPr>
      </w:pPr>
      <w:r>
        <w:rPr>
          <w:sz w:val="24"/>
          <w:u w:val="single"/>
        </w:rPr>
        <w:t>Definición de vector en el espacio n-dimensional:</w:t>
      </w:r>
    </w:p>
    <w:p w:rsidR="00F8016E" w:rsidRDefault="00F8016E" w:rsidP="00520213">
      <w:pPr>
        <w:rPr>
          <w:sz w:val="24"/>
          <w:u w:val="single"/>
        </w:rPr>
      </w:pPr>
      <w:r w:rsidRPr="003A2361">
        <w:rPr>
          <w:noProof/>
          <w:sz w:val="24"/>
          <w:lang w:eastAsia="es-AR"/>
        </w:rPr>
        <w:drawing>
          <wp:inline distT="0" distB="0" distL="0" distR="0">
            <wp:extent cx="5610225" cy="8667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E03" w:rsidRDefault="00605E03" w:rsidP="00520213">
      <w:pPr>
        <w:rPr>
          <w:sz w:val="24"/>
          <w:u w:val="single"/>
        </w:rPr>
      </w:pPr>
      <w:r>
        <w:rPr>
          <w:sz w:val="24"/>
          <w:u w:val="single"/>
        </w:rPr>
        <w:t>Definición del espacio n-dimensional:</w:t>
      </w:r>
    </w:p>
    <w:p w:rsidR="00F8016E" w:rsidRDefault="00F8016E" w:rsidP="00520213">
      <w:pPr>
        <w:rPr>
          <w:sz w:val="24"/>
          <w:u w:val="single"/>
        </w:rPr>
      </w:pPr>
      <w:r w:rsidRPr="003A2361">
        <w:rPr>
          <w:noProof/>
          <w:sz w:val="24"/>
          <w:lang w:eastAsia="es-AR"/>
        </w:rPr>
        <w:drawing>
          <wp:inline distT="0" distB="0" distL="0" distR="0">
            <wp:extent cx="5610225" cy="7905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370" w:rsidRDefault="003A1370" w:rsidP="00520213">
      <w:pPr>
        <w:rPr>
          <w:sz w:val="24"/>
        </w:rPr>
      </w:pPr>
      <w:r>
        <w:rPr>
          <w:sz w:val="24"/>
        </w:rPr>
        <w:t>Una n-</w:t>
      </w:r>
      <w:proofErr w:type="spellStart"/>
      <w:r>
        <w:rPr>
          <w:sz w:val="24"/>
        </w:rPr>
        <w:t>ada</w:t>
      </w:r>
      <w:proofErr w:type="spellEnd"/>
      <w:r>
        <w:rPr>
          <w:sz w:val="24"/>
        </w:rPr>
        <w:t xml:space="preserve"> ordenada de números reales puede interpretarse como un vector generalizado o como un punto generalizado, en el primer caso, los números reales de la sucesión se denominan componentes del vector mientras que en el segundo caso se denominan coordenadas del punto.</w:t>
      </w:r>
    </w:p>
    <w:p w:rsidR="003A1370" w:rsidRDefault="003A1370" w:rsidP="00520213">
      <w:pPr>
        <w:rPr>
          <w:sz w:val="24"/>
        </w:rPr>
      </w:pPr>
      <w:r>
        <w:rPr>
          <w:noProof/>
          <w:sz w:val="24"/>
          <w:lang w:eastAsia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-99060</wp:posOffset>
                </wp:positionH>
                <wp:positionV relativeFrom="paragraph">
                  <wp:posOffset>12700</wp:posOffset>
                </wp:positionV>
                <wp:extent cx="5705475" cy="2476500"/>
                <wp:effectExtent l="0" t="0" r="28575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475" cy="2476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B9767ED" id="Rectángulo 8" o:spid="_x0000_s1026" style="position:absolute;margin-left:-7.8pt;margin-top:1pt;width:449.25pt;height:19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" filled="f" strokecolor="red" strokeweight="1pt"/>
            </w:pict>
          </mc:Fallback>
        </mc:AlternateContent>
      </w:r>
      <w:r>
        <w:rPr>
          <w:sz w:val="24"/>
        </w:rPr>
        <w:t>Las propiedades y operaciones analíticas y numéricas con vectores en el espacio n-dimensional son:</w:t>
      </w:r>
    </w:p>
    <w:p w:rsidR="003A1370" w:rsidRDefault="003A1370" w:rsidP="00520213">
      <w:pPr>
        <w:rPr>
          <w:sz w:val="24"/>
        </w:rPr>
      </w:pPr>
      <w:r w:rsidRPr="003A1370">
        <w:rPr>
          <w:sz w:val="24"/>
          <w:u w:val="single"/>
        </w:rPr>
        <w:t>Igualdad de vectores</w:t>
      </w:r>
      <w:r>
        <w:rPr>
          <w:sz w:val="24"/>
        </w:rPr>
        <w:t>: Dos vectores son iguales si y solo si tienen la misma cantidad de componentes y las componentes respectivas tienen el mismo valor.</w:t>
      </w:r>
    </w:p>
    <w:p w:rsidR="003A1370" w:rsidRDefault="003A1370" w:rsidP="00520213">
      <w:pPr>
        <w:rPr>
          <w:sz w:val="24"/>
        </w:rPr>
      </w:pPr>
      <w:r w:rsidRPr="003A1370">
        <w:rPr>
          <w:sz w:val="24"/>
          <w:u w:val="single"/>
        </w:rPr>
        <w:t>Adición de vectores</w:t>
      </w:r>
      <w:r>
        <w:rPr>
          <w:sz w:val="24"/>
        </w:rPr>
        <w:t xml:space="preserve">: Las componentes del vector </w:t>
      </w:r>
      <w:r>
        <w:rPr>
          <w:b/>
          <w:sz w:val="24"/>
        </w:rPr>
        <w:t>u</w:t>
      </w:r>
      <w:r>
        <w:rPr>
          <w:sz w:val="24"/>
        </w:rPr>
        <w:t xml:space="preserve"> + </w:t>
      </w:r>
      <w:r>
        <w:rPr>
          <w:b/>
          <w:sz w:val="24"/>
        </w:rPr>
        <w:t>v</w:t>
      </w:r>
      <w:r>
        <w:rPr>
          <w:sz w:val="24"/>
        </w:rPr>
        <w:t xml:space="preserve"> se obtienen sumando las respectivas componentes de cada vector. Las propiedades de la adición de vectores son: Asociativa, conmutativa, existencia de elemento neutro y de elemento inverso.</w:t>
      </w:r>
    </w:p>
    <w:p w:rsidR="003A1370" w:rsidRDefault="003A1370" w:rsidP="00520213">
      <w:pPr>
        <w:rPr>
          <w:sz w:val="24"/>
        </w:rPr>
      </w:pPr>
      <w:r w:rsidRPr="003A1370">
        <w:rPr>
          <w:sz w:val="24"/>
          <w:u w:val="single"/>
        </w:rPr>
        <w:t>Producto por un escalar</w:t>
      </w:r>
      <w:r>
        <w:rPr>
          <w:sz w:val="24"/>
        </w:rPr>
        <w:t xml:space="preserve">: Las componentes del vector </w:t>
      </w:r>
      <w:proofErr w:type="spellStart"/>
      <w:r>
        <w:rPr>
          <w:sz w:val="24"/>
        </w:rPr>
        <w:t>k</w:t>
      </w:r>
      <w:r>
        <w:rPr>
          <w:b/>
          <w:sz w:val="24"/>
        </w:rPr>
        <w:t>u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 xml:space="preserve">se obtienen multiplicando por el escalar cada una de las componentes del vector </w:t>
      </w:r>
      <w:r>
        <w:rPr>
          <w:b/>
          <w:sz w:val="24"/>
        </w:rPr>
        <w:t>u</w:t>
      </w:r>
      <w:r>
        <w:rPr>
          <w:sz w:val="24"/>
        </w:rPr>
        <w:t>. Las propiedades de esta operación son: Distributiva respecto de la suma de escalares y de vectores, existencia del elemento neutro y asociativa.</w:t>
      </w:r>
    </w:p>
    <w:p w:rsidR="00331070" w:rsidRDefault="00331070" w:rsidP="00520213">
      <w:pPr>
        <w:rPr>
          <w:sz w:val="24"/>
        </w:rPr>
      </w:pPr>
    </w:p>
    <w:p w:rsidR="003A1370" w:rsidRDefault="003A1370" w:rsidP="00520213">
      <w:pPr>
        <w:rPr>
          <w:sz w:val="24"/>
        </w:rPr>
      </w:pPr>
    </w:p>
    <w:p w:rsidR="003A1370" w:rsidRPr="003A1370" w:rsidRDefault="003A1370" w:rsidP="003A1370">
      <w:pPr>
        <w:tabs>
          <w:tab w:val="left" w:pos="5715"/>
        </w:tabs>
        <w:rPr>
          <w:sz w:val="24"/>
        </w:rPr>
      </w:pPr>
      <w:r>
        <w:rPr>
          <w:noProof/>
          <w:sz w:val="24"/>
          <w:lang w:eastAsia="es-AR"/>
        </w:rPr>
        <w:lastRenderedPageBreak/>
        <w:drawing>
          <wp:inline distT="0" distB="0" distL="0" distR="0">
            <wp:extent cx="5610225" cy="10096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CAA" w:rsidRDefault="002D5CAA" w:rsidP="002D5CAA">
      <w:pPr>
        <w:rPr>
          <w:sz w:val="24"/>
          <w:u w:val="single"/>
        </w:rPr>
      </w:pPr>
      <w:r w:rsidRPr="003A2361">
        <w:rPr>
          <w:noProof/>
          <w:sz w:val="24"/>
          <w:lang w:eastAsia="es-AR"/>
        </w:rPr>
        <w:drawing>
          <wp:inline distT="0" distB="0" distL="0" distR="0">
            <wp:extent cx="5577840" cy="2834640"/>
            <wp:effectExtent l="0" t="0" r="381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E03" w:rsidRPr="002D5CAA" w:rsidRDefault="002D5CAA" w:rsidP="002D5CAA">
      <w:pPr>
        <w:rPr>
          <w:sz w:val="24"/>
          <w:u w:val="single"/>
        </w:rPr>
      </w:pPr>
      <w:r w:rsidRPr="002D5CAA">
        <w:rPr>
          <w:sz w:val="24"/>
          <w:u w:val="single"/>
        </w:rPr>
        <w:t>Definición de combinación lineal:</w:t>
      </w:r>
    </w:p>
    <w:p w:rsidR="002D5CAA" w:rsidRDefault="002D5CAA" w:rsidP="002D5CAA">
      <w:pPr>
        <w:rPr>
          <w:sz w:val="24"/>
        </w:rPr>
      </w:pPr>
      <w:r>
        <w:rPr>
          <w:noProof/>
          <w:sz w:val="24"/>
          <w:lang w:eastAsia="es-AR"/>
        </w:rPr>
        <w:drawing>
          <wp:inline distT="0" distB="0" distL="0" distR="0">
            <wp:extent cx="5610225" cy="12477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CAA" w:rsidRPr="002D5CAA" w:rsidRDefault="002D5CAA" w:rsidP="002D5CAA">
      <w:pPr>
        <w:rPr>
          <w:sz w:val="24"/>
          <w:u w:val="single"/>
        </w:rPr>
      </w:pPr>
      <w:r w:rsidRPr="002D5CAA">
        <w:rPr>
          <w:sz w:val="24"/>
          <w:u w:val="single"/>
        </w:rPr>
        <w:t>Definición de conjunto generador:</w:t>
      </w:r>
    </w:p>
    <w:p w:rsidR="002D5CAA" w:rsidRDefault="002D5CAA" w:rsidP="002D5CAA">
      <w:pPr>
        <w:rPr>
          <w:sz w:val="24"/>
        </w:rPr>
      </w:pPr>
      <w:r>
        <w:rPr>
          <w:noProof/>
          <w:sz w:val="24"/>
          <w:lang w:eastAsia="es-AR"/>
        </w:rPr>
        <w:drawing>
          <wp:inline distT="0" distB="0" distL="0" distR="0">
            <wp:extent cx="5610225" cy="12573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A05" w:rsidRDefault="00C96A05" w:rsidP="002D5CAA">
      <w:pPr>
        <w:rPr>
          <w:sz w:val="24"/>
        </w:rPr>
      </w:pPr>
    </w:p>
    <w:p w:rsidR="003A2361" w:rsidRDefault="003A2361" w:rsidP="002D5CAA">
      <w:pPr>
        <w:rPr>
          <w:sz w:val="24"/>
        </w:rPr>
      </w:pPr>
    </w:p>
    <w:p w:rsidR="00331070" w:rsidRDefault="00331070" w:rsidP="002D5CAA">
      <w:pPr>
        <w:rPr>
          <w:sz w:val="24"/>
        </w:rPr>
      </w:pPr>
    </w:p>
    <w:p w:rsidR="002D5CAA" w:rsidRPr="002D5CAA" w:rsidRDefault="002D5CAA" w:rsidP="002D5CAA">
      <w:pPr>
        <w:rPr>
          <w:sz w:val="24"/>
          <w:u w:val="single"/>
        </w:rPr>
      </w:pPr>
      <w:r w:rsidRPr="002D5CAA">
        <w:rPr>
          <w:sz w:val="24"/>
          <w:u w:val="single"/>
        </w:rPr>
        <w:lastRenderedPageBreak/>
        <w:t>Definición de dependencia lineal</w:t>
      </w:r>
      <w:r>
        <w:rPr>
          <w:sz w:val="24"/>
          <w:u w:val="single"/>
        </w:rPr>
        <w:t>:</w:t>
      </w:r>
    </w:p>
    <w:p w:rsidR="002D5CAA" w:rsidRDefault="002D5CAA" w:rsidP="002D5CAA">
      <w:pPr>
        <w:rPr>
          <w:sz w:val="24"/>
        </w:rPr>
      </w:pPr>
      <w:r>
        <w:rPr>
          <w:noProof/>
          <w:sz w:val="24"/>
          <w:lang w:eastAsia="es-AR"/>
        </w:rPr>
        <w:drawing>
          <wp:inline distT="0" distB="0" distL="0" distR="0">
            <wp:extent cx="5610225" cy="9715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CAA" w:rsidRDefault="002D5CAA" w:rsidP="002D5CAA">
      <w:pPr>
        <w:rPr>
          <w:sz w:val="24"/>
          <w:u w:val="single"/>
        </w:rPr>
      </w:pPr>
      <w:r w:rsidRPr="002D5CAA">
        <w:rPr>
          <w:sz w:val="24"/>
          <w:u w:val="single"/>
        </w:rPr>
        <w:t>Definición de independencia lineal</w:t>
      </w:r>
      <w:r>
        <w:rPr>
          <w:sz w:val="24"/>
          <w:u w:val="single"/>
        </w:rPr>
        <w:t>:</w:t>
      </w:r>
    </w:p>
    <w:p w:rsidR="002D5CAA" w:rsidRDefault="002D5CAA" w:rsidP="002D5CAA">
      <w:pPr>
        <w:rPr>
          <w:sz w:val="24"/>
          <w:u w:val="single"/>
        </w:rPr>
      </w:pPr>
      <w:bookmarkStart w:id="0" w:name="_GoBack"/>
      <w:r w:rsidRPr="003A2361">
        <w:rPr>
          <w:noProof/>
          <w:sz w:val="24"/>
          <w:lang w:eastAsia="es-AR"/>
        </w:rPr>
        <w:drawing>
          <wp:inline distT="0" distB="0" distL="0" distR="0">
            <wp:extent cx="5610225" cy="13525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253E1" w:rsidRPr="006349C9" w:rsidRDefault="002253E1" w:rsidP="002D5CAA">
      <w:pPr>
        <w:rPr>
          <w:sz w:val="24"/>
          <w:u w:val="single"/>
        </w:rPr>
      </w:pPr>
      <w:r>
        <w:rPr>
          <w:sz w:val="24"/>
          <w:u w:val="single"/>
        </w:rPr>
        <w:t>Dependencia lineal de dos vectores d</w:t>
      </w:r>
      <w:r w:rsidR="006349C9">
        <w:rPr>
          <w:sz w:val="24"/>
          <w:u w:val="single"/>
        </w:rPr>
        <w:t>e un espacio vectorial y teorema para un conjunto de n vectores linealmente independientes de R</w:t>
      </w:r>
      <w:r w:rsidR="006349C9">
        <w:rPr>
          <w:sz w:val="24"/>
          <w:u w:val="single"/>
          <w:vertAlign w:val="superscript"/>
        </w:rPr>
        <w:t>n</w:t>
      </w:r>
      <w:r w:rsidR="006349C9">
        <w:rPr>
          <w:sz w:val="24"/>
          <w:u w:val="single"/>
        </w:rPr>
        <w:t>:</w:t>
      </w:r>
    </w:p>
    <w:p w:rsidR="002928A9" w:rsidRDefault="002928A9" w:rsidP="002D5CAA">
      <w:pPr>
        <w:rPr>
          <w:sz w:val="24"/>
          <w:u w:val="single"/>
        </w:rPr>
      </w:pPr>
      <w:r w:rsidRPr="003A2361">
        <w:rPr>
          <w:noProof/>
          <w:sz w:val="24"/>
          <w:lang w:eastAsia="es-AR"/>
        </w:rPr>
        <w:drawing>
          <wp:inline distT="0" distB="0" distL="0" distR="0">
            <wp:extent cx="5610225" cy="15049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9C9" w:rsidRDefault="006349C9" w:rsidP="002D5CAA">
      <w:pPr>
        <w:rPr>
          <w:sz w:val="24"/>
          <w:u w:val="single"/>
        </w:rPr>
      </w:pPr>
      <w:r>
        <w:rPr>
          <w:sz w:val="24"/>
          <w:u w:val="single"/>
        </w:rPr>
        <w:t>Definición de base de un espacio vectorial</w:t>
      </w:r>
    </w:p>
    <w:p w:rsidR="006349C9" w:rsidRDefault="002D6F36" w:rsidP="002D5CAA">
      <w:pPr>
        <w:rPr>
          <w:sz w:val="24"/>
          <w:u w:val="single"/>
        </w:rPr>
      </w:pPr>
      <w:r w:rsidRPr="003A2361">
        <w:rPr>
          <w:noProof/>
          <w:sz w:val="24"/>
          <w:lang w:eastAsia="es-AR"/>
        </w:rPr>
        <w:drawing>
          <wp:inline distT="0" distB="0" distL="0" distR="0">
            <wp:extent cx="5324475" cy="139658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187" cy="140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F36" w:rsidRDefault="002D6F36" w:rsidP="002D5CAA">
      <w:pPr>
        <w:rPr>
          <w:sz w:val="24"/>
        </w:rPr>
      </w:pPr>
      <w:r>
        <w:rPr>
          <w:noProof/>
          <w:sz w:val="24"/>
          <w:lang w:eastAsia="es-AR"/>
        </w:rPr>
        <w:drawing>
          <wp:inline distT="0" distB="0" distL="0" distR="0">
            <wp:extent cx="5600700" cy="4953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F36" w:rsidRDefault="002D6F36" w:rsidP="002D5CAA">
      <w:pPr>
        <w:rPr>
          <w:sz w:val="24"/>
        </w:rPr>
      </w:pPr>
      <w:r>
        <w:rPr>
          <w:noProof/>
          <w:sz w:val="24"/>
          <w:lang w:eastAsia="es-AR"/>
        </w:rPr>
        <w:drawing>
          <wp:inline distT="0" distB="0" distL="0" distR="0">
            <wp:extent cx="5577840" cy="457200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9C9" w:rsidRPr="006349C9" w:rsidRDefault="006349C9" w:rsidP="002D5CAA">
      <w:pPr>
        <w:rPr>
          <w:sz w:val="24"/>
          <w:u w:val="single"/>
        </w:rPr>
      </w:pPr>
      <w:r w:rsidRPr="006349C9">
        <w:rPr>
          <w:sz w:val="24"/>
          <w:u w:val="single"/>
        </w:rPr>
        <w:lastRenderedPageBreak/>
        <w:t>Definición de dimensión de un espacio vectorial V:</w:t>
      </w:r>
    </w:p>
    <w:p w:rsidR="002D6F36" w:rsidRDefault="002D6F36" w:rsidP="002D5CAA">
      <w:pPr>
        <w:rPr>
          <w:sz w:val="24"/>
        </w:rPr>
      </w:pPr>
      <w:r>
        <w:rPr>
          <w:noProof/>
          <w:sz w:val="24"/>
          <w:lang w:eastAsia="es-AR"/>
        </w:rPr>
        <w:drawing>
          <wp:inline distT="0" distB="0" distL="0" distR="0">
            <wp:extent cx="5610225" cy="15335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3E1" w:rsidRDefault="002253E1" w:rsidP="002D5CAA">
      <w:pPr>
        <w:rPr>
          <w:sz w:val="24"/>
        </w:rPr>
      </w:pPr>
      <w:r>
        <w:rPr>
          <w:noProof/>
          <w:sz w:val="24"/>
          <w:lang w:eastAsia="es-AR"/>
        </w:rPr>
        <w:drawing>
          <wp:inline distT="0" distB="0" distL="0" distR="0">
            <wp:extent cx="5577840" cy="3931920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9C9" w:rsidRDefault="006349C9" w:rsidP="002D5CAA">
      <w:pPr>
        <w:rPr>
          <w:sz w:val="24"/>
        </w:rPr>
      </w:pPr>
    </w:p>
    <w:p w:rsidR="006349C9" w:rsidRDefault="006349C9" w:rsidP="002D5CAA">
      <w:pPr>
        <w:rPr>
          <w:sz w:val="24"/>
        </w:rPr>
      </w:pPr>
    </w:p>
    <w:p w:rsidR="006349C9" w:rsidRDefault="006349C9" w:rsidP="002D5CAA">
      <w:pPr>
        <w:rPr>
          <w:sz w:val="24"/>
        </w:rPr>
      </w:pPr>
    </w:p>
    <w:p w:rsidR="006349C9" w:rsidRDefault="006349C9" w:rsidP="002D5CAA">
      <w:pPr>
        <w:rPr>
          <w:sz w:val="24"/>
        </w:rPr>
      </w:pPr>
    </w:p>
    <w:p w:rsidR="003A2361" w:rsidRDefault="003A2361" w:rsidP="002D5CAA">
      <w:pPr>
        <w:rPr>
          <w:sz w:val="24"/>
        </w:rPr>
      </w:pPr>
    </w:p>
    <w:p w:rsidR="003A2361" w:rsidRDefault="003A2361" w:rsidP="002D5CAA">
      <w:pPr>
        <w:rPr>
          <w:sz w:val="24"/>
        </w:rPr>
      </w:pPr>
    </w:p>
    <w:p w:rsidR="006349C9" w:rsidRDefault="006349C9" w:rsidP="002D5CAA">
      <w:pPr>
        <w:rPr>
          <w:sz w:val="24"/>
        </w:rPr>
      </w:pPr>
    </w:p>
    <w:p w:rsidR="002253E1" w:rsidRPr="002253E1" w:rsidRDefault="002253E1" w:rsidP="002D5CAA">
      <w:pPr>
        <w:rPr>
          <w:sz w:val="24"/>
          <w:u w:val="single"/>
        </w:rPr>
      </w:pPr>
      <w:r w:rsidRPr="002253E1">
        <w:rPr>
          <w:sz w:val="24"/>
          <w:u w:val="single"/>
        </w:rPr>
        <w:lastRenderedPageBreak/>
        <w:t>Vector de coordenadas de un vector relativo a una base dada del espacio vectorial real:</w:t>
      </w:r>
    </w:p>
    <w:p w:rsidR="002253E1" w:rsidRDefault="002253E1" w:rsidP="002D5CAA">
      <w:pPr>
        <w:rPr>
          <w:sz w:val="24"/>
        </w:rPr>
      </w:pPr>
      <w:r>
        <w:rPr>
          <w:noProof/>
          <w:sz w:val="24"/>
          <w:lang w:eastAsia="es-AR"/>
        </w:rPr>
        <w:drawing>
          <wp:inline distT="0" distB="0" distL="0" distR="0">
            <wp:extent cx="5577840" cy="2194560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9C9" w:rsidRDefault="006349C9" w:rsidP="002D5CAA">
      <w:pPr>
        <w:rPr>
          <w:sz w:val="24"/>
        </w:rPr>
      </w:pPr>
      <w:r>
        <w:rPr>
          <w:noProof/>
          <w:sz w:val="24"/>
          <w:lang w:eastAsia="es-AR"/>
        </w:rPr>
        <w:drawing>
          <wp:inline distT="0" distB="0" distL="0" distR="0">
            <wp:extent cx="5610225" cy="11430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9C9" w:rsidRDefault="006349C9" w:rsidP="002D5CAA">
      <w:pPr>
        <w:rPr>
          <w:sz w:val="24"/>
        </w:rPr>
      </w:pPr>
      <w:r>
        <w:rPr>
          <w:noProof/>
          <w:sz w:val="24"/>
          <w:lang w:eastAsia="es-AR"/>
        </w:rPr>
        <w:drawing>
          <wp:inline distT="0" distB="0" distL="0" distR="0">
            <wp:extent cx="5577840" cy="914400"/>
            <wp:effectExtent l="0" t="0" r="381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9C9" w:rsidRDefault="006349C9" w:rsidP="002D5CAA">
      <w:pPr>
        <w:rPr>
          <w:sz w:val="24"/>
        </w:rPr>
      </w:pPr>
      <w:r>
        <w:rPr>
          <w:noProof/>
          <w:sz w:val="24"/>
          <w:lang w:eastAsia="es-AR"/>
        </w:rPr>
        <w:drawing>
          <wp:inline distT="0" distB="0" distL="0" distR="0">
            <wp:extent cx="4493315" cy="3333750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991" cy="33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AB9" w:rsidRPr="008C1AB9" w:rsidRDefault="008C1AB9" w:rsidP="002D5CAA">
      <w:pPr>
        <w:rPr>
          <w:sz w:val="24"/>
          <w:u w:val="single"/>
        </w:rPr>
      </w:pPr>
      <w:r w:rsidRPr="008C1AB9">
        <w:rPr>
          <w:sz w:val="24"/>
          <w:u w:val="single"/>
        </w:rPr>
        <w:lastRenderedPageBreak/>
        <w:t>Definición de segmento de recta dirigido:</w:t>
      </w:r>
    </w:p>
    <w:p w:rsidR="006349C9" w:rsidRDefault="006349C9" w:rsidP="002D5CAA">
      <w:pPr>
        <w:rPr>
          <w:sz w:val="24"/>
        </w:rPr>
      </w:pPr>
      <w:r>
        <w:rPr>
          <w:noProof/>
          <w:sz w:val="24"/>
          <w:lang w:eastAsia="es-AR"/>
        </w:rPr>
        <w:drawing>
          <wp:inline distT="0" distB="0" distL="0" distR="0">
            <wp:extent cx="5610225" cy="7524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AB9" w:rsidRDefault="008C1AB9" w:rsidP="002D5CAA">
      <w:pPr>
        <w:rPr>
          <w:sz w:val="24"/>
          <w:u w:val="single"/>
        </w:rPr>
      </w:pPr>
      <w:r w:rsidRPr="008C1AB9">
        <w:rPr>
          <w:sz w:val="24"/>
          <w:u w:val="single"/>
        </w:rPr>
        <w:t>Definición de equivalencia de segmentos de recta dirigidos:</w:t>
      </w:r>
    </w:p>
    <w:p w:rsidR="008C1AB9" w:rsidRDefault="008C1AB9" w:rsidP="002D5CAA">
      <w:pPr>
        <w:rPr>
          <w:sz w:val="24"/>
        </w:rPr>
      </w:pPr>
      <w:r>
        <w:rPr>
          <w:noProof/>
          <w:sz w:val="24"/>
          <w:lang w:eastAsia="es-AR"/>
        </w:rPr>
        <w:drawing>
          <wp:inline distT="0" distB="0" distL="0" distR="0">
            <wp:extent cx="5610225" cy="80010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AB9" w:rsidRDefault="008C1AB9" w:rsidP="002D5CAA">
      <w:pPr>
        <w:rPr>
          <w:sz w:val="24"/>
          <w:u w:val="single"/>
        </w:rPr>
      </w:pPr>
      <w:r w:rsidRPr="008C1AB9">
        <w:rPr>
          <w:sz w:val="24"/>
          <w:u w:val="single"/>
        </w:rPr>
        <w:t>Definición de vector desde el punto de vista geométrico:</w:t>
      </w:r>
    </w:p>
    <w:p w:rsidR="008C1AB9" w:rsidRDefault="008C1AB9" w:rsidP="002D5CAA">
      <w:pPr>
        <w:rPr>
          <w:sz w:val="24"/>
        </w:rPr>
      </w:pPr>
      <w:r>
        <w:rPr>
          <w:noProof/>
          <w:sz w:val="24"/>
          <w:lang w:eastAsia="es-AR"/>
        </w:rPr>
        <w:drawing>
          <wp:inline distT="0" distB="0" distL="0" distR="0">
            <wp:extent cx="5610225" cy="6858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AB9" w:rsidRPr="008C1AB9" w:rsidRDefault="008C1AB9" w:rsidP="002D5CAA">
      <w:pPr>
        <w:rPr>
          <w:sz w:val="24"/>
          <w:u w:val="single"/>
        </w:rPr>
      </w:pPr>
      <w:r w:rsidRPr="008C1AB9">
        <w:rPr>
          <w:sz w:val="24"/>
          <w:u w:val="single"/>
        </w:rPr>
        <w:t>Definición de vector desde el punto de vista algebraico:</w:t>
      </w:r>
    </w:p>
    <w:p w:rsidR="006349C9" w:rsidRDefault="008C1AB9" w:rsidP="002D5CAA">
      <w:pPr>
        <w:rPr>
          <w:sz w:val="24"/>
        </w:rPr>
      </w:pPr>
      <w:r>
        <w:rPr>
          <w:noProof/>
          <w:sz w:val="24"/>
          <w:lang w:eastAsia="es-AR"/>
        </w:rPr>
        <w:drawing>
          <wp:inline distT="0" distB="0" distL="0" distR="0">
            <wp:extent cx="5610225" cy="15430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AB9" w:rsidRPr="008C1AB9" w:rsidRDefault="008C1AB9" w:rsidP="002D5CAA">
      <w:pPr>
        <w:rPr>
          <w:sz w:val="24"/>
          <w:u w:val="single"/>
        </w:rPr>
      </w:pPr>
      <w:r w:rsidRPr="008C1AB9">
        <w:rPr>
          <w:sz w:val="24"/>
          <w:u w:val="single"/>
        </w:rPr>
        <w:t>Definición de módulo de un vector:</w:t>
      </w:r>
    </w:p>
    <w:p w:rsidR="008C1AB9" w:rsidRDefault="008C1AB9" w:rsidP="002D5CAA">
      <w:pPr>
        <w:rPr>
          <w:sz w:val="24"/>
        </w:rPr>
      </w:pPr>
      <w:r>
        <w:rPr>
          <w:noProof/>
          <w:sz w:val="24"/>
          <w:lang w:eastAsia="es-AR"/>
        </w:rPr>
        <w:drawing>
          <wp:inline distT="0" distB="0" distL="0" distR="0">
            <wp:extent cx="5610225" cy="63817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EF7" w:rsidRPr="00FF2EF7" w:rsidRDefault="00FF2EF7" w:rsidP="002D5CAA">
      <w:pPr>
        <w:rPr>
          <w:sz w:val="24"/>
          <w:u w:val="single"/>
        </w:rPr>
      </w:pPr>
      <w:r w:rsidRPr="00FF2EF7">
        <w:rPr>
          <w:sz w:val="24"/>
          <w:u w:val="single"/>
        </w:rPr>
        <w:t>Definición de igualdad entre vectores</w:t>
      </w:r>
      <w:r>
        <w:rPr>
          <w:sz w:val="24"/>
          <w:u w:val="single"/>
        </w:rPr>
        <w:t xml:space="preserve"> (desde un punto de vista geométrico)</w:t>
      </w:r>
      <w:r w:rsidRPr="00FF2EF7">
        <w:rPr>
          <w:sz w:val="24"/>
          <w:u w:val="single"/>
        </w:rPr>
        <w:t>:</w:t>
      </w:r>
    </w:p>
    <w:p w:rsidR="00FF2EF7" w:rsidRDefault="00FF2EF7" w:rsidP="002D5CAA">
      <w:pPr>
        <w:rPr>
          <w:sz w:val="24"/>
        </w:rPr>
      </w:pPr>
      <w:r>
        <w:rPr>
          <w:noProof/>
          <w:sz w:val="24"/>
          <w:lang w:eastAsia="es-AR"/>
        </w:rPr>
        <w:drawing>
          <wp:inline distT="0" distB="0" distL="0" distR="0">
            <wp:extent cx="5577840" cy="822960"/>
            <wp:effectExtent l="0" t="0" r="381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EF7" w:rsidRDefault="00FF2EF7" w:rsidP="002D5CAA">
      <w:pPr>
        <w:rPr>
          <w:sz w:val="24"/>
        </w:rPr>
      </w:pPr>
    </w:p>
    <w:p w:rsidR="00FF2EF7" w:rsidRDefault="00FF2EF7" w:rsidP="002D5CAA">
      <w:pPr>
        <w:rPr>
          <w:sz w:val="24"/>
          <w:u w:val="single"/>
        </w:rPr>
      </w:pPr>
      <w:r w:rsidRPr="00FF2EF7">
        <w:rPr>
          <w:sz w:val="24"/>
          <w:u w:val="single"/>
        </w:rPr>
        <w:lastRenderedPageBreak/>
        <w:t>Definición de suma entre vectores</w:t>
      </w:r>
      <w:r>
        <w:rPr>
          <w:sz w:val="24"/>
          <w:u w:val="single"/>
        </w:rPr>
        <w:t xml:space="preserve"> (desde un punto de vista geométrico)</w:t>
      </w:r>
      <w:r w:rsidRPr="00FF2EF7">
        <w:rPr>
          <w:sz w:val="24"/>
          <w:u w:val="single"/>
        </w:rPr>
        <w:t>:</w:t>
      </w:r>
    </w:p>
    <w:p w:rsidR="00FF2EF7" w:rsidRDefault="00FF2EF7" w:rsidP="002D5CAA">
      <w:pPr>
        <w:rPr>
          <w:sz w:val="24"/>
          <w:u w:val="single"/>
        </w:rPr>
      </w:pPr>
      <w:r w:rsidRPr="003A2361">
        <w:rPr>
          <w:noProof/>
          <w:sz w:val="24"/>
          <w:lang w:eastAsia="es-AR"/>
        </w:rPr>
        <w:drawing>
          <wp:inline distT="0" distB="0" distL="0" distR="0">
            <wp:extent cx="5610225" cy="9810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EF7" w:rsidRDefault="00FF2EF7" w:rsidP="002D5CAA">
      <w:pPr>
        <w:rPr>
          <w:sz w:val="24"/>
          <w:u w:val="single"/>
        </w:rPr>
      </w:pPr>
      <w:r>
        <w:rPr>
          <w:sz w:val="24"/>
          <w:u w:val="single"/>
        </w:rPr>
        <w:t xml:space="preserve">Definición de </w:t>
      </w:r>
      <w:proofErr w:type="spellStart"/>
      <w:r>
        <w:rPr>
          <w:sz w:val="24"/>
          <w:u w:val="single"/>
        </w:rPr>
        <w:t>versor</w:t>
      </w:r>
      <w:proofErr w:type="spellEnd"/>
      <w:r>
        <w:rPr>
          <w:sz w:val="24"/>
          <w:u w:val="single"/>
        </w:rPr>
        <w:t>:</w:t>
      </w:r>
    </w:p>
    <w:p w:rsidR="00FF2EF7" w:rsidRDefault="00FF2EF7" w:rsidP="002D5CAA">
      <w:pPr>
        <w:rPr>
          <w:sz w:val="24"/>
          <w:u w:val="single"/>
        </w:rPr>
      </w:pPr>
      <w:r w:rsidRPr="003A2361">
        <w:rPr>
          <w:noProof/>
          <w:sz w:val="24"/>
          <w:lang w:eastAsia="es-AR"/>
        </w:rPr>
        <w:drawing>
          <wp:inline distT="0" distB="0" distL="0" distR="0">
            <wp:extent cx="5610225" cy="4095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EF7" w:rsidRDefault="00FF2EF7" w:rsidP="002D5CAA">
      <w:pPr>
        <w:rPr>
          <w:sz w:val="24"/>
          <w:u w:val="single"/>
        </w:rPr>
      </w:pPr>
      <w:r>
        <w:rPr>
          <w:sz w:val="24"/>
          <w:u w:val="single"/>
        </w:rPr>
        <w:t>Definición de cosenos directores</w:t>
      </w:r>
      <w:r w:rsidR="00FE2536">
        <w:rPr>
          <w:sz w:val="24"/>
          <w:u w:val="single"/>
        </w:rPr>
        <w:t xml:space="preserve"> en el plano</w:t>
      </w:r>
      <w:r>
        <w:rPr>
          <w:sz w:val="24"/>
          <w:u w:val="single"/>
        </w:rPr>
        <w:t>:</w:t>
      </w:r>
    </w:p>
    <w:p w:rsidR="00FF2EF7" w:rsidRDefault="00FF2EF7" w:rsidP="002D5CAA">
      <w:pPr>
        <w:rPr>
          <w:sz w:val="24"/>
          <w:u w:val="single"/>
        </w:rPr>
      </w:pPr>
      <w:r w:rsidRPr="003A2361">
        <w:rPr>
          <w:noProof/>
          <w:sz w:val="24"/>
          <w:lang w:eastAsia="es-AR"/>
        </w:rPr>
        <w:drawing>
          <wp:inline distT="0" distB="0" distL="0" distR="0">
            <wp:extent cx="5610225" cy="115252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536" w:rsidRDefault="00FE2536" w:rsidP="002D5CAA">
      <w:pPr>
        <w:rPr>
          <w:sz w:val="24"/>
          <w:u w:val="single"/>
        </w:rPr>
      </w:pPr>
      <w:r>
        <w:rPr>
          <w:sz w:val="24"/>
          <w:u w:val="single"/>
        </w:rPr>
        <w:t>Definición de cosenos directores en el espacio:</w:t>
      </w:r>
    </w:p>
    <w:p w:rsidR="00FF2EF7" w:rsidRDefault="00FE2536" w:rsidP="002D5CAA">
      <w:pPr>
        <w:rPr>
          <w:sz w:val="24"/>
          <w:u w:val="single"/>
        </w:rPr>
      </w:pPr>
      <w:r w:rsidRPr="003A2361">
        <w:rPr>
          <w:noProof/>
          <w:sz w:val="24"/>
          <w:lang w:eastAsia="es-AR"/>
        </w:rPr>
        <w:drawing>
          <wp:inline distT="0" distB="0" distL="0" distR="0">
            <wp:extent cx="5577840" cy="1097280"/>
            <wp:effectExtent l="0" t="0" r="381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536" w:rsidRDefault="00FE2536" w:rsidP="002D5CAA">
      <w:pPr>
        <w:rPr>
          <w:sz w:val="24"/>
          <w:u w:val="single"/>
        </w:rPr>
      </w:pPr>
      <w:r w:rsidRPr="003A2361">
        <w:rPr>
          <w:noProof/>
          <w:sz w:val="24"/>
          <w:lang w:eastAsia="es-AR"/>
        </w:rPr>
        <w:drawing>
          <wp:inline distT="0" distB="0" distL="0" distR="0">
            <wp:extent cx="5610225" cy="26670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337" w:rsidRDefault="00712337" w:rsidP="002D5CAA">
      <w:pPr>
        <w:rPr>
          <w:sz w:val="24"/>
          <w:u w:val="single"/>
        </w:rPr>
      </w:pPr>
      <w:r w:rsidRPr="003A2361">
        <w:rPr>
          <w:noProof/>
          <w:sz w:val="24"/>
          <w:lang w:eastAsia="es-AR"/>
        </w:rPr>
        <w:lastRenderedPageBreak/>
        <w:drawing>
          <wp:inline distT="0" distB="0" distL="0" distR="0">
            <wp:extent cx="3608116" cy="147637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37" cy="147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337" w:rsidRDefault="00712337" w:rsidP="002D5CAA">
      <w:pPr>
        <w:rPr>
          <w:sz w:val="24"/>
          <w:u w:val="single"/>
        </w:rPr>
      </w:pPr>
      <w:r w:rsidRPr="003A2361">
        <w:rPr>
          <w:noProof/>
          <w:sz w:val="24"/>
          <w:lang w:eastAsia="es-AR"/>
        </w:rPr>
        <w:drawing>
          <wp:inline distT="0" distB="0" distL="0" distR="0">
            <wp:extent cx="4486275" cy="2414515"/>
            <wp:effectExtent l="0" t="0" r="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808" cy="2416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4F9" w:rsidRDefault="000C34F9" w:rsidP="002D5CAA">
      <w:pPr>
        <w:rPr>
          <w:sz w:val="24"/>
          <w:u w:val="single"/>
        </w:rPr>
      </w:pPr>
      <w:r>
        <w:rPr>
          <w:sz w:val="24"/>
          <w:u w:val="single"/>
        </w:rPr>
        <w:t>Definición de paralelismo entre vectores</w:t>
      </w:r>
    </w:p>
    <w:p w:rsidR="000C34F9" w:rsidRDefault="00712337" w:rsidP="002D5CAA">
      <w:pPr>
        <w:rPr>
          <w:sz w:val="24"/>
          <w:u w:val="single"/>
        </w:rPr>
      </w:pPr>
      <w:r w:rsidRPr="003A2361">
        <w:rPr>
          <w:noProof/>
          <w:sz w:val="24"/>
          <w:lang w:eastAsia="es-AR"/>
        </w:rPr>
        <w:drawing>
          <wp:inline distT="0" distB="0" distL="0" distR="0">
            <wp:extent cx="5610225" cy="111442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4F9" w:rsidRDefault="000C34F9" w:rsidP="002D5CAA">
      <w:pPr>
        <w:rPr>
          <w:sz w:val="24"/>
          <w:u w:val="single"/>
        </w:rPr>
      </w:pPr>
      <w:r>
        <w:rPr>
          <w:sz w:val="24"/>
          <w:u w:val="single"/>
        </w:rPr>
        <w:t>Definición de vectores ortogonales</w:t>
      </w:r>
    </w:p>
    <w:p w:rsidR="000C34F9" w:rsidRDefault="000C34F9" w:rsidP="002D5CAA">
      <w:pPr>
        <w:rPr>
          <w:sz w:val="24"/>
          <w:u w:val="single"/>
        </w:rPr>
      </w:pPr>
      <w:r w:rsidRPr="003A2361">
        <w:rPr>
          <w:noProof/>
          <w:sz w:val="24"/>
          <w:lang w:eastAsia="es-AR"/>
        </w:rPr>
        <w:drawing>
          <wp:inline distT="0" distB="0" distL="0" distR="0">
            <wp:extent cx="5610225" cy="108585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4F9" w:rsidRDefault="00790BE4" w:rsidP="002D5CAA">
      <w:pPr>
        <w:rPr>
          <w:sz w:val="24"/>
          <w:u w:val="single"/>
        </w:rPr>
      </w:pPr>
      <w:r w:rsidRPr="003A2361">
        <w:rPr>
          <w:noProof/>
          <w:sz w:val="24"/>
          <w:lang w:eastAsia="es-AR"/>
        </w:rPr>
        <w:lastRenderedPageBreak/>
        <w:drawing>
          <wp:inline distT="0" distB="0" distL="0" distR="0">
            <wp:extent cx="4573352" cy="235267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701" cy="2353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202" w:rsidRDefault="00900202" w:rsidP="002D5CAA">
      <w:pPr>
        <w:rPr>
          <w:sz w:val="24"/>
          <w:u w:val="single"/>
        </w:rPr>
      </w:pPr>
      <w:r>
        <w:rPr>
          <w:sz w:val="24"/>
          <w:u w:val="single"/>
        </w:rPr>
        <w:t>Vector proyección:</w:t>
      </w:r>
    </w:p>
    <w:p w:rsidR="00790BE4" w:rsidRDefault="00900202" w:rsidP="002D5CAA">
      <w:pPr>
        <w:rPr>
          <w:sz w:val="24"/>
        </w:rPr>
      </w:pPr>
      <w:r>
        <w:rPr>
          <w:noProof/>
          <w:sz w:val="24"/>
          <w:lang w:eastAsia="es-AR"/>
        </w:rPr>
        <w:drawing>
          <wp:inline distT="0" distB="0" distL="0" distR="0">
            <wp:extent cx="2247900" cy="506206"/>
            <wp:effectExtent l="0" t="0" r="0" b="825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244" cy="51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202" w:rsidRPr="00616499" w:rsidRDefault="00616499" w:rsidP="002D5CAA">
      <w:pPr>
        <w:rPr>
          <w:sz w:val="24"/>
          <w:u w:val="single"/>
          <w:vertAlign w:val="superscript"/>
        </w:rPr>
      </w:pPr>
      <w:r w:rsidRPr="00616499">
        <w:rPr>
          <w:sz w:val="24"/>
          <w:u w:val="single"/>
        </w:rPr>
        <w:t>Definición de base orto normal en R</w:t>
      </w:r>
      <w:r w:rsidRPr="00616499">
        <w:rPr>
          <w:sz w:val="24"/>
          <w:u w:val="single"/>
          <w:vertAlign w:val="superscript"/>
        </w:rPr>
        <w:t>2</w:t>
      </w:r>
    </w:p>
    <w:p w:rsidR="00900202" w:rsidRDefault="00900202" w:rsidP="002D5CAA">
      <w:pPr>
        <w:rPr>
          <w:sz w:val="24"/>
        </w:rPr>
      </w:pPr>
      <w:r>
        <w:rPr>
          <w:noProof/>
          <w:sz w:val="24"/>
          <w:lang w:eastAsia="es-AR"/>
        </w:rPr>
        <w:drawing>
          <wp:inline distT="0" distB="0" distL="0" distR="0">
            <wp:extent cx="5610225" cy="74295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499" w:rsidRPr="00616499" w:rsidRDefault="00616499" w:rsidP="002D5CAA">
      <w:pPr>
        <w:rPr>
          <w:noProof/>
          <w:sz w:val="24"/>
          <w:u w:val="single"/>
          <w:lang w:eastAsia="es-AR"/>
        </w:rPr>
      </w:pPr>
      <w:r w:rsidRPr="00616499">
        <w:rPr>
          <w:sz w:val="24"/>
          <w:u w:val="single"/>
        </w:rPr>
        <w:t>Definición de base orto normal en R</w:t>
      </w:r>
      <w:r w:rsidRPr="00616499">
        <w:rPr>
          <w:sz w:val="24"/>
          <w:u w:val="single"/>
          <w:vertAlign w:val="superscript"/>
        </w:rPr>
        <w:t>3</w:t>
      </w:r>
      <w:r w:rsidRPr="00616499">
        <w:rPr>
          <w:noProof/>
          <w:sz w:val="24"/>
          <w:u w:val="single"/>
          <w:lang w:eastAsia="es-AR"/>
        </w:rPr>
        <w:t>:</w:t>
      </w:r>
      <w:r w:rsidR="00FC4423">
        <w:rPr>
          <w:noProof/>
          <w:sz w:val="24"/>
          <w:u w:val="single"/>
          <w:lang w:eastAsia="es-AR"/>
        </w:rPr>
        <w:t xml:space="preserve"> </w:t>
      </w:r>
    </w:p>
    <w:p w:rsidR="00B3414B" w:rsidRDefault="00616499" w:rsidP="002D5CAA">
      <w:pPr>
        <w:rPr>
          <w:sz w:val="24"/>
          <w:vertAlign w:val="superscript"/>
        </w:rPr>
      </w:pPr>
      <w:r>
        <w:rPr>
          <w:noProof/>
          <w:sz w:val="24"/>
          <w:lang w:eastAsia="es-AR"/>
        </w:rPr>
        <w:drawing>
          <wp:inline distT="0" distB="0" distL="0" distR="0">
            <wp:extent cx="5610225" cy="91440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14B" w:rsidRPr="00B3414B" w:rsidRDefault="00B3414B" w:rsidP="002D5CAA">
      <w:pPr>
        <w:rPr>
          <w:sz w:val="24"/>
          <w:u w:val="single"/>
        </w:rPr>
      </w:pPr>
      <w:r w:rsidRPr="00B3414B">
        <w:rPr>
          <w:sz w:val="24"/>
          <w:u w:val="single"/>
        </w:rPr>
        <w:t>Defin</w:t>
      </w:r>
      <w:r>
        <w:rPr>
          <w:sz w:val="24"/>
          <w:u w:val="single"/>
        </w:rPr>
        <w:t>i</w:t>
      </w:r>
      <w:r w:rsidRPr="00B3414B">
        <w:rPr>
          <w:sz w:val="24"/>
          <w:u w:val="single"/>
        </w:rPr>
        <w:t>ción de producto vectorial:</w:t>
      </w:r>
    </w:p>
    <w:p w:rsidR="00B3414B" w:rsidRDefault="00B3414B" w:rsidP="002D5CAA">
      <w:pPr>
        <w:rPr>
          <w:sz w:val="24"/>
          <w:vertAlign w:val="superscript"/>
        </w:rPr>
      </w:pPr>
      <w:r>
        <w:rPr>
          <w:noProof/>
          <w:sz w:val="24"/>
          <w:vertAlign w:val="superscript"/>
          <w:lang w:eastAsia="es-AR"/>
        </w:rPr>
        <w:drawing>
          <wp:inline distT="0" distB="0" distL="0" distR="0">
            <wp:extent cx="5610225" cy="1552575"/>
            <wp:effectExtent l="0" t="0" r="9525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903" w:rsidRPr="00F103E5" w:rsidRDefault="00395903" w:rsidP="002D5CAA">
      <w:pPr>
        <w:rPr>
          <w:sz w:val="24"/>
          <w:u w:val="single"/>
        </w:rPr>
      </w:pPr>
      <w:r w:rsidRPr="003A2361">
        <w:rPr>
          <w:noProof/>
          <w:sz w:val="24"/>
          <w:lang w:eastAsia="es-AR"/>
        </w:rPr>
        <w:lastRenderedPageBreak/>
        <w:drawing>
          <wp:inline distT="0" distB="0" distL="0" distR="0" wp14:anchorId="7A6271F7" wp14:editId="2DBB0CE3">
            <wp:extent cx="4019550" cy="1544737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907" cy="155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3E5" w:rsidRPr="00F103E5" w:rsidRDefault="00F103E5" w:rsidP="002D5CAA">
      <w:pPr>
        <w:rPr>
          <w:sz w:val="24"/>
          <w:u w:val="single"/>
        </w:rPr>
      </w:pPr>
      <w:r>
        <w:rPr>
          <w:sz w:val="24"/>
          <w:u w:val="single"/>
        </w:rPr>
        <w:t>Definici</w:t>
      </w:r>
      <w:r w:rsidRPr="00F103E5">
        <w:rPr>
          <w:sz w:val="24"/>
          <w:u w:val="single"/>
        </w:rPr>
        <w:t>ón de producto mixto</w:t>
      </w:r>
    </w:p>
    <w:p w:rsidR="00F103E5" w:rsidRPr="00F103E5" w:rsidRDefault="00F103E5" w:rsidP="002D5CAA">
      <w:pPr>
        <w:rPr>
          <w:sz w:val="24"/>
          <w:u w:val="single"/>
        </w:rPr>
      </w:pPr>
      <w:r w:rsidRPr="003A2361">
        <w:rPr>
          <w:noProof/>
          <w:sz w:val="24"/>
          <w:lang w:eastAsia="es-AR"/>
        </w:rPr>
        <w:drawing>
          <wp:inline distT="0" distB="0" distL="0" distR="0" wp14:anchorId="02884694" wp14:editId="41084580">
            <wp:extent cx="5610225" cy="676275"/>
            <wp:effectExtent l="0" t="0" r="9525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14B" w:rsidRDefault="00F103E5" w:rsidP="002D5CAA">
      <w:pPr>
        <w:rPr>
          <w:sz w:val="24"/>
          <w:u w:val="single"/>
        </w:rPr>
      </w:pPr>
      <w:r w:rsidRPr="003A2361">
        <w:rPr>
          <w:noProof/>
          <w:sz w:val="24"/>
          <w:lang w:eastAsia="es-AR"/>
        </w:rPr>
        <w:drawing>
          <wp:inline distT="0" distB="0" distL="0" distR="0">
            <wp:extent cx="4629150" cy="1446118"/>
            <wp:effectExtent l="0" t="0" r="0" b="190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269" cy="145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6BB" w:rsidRDefault="003046BB" w:rsidP="002D5CAA">
      <w:pPr>
        <w:rPr>
          <w:sz w:val="24"/>
        </w:rPr>
      </w:pPr>
      <w:r>
        <w:rPr>
          <w:sz w:val="24"/>
        </w:rPr>
        <w:t>Tres vectores no nulos son paralelos al mismo plano si y solo si su prod</w:t>
      </w:r>
      <w:r w:rsidRPr="003046BB">
        <w:rPr>
          <w:sz w:val="24"/>
        </w:rPr>
        <w:t>ucto mixto es nulo</w:t>
      </w:r>
      <w:r>
        <w:rPr>
          <w:sz w:val="24"/>
        </w:rPr>
        <w:t>.</w:t>
      </w:r>
    </w:p>
    <w:p w:rsidR="003046BB" w:rsidRDefault="003046BB" w:rsidP="002D5CAA">
      <w:pPr>
        <w:rPr>
          <w:sz w:val="24"/>
        </w:rPr>
      </w:pPr>
      <w:r>
        <w:rPr>
          <w:noProof/>
          <w:sz w:val="24"/>
          <w:lang w:eastAsia="es-AR"/>
        </w:rPr>
        <w:drawing>
          <wp:inline distT="0" distB="0" distL="0" distR="0">
            <wp:extent cx="5610225" cy="647700"/>
            <wp:effectExtent l="0" t="0" r="952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627" w:rsidRPr="003046BB" w:rsidRDefault="00D70627" w:rsidP="002D5CAA">
      <w:pPr>
        <w:rPr>
          <w:sz w:val="24"/>
        </w:rPr>
      </w:pPr>
    </w:p>
    <w:sectPr w:rsidR="00D70627" w:rsidRPr="003046B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4A73B1"/>
    <w:multiLevelType w:val="hybridMultilevel"/>
    <w:tmpl w:val="151EA01C"/>
    <w:lvl w:ilvl="0" w:tplc="84B6B17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213"/>
    <w:rsid w:val="000C34F9"/>
    <w:rsid w:val="002253E1"/>
    <w:rsid w:val="002928A9"/>
    <w:rsid w:val="002D5CAA"/>
    <w:rsid w:val="002D6F36"/>
    <w:rsid w:val="003046BB"/>
    <w:rsid w:val="00331070"/>
    <w:rsid w:val="00395903"/>
    <w:rsid w:val="003A1370"/>
    <w:rsid w:val="003A2361"/>
    <w:rsid w:val="004D2F2C"/>
    <w:rsid w:val="00520213"/>
    <w:rsid w:val="00605E03"/>
    <w:rsid w:val="00616499"/>
    <w:rsid w:val="006349C9"/>
    <w:rsid w:val="00712337"/>
    <w:rsid w:val="00790BE4"/>
    <w:rsid w:val="0084729F"/>
    <w:rsid w:val="008C1AB9"/>
    <w:rsid w:val="00900202"/>
    <w:rsid w:val="00A20BFB"/>
    <w:rsid w:val="00B3414B"/>
    <w:rsid w:val="00B73F53"/>
    <w:rsid w:val="00B86CB2"/>
    <w:rsid w:val="00C77EE4"/>
    <w:rsid w:val="00C96A05"/>
    <w:rsid w:val="00CB3A81"/>
    <w:rsid w:val="00D70627"/>
    <w:rsid w:val="00E77B12"/>
    <w:rsid w:val="00E8060A"/>
    <w:rsid w:val="00F103E5"/>
    <w:rsid w:val="00F8016E"/>
    <w:rsid w:val="00FC4423"/>
    <w:rsid w:val="00FE2536"/>
    <w:rsid w:val="00FF2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E459638-EB38-45AB-B533-7BF87C5CC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801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</TotalTime>
  <Pages>10</Pages>
  <Words>403</Words>
  <Characters>2220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2618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TuSoft</cp:lastModifiedBy>
  <cp:revision>10</cp:revision>
  <dcterms:created xsi:type="dcterms:W3CDTF">2020-07-06T16:16:00Z</dcterms:created>
  <dcterms:modified xsi:type="dcterms:W3CDTF">2020-07-21T01:14:00Z</dcterms:modified>
</cp:coreProperties>
</file>