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Default="000F2305" w:rsidP="00AE69A7"/>
    <w:p w:rsidR="00AE69A7" w:rsidRDefault="00AE69A7" w:rsidP="00AE69A7">
      <w:pPr>
        <w:jc w:val="center"/>
      </w:pPr>
      <w:r>
        <w:rPr>
          <w:noProof/>
          <w:lang w:eastAsia="es-AR"/>
        </w:rPr>
        <w:drawing>
          <wp:inline distT="0" distB="0" distL="0" distR="0" wp14:anchorId="1D9E3767" wp14:editId="171242CA">
            <wp:extent cx="2811780" cy="2626388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6629" cy="263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CA" w:rsidRDefault="00AE69A7" w:rsidP="00631157">
      <w:pPr>
        <w:jc w:val="center"/>
      </w:pPr>
      <w:r>
        <w:rPr>
          <w:noProof/>
          <w:lang w:eastAsia="es-AR"/>
        </w:rPr>
        <w:drawing>
          <wp:inline distT="0" distB="0" distL="0" distR="0" wp14:anchorId="2159C743" wp14:editId="1E53BDB9">
            <wp:extent cx="2820838" cy="375672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8263" cy="38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CA" w:rsidRDefault="00AE69A7" w:rsidP="00AE69A7">
      <w:pPr>
        <w:rPr>
          <w:rFonts w:eastAsiaTheme="minorEastAsia"/>
        </w:rPr>
      </w:pPr>
      <w:r>
        <w:t>a)</w:t>
      </w:r>
    </w:p>
    <w:p w:rsidR="008E4FCA" w:rsidRPr="008E4FCA" w:rsidRDefault="008E4FCA" w:rsidP="00AE69A7">
      <w:pPr>
        <w:rPr>
          <w:rFonts w:eastAsiaTheme="minorEastAsia"/>
        </w:rPr>
      </w:pP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H</m:t>
              </m:r>
            </m:e>
            <m:sub>
              <m:r>
                <m:t>0</m:t>
              </m:r>
            </m:sub>
          </m:sSub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μ</m:t>
              </m:r>
            </m:e>
            <m:sub>
              <m:r>
                <m:t>A</m:t>
              </m:r>
            </m:sub>
          </m:sSub>
          <m:r>
            <m:t>-</m:t>
          </m:r>
          <m:sSub>
            <m:sSubPr>
              <m:ctrlPr>
                <w:rPr>
                  <w:i/>
                </w:rPr>
              </m:ctrlPr>
            </m:sSubPr>
            <m:e>
              <m:r>
                <m:t>μ</m:t>
              </m:r>
            </m:e>
            <m:sub>
              <m:r>
                <m:t>B</m:t>
              </m:r>
            </m:sub>
          </m:sSub>
          <m:r>
            <m:t xml:space="preserve">=12 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kg</m:t>
              </m:r>
            </m:e>
          </m:d>
        </m:oMath>
      </m:oMathPara>
    </w:p>
    <w:p w:rsidR="008E4FCA" w:rsidRPr="008E4FCA" w:rsidRDefault="008E4FCA" w:rsidP="00AE69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H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μ</m:t>
              </m:r>
            </m:e>
            <m:sub>
              <m:r>
                <m:t>A</m:t>
              </m:r>
            </m:sub>
          </m:sSub>
          <m:r>
            <m:t>-</m:t>
          </m:r>
          <m:sSub>
            <m:sSubPr>
              <m:ctrlPr>
                <w:rPr>
                  <w:i/>
                </w:rPr>
              </m:ctrlPr>
            </m:sSubPr>
            <m:e>
              <m:r>
                <m:t>μ</m:t>
              </m:r>
            </m:e>
            <m:sub>
              <m:r>
                <m:t>B</m:t>
              </m:r>
            </m:sub>
          </m:sSub>
          <m:r>
            <w:rPr>
              <w:rFonts w:eastAsiaTheme="minorEastAsia"/>
            </w:rPr>
            <m:t>&gt;12 [kg]</m:t>
          </m:r>
        </m:oMath>
      </m:oMathPara>
    </w:p>
    <w:p w:rsidR="008E4FCA" w:rsidRDefault="008E4FCA" w:rsidP="00AE69A7">
      <w:pPr>
        <w:rPr>
          <w:rFonts w:eastAsiaTheme="minorEastAsia"/>
        </w:rPr>
      </w:pPr>
      <w:r>
        <w:rPr>
          <w:rFonts w:eastAsiaTheme="minorEastAsia"/>
        </w:rPr>
        <w:t>Si con cierto nivel de significancia obtengo evidencia suficiente para rechazar la hipótesis nula y aceptar la hipótesis alternativa (la hipótesis del fabricante) abre cumplido con lo que pide el ejercicio.</w:t>
      </w:r>
    </w:p>
    <w:p w:rsidR="008E4FCA" w:rsidRDefault="008E4FCA" w:rsidP="00AE69A7">
      <w:pPr>
        <w:rPr>
          <w:rFonts w:eastAsiaTheme="minorEastAsia"/>
        </w:rPr>
      </w:pPr>
      <w:r>
        <w:rPr>
          <w:rFonts w:eastAsiaTheme="minorEastAsia"/>
        </w:rPr>
        <w:t xml:space="preserve">Dado que </w:t>
      </w:r>
      <m:oMath>
        <m:r>
          <w:rPr>
            <w:rFonts w:eastAsiaTheme="minorEastAsia"/>
          </w:rPr>
          <m:t>n&gt;30</m:t>
        </m:r>
      </m:oMath>
      <w:r>
        <w:rPr>
          <w:rFonts w:eastAsiaTheme="minorEastAsia"/>
        </w:rPr>
        <w:t xml:space="preserve"> puedo decir (por TLC) que las medias </w:t>
      </w:r>
      <w:proofErr w:type="spellStart"/>
      <w:r>
        <w:rPr>
          <w:rFonts w:eastAsiaTheme="minorEastAsia"/>
        </w:rPr>
        <w:t>muestrales</w:t>
      </w:r>
      <w:proofErr w:type="spellEnd"/>
      <w:r>
        <w:rPr>
          <w:rFonts w:eastAsiaTheme="minorEastAsia"/>
        </w:rPr>
        <w:t xml:space="preserve"> y también la diferencia de medias </w:t>
      </w:r>
      <w:proofErr w:type="spellStart"/>
      <w:r>
        <w:rPr>
          <w:rFonts w:eastAsiaTheme="minorEastAsia"/>
        </w:rPr>
        <w:t>muestrales</w:t>
      </w:r>
      <w:proofErr w:type="spellEnd"/>
      <w:r>
        <w:rPr>
          <w:rFonts w:eastAsiaTheme="minorEastAsia"/>
        </w:rPr>
        <w:t xml:space="preserve"> tienen todas distribuciones aproximadamente normales, con lo cual el estadístico a utilizar para hacer inferencia acerca de la diferencia medias sería Z. Pero dado que no conozco cuáles son los desvíos estándar de la población tengo que utilizar T.</w:t>
      </w:r>
    </w:p>
    <w:p w:rsidR="009E12AF" w:rsidRPr="009E12AF" w:rsidRDefault="008E4FCA" w:rsidP="009E12AF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9E12AF">
        <w:rPr>
          <w:rFonts w:eastAsiaTheme="minorEastAsia"/>
        </w:rPr>
        <w:t xml:space="preserve">Supongo que: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σ</m:t>
            </m:r>
          </m:e>
          <m:sub>
            <m:r>
              <w:rPr>
                <w:rFonts w:eastAsiaTheme="minorEastAsia"/>
              </w:rPr>
              <m:t>A</m:t>
            </m:r>
          </m:sub>
        </m:sSub>
        <m:r>
          <w:rPr>
            <w:rFonts w:eastAsiaTheme="minorEastAsia"/>
          </w:rPr>
          <m:t>≠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σ</m:t>
            </m:r>
          </m:e>
          <m:sub>
            <m:r>
              <w:rPr>
                <w:rFonts w:eastAsiaTheme="minorEastAsia"/>
              </w:rPr>
              <m:t>B</m:t>
            </m:r>
          </m:sub>
        </m:sSub>
      </m:oMath>
      <w:r w:rsidR="009E12AF" w:rsidRPr="009E12AF">
        <w:rPr>
          <w:rFonts w:eastAsiaTheme="minorEastAsia"/>
        </w:rPr>
        <w:t xml:space="preserve"> dado que no parecen ser iguales.</w:t>
      </w:r>
    </w:p>
    <w:p w:rsidR="008E4FCA" w:rsidRPr="009E12AF" w:rsidRDefault="008E4FCA" w:rsidP="009E12AF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9E12AF">
        <w:rPr>
          <w:rFonts w:eastAsiaTheme="minorEastAsia"/>
        </w:rPr>
        <w:t>Obtengo el número de grados de libertad de la distribución T.</w:t>
      </w:r>
    </w:p>
    <w:p w:rsidR="008E4FCA" w:rsidRDefault="009E12AF" w:rsidP="009E12AF">
      <w:pPr>
        <w:jc w:val="center"/>
        <w:rPr>
          <w:rFonts w:eastAsiaTheme="minorEastAsia"/>
        </w:rPr>
      </w:pPr>
      <w:r>
        <w:rPr>
          <w:noProof/>
          <w:lang w:eastAsia="es-AR"/>
        </w:rPr>
        <w:drawing>
          <wp:inline distT="0" distB="0" distL="0" distR="0" wp14:anchorId="29C7EBF3" wp14:editId="187B378A">
            <wp:extent cx="5612130" cy="187071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AF" w:rsidRDefault="00334CE4" w:rsidP="009E12AF">
      <w:pPr>
        <w:jc w:val="center"/>
        <w:rPr>
          <w:rFonts w:eastAsiaTheme="minorEastAsia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-1953</wp:posOffset>
            </wp:positionH>
            <wp:positionV relativeFrom="paragraph">
              <wp:posOffset>1148907</wp:posOffset>
            </wp:positionV>
            <wp:extent cx="1069340" cy="752475"/>
            <wp:effectExtent l="19050" t="19050" r="16510" b="28575"/>
            <wp:wrapTight wrapText="bothSides">
              <wp:wrapPolygon edited="0">
                <wp:start x="-385" y="-547"/>
                <wp:lineTo x="-385" y="21873"/>
                <wp:lineTo x="21549" y="21873"/>
                <wp:lineTo x="21549" y="-547"/>
                <wp:lineTo x="-385" y="-547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75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2AF">
        <w:rPr>
          <w:noProof/>
          <w:lang w:eastAsia="es-AR"/>
        </w:rPr>
        <w:drawing>
          <wp:inline distT="0" distB="0" distL="0" distR="0" wp14:anchorId="55088C9A" wp14:editId="358AE8C0">
            <wp:extent cx="2958860" cy="94104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6537" cy="94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CE4" w:rsidRPr="009E12AF" w:rsidRDefault="009E12AF" w:rsidP="00334CE4">
      <w:pPr>
        <w:jc w:val="center"/>
        <w:rPr>
          <w:rFonts w:eastAsiaTheme="minorEastAsia"/>
        </w:rPr>
      </w:pPr>
      <m:oMath>
        <m:r>
          <w:rPr>
            <w:rFonts w:eastAsiaTheme="minorEastAsia"/>
          </w:rPr>
          <m:t>v=96,78≈97</m:t>
        </m:r>
      </m:oMath>
      <w:r w:rsidR="00334CE4">
        <w:rPr>
          <w:rFonts w:eastAsiaTheme="minorEastAsia"/>
        </w:rPr>
        <w:t xml:space="preserve"> (Lo trabajo con 100 </w:t>
      </w:r>
      <w:proofErr w:type="spellStart"/>
      <w:r w:rsidR="00334CE4">
        <w:rPr>
          <w:rFonts w:eastAsiaTheme="minorEastAsia"/>
        </w:rPr>
        <w:t>gdl</w:t>
      </w:r>
      <w:proofErr w:type="spellEnd"/>
      <w:r w:rsidR="00334CE4">
        <w:rPr>
          <w:rFonts w:eastAsiaTheme="minorEastAsia"/>
        </w:rPr>
        <w:t xml:space="preserve"> pero no estoy seguro)</w:t>
      </w:r>
    </w:p>
    <w:p w:rsidR="00334CE4" w:rsidRPr="00334CE4" w:rsidRDefault="00334CE4" w:rsidP="00334CE4">
      <w:pPr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Esta fórmula es la 6.05. Que se modifica teniendo en cuenta que la hipotesis nula no es la igualdad de medias</w:t>
      </w:r>
    </w:p>
    <w:p w:rsidR="009E12AF" w:rsidRPr="00334CE4" w:rsidRDefault="00334CE4" w:rsidP="009E12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t</m:t>
              </m:r>
            </m:e>
            <m:sub>
              <m:r>
                <w:rPr>
                  <w:rFonts w:eastAsiaTheme="minorEastAsia"/>
                </w:rPr>
                <m:t>obs</m:t>
              </m:r>
            </m:sub>
          </m:sSub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eastAsiaTheme="minorEastAsia"/>
                        </w:rPr>
                        <m:t>A</m:t>
                      </m:r>
                    </m:sub>
                  </m:sSub>
                  <m:r>
                    <w:rPr>
                      <w:rFonts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eastAsiaTheme="minorEastAsia"/>
                        </w:rPr>
                        <m:t>B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-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μ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A</m:t>
                      </m:r>
                    </m:sub>
                  </m:sSub>
                  <m:r>
                    <w:rPr>
                      <w:rFonts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μ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B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eastAsiaTheme="minorEastAsia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eastAsiaTheme="minorEastAsi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eastAsiaTheme="minorEastAsia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eastAsiaTheme="minorEastAsia"/>
                    </w:rPr>
                    <m:t>+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eastAsiaTheme="minorEastAsi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eastAsiaTheme="minorEastAsia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B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:rsidR="00334CE4" w:rsidRPr="00334CE4" w:rsidRDefault="00334CE4" w:rsidP="009E12AF">
      <w:pPr>
        <w:rPr>
          <w:rFonts w:eastAsiaTheme="minorEastAsia"/>
        </w:rPr>
      </w:pPr>
      <w:r>
        <w:rPr>
          <w:rFonts w:eastAsiaTheme="minorEastAsia"/>
        </w:rPr>
        <w:t>La diferencia de medias según la hipótesis nula es 12 [kg]</w:t>
      </w:r>
      <w:r w:rsidR="00631157">
        <w:rPr>
          <w:rFonts w:eastAsiaTheme="minorEastAsia"/>
        </w:rPr>
        <w:t xml:space="preserve">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t</m:t>
            </m:r>
          </m:e>
          <m:sub>
            <m:r>
              <w:rPr>
                <w:rFonts w:eastAsiaTheme="minorEastAsia"/>
              </w:rPr>
              <m:t>obs</m:t>
            </m:r>
          </m:sub>
        </m:sSub>
        <m:r>
          <w:rPr>
            <w:rFonts w:eastAsiaTheme="minorEastAsia"/>
          </w:rPr>
          <m:t>=-2.603</m:t>
        </m:r>
      </m:oMath>
    </w:p>
    <w:p w:rsidR="00334CE4" w:rsidRDefault="00334CE4" w:rsidP="009E12AF">
      <w:pPr>
        <w:rPr>
          <w:rFonts w:eastAsiaTheme="minorEastAsia"/>
        </w:rPr>
      </w:pPr>
      <w:r>
        <w:rPr>
          <w:noProof/>
          <w:lang w:eastAsia="es-AR"/>
        </w:rPr>
        <w:drawing>
          <wp:inline distT="0" distB="0" distL="0" distR="0" wp14:anchorId="7B0C19CE" wp14:editId="0113D531">
            <wp:extent cx="5612130" cy="447040"/>
            <wp:effectExtent l="19050" t="19050" r="26670" b="1016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CE4" w:rsidRPr="00631157" w:rsidRDefault="00334CE4" w:rsidP="009E12AF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P=</m:t>
          </m:r>
          <m:r>
            <w:rPr>
              <w:rFonts w:eastAsiaTheme="minorEastAsia"/>
            </w:rPr>
            <m:t>1-0.005=0.995</m:t>
          </m:r>
        </m:oMath>
      </m:oMathPara>
    </w:p>
    <w:p w:rsidR="00631157" w:rsidRDefault="00631157" w:rsidP="009E12AF">
      <w:pPr>
        <w:rPr>
          <w:rFonts w:eastAsiaTheme="minorEastAsia"/>
        </w:rPr>
      </w:pPr>
      <w:r>
        <w:rPr>
          <w:noProof/>
          <w:lang w:eastAsia="es-AR"/>
        </w:rPr>
        <w:drawing>
          <wp:anchor distT="0" distB="0" distL="114300" distR="114300" simplePos="0" relativeHeight="251661312" behindDoc="1" locked="0" layoutInCell="1" allowOverlap="1" wp14:anchorId="7DBD9807" wp14:editId="6D7E44BE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2812211" cy="2779606"/>
            <wp:effectExtent l="0" t="0" r="7620" b="1905"/>
            <wp:wrapTight wrapText="bothSides">
              <wp:wrapPolygon edited="0">
                <wp:start x="0" y="0"/>
                <wp:lineTo x="0" y="21467"/>
                <wp:lineTo x="21512" y="21467"/>
                <wp:lineTo x="2151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211" cy="2779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FCA" w:rsidRDefault="008E4FCA" w:rsidP="00AE69A7">
      <w:pPr>
        <w:rPr>
          <w:rFonts w:eastAsiaTheme="minorEastAsia"/>
        </w:rPr>
      </w:pPr>
    </w:p>
    <w:p w:rsidR="008E4FCA" w:rsidRDefault="008E4FCA" w:rsidP="00AE69A7">
      <w:pPr>
        <w:rPr>
          <w:rFonts w:eastAsiaTheme="minorEastAsia"/>
        </w:rPr>
      </w:pPr>
      <w:bookmarkStart w:id="0" w:name="_GoBack"/>
      <w:bookmarkEnd w:id="0"/>
    </w:p>
    <w:p w:rsidR="008E4FCA" w:rsidRPr="008E4FCA" w:rsidRDefault="008E4FCA" w:rsidP="00AE69A7">
      <w:pPr>
        <w:rPr>
          <w:rFonts w:eastAsiaTheme="minorEastAsia"/>
        </w:rPr>
      </w:pPr>
    </w:p>
    <w:p w:rsidR="00AE69A7" w:rsidRPr="00AE69A7" w:rsidRDefault="00AE69A7" w:rsidP="00AE69A7"/>
    <w:sectPr w:rsidR="00AE69A7" w:rsidRPr="00AE69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B5103"/>
    <w:multiLevelType w:val="hybridMultilevel"/>
    <w:tmpl w:val="04988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E4"/>
    <w:rsid w:val="000066E1"/>
    <w:rsid w:val="000F2305"/>
    <w:rsid w:val="002434EA"/>
    <w:rsid w:val="00334CE4"/>
    <w:rsid w:val="00584CE4"/>
    <w:rsid w:val="00631157"/>
    <w:rsid w:val="008E4FCA"/>
    <w:rsid w:val="00922027"/>
    <w:rsid w:val="009E12AF"/>
    <w:rsid w:val="00AE69A7"/>
    <w:rsid w:val="00EC2480"/>
    <w:rsid w:val="00ED428E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01B7B03-7A8A-47C6-9B2C-D0B98A0E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CE4"/>
    <w:rPr>
      <w:rFonts w:ascii="Cambria Math" w:hAnsi="Cambria Math"/>
    </w:rPr>
  </w:style>
  <w:style w:type="paragraph" w:styleId="Ttulo1">
    <w:name w:val="heading 1"/>
    <w:basedOn w:val="Normal"/>
    <w:next w:val="Normal"/>
    <w:link w:val="Ttulo1Car"/>
    <w:uiPriority w:val="9"/>
    <w:qFormat/>
    <w:rsid w:val="00584CE4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4CE4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84CE4"/>
    <w:pPr>
      <w:spacing w:after="0" w:line="240" w:lineRule="auto"/>
    </w:pPr>
    <w:rPr>
      <w:rFonts w:ascii="Cambria Math" w:hAnsi="Cambria Math"/>
    </w:rPr>
  </w:style>
  <w:style w:type="character" w:customStyle="1" w:styleId="Ttulo1Car">
    <w:name w:val="Título 1 Car"/>
    <w:basedOn w:val="Fuentedeprrafopredeter"/>
    <w:link w:val="Ttulo1"/>
    <w:uiPriority w:val="9"/>
    <w:rsid w:val="00584CE4"/>
    <w:rPr>
      <w:rFonts w:ascii="Cambria Math" w:eastAsiaTheme="majorEastAsia" w:hAnsi="Cambria Math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4CE4"/>
    <w:rPr>
      <w:rFonts w:ascii="Cambria Math" w:eastAsiaTheme="majorEastAsia" w:hAnsi="Cambria Math" w:cstheme="majorBidi"/>
      <w:sz w:val="26"/>
      <w:szCs w:val="26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E4FCA"/>
    <w:rPr>
      <w:color w:val="808080"/>
    </w:rPr>
  </w:style>
  <w:style w:type="paragraph" w:styleId="Prrafodelista">
    <w:name w:val="List Paragraph"/>
    <w:basedOn w:val="Normal"/>
    <w:uiPriority w:val="34"/>
    <w:qFormat/>
    <w:rsid w:val="009E1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6B0E3-6798-4F27-BB51-BA47FD7CE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3</cp:revision>
  <dcterms:created xsi:type="dcterms:W3CDTF">2021-10-17T02:22:00Z</dcterms:created>
  <dcterms:modified xsi:type="dcterms:W3CDTF">2021-10-18T21:28:00Z</dcterms:modified>
</cp:coreProperties>
</file>