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A4D" w:rsidRPr="009A490C" w:rsidRDefault="00DB3A4D" w:rsidP="00DB3A4D">
      <w:pPr>
        <w:rPr>
          <w:b/>
          <w:lang w:val="es-ES"/>
        </w:rPr>
      </w:pPr>
      <w:r w:rsidRPr="008E6B82">
        <w:rPr>
          <w:b/>
          <w:lang w:val="es-ES"/>
        </w:rPr>
        <w:t>PREGUNTAS</w:t>
      </w:r>
      <w:r>
        <w:rPr>
          <w:b/>
          <w:lang w:val="es-ES"/>
        </w:rPr>
        <w:t>:</w:t>
      </w:r>
    </w:p>
    <w:p w:rsidR="00DB3A4D" w:rsidRDefault="00DB3A4D" w:rsidP="00DB3A4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UNIDAD 5</w:t>
      </w:r>
      <w:r w:rsidR="00AC69D2">
        <w:rPr>
          <w:b/>
          <w:sz w:val="28"/>
          <w:lang w:val="es-ES"/>
        </w:rPr>
        <w:t xml:space="preserve"> - </w:t>
      </w:r>
      <w:r w:rsidR="00AC69D2" w:rsidRPr="00AC69D2">
        <w:rPr>
          <w:b/>
          <w:sz w:val="28"/>
          <w:lang w:val="es-ES"/>
        </w:rPr>
        <w:t>Estimación de parámetros</w:t>
      </w:r>
    </w:p>
    <w:p w:rsidR="00DB3A4D" w:rsidRDefault="00DB3A4D" w:rsidP="00DB3A4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Recordamos:</w:t>
      </w:r>
    </w:p>
    <w:p w:rsidR="00DB3A4D" w:rsidRDefault="00AC69D2" w:rsidP="00DB3A4D">
      <w:pPr>
        <w:rPr>
          <w:lang w:val="es-ES"/>
        </w:rPr>
      </w:pPr>
      <w:r w:rsidRPr="00AC69D2">
        <w:rPr>
          <w:lang w:val="es-ES"/>
        </w:rPr>
        <w:t xml:space="preserve">La </w:t>
      </w:r>
      <w:r w:rsidRPr="00BB5184">
        <w:rPr>
          <w:b/>
          <w:lang w:val="es-ES"/>
        </w:rPr>
        <w:t>inferencia estadística</w:t>
      </w:r>
      <w:r w:rsidRPr="00AC69D2">
        <w:rPr>
          <w:lang w:val="es-ES"/>
        </w:rPr>
        <w:t xml:space="preserve"> consta de los métodos mediante los cuales se hacen inferencias o generalizaciones acerca de una población.</w:t>
      </w:r>
    </w:p>
    <w:p w:rsidR="000903AE" w:rsidRDefault="00AC69D2">
      <w:r w:rsidRPr="00AC69D2">
        <w:t>Las inferencias se basan estrictamente en información obtenida de una muestra aleatoria seleccionada de la población, y el método bayesiano</w:t>
      </w:r>
    </w:p>
    <w:p w:rsidR="00AC69D2" w:rsidRDefault="00AC69D2">
      <w:r w:rsidRPr="00AC69D2">
        <w:t xml:space="preserve">La </w:t>
      </w:r>
      <w:r w:rsidRPr="009507D2">
        <w:rPr>
          <w:b/>
          <w:sz w:val="28"/>
        </w:rPr>
        <w:t>inferencia estadística</w:t>
      </w:r>
      <w:r w:rsidRPr="009507D2">
        <w:rPr>
          <w:sz w:val="28"/>
        </w:rPr>
        <w:t xml:space="preserve"> </w:t>
      </w:r>
      <w:r w:rsidRPr="00AC69D2">
        <w:t xml:space="preserve">se puede dividir en dos áreas principales: </w:t>
      </w:r>
      <w:r w:rsidRPr="009507D2">
        <w:rPr>
          <w:b/>
          <w:sz w:val="28"/>
        </w:rPr>
        <w:t>estimación</w:t>
      </w:r>
      <w:r w:rsidRPr="009507D2">
        <w:rPr>
          <w:sz w:val="28"/>
        </w:rPr>
        <w:t xml:space="preserve"> </w:t>
      </w:r>
      <w:r w:rsidRPr="00AC69D2">
        <w:t xml:space="preserve">y </w:t>
      </w:r>
      <w:r w:rsidRPr="009507D2">
        <w:rPr>
          <w:b/>
          <w:sz w:val="28"/>
        </w:rPr>
        <w:t>pruebas de hipótesis</w:t>
      </w:r>
      <w:r w:rsidRPr="009507D2">
        <w:rPr>
          <w:sz w:val="28"/>
        </w:rPr>
        <w:t>.</w:t>
      </w:r>
    </w:p>
    <w:p w:rsidR="00BB5184" w:rsidRDefault="00BB5184">
      <w:r>
        <w:t>C</w:t>
      </w:r>
      <w:r w:rsidRPr="00BB5184">
        <w:t xml:space="preserve">ualquier inferencia deberá hacerse tomando en cuenta </w:t>
      </w:r>
      <w:r w:rsidRPr="00BB5184">
        <w:rPr>
          <w:b/>
        </w:rPr>
        <w:t>no sólo el valor único</w:t>
      </w:r>
      <w:r w:rsidRPr="00BB5184">
        <w:t xml:space="preserve">, sino </w:t>
      </w:r>
      <w:r w:rsidRPr="00BB5184">
        <w:rPr>
          <w:b/>
        </w:rPr>
        <w:t>también la estructura teórica o la distribución de todos los valores x ¯</w:t>
      </w:r>
      <w:r w:rsidRPr="00BB5184">
        <w:t xml:space="preserve"> que se podrían observar a partir de las muestras de tamaño n.</w:t>
      </w:r>
    </w:p>
    <w:p w:rsidR="00BB5184" w:rsidRPr="00BB5184" w:rsidRDefault="00BB5184">
      <w:pPr>
        <w:rPr>
          <w:b/>
        </w:rPr>
      </w:pPr>
      <w:r w:rsidRPr="00BB5184">
        <w:t xml:space="preserve">Como resultado de lo anterior </w:t>
      </w:r>
      <w:r w:rsidRPr="00BB5184">
        <w:rPr>
          <w:b/>
        </w:rPr>
        <w:t xml:space="preserve">surge el concepto de distribución </w:t>
      </w:r>
      <w:proofErr w:type="spellStart"/>
      <w:r w:rsidRPr="00BB5184">
        <w:rPr>
          <w:b/>
        </w:rPr>
        <w:t>muestral</w:t>
      </w:r>
      <w:proofErr w:type="spellEnd"/>
      <w:r w:rsidRPr="00BB5184">
        <w:t xml:space="preserve">, que </w:t>
      </w:r>
      <w:r w:rsidRPr="00BB5184">
        <w:rPr>
          <w:b/>
        </w:rPr>
        <w:t>es la base del teorema del límite central.</w:t>
      </w:r>
    </w:p>
    <w:p w:rsidR="00BB5184" w:rsidRDefault="00BB5184" w:rsidP="00BB5184">
      <w:pPr>
        <w:rPr>
          <w:b/>
          <w:lang w:val="es-ES"/>
        </w:rPr>
      </w:pPr>
      <w:r w:rsidRPr="00DB3A4D">
        <w:rPr>
          <w:lang w:val="es-ES"/>
        </w:rPr>
        <w:t xml:space="preserve">La distribución de probabilidad de un estadístico se denomina </w:t>
      </w:r>
      <w:r w:rsidRPr="00DB3A4D">
        <w:rPr>
          <w:b/>
          <w:lang w:val="es-ES"/>
        </w:rPr>
        <w:t xml:space="preserve">distribución </w:t>
      </w:r>
      <w:proofErr w:type="spellStart"/>
      <w:r w:rsidRPr="00DB3A4D">
        <w:rPr>
          <w:b/>
          <w:lang w:val="es-ES"/>
        </w:rPr>
        <w:t>muestral</w:t>
      </w:r>
      <w:proofErr w:type="spellEnd"/>
      <w:r w:rsidRPr="00DB3A4D">
        <w:rPr>
          <w:b/>
          <w:lang w:val="es-ES"/>
        </w:rPr>
        <w:t>.</w:t>
      </w:r>
    </w:p>
    <w:p w:rsidR="00BB5184" w:rsidRDefault="00BB5184">
      <w:pPr>
        <w:rPr>
          <w:b/>
          <w:lang w:val="es-ES"/>
        </w:rPr>
      </w:pPr>
      <w:r w:rsidRPr="00007064">
        <w:rPr>
          <w:lang w:val="es-ES"/>
        </w:rPr>
        <w:t xml:space="preserve">La </w:t>
      </w:r>
      <w:r w:rsidRPr="00007064">
        <w:rPr>
          <w:b/>
          <w:lang w:val="es-ES"/>
        </w:rPr>
        <w:t xml:space="preserve">distribución </w:t>
      </w:r>
      <w:proofErr w:type="spellStart"/>
      <w:r w:rsidRPr="00007064">
        <w:rPr>
          <w:b/>
          <w:lang w:val="es-ES"/>
        </w:rPr>
        <w:t>muestral</w:t>
      </w:r>
      <w:proofErr w:type="spellEnd"/>
      <w:r w:rsidRPr="00007064">
        <w:rPr>
          <w:lang w:val="es-ES"/>
        </w:rPr>
        <w:t xml:space="preserve"> de un estadístico</w:t>
      </w:r>
      <w:r w:rsidRPr="00007064">
        <w:rPr>
          <w:b/>
          <w:lang w:val="es-ES"/>
        </w:rPr>
        <w:t xml:space="preserve"> depende de la distribución de la población, del tamaño de las muestras y del método de selección de las muestras.</w:t>
      </w:r>
    </w:p>
    <w:p w:rsidR="00BB5184" w:rsidRDefault="00BB5184">
      <w:pPr>
        <w:rPr>
          <w:b/>
          <w:lang w:val="es-ES"/>
        </w:rPr>
      </w:pPr>
      <w:r>
        <w:rPr>
          <w:b/>
          <w:lang w:val="es-ES"/>
        </w:rPr>
        <w:t>Cabe destacar que, a partir de las definiciones de las siguientes distribuciones, se puede afi</w:t>
      </w:r>
      <w:r w:rsidRPr="00BB5184">
        <w:rPr>
          <w:b/>
          <w:lang w:val="es-ES"/>
        </w:rPr>
        <w:t>rmar que donde haya una t, F o χ2 la fuente era una muestra de una distribución normal.</w:t>
      </w:r>
    </w:p>
    <w:p w:rsidR="00BB5184" w:rsidRPr="00BB5184" w:rsidRDefault="00BB5184">
      <w:pPr>
        <w:rPr>
          <w:b/>
          <w:lang w:val="es-ES"/>
        </w:rPr>
      </w:pPr>
    </w:p>
    <w:p w:rsidR="00AC69D2" w:rsidRDefault="00AC69D2">
      <w:pPr>
        <w:rPr>
          <w:b/>
        </w:rPr>
      </w:pPr>
      <w:r w:rsidRPr="00E364BB">
        <w:rPr>
          <w:b/>
        </w:rPr>
        <w:t>Métodos de estimación clásicos</w:t>
      </w:r>
    </w:p>
    <w:p w:rsidR="00E364BB" w:rsidRDefault="00E364BB" w:rsidP="00E364BB">
      <w:r w:rsidRPr="00074407">
        <w:rPr>
          <w:b/>
        </w:rPr>
        <w:t>Si se emplea una estadística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i/>
                <w:lang w:val="es-E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ϴ</m:t>
            </m:r>
          </m:e>
        </m:acc>
        <m:r>
          <m:rPr>
            <m:sty m:val="bi"/>
          </m:rPr>
          <w:rPr>
            <w:rFonts w:ascii="Cambria Math" w:hAnsi="Cambria Math"/>
            <w:lang w:val="es-ES"/>
          </w:rPr>
          <m:t xml:space="preserve">  </m:t>
        </m:r>
      </m:oMath>
      <w:r w:rsidRPr="00074407">
        <w:rPr>
          <w:rFonts w:eastAsiaTheme="minorEastAsia"/>
          <w:b/>
          <w:lang w:val="es-ES"/>
        </w:rPr>
        <w:t xml:space="preserve">para </w:t>
      </w:r>
      <w:r w:rsidRPr="00074407">
        <w:rPr>
          <w:b/>
        </w:rPr>
        <w:t>estimar un parámetro desconocido θ,</w:t>
      </w:r>
      <m:oMath>
        <m:r>
          <m:rPr>
            <m:sty m:val="bi"/>
          </m:rPr>
          <w:rPr>
            <w:rFonts w:ascii="Cambria Math" w:hAnsi="Cambria Math"/>
            <w:lang w:val="es-ES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m:rPr>
                <m:sty m:val="bi"/>
              </m:rP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074407">
        <w:rPr>
          <w:b/>
        </w:rPr>
        <w:t xml:space="preserve">recibe el nombre de estimador de θ </w:t>
      </w:r>
      <w:r>
        <w:t xml:space="preserve">y el valor específico del resultado de los datos </w:t>
      </w:r>
      <w:proofErr w:type="spellStart"/>
      <w:r>
        <w:t>muestrales</w:t>
      </w:r>
      <w:proofErr w:type="spellEnd"/>
      <w:r>
        <w:t>, recibe el nombre de estimación puntual de θ</w:t>
      </w:r>
    </w:p>
    <w:p w:rsidR="00E364BB" w:rsidRDefault="00E364BB">
      <w:r w:rsidRPr="00E364BB">
        <w:t xml:space="preserve">No se espera que un estimador logre estimar el parámetro de la población sin error. </w:t>
      </w:r>
      <w:r>
        <w:t>L</w:t>
      </w:r>
      <w:r w:rsidRPr="00E364BB">
        <w:t>o que en realidad se espera es</w:t>
      </w:r>
      <w:r>
        <w:t xml:space="preserve"> poder indicar con un cierto porcentaje de confianza que el valor real del parámetro no está muy alejado o en su defecto que se encuentra incluido en un cierto intervalo</w:t>
      </w:r>
      <w:r w:rsidRPr="00E364BB">
        <w:t>.</w:t>
      </w:r>
    </w:p>
    <w:p w:rsidR="00E364BB" w:rsidRPr="00E364BB" w:rsidRDefault="00E364BB">
      <w:pPr>
        <w:rPr>
          <w:b/>
        </w:rPr>
      </w:pPr>
      <w:r w:rsidRPr="00E364BB">
        <w:rPr>
          <w:b/>
        </w:rPr>
        <w:t>Varianza de un estimador puntual</w:t>
      </w:r>
    </w:p>
    <w:p w:rsidR="00E364BB" w:rsidRDefault="00E364BB">
      <w:r w:rsidRPr="00E364BB">
        <w:t xml:space="preserve">Si </w:t>
      </w:r>
      <m:oMath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="00007064">
        <w:t xml:space="preserve">1 y </w:t>
      </w:r>
      <m:oMath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E364BB">
        <w:t xml:space="preserve">2 son dos estimadores insesgados del mismo parámetro de la población θ, deseamos elegir el estimador cuya distribución </w:t>
      </w:r>
      <w:proofErr w:type="spellStart"/>
      <w:r w:rsidRPr="00E364BB">
        <w:t>muestral</w:t>
      </w:r>
      <w:proofErr w:type="spellEnd"/>
      <w:r w:rsidRPr="00E364BB">
        <w:t xml:space="preserve"> tenga la menor varianza.</w:t>
      </w:r>
    </w:p>
    <w:p w:rsidR="00007064" w:rsidRDefault="00007064">
      <w:r w:rsidRPr="00007064">
        <w:t xml:space="preserve">Si consideramos todos los posibles estimadores </w:t>
      </w:r>
      <w:proofErr w:type="spellStart"/>
      <w:r w:rsidRPr="00007064">
        <w:t>insesgados</w:t>
      </w:r>
      <w:proofErr w:type="spellEnd"/>
      <w:r w:rsidRPr="00007064">
        <w:t xml:space="preserve"> de algún parámetro θ, </w:t>
      </w:r>
      <w:r w:rsidRPr="00007064">
        <w:rPr>
          <w:b/>
        </w:rPr>
        <w:t>al que tiene la menor varianza lo llamamos estimador más eficaz</w:t>
      </w:r>
      <w:r w:rsidRPr="00007064">
        <w:t xml:space="preserve"> de θ.</w:t>
      </w:r>
    </w:p>
    <w:p w:rsidR="007002B6" w:rsidRPr="001B397A" w:rsidRDefault="009507D2">
      <w:pPr>
        <w:rPr>
          <w:b/>
          <w:color w:val="7030A0"/>
          <w:sz w:val="28"/>
        </w:rPr>
      </w:pPr>
      <w:r w:rsidRPr="001B397A">
        <w:rPr>
          <w:b/>
          <w:color w:val="7030A0"/>
          <w:sz w:val="28"/>
        </w:rPr>
        <w:t>Estimación por intervalo</w:t>
      </w:r>
      <w:r w:rsidR="001B397A">
        <w:rPr>
          <w:b/>
          <w:color w:val="7030A0"/>
          <w:sz w:val="28"/>
        </w:rPr>
        <w:tab/>
      </w:r>
    </w:p>
    <w:p w:rsidR="009507D2" w:rsidRDefault="00DF5B6C">
      <w:pPr>
        <w:rPr>
          <w:b/>
        </w:rPr>
      </w:pPr>
      <w:r>
        <w:t>La</w:t>
      </w:r>
      <w:r w:rsidR="009507D2" w:rsidRPr="009507D2">
        <w:t xml:space="preserve"> exactitud de la estimación aumenta cuando las muestras son grandes; pero incluso así </w:t>
      </w:r>
      <w:r w:rsidR="009507D2" w:rsidRPr="009507D2">
        <w:rPr>
          <w:b/>
        </w:rPr>
        <w:t>no tenemos razones para esperar que una estimación puntual de una muestra dada sea exactamente igual al parámetro de la población</w:t>
      </w:r>
      <w:r w:rsidR="009507D2">
        <w:rPr>
          <w:b/>
        </w:rPr>
        <w:t>.</w:t>
      </w:r>
    </w:p>
    <w:p w:rsidR="009507D2" w:rsidRDefault="009507D2">
      <w:r w:rsidRPr="009507D2">
        <w:t xml:space="preserve">Hay muchas situaciones en que </w:t>
      </w:r>
      <w:r w:rsidRPr="009507D2">
        <w:rPr>
          <w:b/>
        </w:rPr>
        <w:t>es preferible determinar un intervalo</w:t>
      </w:r>
      <w:r w:rsidRPr="009507D2">
        <w:t xml:space="preserve"> </w:t>
      </w:r>
      <w:r w:rsidRPr="009507D2">
        <w:rPr>
          <w:b/>
        </w:rPr>
        <w:t xml:space="preserve">dentro del cual </w:t>
      </w:r>
      <w:r w:rsidRPr="009507D2">
        <w:rPr>
          <w:b/>
          <w:color w:val="FF0000"/>
          <w:sz w:val="24"/>
        </w:rPr>
        <w:t>esperaríamos encontrar el valor del parámetro</w:t>
      </w:r>
      <w:r w:rsidRPr="009507D2">
        <w:t>. Tal intervalo se conoce como estimación por intervalo.</w:t>
      </w:r>
    </w:p>
    <w:p w:rsidR="000779D9" w:rsidRDefault="000779D9">
      <w:r w:rsidRPr="000779D9">
        <w:t xml:space="preserve">Como muestras distintas suelen producir valores diferentes de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0779D9">
        <w:t xml:space="preserve"> y, por lo tanto, valores diferentes de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>
        <w:t>L</w:t>
      </w:r>
      <w:r w:rsidRPr="000779D9">
        <w:t xml:space="preserve"> y </w:t>
      </w:r>
      <w:proofErr w:type="spellStart"/>
      <w:r w:rsidRPr="000779D9">
        <w:t>θU</w:t>
      </w:r>
      <w:proofErr w:type="spellEnd"/>
      <w:r w:rsidRPr="000779D9">
        <w:t xml:space="preserve">, estos puntos extremos del intervalo son valores de las variables aleatorias correspondientes ΘLˆ y ΘUˆ. De la distribución </w:t>
      </w:r>
      <w:proofErr w:type="spellStart"/>
      <w:r w:rsidRPr="000779D9">
        <w:t>muestral</w:t>
      </w:r>
      <w:proofErr w:type="spellEnd"/>
      <w:r w:rsidRPr="000779D9">
        <w:t xml:space="preserve"> de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0779D9">
        <w:t xml:space="preserve"> seremos capaces de determinar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0779D9">
        <w:t xml:space="preserve">Lˆ y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 w:cstheme="minorHAnsi"/>
                <w:b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</w:rPr>
              <m:t>ϴ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e>
        </m:acc>
      </m:oMath>
      <w:r w:rsidRPr="000779D9">
        <w:t>Uˆ</w:t>
      </w:r>
    </w:p>
    <w:p w:rsidR="000779D9" w:rsidRDefault="000779D9">
      <w:r>
        <w:t>D</w:t>
      </w:r>
      <w:r w:rsidRPr="000779D9">
        <w:t xml:space="preserve">e manera que </w:t>
      </w:r>
      <w:proofErr w:type="gramStart"/>
      <w:r w:rsidRPr="000779D9">
        <w:t>P(</w:t>
      </w:r>
      <w:proofErr w:type="gramEnd"/>
      <w:r w:rsidRPr="000779D9">
        <w:t xml:space="preserve">ΘLˆ&lt; θ &lt;ΘUˆ) sea igual a cualquier valor positivo de una fracción que queramos especificar. </w:t>
      </w:r>
      <w:r>
        <w:br/>
      </w:r>
      <w:r w:rsidRPr="000779D9">
        <w:t xml:space="preserve">Si, por ejemplo, calculamos ΘLˆ y ΘUˆ, tales que </w:t>
      </w:r>
      <w:r w:rsidRPr="000779D9">
        <w:rPr>
          <w:b/>
        </w:rPr>
        <w:t>P (ΘLˆ&lt; θ &lt;ΘUˆ) = 1 − α</w:t>
      </w:r>
      <w:r w:rsidRPr="000779D9">
        <w:t xml:space="preserve">, para </w:t>
      </w:r>
      <w:r w:rsidRPr="000779D9">
        <w:rPr>
          <w:b/>
        </w:rPr>
        <w:t>0&lt; α&lt;1</w:t>
      </w:r>
      <w:r w:rsidRPr="000779D9">
        <w:t xml:space="preserve">, tenemos entonces </w:t>
      </w:r>
      <w:r w:rsidRPr="000779D9">
        <w:rPr>
          <w:b/>
        </w:rPr>
        <w:t>una probabilidad de 1 – α</w:t>
      </w:r>
      <w:r w:rsidRPr="000779D9">
        <w:t xml:space="preserve"> de </w:t>
      </w:r>
      <w:r w:rsidRPr="000779D9">
        <w:rPr>
          <w:b/>
        </w:rPr>
        <w:t xml:space="preserve">seleccionar una muestra aleatoria que produzca un intervalo </w:t>
      </w:r>
      <w:r w:rsidRPr="000779D9">
        <w:rPr>
          <w:b/>
          <w:color w:val="FF0000"/>
        </w:rPr>
        <w:t>que contenga</w:t>
      </w:r>
      <w:r>
        <w:rPr>
          <w:b/>
          <w:color w:val="FF0000"/>
        </w:rPr>
        <w:t xml:space="preserve"> a</w:t>
      </w:r>
      <w:r w:rsidRPr="000779D9">
        <w:rPr>
          <w:b/>
          <w:color w:val="FF0000"/>
        </w:rPr>
        <w:t xml:space="preserve"> </w:t>
      </w:r>
      <w:r w:rsidRPr="000779D9">
        <w:rPr>
          <w:b/>
        </w:rPr>
        <w:t>θ</w:t>
      </w:r>
      <w:r w:rsidRPr="000779D9">
        <w:t xml:space="preserve">. </w:t>
      </w:r>
      <w:r w:rsidR="00954A19">
        <w:br/>
      </w:r>
      <w:r w:rsidRPr="00954A19">
        <w:rPr>
          <w:b/>
        </w:rPr>
        <w:t>El intervalo</w:t>
      </w:r>
      <w:r w:rsidRPr="000779D9">
        <w:t xml:space="preserve"> ΘLˆ&lt; θ &lt;ΘUˆ, que se calcula a partir de la muestra seleccionada, se llama entonces </w:t>
      </w:r>
      <w:r w:rsidRPr="00954A19">
        <w:rPr>
          <w:b/>
        </w:rPr>
        <w:t>intervalo de confianza</w:t>
      </w:r>
      <w:r w:rsidR="00954A19">
        <w:t xml:space="preserve"> del 100(1 – α) %</w:t>
      </w:r>
      <w:r w:rsidR="00954A19">
        <w:br/>
        <w:t>L</w:t>
      </w:r>
      <w:r w:rsidR="00954A19" w:rsidRPr="00954A19">
        <w:rPr>
          <w:b/>
        </w:rPr>
        <w:t>os extremos</w:t>
      </w:r>
      <w:r w:rsidR="00954A19" w:rsidRPr="000779D9">
        <w:t xml:space="preserve">, ΘLˆ y ΘUˆ, </w:t>
      </w:r>
      <w:r w:rsidR="00954A19" w:rsidRPr="00954A19">
        <w:rPr>
          <w:b/>
        </w:rPr>
        <w:t>se denominan límites de confianza inferior y superior</w:t>
      </w:r>
      <w:r w:rsidR="00954A19" w:rsidRPr="000779D9">
        <w:t>.</w:t>
      </w:r>
      <w:r w:rsidR="00954A19">
        <w:br/>
      </w:r>
      <w:r w:rsidR="00954A19">
        <w:rPr>
          <w:b/>
        </w:rPr>
        <w:t>L</w:t>
      </w:r>
      <w:r w:rsidRPr="00954A19">
        <w:rPr>
          <w:b/>
        </w:rPr>
        <w:t>a fracción 1 – α se denomina coeficiente de confianza</w:t>
      </w:r>
      <w:r w:rsidR="00954A19">
        <w:t xml:space="preserve"> o grado de confianza.</w:t>
      </w:r>
      <w:r w:rsidR="00954A19">
        <w:br/>
      </w:r>
      <w:r w:rsidRPr="000779D9">
        <w:t>Así, cuando α = 0.05, tenemos un intervalo de confianza del 95%, y cuando α = 0.01 obtenemos un intervalo de confianza más amplio del 99%.</w:t>
      </w:r>
    </w:p>
    <w:p w:rsidR="00102C60" w:rsidRDefault="00102C60">
      <w:r>
        <w:t>El intervalo de confi</w:t>
      </w:r>
      <w:r w:rsidRPr="00102C60">
        <w:t>anza tan sólo sugiere que si se realiza el experimento y los datos se observan una y otra vez, aproximadamente 95% de tales intervalos contendrá el parámetro verdadero.</w:t>
      </w:r>
    </w:p>
    <w:p w:rsidR="004E79EF" w:rsidRDefault="004E79EF">
      <w:r w:rsidRPr="004E79EF">
        <w:t xml:space="preserve">Los valores contenidos en el intervalo se deberían ver como </w:t>
      </w:r>
      <w:r w:rsidRPr="004E79EF">
        <w:rPr>
          <w:b/>
        </w:rPr>
        <w:t>valores razonables</w:t>
      </w:r>
      <w:r w:rsidRPr="004E79EF">
        <w:t>, dados los datos experimentales.</w:t>
      </w:r>
    </w:p>
    <w:p w:rsidR="00954A19" w:rsidRDefault="00954A19">
      <w:r>
        <w:rPr>
          <w:noProof/>
          <w:lang w:eastAsia="es-419"/>
        </w:rPr>
        <w:drawing>
          <wp:inline distT="0" distB="0" distL="0" distR="0">
            <wp:extent cx="4111924" cy="2579298"/>
            <wp:effectExtent l="0" t="0" r="3175" b="0"/>
            <wp:docPr id="1" name="Imagen 1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318" cy="258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91" w:rsidRDefault="00990591">
      <w:proofErr w:type="spellStart"/>
      <w:r>
        <w:t>Ademas</w:t>
      </w:r>
      <w:proofErr w:type="spellEnd"/>
      <w:r>
        <w:t>:</w:t>
      </w:r>
    </w:p>
    <w:p w:rsidR="00954A19" w:rsidRDefault="0007440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122.4pt">
            <v:imagedata r:id="rId5" o:title="asd"/>
          </v:shape>
        </w:pict>
      </w:r>
    </w:p>
    <w:p w:rsidR="00990591" w:rsidRDefault="00074407">
      <w:r>
        <w:pict>
          <v:shape id="_x0000_i1026" type="#_x0000_t75" style="width:468pt;height:1in">
            <v:imagedata r:id="rId6" o:title="asd"/>
          </v:shape>
        </w:pict>
      </w:r>
    </w:p>
    <w:p w:rsidR="00990591" w:rsidRDefault="00990591">
      <w:proofErr w:type="spellStart"/>
      <w:r>
        <w:t>Interpretacion</w:t>
      </w:r>
      <w:proofErr w:type="spellEnd"/>
      <w:r>
        <w:t xml:space="preserve">: </w:t>
      </w:r>
      <w:r w:rsidRPr="00990591">
        <w:t xml:space="preserve">En consecuencia, tenemos un </w:t>
      </w:r>
      <w:r>
        <w:t>1-</w:t>
      </w:r>
      <w:r>
        <w:rPr>
          <w:rFonts w:cstheme="minorHAnsi"/>
        </w:rPr>
        <w:t>α</w:t>
      </w:r>
      <w:r>
        <w:t>% de confi</w:t>
      </w:r>
      <w:r w:rsidRPr="00990591">
        <w:t xml:space="preserve">anza en que </w:t>
      </w:r>
      <w:r>
        <w:t>x</w:t>
      </w:r>
      <w:r w:rsidRPr="00990591">
        <w:t xml:space="preserve"> promedio es menor que </w:t>
      </w:r>
      <w:r>
        <w:t>Limite superior</w:t>
      </w:r>
    </w:p>
    <w:p w:rsidR="003924F9" w:rsidRDefault="003924F9">
      <w:r>
        <w:t xml:space="preserve">Cabe </w:t>
      </w:r>
      <w:proofErr w:type="spellStart"/>
      <w:r>
        <w:t>destaacar</w:t>
      </w:r>
      <w:proofErr w:type="spellEnd"/>
      <w:r>
        <w:t xml:space="preserve"> que el</w:t>
      </w:r>
      <w:r w:rsidRPr="003924F9">
        <w:t xml:space="preserve"> grado de confianza es exacto cuando las muestras se seleccionan de poblaciones normales.</w:t>
      </w:r>
    </w:p>
    <w:p w:rsidR="00990591" w:rsidRDefault="00990591">
      <w:pPr>
        <w:rPr>
          <w:b/>
          <w:sz w:val="24"/>
        </w:rPr>
      </w:pPr>
      <w:r w:rsidRPr="00990591">
        <w:rPr>
          <w:b/>
          <w:sz w:val="24"/>
        </w:rPr>
        <w:t>El caso en que se desconoce σ</w:t>
      </w:r>
    </w:p>
    <w:p w:rsidR="00990591" w:rsidRDefault="00990591">
      <w:r w:rsidRPr="00990591">
        <w:t xml:space="preserve">Si debemos tratar de estimar la media de una población </w:t>
      </w:r>
      <w:r w:rsidRPr="00990591">
        <w:rPr>
          <w:b/>
        </w:rPr>
        <w:t>sin conocer la varianza</w:t>
      </w:r>
      <w:r>
        <w:rPr>
          <w:b/>
        </w:rPr>
        <w:t xml:space="preserve"> </w:t>
      </w:r>
      <w:r w:rsidRPr="00990591">
        <w:t>y</w:t>
      </w:r>
      <w:r>
        <w:rPr>
          <w:b/>
        </w:rPr>
        <w:t xml:space="preserve"> </w:t>
      </w:r>
      <w:r w:rsidRPr="00990591">
        <w:t xml:space="preserve">si tenemos una muestra aleatoria a partir de una </w:t>
      </w:r>
      <w:r w:rsidRPr="00990591">
        <w:rPr>
          <w:b/>
        </w:rPr>
        <w:t>distribución normal</w:t>
      </w:r>
      <w:r w:rsidRPr="00990591">
        <w:t>, entonces la variable aleatoria</w:t>
      </w:r>
      <w:r>
        <w:t xml:space="preserve"> </w:t>
      </w:r>
      <w:r w:rsidRPr="00990591">
        <w:t xml:space="preserve">tiene una distribución t de </w:t>
      </w:r>
      <w:proofErr w:type="spellStart"/>
      <w:r w:rsidRPr="00990591">
        <w:t>Student</w:t>
      </w:r>
      <w:proofErr w:type="spellEnd"/>
      <w:r w:rsidRPr="00990591">
        <w:t xml:space="preserve"> con n – 1 grados de libertad.</w:t>
      </w:r>
    </w:p>
    <w:p w:rsidR="00990591" w:rsidRDefault="00990591" w:rsidP="00990591">
      <w:r>
        <w:t>T = (X – μ) / (S/ √n)</w:t>
      </w:r>
    </w:p>
    <w:p w:rsidR="00990591" w:rsidRDefault="003D5E93" w:rsidP="00990591">
      <w:r>
        <w:pict>
          <v:shape id="_x0000_i1027" type="#_x0000_t75" style="width:468pt;height:129.6pt">
            <v:imagedata r:id="rId7" o:title="asd"/>
          </v:shape>
        </w:pict>
      </w:r>
    </w:p>
    <w:p w:rsidR="00990591" w:rsidRDefault="00A75C4C" w:rsidP="00990591">
      <w:pPr>
        <w:rPr>
          <w:b/>
        </w:rPr>
      </w:pPr>
      <w:r>
        <w:rPr>
          <w:b/>
        </w:rPr>
        <w:t>Concepto de intervalo de confi</w:t>
      </w:r>
      <w:r w:rsidR="00990591" w:rsidRPr="00990591">
        <w:rPr>
          <w:b/>
        </w:rPr>
        <w:t>anza para una muestra grande</w:t>
      </w:r>
    </w:p>
    <w:p w:rsidR="00990591" w:rsidRDefault="00990591" w:rsidP="00990591">
      <w:r w:rsidRPr="00990591">
        <w:t>Con frecuencia los estadísticos recomiendan que incluso cuando no sea posible suponer la normalidad, se desconozca σ y n ≥ 30, σ se puede reemplazar con s para poder</w:t>
      </w:r>
      <w:r>
        <w:t xml:space="preserve"> utilizar el intervalo de confi</w:t>
      </w:r>
      <w:r w:rsidRPr="00990591">
        <w:t>anza</w:t>
      </w:r>
      <w:r>
        <w:t>:</w:t>
      </w:r>
    </w:p>
    <w:p w:rsidR="00990591" w:rsidRDefault="003D5E93" w:rsidP="00990591">
      <w:pPr>
        <w:jc w:val="center"/>
      </w:pPr>
      <w:r>
        <w:pict>
          <v:shape id="_x0000_i1028" type="#_x0000_t75" style="width:79.2pt;height:36pt">
            <v:imagedata r:id="rId8" o:title="asd"/>
          </v:shape>
        </w:pict>
      </w:r>
    </w:p>
    <w:p w:rsidR="00990591" w:rsidRDefault="00990591" w:rsidP="00990591">
      <w:r w:rsidRPr="00990591">
        <w:t xml:space="preserve">A menudo se hace referencia a </w:t>
      </w:r>
      <w:r>
        <w:t>esto como un intervalo de confi</w:t>
      </w:r>
      <w:r w:rsidRPr="00990591">
        <w:t>anza para</w:t>
      </w:r>
      <w:r>
        <w:t xml:space="preserve"> una muestra grande. La justifi</w:t>
      </w:r>
      <w:r w:rsidRPr="00990591">
        <w:t>cación para esto reside sólo en la presunción de que, con una muestra tan grande como 30 y una distribución de la población no muy sesgada, s estará muy cerca de la σ verdadera y, de esta manera, el teorema del límite central continuará siendo válido.</w:t>
      </w:r>
    </w:p>
    <w:p w:rsidR="00A75C4C" w:rsidRPr="00990591" w:rsidRDefault="00A75C4C" w:rsidP="00A75C4C">
      <w:pPr>
        <w:rPr>
          <w:b/>
        </w:rPr>
      </w:pPr>
      <w:r w:rsidRPr="004A6A2B">
        <w:rPr>
          <w:b/>
        </w:rPr>
        <w:t>Si usamos x¯ como una estimación de μ, podemos tener 100(1 – α) % de confianza en que el error no excederá a una cantidad específica e cuando el tamaño de la muestra sea</w:t>
      </w:r>
    </w:p>
    <w:p w:rsidR="00990591" w:rsidRDefault="00990591" w:rsidP="00990591">
      <w:pPr>
        <w:rPr>
          <w:b/>
        </w:rPr>
      </w:pPr>
      <w:r w:rsidRPr="00990591">
        <w:rPr>
          <w:b/>
        </w:rPr>
        <w:t>Error estándar de una estimación puntual</w:t>
      </w:r>
    </w:p>
    <w:p w:rsidR="004A6A2B" w:rsidRDefault="004A6A2B" w:rsidP="00990591">
      <w:r w:rsidRPr="004A6A2B">
        <w:t xml:space="preserve">Hicimos una distinción muy clara entre los objetivos de las estimaciones puntuales y las estimaciones del intervalo de </w:t>
      </w:r>
      <w:r>
        <w:t>confi</w:t>
      </w:r>
      <w:r w:rsidRPr="004A6A2B">
        <w:t xml:space="preserve">anza. </w:t>
      </w:r>
      <w:r>
        <w:br/>
      </w:r>
      <w:r w:rsidRPr="004A6A2B">
        <w:t xml:space="preserve">Las </w:t>
      </w:r>
      <w:r w:rsidRPr="004A6A2B">
        <w:rPr>
          <w:b/>
        </w:rPr>
        <w:t>estimaciones puntuales</w:t>
      </w:r>
      <w:r w:rsidRPr="004A6A2B">
        <w:t xml:space="preserve"> proporcionan un solo número que se extrae de un conjunto de datos experimentales</w:t>
      </w:r>
      <w:r>
        <w:br/>
        <w:t>L</w:t>
      </w:r>
      <w:r w:rsidRPr="004A6A2B">
        <w:t xml:space="preserve">as segundas proporcionan un </w:t>
      </w:r>
      <w:r w:rsidRPr="004A6A2B">
        <w:rPr>
          <w:b/>
        </w:rPr>
        <w:t>intervalo razonable</w:t>
      </w:r>
      <w:r w:rsidRPr="004A6A2B">
        <w:t xml:space="preserve"> para el </w:t>
      </w:r>
      <w:r w:rsidRPr="004A6A2B">
        <w:rPr>
          <w:b/>
        </w:rPr>
        <w:t>parámetro</w:t>
      </w:r>
      <w:r w:rsidRPr="004A6A2B">
        <w:t xml:space="preserve">, dados los datos experimentales; es decir, </w:t>
      </w:r>
      <w:r>
        <w:t xml:space="preserve">el </w:t>
      </w:r>
      <w:r w:rsidRPr="004A6A2B">
        <w:t>100(1 – α</w:t>
      </w:r>
      <w:proofErr w:type="gramStart"/>
      <w:r w:rsidRPr="004A6A2B">
        <w:t>)%</w:t>
      </w:r>
      <w:proofErr w:type="gramEnd"/>
      <w:r w:rsidRPr="004A6A2B">
        <w:t xml:space="preserve"> de tales intervalos que se calcula “cubren” el parámetro.</w:t>
      </w:r>
    </w:p>
    <w:p w:rsidR="004A6A2B" w:rsidRDefault="004A6A2B" w:rsidP="00990591">
      <w:r w:rsidRPr="004A6A2B">
        <w:t xml:space="preserve">Estos dos métodos de estimación se relacionan entre sí. </w:t>
      </w:r>
      <w:r>
        <w:rPr>
          <w:b/>
        </w:rPr>
        <w:t>El elemento en co</w:t>
      </w:r>
      <w:r w:rsidRPr="004A6A2B">
        <w:rPr>
          <w:b/>
        </w:rPr>
        <w:t xml:space="preserve">mún es la distribución </w:t>
      </w:r>
      <w:proofErr w:type="spellStart"/>
      <w:r w:rsidRPr="004A6A2B">
        <w:rPr>
          <w:b/>
        </w:rPr>
        <w:t>muestral</w:t>
      </w:r>
      <w:proofErr w:type="spellEnd"/>
      <w:r w:rsidRPr="004A6A2B">
        <w:t xml:space="preserve"> del estimador puntual.</w:t>
      </w:r>
    </w:p>
    <w:p w:rsidR="004A6A2B" w:rsidRDefault="004A6A2B" w:rsidP="00990591">
      <w:r w:rsidRPr="004A6A2B">
        <w:t xml:space="preserve">Indicamos antes que una medida de la </w:t>
      </w:r>
      <w:r w:rsidRPr="004A6A2B">
        <w:rPr>
          <w:b/>
        </w:rPr>
        <w:t>calidad</w:t>
      </w:r>
      <w:r w:rsidRPr="004A6A2B">
        <w:t xml:space="preserve"> de un estimador </w:t>
      </w:r>
      <w:proofErr w:type="spellStart"/>
      <w:r w:rsidRPr="004A6A2B">
        <w:t>insesgado</w:t>
      </w:r>
      <w:proofErr w:type="spellEnd"/>
      <w:r w:rsidRPr="004A6A2B">
        <w:t xml:space="preserve"> es su </w:t>
      </w:r>
      <w:r w:rsidRPr="004A6A2B">
        <w:rPr>
          <w:b/>
        </w:rPr>
        <w:t>varianza</w:t>
      </w:r>
      <w:r w:rsidRPr="004A6A2B">
        <w:t>. La vari</w:t>
      </w:r>
      <w:r>
        <w:t>anza de X es</w:t>
      </w:r>
    </w:p>
    <w:p w:rsidR="004A6A2B" w:rsidRPr="004A6A2B" w:rsidRDefault="003D5E93" w:rsidP="004A6A2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4A6A2B" w:rsidRDefault="003D5E93" w:rsidP="004A6A2B">
      <w:pPr>
        <w:rPr>
          <w:rFonts w:eastAsiaTheme="minorEastAsia"/>
        </w:rPr>
      </w:pPr>
      <w:r>
        <w:rPr>
          <w:rFonts w:eastAsiaTheme="minorEastAsia"/>
        </w:rPr>
        <w:pict>
          <v:shape id="_x0000_i1029" type="#_x0000_t75" style="width:6in;height:115.2pt">
            <v:imagedata r:id="rId9" o:title="asd"/>
          </v:shape>
        </w:pict>
      </w:r>
    </w:p>
    <w:p w:rsidR="004A6A2B" w:rsidRPr="00DB1B64" w:rsidRDefault="004A6A2B" w:rsidP="004A6A2B">
      <w:pPr>
        <w:rPr>
          <w:rFonts w:eastAsiaTheme="minorEastAsia"/>
        </w:rPr>
      </w:pPr>
      <w:r w:rsidRPr="004A6A2B">
        <w:rPr>
          <w:rFonts w:eastAsiaTheme="minorEastAsia"/>
        </w:rPr>
        <w:t xml:space="preserve">El punto importante es que </w:t>
      </w:r>
      <w:r>
        <w:rPr>
          <w:rFonts w:eastAsiaTheme="minorEastAsia"/>
        </w:rPr>
        <w:t>el ancho del intervalo de confi</w:t>
      </w:r>
      <w:r w:rsidRPr="004A6A2B">
        <w:rPr>
          <w:rFonts w:eastAsiaTheme="minorEastAsia"/>
        </w:rPr>
        <w:t xml:space="preserve">anza de μ </w:t>
      </w:r>
      <w:r w:rsidRPr="004A6A2B">
        <w:rPr>
          <w:rFonts w:eastAsiaTheme="minorEastAsia"/>
          <w:b/>
        </w:rPr>
        <w:t>depende de la calidad del estimador puntual</w:t>
      </w:r>
      <w:r w:rsidRPr="004A6A2B">
        <w:rPr>
          <w:rFonts w:eastAsiaTheme="minorEastAsia"/>
        </w:rPr>
        <w:t xml:space="preserve"> a través de su </w:t>
      </w:r>
      <w:r w:rsidRPr="004A6A2B">
        <w:rPr>
          <w:rFonts w:eastAsiaTheme="minorEastAsia"/>
          <w:b/>
        </w:rPr>
        <w:t>error estándar</w:t>
      </w:r>
      <w:r w:rsidRPr="004A6A2B">
        <w:rPr>
          <w:rFonts w:eastAsiaTheme="minorEastAsia"/>
        </w:rPr>
        <w:t>.</w:t>
      </w:r>
    </w:p>
    <w:p w:rsidR="004A6A2B" w:rsidRDefault="004A6A2B" w:rsidP="00990591">
      <w:pPr>
        <w:rPr>
          <w:rFonts w:eastAsiaTheme="minorEastAsia"/>
        </w:rPr>
      </w:pPr>
      <w:r w:rsidRPr="004A6A2B">
        <w:t xml:space="preserve">En el caso en que se </w:t>
      </w:r>
      <w:r w:rsidRPr="004A6A2B">
        <w:rPr>
          <w:b/>
        </w:rPr>
        <w:t xml:space="preserve">desconoce σ </w:t>
      </w:r>
      <w:r w:rsidRPr="004A6A2B">
        <w:t xml:space="preserve">y la muestra proviene de una </w:t>
      </w:r>
      <w:r w:rsidRPr="004A6A2B">
        <w:rPr>
          <w:b/>
        </w:rPr>
        <w:t>distribución normal</w:t>
      </w:r>
      <w:r w:rsidRPr="004A6A2B">
        <w:t xml:space="preserve">, </w:t>
      </w:r>
      <w:proofErr w:type="spellStart"/>
      <w:r w:rsidRPr="004A6A2B">
        <w:rPr>
          <w:b/>
        </w:rPr>
        <w:t>s</w:t>
      </w:r>
      <w:proofErr w:type="spellEnd"/>
      <w:r w:rsidRPr="004A6A2B">
        <w:t xml:space="preserve"> reemplaza a σ y se inclu</w:t>
      </w:r>
      <w:r>
        <w:t xml:space="preserve">ye el </w:t>
      </w:r>
      <w:r w:rsidRPr="004A6A2B">
        <w:rPr>
          <w:b/>
        </w:rPr>
        <w:t>error estándar estimado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:rsidR="00A75C4C" w:rsidRPr="00A75C4C" w:rsidRDefault="00A75C4C" w:rsidP="00990591">
      <w:pPr>
        <w:rPr>
          <w:rFonts w:eastAsiaTheme="minorEastAsia"/>
        </w:rPr>
      </w:pPr>
      <w:r>
        <w:rPr>
          <w:rFonts w:eastAsiaTheme="minorEastAsia"/>
        </w:rPr>
        <w:t>En este caso para hallar el intervalo utilizamos la distribución T</w:t>
      </w:r>
    </w:p>
    <w:p w:rsidR="00990591" w:rsidRDefault="003D5E93" w:rsidP="00990591">
      <w:pPr>
        <w:rPr>
          <w:b/>
        </w:rPr>
      </w:pPr>
      <w:r>
        <w:rPr>
          <w:b/>
        </w:rPr>
        <w:pict>
          <v:shape id="_x0000_i1030" type="#_x0000_t75" style="width:525.6pt;height:93.6pt">
            <v:imagedata r:id="rId10" o:title="asd"/>
          </v:shape>
        </w:pict>
      </w:r>
      <w:r w:rsidR="004A6A2B" w:rsidRPr="004A6A2B">
        <w:rPr>
          <w:b/>
        </w:rPr>
        <w:t xml:space="preserve"> </w:t>
      </w:r>
    </w:p>
    <w:p w:rsidR="00A75C4C" w:rsidRDefault="00A75C4C" w:rsidP="00990591"/>
    <w:p w:rsidR="004E79EF" w:rsidRDefault="004E79EF" w:rsidP="00990591">
      <w:pPr>
        <w:rPr>
          <w:b/>
        </w:rPr>
      </w:pPr>
    </w:p>
    <w:p w:rsidR="004E79EF" w:rsidRDefault="004E79EF" w:rsidP="00990591">
      <w:pPr>
        <w:rPr>
          <w:b/>
        </w:rPr>
      </w:pPr>
    </w:p>
    <w:p w:rsidR="004E79EF" w:rsidRDefault="004E79EF" w:rsidP="00990591">
      <w:pPr>
        <w:rPr>
          <w:b/>
        </w:rPr>
      </w:pPr>
    </w:p>
    <w:p w:rsidR="004E79EF" w:rsidRDefault="004E79EF" w:rsidP="00990591">
      <w:pPr>
        <w:rPr>
          <w:b/>
        </w:rPr>
      </w:pPr>
    </w:p>
    <w:p w:rsidR="003924F9" w:rsidRDefault="003924F9" w:rsidP="00990591">
      <w:pPr>
        <w:rPr>
          <w:b/>
        </w:rPr>
      </w:pPr>
      <w:r w:rsidRPr="003924F9">
        <w:rPr>
          <w:b/>
        </w:rPr>
        <w:t xml:space="preserve">Estimación de diferencia entre </w:t>
      </w:r>
      <w:r w:rsidRPr="003575D4">
        <w:rPr>
          <w:b/>
          <w:color w:val="7030A0"/>
          <w:sz w:val="36"/>
        </w:rPr>
        <w:t>medias</w:t>
      </w:r>
    </w:p>
    <w:p w:rsidR="004E79EF" w:rsidRPr="003924F9" w:rsidRDefault="004E79EF" w:rsidP="00990591">
      <w:pPr>
        <w:rPr>
          <w:b/>
        </w:rPr>
      </w:pPr>
      <w:r>
        <w:rPr>
          <w:b/>
        </w:rPr>
        <w:t xml:space="preserve">Varianzas </w:t>
      </w:r>
      <w:r w:rsidRPr="004E79EF">
        <w:rPr>
          <w:b/>
          <w:color w:val="FF0000"/>
        </w:rPr>
        <w:t>conocidas</w:t>
      </w:r>
    </w:p>
    <w:p w:rsidR="00A75C4C" w:rsidRDefault="003924F9" w:rsidP="00990591">
      <w:r w:rsidRPr="003924F9">
        <w:t>Si tenemos dos poblaciones con medias μ1 y μ2, y varianzas σ1</w:t>
      </w:r>
      <w:r w:rsidR="004E79EF">
        <w:t xml:space="preserve"> y σ</w:t>
      </w:r>
      <w:r w:rsidRPr="003924F9">
        <w:t xml:space="preserve">2, respectivamente, el estadístico que da un estimador puntual de la diferencia entre μ1 y μ2 es X1 - X2. Por lo tanto, para obtener una estimación puntual de μ1 – μ2, se seleccionan dos muestras aleatorias independientes, una de cada población, de tamaños n1 y n2, y se calcula x1 - x2, la diferencia de las medias </w:t>
      </w:r>
      <w:proofErr w:type="spellStart"/>
      <w:r w:rsidRPr="003924F9">
        <w:t>muestrales</w:t>
      </w:r>
      <w:proofErr w:type="spellEnd"/>
      <w:r w:rsidRPr="003924F9">
        <w:t xml:space="preserve">. Evidentemente, debemos considerar la distribución </w:t>
      </w:r>
      <w:proofErr w:type="spellStart"/>
      <w:r w:rsidRPr="003924F9">
        <w:t>muestral</w:t>
      </w:r>
      <w:proofErr w:type="spellEnd"/>
      <w:r w:rsidRPr="003924F9">
        <w:t xml:space="preserve"> de X1 - X2. Podemos esperar que la distribución </w:t>
      </w:r>
      <w:proofErr w:type="spellStart"/>
      <w:r w:rsidRPr="003924F9">
        <w:t>muestral</w:t>
      </w:r>
      <w:proofErr w:type="spellEnd"/>
      <w:r w:rsidRPr="003924F9">
        <w:t xml:space="preserve"> de X1 - X2 esté distribuida de forma aproximadamente normal con media μX1 - X2=μ1 - μ2 y desviación estándar</w:t>
      </w:r>
      <w:r>
        <w:t>.</w:t>
      </w:r>
    </w:p>
    <w:p w:rsidR="003924F9" w:rsidRDefault="003D5E93" w:rsidP="00990591">
      <w:r>
        <w:pict>
          <v:shape id="_x0000_i1031" type="#_x0000_t75" style="width:410.4pt;height:187.2pt">
            <v:imagedata r:id="rId11" o:title="asd"/>
          </v:shape>
        </w:pict>
      </w:r>
    </w:p>
    <w:p w:rsidR="003924F9" w:rsidRDefault="001B397A" w:rsidP="00990591">
      <w:r w:rsidRPr="001B397A">
        <w:t xml:space="preserve">Si las </w:t>
      </w:r>
      <w:r w:rsidRPr="001B397A">
        <w:rPr>
          <w:b/>
        </w:rPr>
        <w:t>varianzas no se conocen</w:t>
      </w:r>
      <w:r w:rsidRPr="001B397A">
        <w:t xml:space="preserve"> y las dos distribuciones implicadas son </w:t>
      </w:r>
      <w:r w:rsidRPr="001B397A">
        <w:rPr>
          <w:b/>
        </w:rPr>
        <w:t>aproximadamente normales</w:t>
      </w:r>
      <w:r w:rsidRPr="001B397A">
        <w:t xml:space="preserve">, la distribución t resulta implicada como en el caso de una sola muestra. </w:t>
      </w:r>
      <w:r>
        <w:br/>
      </w:r>
      <w:r w:rsidRPr="001B397A">
        <w:t xml:space="preserve">Si </w:t>
      </w:r>
      <w:r w:rsidRPr="001B397A">
        <w:rPr>
          <w:b/>
        </w:rPr>
        <w:t xml:space="preserve">no se está dispuesto a suponer normalidad, </w:t>
      </w:r>
      <w:r>
        <w:rPr>
          <w:b/>
        </w:rPr>
        <w:t xml:space="preserve">y tenemos </w:t>
      </w:r>
      <w:r w:rsidRPr="001B397A">
        <w:rPr>
          <w:b/>
        </w:rPr>
        <w:t>muestras grandes</w:t>
      </w:r>
      <w:r w:rsidRPr="001B397A">
        <w:t xml:space="preserve"> (digamos mayores que 30) </w:t>
      </w:r>
      <w:r w:rsidRPr="001B397A">
        <w:rPr>
          <w:b/>
        </w:rPr>
        <w:t>permitirán usar s1 y s2 en lugar de σ1 y σ2</w:t>
      </w:r>
      <w:r w:rsidRPr="001B397A">
        <w:t>, respectivamente, con el fundamento de que s1 ≈ σ1 y s2 ≈ σ2. De nuevo, por supuesto, el intervalo de confianza es aproximado</w:t>
      </w:r>
      <w:r>
        <w:t>.</w:t>
      </w:r>
    </w:p>
    <w:p w:rsidR="001B397A" w:rsidRDefault="001B397A" w:rsidP="00990591">
      <w:pPr>
        <w:rPr>
          <w:b/>
        </w:rPr>
      </w:pPr>
      <w:r w:rsidRPr="001B397A">
        <w:rPr>
          <w:b/>
        </w:rPr>
        <w:t xml:space="preserve">Varianzas </w:t>
      </w:r>
      <w:r w:rsidRPr="004E79EF">
        <w:rPr>
          <w:b/>
          <w:color w:val="FF0000"/>
        </w:rPr>
        <w:t xml:space="preserve">desconocidas </w:t>
      </w:r>
      <w:r w:rsidRPr="001B397A">
        <w:rPr>
          <w:b/>
        </w:rPr>
        <w:t xml:space="preserve">pero </w:t>
      </w:r>
      <w:r w:rsidRPr="004E79EF">
        <w:rPr>
          <w:b/>
          <w:color w:val="7030A0"/>
        </w:rPr>
        <w:t>iguales</w:t>
      </w:r>
    </w:p>
    <w:p w:rsidR="001B397A" w:rsidRDefault="001B397A" w:rsidP="00990591">
      <w:r w:rsidRPr="001B397A">
        <w:t xml:space="preserve">Si x1 y x2 son las medias de muestras aleatorias independientes con tamaños n1 y n2, respectivamente, tomadas de poblaciones </w:t>
      </w:r>
      <w:r w:rsidRPr="001B397A">
        <w:rPr>
          <w:b/>
          <w:color w:val="FF0000"/>
        </w:rPr>
        <w:t>más o menos normales</w:t>
      </w:r>
      <w:r w:rsidRPr="001B397A">
        <w:rPr>
          <w:color w:val="FF0000"/>
        </w:rPr>
        <w:t xml:space="preserve"> </w:t>
      </w:r>
      <w:r w:rsidRPr="001B397A">
        <w:t xml:space="preserve">con </w:t>
      </w:r>
      <w:r w:rsidRPr="001B397A">
        <w:rPr>
          <w:b/>
        </w:rPr>
        <w:t>varianzas iguales pero desconocidas</w:t>
      </w:r>
      <w:r w:rsidRPr="001B397A">
        <w:t>, un intervalo de confianza del 100(1 – α) % para μ1 – μ2 es dado por</w:t>
      </w:r>
    </w:p>
    <w:p w:rsidR="001B397A" w:rsidRDefault="003D5E93" w:rsidP="00990591">
      <w:r>
        <w:pict>
          <v:shape id="_x0000_i1032" type="#_x0000_t75" style="width:410.4pt;height:79.2pt">
            <v:imagedata r:id="rId12" o:title="asd"/>
          </v:shape>
        </w:pict>
      </w:r>
    </w:p>
    <w:p w:rsidR="001B397A" w:rsidRDefault="001B397A" w:rsidP="00990591">
      <w:r>
        <w:t xml:space="preserve">Donde </w:t>
      </w:r>
      <w:proofErr w:type="spellStart"/>
      <w:r w:rsidRPr="001B397A">
        <w:rPr>
          <w:b/>
        </w:rPr>
        <w:t>Sp</w:t>
      </w:r>
      <w:proofErr w:type="spellEnd"/>
      <w:r w:rsidRPr="001B397A">
        <w:rPr>
          <w:b/>
        </w:rPr>
        <w:t xml:space="preserve"> es la estimación agrupada de la desviación estándar</w:t>
      </w:r>
      <w:r w:rsidRPr="001B397A">
        <w:t xml:space="preserve"> de la población y t α/2 es el valor t con v = n1 + n2 – 2 grados de libertad, que deja un área de α/2 a la derecha.</w:t>
      </w:r>
    </w:p>
    <w:p w:rsidR="004E79EF" w:rsidRDefault="004E79EF" w:rsidP="004E79EF">
      <w:pPr>
        <w:rPr>
          <w:b/>
          <w:color w:val="7030A0"/>
        </w:rPr>
      </w:pPr>
      <w:r w:rsidRPr="001B397A">
        <w:rPr>
          <w:b/>
        </w:rPr>
        <w:t xml:space="preserve">Varianzas </w:t>
      </w:r>
      <w:r w:rsidRPr="004E79EF">
        <w:rPr>
          <w:b/>
          <w:color w:val="FF0000"/>
        </w:rPr>
        <w:t xml:space="preserve">desconocidas </w:t>
      </w:r>
      <w:r>
        <w:rPr>
          <w:b/>
        </w:rPr>
        <w:t>y</w:t>
      </w:r>
      <w:r w:rsidRPr="001B397A">
        <w:rPr>
          <w:b/>
        </w:rPr>
        <w:t xml:space="preserve"> </w:t>
      </w:r>
      <w:r>
        <w:rPr>
          <w:b/>
          <w:color w:val="7030A0"/>
        </w:rPr>
        <w:t>distintas</w:t>
      </w:r>
    </w:p>
    <w:p w:rsidR="004E79EF" w:rsidRDefault="003D5E93" w:rsidP="004E79EF">
      <w:pPr>
        <w:rPr>
          <w:b/>
        </w:rPr>
      </w:pPr>
      <w:r>
        <w:rPr>
          <w:b/>
        </w:rPr>
        <w:pict>
          <v:shape id="_x0000_i1033" type="#_x0000_t75" style="width:374.4pt;height:230.4pt">
            <v:imagedata r:id="rId13" o:title="asd"/>
          </v:shape>
        </w:pict>
      </w: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</w:p>
    <w:p w:rsidR="00837D0E" w:rsidRDefault="00837D0E" w:rsidP="004E79EF">
      <w:pPr>
        <w:rPr>
          <w:b/>
        </w:rPr>
      </w:pPr>
      <w:r w:rsidRPr="00837D0E">
        <w:rPr>
          <w:b/>
        </w:rPr>
        <w:t>Estimación de una</w:t>
      </w:r>
      <w:r w:rsidRPr="003575D4">
        <w:rPr>
          <w:b/>
          <w:color w:val="7030A0"/>
          <w:sz w:val="32"/>
        </w:rPr>
        <w:t xml:space="preserve"> proporción</w:t>
      </w:r>
    </w:p>
    <w:p w:rsidR="00837D0E" w:rsidRDefault="00837D0E" w:rsidP="004E79EF">
      <w:pPr>
        <w:rPr>
          <w:b/>
        </w:rPr>
      </w:pPr>
      <w:r>
        <w:rPr>
          <w:b/>
        </w:rPr>
        <w:t>PARA UNA SOLA MUESTRA</w:t>
      </w:r>
    </w:p>
    <w:p w:rsidR="004E79EF" w:rsidRDefault="00837D0E" w:rsidP="004E79EF">
      <w:r w:rsidRPr="00837D0E">
        <w:rPr>
          <w:b/>
        </w:rPr>
        <w:t xml:space="preserve"> </w:t>
      </w:r>
      <w:r w:rsidRPr="00837D0E">
        <w:t>El estadístico</w:t>
      </w:r>
      <w: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837D0E">
        <w:t xml:space="preserve">, en donde </w:t>
      </w:r>
      <w:r>
        <w:t>x</w:t>
      </w:r>
      <w:r w:rsidRPr="00837D0E">
        <w:t xml:space="preserve"> representa el número de éxitos en n ensayos, provee un estimador puntual de la proporción p en un </w:t>
      </w:r>
      <w:r w:rsidRPr="00837D0E">
        <w:rPr>
          <w:b/>
        </w:rPr>
        <w:t>experimento binomial.</w:t>
      </w:r>
      <w:r w:rsidRPr="00837D0E">
        <w:t xml:space="preserve"> Por lo tanto, la proporción de la muestra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837D0E">
        <w:t xml:space="preserve">,  se utilizará como el estimador puntual del parámetro </w:t>
      </w:r>
      <m:oMath>
        <m:r>
          <w:rPr>
            <w:rFonts w:ascii="Cambria Math" w:hAnsi="Cambria Math"/>
          </w:rPr>
          <m:t>P</m:t>
        </m:r>
      </m:oMath>
      <w:r w:rsidRPr="00837D0E">
        <w:t xml:space="preserve">. </w:t>
      </w:r>
      <w:r>
        <w:br/>
      </w:r>
      <w:r w:rsidRPr="00837D0E">
        <w:rPr>
          <w:b/>
        </w:rPr>
        <w:t>Si no se espera</w:t>
      </w:r>
      <w:r w:rsidRPr="00837D0E">
        <w:t xml:space="preserve"> que la proporción </w:t>
      </w:r>
      <m:oMath>
        <m:r>
          <w:rPr>
            <w:rFonts w:ascii="Cambria Math" w:hAnsi="Cambria Math"/>
          </w:rPr>
          <m:t>P</m:t>
        </m:r>
      </m:oMath>
      <w:r w:rsidRPr="00837D0E">
        <w:t xml:space="preserve"> desconocida esté </w:t>
      </w:r>
      <w:r w:rsidRPr="00837D0E">
        <w:rPr>
          <w:b/>
        </w:rPr>
        <w:t>demasiado cerca de 0 o de 1</w:t>
      </w:r>
      <w:r w:rsidRPr="00837D0E">
        <w:t xml:space="preserve">, se puede establecer un intervalo de confianza para p considerando la distribución </w:t>
      </w:r>
      <w:proofErr w:type="spellStart"/>
      <w:r w:rsidRPr="00837D0E">
        <w:t>muestral</w:t>
      </w:r>
      <w:proofErr w:type="spellEnd"/>
      <w:r w:rsidRPr="00837D0E">
        <w:t xml:space="preserve"> de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837D0E">
        <w:t xml:space="preserve">. </w:t>
      </w:r>
      <w:r>
        <w:br/>
      </w:r>
      <w:r w:rsidRPr="00837D0E">
        <w:t xml:space="preserve">Si en cada ensayo binomial asignamos el valor 0 a un fracaso y el valor 1 a un éxito, el número de éxitos, x, se puede interpretar como la suma de n valores que consta sólo de ceros y unos, y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rPr>
          <w:rFonts w:eastAsiaTheme="minorEastAsia"/>
        </w:rPr>
        <w:t xml:space="preserve"> </w:t>
      </w:r>
      <w:r w:rsidRPr="00837D0E">
        <w:t xml:space="preserve">es sólo la media muestral de esos n valores. </w:t>
      </w:r>
      <w:r>
        <w:br/>
      </w:r>
      <w:r w:rsidRPr="00837D0E">
        <w:t xml:space="preserve">En consecuencia, por el </w:t>
      </w:r>
      <w:r w:rsidRPr="00837D0E">
        <w:rPr>
          <w:b/>
        </w:rPr>
        <w:t>teorema del límite central</w:t>
      </w:r>
      <w:r w:rsidRPr="00837D0E">
        <w:t xml:space="preserve">, para n suficiente mente grande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rPr>
          <w:rFonts w:eastAsiaTheme="minorEastAsia"/>
        </w:rPr>
        <w:t xml:space="preserve"> </w:t>
      </w:r>
      <w:r w:rsidRPr="00837D0E">
        <w:t xml:space="preserve"> está distribuida de forma casi normal con media</w:t>
      </w:r>
    </w:p>
    <w:p w:rsidR="00837D0E" w:rsidRDefault="00074407" w:rsidP="004E79EF">
      <w:r>
        <w:pict>
          <v:shape id="_x0000_i1034" type="#_x0000_t75" style="width:331.2pt;height:3in">
            <v:imagedata r:id="rId14" o:title="asd"/>
          </v:shape>
        </w:pict>
      </w:r>
    </w:p>
    <w:p w:rsidR="00D67CC2" w:rsidRPr="00D67CC2" w:rsidRDefault="00D67CC2" w:rsidP="004E79EF">
      <w:pPr>
        <w:rPr>
          <w:b/>
          <w:color w:val="FF0000"/>
        </w:rPr>
      </w:pPr>
      <w:r w:rsidRPr="00D67CC2">
        <w:rPr>
          <w:b/>
          <w:color w:val="FF0000"/>
        </w:rPr>
        <w:t>CUIDADO</w:t>
      </w:r>
    </w:p>
    <w:p w:rsidR="00837D0E" w:rsidRDefault="00D67CC2" w:rsidP="004E79EF">
      <w:r w:rsidRPr="00D67CC2">
        <w:t xml:space="preserve">Cuando </w:t>
      </w:r>
      <w:r w:rsidRPr="00D67CC2">
        <w:rPr>
          <w:b/>
        </w:rPr>
        <w:t>n es pequeña</w:t>
      </w:r>
      <w:r w:rsidRPr="00D67CC2">
        <w:t xml:space="preserve"> y se cree que la proporción desconocida </w:t>
      </w:r>
      <w:r w:rsidRPr="00D67CC2">
        <w:rPr>
          <w:b/>
        </w:rPr>
        <w:t>p se acerca a 0 o a 1</w:t>
      </w:r>
      <w:r w:rsidRPr="00D67CC2">
        <w:t xml:space="preserve">, </w:t>
      </w:r>
      <w:r w:rsidRPr="00D67CC2">
        <w:rPr>
          <w:b/>
        </w:rPr>
        <w:t>el proce</w:t>
      </w:r>
      <w:r>
        <w:rPr>
          <w:b/>
        </w:rPr>
        <w:t>dimiento del intervalo de confi</w:t>
      </w:r>
      <w:r w:rsidRPr="00D67CC2">
        <w:rPr>
          <w:b/>
        </w:rPr>
        <w:t>anza q</w:t>
      </w:r>
      <w:r>
        <w:rPr>
          <w:b/>
        </w:rPr>
        <w:t>ue se establece aquí no es confi</w:t>
      </w:r>
      <w:r w:rsidRPr="00D67CC2">
        <w:rPr>
          <w:b/>
        </w:rPr>
        <w:t>able</w:t>
      </w:r>
      <w:r w:rsidRPr="00D67CC2">
        <w:t xml:space="preserve"> y, por lo tanto, no se debería emplear. Para estar </w:t>
      </w:r>
      <w:r>
        <w:t>seguros se requiere que tanto n*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rPr>
          <w:rFonts w:eastAsiaTheme="minorEastAsia"/>
        </w:rPr>
        <w:t xml:space="preserve"> </w:t>
      </w:r>
      <w:r w:rsidRPr="00D67CC2">
        <w:t>com</w:t>
      </w:r>
      <w:r>
        <w:t>o n*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</w:t>
      </w:r>
      <w:r w:rsidRPr="00D67CC2">
        <w:t>sean mayores que o iguales a 5.</w:t>
      </w:r>
    </w:p>
    <w:p w:rsidR="00D67CC2" w:rsidRPr="00837D0E" w:rsidRDefault="00D67CC2" w:rsidP="004E79EF"/>
    <w:p w:rsidR="002F2544" w:rsidRDefault="00D67CC2" w:rsidP="00990591">
      <w:pPr>
        <w:rPr>
          <w:b/>
        </w:rPr>
      </w:pPr>
      <w:r w:rsidRPr="00D67CC2">
        <w:rPr>
          <w:b/>
        </w:rPr>
        <w:t>Dos muestras: estimación de la diferencia entre dos proporciones</w:t>
      </w:r>
    </w:p>
    <w:p w:rsidR="00DE2F4B" w:rsidRDefault="00D67CC2" w:rsidP="00990591">
      <w:r w:rsidRPr="00D67CC2">
        <w:t>Se busca estimar la diferencia entre dos parámetros binomiales p1 y p2.</w:t>
      </w:r>
      <w:r>
        <w:t xml:space="preserve"> </w:t>
      </w:r>
      <w:r w:rsidR="00DE2F4B">
        <w:t>Como:</w:t>
      </w:r>
    </w:p>
    <w:p w:rsidR="00D67CC2" w:rsidRDefault="00074407" w:rsidP="00990591">
      <w:r>
        <w:pict>
          <v:shape id="_x0000_i1035" type="#_x0000_t75" style="width:403.2pt;height:302.4pt">
            <v:imagedata r:id="rId15" o:title="asd"/>
          </v:shape>
        </w:pict>
      </w:r>
    </w:p>
    <w:p w:rsidR="00DE2F4B" w:rsidRDefault="00DE2F4B" w:rsidP="00990591">
      <w:r>
        <w:rPr>
          <w:noProof/>
          <w:lang w:eastAsia="es-419"/>
        </w:rPr>
        <w:drawing>
          <wp:inline distT="0" distB="0" distL="0" distR="0">
            <wp:extent cx="4364966" cy="1066142"/>
            <wp:effectExtent l="0" t="0" r="0" b="1270"/>
            <wp:docPr id="7" name="Imagen 7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65" cy="106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4B" w:rsidRDefault="00DE2F4B" w:rsidP="00990591">
      <w:pPr>
        <w:rPr>
          <w:b/>
          <w:color w:val="FF0000"/>
        </w:rPr>
      </w:pPr>
      <w:r w:rsidRPr="00DE2F4B">
        <w:rPr>
          <w:b/>
          <w:color w:val="FF0000"/>
        </w:rPr>
        <w:t>CUIDADO</w:t>
      </w:r>
    </w:p>
    <w:p w:rsidR="00DE2F4B" w:rsidRPr="00DE2F4B" w:rsidRDefault="00DE2F4B" w:rsidP="00990591">
      <w:pPr>
        <w:rPr>
          <w:b/>
          <w:color w:val="FF0000"/>
        </w:rPr>
      </w:pPr>
      <w:r w:rsidRPr="00DE2F4B">
        <w:rPr>
          <w:b/>
        </w:rPr>
        <w:t>R</w:t>
      </w:r>
      <w:r w:rsidRPr="00DE2F4B">
        <w:t xml:space="preserve">emplazamos p1, p2, q1 y q2 bajo el signo de radical por sus estimaciones </w:t>
      </w:r>
      <m:oMath>
        <m: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DE2F4B">
        <w:t>1 = x1/n1</w:t>
      </w:r>
      <w:r>
        <w:t>]</w:t>
      </w:r>
      <w:proofErr w:type="gramStart"/>
      <w:r w:rsidRPr="00DE2F4B">
        <w:t>,</w:t>
      </w:r>
      <w:r>
        <w:t>[</w:t>
      </w:r>
      <w:proofErr w:type="gramEnd"/>
      <w:r w:rsidRPr="00DE2F4B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DE2F4B">
        <w:t>2 = x2/n2</w:t>
      </w:r>
      <w:r>
        <w:t xml:space="preserve">] </w:t>
      </w:r>
      <w:r w:rsidRPr="00DE2F4B">
        <w:t>,</w:t>
      </w:r>
      <w:r>
        <w:t xml:space="preserve"> [</w:t>
      </w:r>
      <w:r w:rsidRPr="00DE2F4B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</w:t>
      </w:r>
      <w:r w:rsidRPr="00DE2F4B">
        <w:t xml:space="preserve">1 = 1 -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DE2F4B">
        <w:t xml:space="preserve">1 </w:t>
      </w:r>
      <w:r>
        <w:t>]</w:t>
      </w:r>
      <w:r w:rsidRPr="00DE2F4B">
        <w:t xml:space="preserve">y </w:t>
      </w:r>
      <w:r>
        <w:t>[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DE2F4B">
        <w:t xml:space="preserve">2 = 1 -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t xml:space="preserve">2] </w:t>
      </w:r>
    </w:p>
    <w:p w:rsidR="00DE2F4B" w:rsidRDefault="00DE2F4B" w:rsidP="00990591">
      <w:pPr>
        <w:rPr>
          <w:b/>
        </w:rPr>
      </w:pPr>
      <w:r>
        <w:t xml:space="preserve"> SOLO SI (n1</w:t>
      </w:r>
      <w:r w:rsidRPr="00DE2F4B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t>1),   (n1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>
        <w:rPr>
          <w:rFonts w:eastAsiaTheme="minorEastAsia"/>
        </w:rPr>
        <w:t>1)</w:t>
      </w:r>
      <w:r>
        <w:t>, (n2ˆ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DE2F4B">
        <w:t>2</w:t>
      </w:r>
      <w:r>
        <w:t>)</w:t>
      </w:r>
      <w:r w:rsidRPr="00DE2F4B">
        <w:t xml:space="preserve"> y </w:t>
      </w:r>
      <w:r>
        <w:t>(n1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proofErr w:type="gramStart"/>
      <w:r w:rsidRPr="00DE2F4B">
        <w:t xml:space="preserve">1 </w:t>
      </w:r>
      <w:r>
        <w:t>)</w:t>
      </w:r>
      <w:proofErr w:type="gramEnd"/>
      <w:r>
        <w:t xml:space="preserve"> </w:t>
      </w:r>
      <w:r w:rsidRPr="00DE2F4B">
        <w:rPr>
          <w:b/>
        </w:rPr>
        <w:t xml:space="preserve">sean </w:t>
      </w:r>
      <w:r>
        <w:rPr>
          <w:b/>
        </w:rPr>
        <w:t>todas mayores que o iguales a 5.</w:t>
      </w: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</w:p>
    <w:p w:rsidR="003575D4" w:rsidRDefault="003575D4" w:rsidP="00990591">
      <w:pPr>
        <w:rPr>
          <w:b/>
        </w:rPr>
      </w:pPr>
      <w:r>
        <w:rPr>
          <w:b/>
        </w:rPr>
        <w:t xml:space="preserve">ESTIMACION </w:t>
      </w:r>
      <w:r w:rsidRPr="003575D4">
        <w:rPr>
          <w:b/>
          <w:color w:val="FF0000"/>
        </w:rPr>
        <w:t>VARIANZA</w:t>
      </w:r>
    </w:p>
    <w:p w:rsidR="003575D4" w:rsidRDefault="003575D4" w:rsidP="00990591">
      <w:pPr>
        <w:rPr>
          <w:b/>
        </w:rPr>
      </w:pPr>
      <w:r w:rsidRPr="003575D4">
        <w:rPr>
          <w:b/>
        </w:rPr>
        <w:t>Una sola muestra: estimación de la varianz</w:t>
      </w:r>
      <w:r>
        <w:rPr>
          <w:b/>
        </w:rPr>
        <w:t>a</w:t>
      </w:r>
    </w:p>
    <w:p w:rsidR="003575D4" w:rsidRPr="003575D4" w:rsidRDefault="003575D4" w:rsidP="00990591">
      <w:r w:rsidRPr="003575D4">
        <w:t xml:space="preserve">Si extraemos una muestra de tamaño n de una población normal con varianza σ 2 y calculamos la varianza </w:t>
      </w:r>
      <w:proofErr w:type="spellStart"/>
      <w:r w:rsidRPr="003575D4">
        <w:t>muestral</w:t>
      </w:r>
      <w:proofErr w:type="spellEnd"/>
      <w:r w:rsidRPr="003575D4">
        <w:t xml:space="preserve"> s</w:t>
      </w:r>
      <w:r>
        <w:t>ˆ</w:t>
      </w:r>
      <w:r w:rsidRPr="003575D4">
        <w:t>2, obten</w:t>
      </w:r>
      <w:r>
        <w:t>emos un valor del estadístico Sˆ</w:t>
      </w:r>
      <w:r w:rsidRPr="003575D4">
        <w:t>2.</w:t>
      </w:r>
    </w:p>
    <w:p w:rsidR="003575D4" w:rsidRDefault="003D5E93" w:rsidP="00990591">
      <w:pPr>
        <w:rPr>
          <w:color w:val="FF0000"/>
        </w:rPr>
      </w:pPr>
      <w:r>
        <w:rPr>
          <w:color w:val="FF0000"/>
        </w:rPr>
        <w:pict>
          <v:shape id="_x0000_i1036" type="#_x0000_t75" style="width:5in;height:115.2pt">
            <v:imagedata r:id="rId17" o:title="asd"/>
          </v:shape>
        </w:pict>
      </w:r>
    </w:p>
    <w:p w:rsidR="003575D4" w:rsidRDefault="003D5E93" w:rsidP="00990591">
      <w:pPr>
        <w:rPr>
          <w:color w:val="FF0000"/>
        </w:rPr>
      </w:pPr>
      <w:r>
        <w:rPr>
          <w:color w:val="FF0000"/>
        </w:rPr>
        <w:pict>
          <v:shape id="_x0000_i1037" type="#_x0000_t75" style="width:396pt;height:100.8pt">
            <v:imagedata r:id="rId18" o:title="asd"/>
          </v:shape>
        </w:pict>
      </w:r>
    </w:p>
    <w:p w:rsidR="003575D4" w:rsidRDefault="003575D4" w:rsidP="00990591">
      <w:pPr>
        <w:rPr>
          <w:b/>
          <w:sz w:val="24"/>
        </w:rPr>
      </w:pPr>
      <w:r w:rsidRPr="003575D4">
        <w:rPr>
          <w:b/>
          <w:sz w:val="24"/>
        </w:rPr>
        <w:t>Dos muestras: estimación de la proporción de dos varianzas</w:t>
      </w:r>
    </w:p>
    <w:p w:rsidR="000823D3" w:rsidRPr="003575D4" w:rsidRDefault="000823D3" w:rsidP="00990591">
      <w:pPr>
        <w:rPr>
          <w:b/>
          <w:sz w:val="24"/>
        </w:rPr>
      </w:pPr>
    </w:p>
    <w:p w:rsidR="003575D4" w:rsidRDefault="003D5E93" w:rsidP="00990591">
      <w:pPr>
        <w:rPr>
          <w:color w:val="FF0000"/>
        </w:rPr>
      </w:pPr>
      <w:r>
        <w:rPr>
          <w:color w:val="FF0000"/>
        </w:rPr>
        <w:pict>
          <v:shape id="_x0000_i1038" type="#_x0000_t75" style="width:410.4pt;height:2in">
            <v:imagedata r:id="rId19" o:title="asd"/>
          </v:shape>
        </w:pict>
      </w:r>
    </w:p>
    <w:p w:rsidR="000823D3" w:rsidRDefault="000823D3" w:rsidP="00990591">
      <w:pPr>
        <w:rPr>
          <w:color w:val="FF0000"/>
        </w:rPr>
      </w:pPr>
      <w:r>
        <w:rPr>
          <w:b/>
          <w:noProof/>
          <w:sz w:val="24"/>
          <w:lang w:eastAsia="es-419"/>
        </w:rPr>
        <w:drawing>
          <wp:inline distT="0" distB="0" distL="0" distR="0">
            <wp:extent cx="4945711" cy="1878737"/>
            <wp:effectExtent l="0" t="0" r="7620" b="7620"/>
            <wp:docPr id="9" name="Imagen 9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006" cy="18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D3" w:rsidRDefault="00AC5BF6" w:rsidP="00990591">
      <w:pPr>
        <w:rPr>
          <w:b/>
          <w:color w:val="FF0000"/>
        </w:rPr>
      </w:pPr>
      <w:r w:rsidRPr="00AC5BF6">
        <w:rPr>
          <w:b/>
          <w:color w:val="FF0000"/>
        </w:rPr>
        <w:t>TENER EN CUENTA</w:t>
      </w:r>
    </w:p>
    <w:p w:rsidR="00AC5BF6" w:rsidRDefault="00AC5BF6" w:rsidP="00990591">
      <w:pPr>
        <w:rPr>
          <w:color w:val="FF0000"/>
        </w:rPr>
      </w:pPr>
      <w:r w:rsidRPr="00AC5BF6">
        <w:t xml:space="preserve">Cualquier aplicación de la </w:t>
      </w:r>
      <w:r w:rsidRPr="001F5CD8">
        <w:rPr>
          <w:b/>
        </w:rPr>
        <w:t xml:space="preserve">distribución t </w:t>
      </w:r>
      <w:r w:rsidRPr="00AC5BF6">
        <w:t xml:space="preserve">es razonablemente insensible, es decir, </w:t>
      </w:r>
      <w:r w:rsidRPr="00AC5BF6">
        <w:rPr>
          <w:b/>
        </w:rPr>
        <w:t>robusta</w:t>
      </w:r>
      <w:r w:rsidRPr="00AC5BF6">
        <w:t>, a la suposición de normalidad</w:t>
      </w:r>
      <w:r w:rsidRPr="00AC5BF6">
        <w:rPr>
          <w:color w:val="FF0000"/>
        </w:rPr>
        <w:t>.</w:t>
      </w:r>
    </w:p>
    <w:p w:rsidR="00AC5BF6" w:rsidRDefault="00AC5BF6" w:rsidP="00990591">
      <w:r w:rsidRPr="00AC5BF6">
        <w:t xml:space="preserve">A diferencia del resultado de utilizar la distribución t, </w:t>
      </w:r>
      <w:r w:rsidRPr="001F5CD8">
        <w:rPr>
          <w:b/>
        </w:rPr>
        <w:t>la prueba χ2</w:t>
      </w:r>
      <w:r w:rsidRPr="00AC5BF6">
        <w:t xml:space="preserve"> para esta aplicación </w:t>
      </w:r>
      <w:r w:rsidRPr="001F5CD8">
        <w:rPr>
          <w:b/>
        </w:rPr>
        <w:t>no es robusta</w:t>
      </w:r>
      <w:r w:rsidRPr="00AC5BF6">
        <w:t xml:space="preserve"> para la suposic</w:t>
      </w:r>
      <w:r w:rsidR="001F5CD8">
        <w:t>ión de normalidad (esto signifi</w:t>
      </w:r>
      <w:r w:rsidRPr="00AC5BF6">
        <w:t xml:space="preserve">ca que cuando la distribución subyacente no es normal, la distribución </w:t>
      </w:r>
      <w:proofErr w:type="spellStart"/>
      <w:r w:rsidRPr="00AC5BF6">
        <w:t>muestral</w:t>
      </w:r>
      <w:proofErr w:type="spellEnd"/>
      <w:r w:rsidR="001F5CD8">
        <w:t xml:space="preserve"> se aparta mucho de la distribución Ji cuadrada.)</w:t>
      </w:r>
    </w:p>
    <w:p w:rsidR="001F5CD8" w:rsidRPr="00AC5BF6" w:rsidRDefault="001F5CD8" w:rsidP="00990591"/>
    <w:p w:rsidR="001B397A" w:rsidRPr="001B397A" w:rsidRDefault="001B397A" w:rsidP="001B397A">
      <w:pPr>
        <w:rPr>
          <w:b/>
          <w:color w:val="7030A0"/>
          <w:sz w:val="28"/>
        </w:rPr>
      </w:pPr>
      <w:r w:rsidRPr="001B397A">
        <w:rPr>
          <w:b/>
          <w:color w:val="7030A0"/>
          <w:sz w:val="28"/>
        </w:rPr>
        <w:t>Intervalos de predicción</w:t>
      </w:r>
    </w:p>
    <w:p w:rsidR="001B397A" w:rsidRDefault="001B397A" w:rsidP="001B397A">
      <w:pPr>
        <w:rPr>
          <w:b/>
        </w:rPr>
      </w:pPr>
      <w:r w:rsidRPr="00A75C4C">
        <w:t xml:space="preserve">Algunas veces, además de la media de la población, el experimentador podría estar interesado en predecir el valor posible de una </w:t>
      </w:r>
      <w:r w:rsidRPr="00A75C4C">
        <w:rPr>
          <w:b/>
        </w:rPr>
        <w:t>observación futura.</w:t>
      </w:r>
    </w:p>
    <w:p w:rsidR="001B397A" w:rsidRDefault="001B397A" w:rsidP="001B397A">
      <w:r w:rsidRPr="00A75C4C">
        <w:t>Para predecir una nueva observación no basta con explicar la variación debida a la estimación de la media, también tendríamos que explicar la variación de una observación futura.</w:t>
      </w:r>
    </w:p>
    <w:p w:rsidR="001B397A" w:rsidRDefault="001B397A" w:rsidP="001B397A">
      <w:bookmarkStart w:id="0" w:name="_GoBack"/>
      <w:r>
        <w:rPr>
          <w:noProof/>
          <w:lang w:eastAsia="es-419"/>
        </w:rPr>
        <w:drawing>
          <wp:inline distT="0" distB="0" distL="0" distR="0">
            <wp:extent cx="6126480" cy="1280160"/>
            <wp:effectExtent l="0" t="0" r="7620" b="0"/>
            <wp:docPr id="5" name="Imagen 5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397A" w:rsidRDefault="001B397A" w:rsidP="001B397A">
      <w:pPr>
        <w:rPr>
          <w:b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669280" cy="1188720"/>
            <wp:effectExtent l="0" t="0" r="7620" b="0"/>
            <wp:docPr id="4" name="Imagen 4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7A" w:rsidRDefault="001B397A" w:rsidP="00990591">
      <w:pPr>
        <w:rPr>
          <w:b/>
        </w:rPr>
      </w:pPr>
      <w:r w:rsidRPr="001B397A">
        <w:rPr>
          <w:b/>
        </w:rPr>
        <w:t>Diferencia entre intervalos de confianza, intervalos de predicción e intervalos de tolerancia</w:t>
      </w:r>
    </w:p>
    <w:p w:rsidR="001B397A" w:rsidRDefault="001B397A" w:rsidP="00990591">
      <w:r w:rsidRPr="001B397A">
        <w:t xml:space="preserve">En el </w:t>
      </w:r>
      <w:r>
        <w:t>caso de los intervalos de confi</w:t>
      </w:r>
      <w:r w:rsidRPr="001B397A">
        <w:t xml:space="preserve">anza sólo se pone atención en </w:t>
      </w:r>
      <w:r>
        <w:t xml:space="preserve">el </w:t>
      </w:r>
      <w:proofErr w:type="spellStart"/>
      <w:r w:rsidRPr="001B397A">
        <w:rPr>
          <w:b/>
        </w:rPr>
        <w:t>parametro</w:t>
      </w:r>
      <w:proofErr w:type="spellEnd"/>
      <w:r w:rsidRPr="001B397A">
        <w:t xml:space="preserve"> de la población</w:t>
      </w:r>
      <w:r>
        <w:t xml:space="preserve"> con el objetivo de asegurar su presencia.</w:t>
      </w:r>
      <w:r w:rsidR="0045358F">
        <w:br/>
        <w:t xml:space="preserve">Se busca afirmar, por ejemplo, que </w:t>
      </w:r>
      <w:r w:rsidR="0045358F" w:rsidRPr="0045358F">
        <w:t xml:space="preserve">Hay un 95% de confianza de que el </w:t>
      </w:r>
      <w:r w:rsidR="0045358F">
        <w:t xml:space="preserve">verdadero </w:t>
      </w:r>
      <w:r w:rsidR="0045358F" w:rsidRPr="0045358F">
        <w:t>contenido medio de los contenedores de ácido sulfúrico esté entre 9,74 y 10,26 litros</w:t>
      </w:r>
    </w:p>
    <w:p w:rsidR="001B397A" w:rsidRPr="0045358F" w:rsidRDefault="001B397A" w:rsidP="00990591">
      <w:pPr>
        <w:rPr>
          <w:color w:val="FF0000"/>
        </w:rPr>
      </w:pPr>
      <w:r w:rsidRPr="0045358F">
        <w:rPr>
          <w:color w:val="FF0000"/>
        </w:rPr>
        <w:t xml:space="preserve">En el caso de </w:t>
      </w:r>
      <w:r w:rsidRPr="0045358F">
        <w:rPr>
          <w:b/>
          <w:color w:val="FF0000"/>
        </w:rPr>
        <w:t>intervalos de tolerancia</w:t>
      </w:r>
      <w:r w:rsidRPr="0045358F">
        <w:rPr>
          <w:color w:val="FF0000"/>
        </w:rPr>
        <w:t xml:space="preserve"> nos interesa </w:t>
      </w:r>
      <w:r w:rsidR="0045358F" w:rsidRPr="0045358F">
        <w:rPr>
          <w:color w:val="FF0000"/>
        </w:rPr>
        <w:t>saber</w:t>
      </w:r>
      <w:r w:rsidRPr="0045358F">
        <w:rPr>
          <w:color w:val="FF0000"/>
        </w:rPr>
        <w:t xml:space="preserve"> en dónde van a estar la mayoría de los </w:t>
      </w:r>
      <w:r w:rsidR="0045358F" w:rsidRPr="0045358F">
        <w:rPr>
          <w:color w:val="FF0000"/>
        </w:rPr>
        <w:t xml:space="preserve">valores por esta razón nos interesan los límites del </w:t>
      </w:r>
      <w:r w:rsidR="002F2544" w:rsidRPr="0045358F">
        <w:rPr>
          <w:color w:val="FF0000"/>
        </w:rPr>
        <w:t>intervalo</w:t>
      </w:r>
      <w:r w:rsidR="0045358F" w:rsidRPr="0045358F">
        <w:rPr>
          <w:color w:val="FF0000"/>
        </w:rPr>
        <w:t xml:space="preserve"> de confianza</w:t>
      </w:r>
      <w:r w:rsidR="0045358F" w:rsidRPr="0045358F">
        <w:rPr>
          <w:color w:val="FF0000"/>
        </w:rPr>
        <w:br/>
      </w:r>
      <w:r w:rsidR="0045358F" w:rsidRPr="0045358F">
        <w:rPr>
          <w:b/>
          <w:color w:val="FF0000"/>
        </w:rPr>
        <w:t>AUNQUE SEGÚN APUNTE NO ENTRAN</w:t>
      </w:r>
    </w:p>
    <w:p w:rsidR="0045358F" w:rsidRDefault="0045358F" w:rsidP="00990591">
      <w:r>
        <w:t xml:space="preserve">En un caso totalmente diferente; </w:t>
      </w:r>
      <w:r w:rsidRPr="0045358F">
        <w:t xml:space="preserve">Los </w:t>
      </w:r>
      <w:r w:rsidRPr="0045358F">
        <w:rPr>
          <w:b/>
        </w:rPr>
        <w:t>intervalos de predicción</w:t>
      </w:r>
      <w:r w:rsidRPr="0045358F">
        <w:t xml:space="preserve"> se pueden aplicar cuando es importante </w:t>
      </w:r>
      <w:r w:rsidRPr="0045358F">
        <w:rPr>
          <w:b/>
        </w:rPr>
        <w:t>determinar un límite para un solo valor</w:t>
      </w:r>
      <w:r w:rsidRPr="0045358F">
        <w:t xml:space="preserve">. Aquí la media no es la cuestión, ni tampoco la ubicación de la mayoría de la población, lo que se requiere, más bien, </w:t>
      </w:r>
      <w:r w:rsidRPr="0045358F">
        <w:rPr>
          <w:b/>
        </w:rPr>
        <w:t>es la ubicación de una sola nueva observación.</w:t>
      </w:r>
    </w:p>
    <w:p w:rsidR="0045358F" w:rsidRPr="001B397A" w:rsidRDefault="00EA2A8C" w:rsidP="00EA2A8C">
      <w:r w:rsidRPr="00EA2A8C">
        <w:rPr>
          <w:b/>
          <w:color w:val="7030A0"/>
        </w:rPr>
        <w:t xml:space="preserve">¿Qué trata la inferencia estadística?  </w:t>
      </w:r>
      <w:r w:rsidRPr="00EA2A8C">
        <w:rPr>
          <w:b/>
          <w:color w:val="7030A0"/>
        </w:rPr>
        <w:br/>
        <w:t xml:space="preserve">¿Cuáles son los métodos clásicos de estimación?  </w:t>
      </w:r>
      <w:r w:rsidRPr="00EA2A8C">
        <w:rPr>
          <w:b/>
          <w:color w:val="7030A0"/>
        </w:rPr>
        <w:br/>
        <w:t xml:space="preserve">¿Qué se espera de un buen estimador?  </w:t>
      </w:r>
      <w:r w:rsidRPr="00EA2A8C">
        <w:rPr>
          <w:b/>
          <w:color w:val="7030A0"/>
        </w:rPr>
        <w:br/>
        <w:t xml:space="preserve">¿Qué significa que un estimador sea </w:t>
      </w:r>
      <w:proofErr w:type="spellStart"/>
      <w:r w:rsidRPr="00EA2A8C">
        <w:rPr>
          <w:b/>
          <w:color w:val="7030A0"/>
        </w:rPr>
        <w:t>insesgado</w:t>
      </w:r>
      <w:proofErr w:type="spellEnd"/>
      <w:r w:rsidRPr="00EA2A8C">
        <w:rPr>
          <w:b/>
          <w:color w:val="7030A0"/>
        </w:rPr>
        <w:t xml:space="preserve">?  </w:t>
      </w:r>
      <w:r w:rsidRPr="00EA2A8C">
        <w:rPr>
          <w:b/>
          <w:color w:val="7030A0"/>
        </w:rPr>
        <w:br/>
        <w:t xml:space="preserve">¿Qué significa que un estimador sea el más eficiente?  </w:t>
      </w:r>
      <w:r w:rsidRPr="00EA2A8C">
        <w:rPr>
          <w:b/>
          <w:color w:val="7030A0"/>
        </w:rPr>
        <w:br/>
        <w:t xml:space="preserve">¿Todos los estimadores que son más eficientes son </w:t>
      </w:r>
      <w:proofErr w:type="spellStart"/>
      <w:r w:rsidRPr="00EA2A8C">
        <w:rPr>
          <w:b/>
          <w:color w:val="7030A0"/>
        </w:rPr>
        <w:t>insesgados</w:t>
      </w:r>
      <w:proofErr w:type="spellEnd"/>
      <w:r w:rsidRPr="00EA2A8C">
        <w:rPr>
          <w:b/>
          <w:color w:val="7030A0"/>
        </w:rPr>
        <w:t xml:space="preserve">?  </w:t>
      </w:r>
      <w:r w:rsidRPr="00EA2A8C">
        <w:rPr>
          <w:b/>
          <w:color w:val="7030A0"/>
        </w:rPr>
        <w:br/>
        <w:t xml:space="preserve">¿Qué es una estimación puntual?  </w:t>
      </w:r>
      <w:r w:rsidRPr="00EA2A8C">
        <w:rPr>
          <w:b/>
          <w:color w:val="7030A0"/>
        </w:rPr>
        <w:br/>
        <w:t xml:space="preserve">¿Qué es una estimación por intervalos?  </w:t>
      </w:r>
      <w:r w:rsidRPr="00EA2A8C">
        <w:rPr>
          <w:b/>
          <w:color w:val="7030A0"/>
        </w:rPr>
        <w:br/>
        <w:t xml:space="preserve">Respecto a los tipos de estimación analizados, ¿cuál es más precisa?,  ¿cuál es más confiable?  </w:t>
      </w:r>
      <w:r w:rsidRPr="00EA2A8C">
        <w:rPr>
          <w:b/>
          <w:color w:val="7030A0"/>
        </w:rPr>
        <w:br/>
        <w:t xml:space="preserve">¿Qué es el error estándar de una estimación puntual? </w:t>
      </w:r>
      <w:r w:rsidRPr="00EA2A8C">
        <w:rPr>
          <w:b/>
          <w:color w:val="7030A0"/>
        </w:rPr>
        <w:br/>
        <w:t xml:space="preserve">¿Cómo se calcula un intervalo de confianza para estimar la media poblacional? </w:t>
      </w:r>
      <w:r w:rsidRPr="00EA2A8C">
        <w:rPr>
          <w:b/>
          <w:color w:val="7030A0"/>
        </w:rPr>
        <w:br/>
        <w:t xml:space="preserve">Analice cada una de las posibilidades y las condiciones que deben darse para utilizarlas correctamente.  </w:t>
      </w:r>
      <w:r w:rsidRPr="00EA2A8C">
        <w:rPr>
          <w:b/>
          <w:color w:val="7030A0"/>
        </w:rPr>
        <w:br/>
        <w:t xml:space="preserve">¿Cómo se calcula un intervalo de confianza para estimar la diferencia de medias poblacionales? </w:t>
      </w:r>
      <w:r w:rsidRPr="00EA2A8C">
        <w:rPr>
          <w:b/>
          <w:color w:val="7030A0"/>
        </w:rPr>
        <w:br/>
        <w:t xml:space="preserve">Analice cada una de las posibilidades y las condiciones que deben darse para utilizarlas correctamente.  </w:t>
      </w:r>
      <w:r w:rsidRPr="00EA2A8C">
        <w:rPr>
          <w:b/>
          <w:color w:val="7030A0"/>
        </w:rPr>
        <w:br/>
        <w:t xml:space="preserve">¿Cómo se calcula un intervalo de confianza para estimar la proporción poblacional? </w:t>
      </w:r>
      <w:r w:rsidRPr="00EA2A8C">
        <w:rPr>
          <w:b/>
          <w:color w:val="7030A0"/>
        </w:rPr>
        <w:br/>
        <w:t xml:space="preserve">Analice las condiciones que deben darse para utilizarlo correctamente.  </w:t>
      </w:r>
      <w:r w:rsidRPr="00EA2A8C">
        <w:rPr>
          <w:b/>
          <w:color w:val="7030A0"/>
        </w:rPr>
        <w:br/>
        <w:t xml:space="preserve">¿Cómo se calcula un intervalo de confianza para estimar la diferencia de proporciones poblacionales? </w:t>
      </w:r>
      <w:r w:rsidRPr="00EA2A8C">
        <w:rPr>
          <w:b/>
          <w:color w:val="7030A0"/>
        </w:rPr>
        <w:br/>
        <w:t xml:space="preserve">Analice las condiciones que deben darse para utilizarlo correctamente.  </w:t>
      </w:r>
      <w:r w:rsidRPr="00EA2A8C">
        <w:rPr>
          <w:b/>
          <w:color w:val="7030A0"/>
        </w:rPr>
        <w:br/>
        <w:t xml:space="preserve">¿Cómo se calcula un intervalo de confianza para estimar la varianza poblacional? </w:t>
      </w:r>
      <w:r w:rsidRPr="00EA2A8C">
        <w:rPr>
          <w:b/>
          <w:color w:val="7030A0"/>
        </w:rPr>
        <w:br/>
        <w:t xml:space="preserve">Analice las condiciones que deben darse para utilizarlo correctamente.  </w:t>
      </w:r>
      <w:r w:rsidRPr="00EA2A8C">
        <w:rPr>
          <w:b/>
          <w:color w:val="7030A0"/>
        </w:rPr>
        <w:br/>
        <w:t>¿Cómo se calcula un intervalo de confianza para estimar el cociente de varianzas poblacionales?</w:t>
      </w:r>
      <w:r w:rsidRPr="00EA2A8C">
        <w:rPr>
          <w:b/>
          <w:color w:val="7030A0"/>
        </w:rPr>
        <w:br/>
        <w:t xml:space="preserve"> Analice las condiciones que deben darse para utilizarlo correctamente.  </w:t>
      </w:r>
      <w:r w:rsidRPr="00EA2A8C">
        <w:rPr>
          <w:b/>
          <w:color w:val="7030A0"/>
        </w:rPr>
        <w:br/>
        <w:t>Analice las condiciones para calcular tamaños de muestra según la información disponible</w:t>
      </w:r>
      <w:r>
        <w:t>.</w:t>
      </w:r>
    </w:p>
    <w:sectPr w:rsidR="0045358F" w:rsidRPr="001B397A" w:rsidSect="00DB3A4D">
      <w:pgSz w:w="16840" w:h="23814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A4D"/>
    <w:rsid w:val="00007064"/>
    <w:rsid w:val="00074407"/>
    <w:rsid w:val="000779D9"/>
    <w:rsid w:val="000823D3"/>
    <w:rsid w:val="000903AE"/>
    <w:rsid w:val="00102C60"/>
    <w:rsid w:val="001B397A"/>
    <w:rsid w:val="001F5CD8"/>
    <w:rsid w:val="002F2544"/>
    <w:rsid w:val="003575D4"/>
    <w:rsid w:val="003924F9"/>
    <w:rsid w:val="003D5E93"/>
    <w:rsid w:val="0045358F"/>
    <w:rsid w:val="004A2CFC"/>
    <w:rsid w:val="004A6A2B"/>
    <w:rsid w:val="004E79EF"/>
    <w:rsid w:val="005C3F15"/>
    <w:rsid w:val="007002B6"/>
    <w:rsid w:val="00837D0E"/>
    <w:rsid w:val="008462F8"/>
    <w:rsid w:val="009507D2"/>
    <w:rsid w:val="00954A19"/>
    <w:rsid w:val="00990591"/>
    <w:rsid w:val="00A75C4C"/>
    <w:rsid w:val="00AC5BF6"/>
    <w:rsid w:val="00AC69D2"/>
    <w:rsid w:val="00BB5184"/>
    <w:rsid w:val="00D67CC2"/>
    <w:rsid w:val="00DB3A4D"/>
    <w:rsid w:val="00DE2F4B"/>
    <w:rsid w:val="00DF5B6C"/>
    <w:rsid w:val="00E364BB"/>
    <w:rsid w:val="00E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F3447C-9358-43CF-8079-8FE79C62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3A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37D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3276</TotalTime>
  <Pages>6</Pages>
  <Words>2029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5</cp:revision>
  <dcterms:created xsi:type="dcterms:W3CDTF">2020-12-04T19:49:00Z</dcterms:created>
  <dcterms:modified xsi:type="dcterms:W3CDTF">2020-12-08T11:33:00Z</dcterms:modified>
</cp:coreProperties>
</file>