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9D037B" w:rsidP="004B3885">
      <w:pPr>
        <w:pStyle w:val="Ttulo1"/>
      </w:pPr>
      <w:r>
        <w:t>Unidad 5-PREGUNTAS</w:t>
      </w:r>
    </w:p>
    <w:p w:rsidR="009D037B" w:rsidRDefault="009D037B" w:rsidP="009D037B">
      <w:pPr>
        <w:pStyle w:val="Ttulo3"/>
      </w:pPr>
      <w:r>
        <w:t>Ver curvas de enfriamiento reales en algún video</w:t>
      </w:r>
    </w:p>
    <w:p w:rsidR="00254BFD" w:rsidRDefault="00254BFD" w:rsidP="00254BFD">
      <w:pPr>
        <w:pStyle w:val="Ttulo3"/>
      </w:pPr>
      <w:r>
        <w:t xml:space="preserve">Ver en general los procesos de enfriamiento de diagramas con solubilidad total en estado líquido y parcial en estado sólido con </w:t>
      </w:r>
      <w:proofErr w:type="spellStart"/>
      <w:r>
        <w:t>eutéctio</w:t>
      </w:r>
      <w:proofErr w:type="spellEnd"/>
      <w:r>
        <w:t xml:space="preserve"> y </w:t>
      </w:r>
      <w:proofErr w:type="spellStart"/>
      <w:r>
        <w:t>comuestos</w:t>
      </w:r>
      <w:proofErr w:type="spellEnd"/>
      <w:r>
        <w:t xml:space="preserve"> </w:t>
      </w:r>
      <w:proofErr w:type="spellStart"/>
      <w:r>
        <w:t>intermetálicos</w:t>
      </w:r>
      <w:proofErr w:type="spellEnd"/>
    </w:p>
    <w:p w:rsidR="00254BFD" w:rsidRDefault="00254BFD" w:rsidP="00254BFD">
      <w:pPr>
        <w:pStyle w:val="Ttulo3"/>
      </w:pPr>
      <w:r>
        <w:t>Como se dispone el carbono en el acero, en la estructura cristalina del hierro</w:t>
      </w:r>
    </w:p>
    <w:p w:rsidR="00254BFD" w:rsidRPr="00254BFD" w:rsidRDefault="00254BFD" w:rsidP="00254BFD">
      <w:bookmarkStart w:id="0" w:name="_GoBack"/>
      <w:bookmarkEnd w:id="0"/>
    </w:p>
    <w:p w:rsidR="004B3885" w:rsidRPr="004B3885" w:rsidRDefault="004B3885" w:rsidP="004B3885"/>
    <w:sectPr w:rsidR="004B3885" w:rsidRPr="004B3885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397D" w:rsidRDefault="00A4397D" w:rsidP="001A2775">
      <w:pPr>
        <w:spacing w:after="0" w:line="240" w:lineRule="auto"/>
      </w:pPr>
      <w:r>
        <w:separator/>
      </w:r>
    </w:p>
  </w:endnote>
  <w:endnote w:type="continuationSeparator" w:id="0">
    <w:p w:rsidR="00A4397D" w:rsidRDefault="00A4397D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4BFD" w:rsidRPr="00254BFD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397D" w:rsidRDefault="00A4397D" w:rsidP="001A2775">
      <w:pPr>
        <w:spacing w:after="0" w:line="240" w:lineRule="auto"/>
      </w:pPr>
      <w:r>
        <w:separator/>
      </w:r>
    </w:p>
  </w:footnote>
  <w:footnote w:type="continuationSeparator" w:id="0">
    <w:p w:rsidR="00A4397D" w:rsidRDefault="00A4397D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37B"/>
    <w:rsid w:val="000066E1"/>
    <w:rsid w:val="000A6845"/>
    <w:rsid w:val="001A2775"/>
    <w:rsid w:val="002254F1"/>
    <w:rsid w:val="002434EA"/>
    <w:rsid w:val="00254BFD"/>
    <w:rsid w:val="00312622"/>
    <w:rsid w:val="00457A0A"/>
    <w:rsid w:val="004B3885"/>
    <w:rsid w:val="004F2431"/>
    <w:rsid w:val="00590A46"/>
    <w:rsid w:val="00667FB3"/>
    <w:rsid w:val="00677ECC"/>
    <w:rsid w:val="006D5EA7"/>
    <w:rsid w:val="007D250F"/>
    <w:rsid w:val="00822B30"/>
    <w:rsid w:val="00922027"/>
    <w:rsid w:val="009D037B"/>
    <w:rsid w:val="009D4997"/>
    <w:rsid w:val="00A4397D"/>
    <w:rsid w:val="00A67F21"/>
    <w:rsid w:val="00B20D10"/>
    <w:rsid w:val="00B9538F"/>
    <w:rsid w:val="00CE7BDA"/>
    <w:rsid w:val="00E10386"/>
    <w:rsid w:val="00E527C0"/>
    <w:rsid w:val="00EA4FE9"/>
    <w:rsid w:val="00EB29E7"/>
    <w:rsid w:val="00F02C25"/>
    <w:rsid w:val="00F07348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AAD3A3BF-6BB2-47FB-AF72-A822BD1BF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72511-B841-414E-8DB2-A87A1C0C7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646</TotalTime>
  <Pages>1</Pages>
  <Words>48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dcterms:created xsi:type="dcterms:W3CDTF">2023-02-26T01:07:00Z</dcterms:created>
  <dcterms:modified xsi:type="dcterms:W3CDTF">2023-02-26T22:17:00Z</dcterms:modified>
</cp:coreProperties>
</file>