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5027D" w14:textId="3E5C9E98" w:rsidR="00451726" w:rsidRPr="00451726" w:rsidRDefault="00451726" w:rsidP="00451726">
      <w:pPr>
        <w:jc w:val="center"/>
        <w:rPr>
          <w:rFonts w:ascii="Segoe UI" w:hAnsi="Segoe UI" w:cs="Segoe UI"/>
          <w:b/>
          <w:bCs/>
          <w:u w:val="single"/>
        </w:rPr>
      </w:pPr>
      <w:r w:rsidRPr="00451726">
        <w:rPr>
          <w:rFonts w:ascii="Segoe UI" w:hAnsi="Segoe UI" w:cs="Segoe UI"/>
          <w:b/>
          <w:bCs/>
          <w:u w:val="single"/>
        </w:rPr>
        <w:t xml:space="preserve">Guía de Deployment </w:t>
      </w:r>
      <w:r w:rsidRPr="00451726">
        <w:rPr>
          <w:rFonts w:ascii="Segoe UI" w:hAnsi="Segoe UI" w:cs="Segoe UI"/>
          <w:b/>
          <w:bCs/>
          <w:u w:val="single"/>
        </w:rPr>
        <w:t xml:space="preserve">Aplicación </w:t>
      </w:r>
      <w:r w:rsidRPr="00451726">
        <w:rPr>
          <w:rFonts w:ascii="Segoe UI" w:hAnsi="Segoe UI" w:cs="Segoe UI"/>
          <w:b/>
          <w:bCs/>
          <w:u w:val="single"/>
        </w:rPr>
        <w:t>Web</w:t>
      </w:r>
    </w:p>
    <w:p w14:paraId="4D657408" w14:textId="0C0955DA" w:rsidR="00451726" w:rsidRPr="00451726" w:rsidRDefault="00451726" w:rsidP="00451726">
      <w:pPr>
        <w:rPr>
          <w:rFonts w:ascii="Segoe UI" w:hAnsi="Segoe UI" w:cs="Segoe UI"/>
          <w:b/>
          <w:bCs/>
        </w:rPr>
      </w:pPr>
      <w:r w:rsidRPr="00451726">
        <w:rPr>
          <w:rFonts w:ascii="Segoe UI" w:hAnsi="Segoe UI" w:cs="Segoe UI"/>
          <w:b/>
          <w:bCs/>
        </w:rPr>
        <w:t>1.</w:t>
      </w:r>
      <w:r w:rsidRPr="00451726">
        <w:rPr>
          <w:rFonts w:ascii="Segoe UI Symbol" w:hAnsi="Segoe UI Symbol" w:cs="Segoe UI Symbol"/>
          <w:b/>
          <w:bCs/>
        </w:rPr>
        <w:t>⁠</w:t>
      </w:r>
      <w:r w:rsidRPr="00451726">
        <w:rPr>
          <w:rFonts w:ascii="Segoe UI" w:hAnsi="Segoe UI" w:cs="Segoe UI"/>
          <w:b/>
          <w:bCs/>
        </w:rPr>
        <w:t xml:space="preserve"> </w:t>
      </w:r>
      <w:r w:rsidRPr="00451726">
        <w:rPr>
          <w:rFonts w:ascii="Segoe UI Symbol" w:hAnsi="Segoe UI Symbol" w:cs="Segoe UI Symbol"/>
          <w:b/>
          <w:bCs/>
        </w:rPr>
        <w:t>⁠</w:t>
      </w:r>
      <w:r w:rsidRPr="00451726">
        <w:rPr>
          <w:rFonts w:ascii="Segoe UI" w:hAnsi="Segoe UI" w:cs="Segoe UI"/>
          <w:b/>
          <w:bCs/>
        </w:rPr>
        <w:t>Git</w:t>
      </w:r>
    </w:p>
    <w:p w14:paraId="3ED8E438" w14:textId="5D2F3840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>Uso: Control de versiones del código fuente.</w:t>
      </w:r>
    </w:p>
    <w:p w14:paraId="21B81375" w14:textId="77777777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>Por qué:</w:t>
      </w:r>
    </w:p>
    <w:p w14:paraId="03858EEC" w14:textId="5618D5E2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>Git permite registrar los cambios realizados en el proyecto de manera histórica, colaborar con otros desarrolladores y sincronizar el código con plataformas de alojamiento como GitHub. Es una herramienta fundamental en cualquier flujo de trabajo moderno de desarrollo.</w:t>
      </w:r>
    </w:p>
    <w:p w14:paraId="6CFA5D57" w14:textId="778DE7F5" w:rsidR="00451726" w:rsidRPr="00451726" w:rsidRDefault="00451726" w:rsidP="00451726">
      <w:pPr>
        <w:rPr>
          <w:rFonts w:ascii="Segoe UI" w:hAnsi="Segoe UI" w:cs="Segoe UI"/>
          <w:b/>
          <w:bCs/>
        </w:rPr>
      </w:pPr>
      <w:r w:rsidRPr="00451726">
        <w:rPr>
          <w:rFonts w:ascii="Segoe UI" w:hAnsi="Segoe UI" w:cs="Segoe UI"/>
          <w:b/>
          <w:bCs/>
        </w:rPr>
        <w:t>2.</w:t>
      </w:r>
      <w:r w:rsidRPr="00451726">
        <w:rPr>
          <w:rFonts w:ascii="Segoe UI Symbol" w:hAnsi="Segoe UI Symbol" w:cs="Segoe UI Symbol"/>
          <w:b/>
          <w:bCs/>
        </w:rPr>
        <w:t>⁠</w:t>
      </w:r>
      <w:r w:rsidRPr="00451726">
        <w:rPr>
          <w:rFonts w:ascii="Segoe UI" w:hAnsi="Segoe UI" w:cs="Segoe UI"/>
          <w:b/>
          <w:bCs/>
        </w:rPr>
        <w:t xml:space="preserve"> </w:t>
      </w:r>
      <w:r w:rsidRPr="00451726">
        <w:rPr>
          <w:rFonts w:ascii="Segoe UI Symbol" w:hAnsi="Segoe UI Symbol" w:cs="Segoe UI Symbol"/>
          <w:b/>
          <w:bCs/>
        </w:rPr>
        <w:t>⁠</w:t>
      </w:r>
      <w:r w:rsidRPr="00451726">
        <w:rPr>
          <w:rFonts w:ascii="Segoe UI" w:hAnsi="Segoe UI" w:cs="Segoe UI"/>
          <w:b/>
          <w:bCs/>
        </w:rPr>
        <w:t>GitHub</w:t>
      </w:r>
    </w:p>
    <w:p w14:paraId="185EC18A" w14:textId="1A0893BF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>Uso: Alojamiento del repositorio remoto.</w:t>
      </w:r>
    </w:p>
    <w:p w14:paraId="063387D4" w14:textId="77777777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>Por qué:</w:t>
      </w:r>
    </w:p>
    <w:p w14:paraId="36F501E9" w14:textId="0E1EBB30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 xml:space="preserve">GitHub permite almacenar código en la nube y lo integra perfectamente con plataformas de </w:t>
      </w:r>
      <w:proofErr w:type="spellStart"/>
      <w:r w:rsidRPr="00451726">
        <w:rPr>
          <w:rFonts w:ascii="Segoe UI" w:hAnsi="Segoe UI" w:cs="Segoe UI"/>
          <w:sz w:val="22"/>
          <w:szCs w:val="22"/>
        </w:rPr>
        <w:t>deployment</w:t>
      </w:r>
      <w:proofErr w:type="spellEnd"/>
      <w:r w:rsidRPr="00451726">
        <w:rPr>
          <w:rFonts w:ascii="Segoe UI" w:hAnsi="Segoe UI" w:cs="Segoe UI"/>
          <w:sz w:val="22"/>
          <w:szCs w:val="22"/>
        </w:rPr>
        <w:t xml:space="preserve"> como Render. Además, es ampliamente compatible con herramientas CI/CD y ofrece acceso controlado al repositorio mediante claves SSH.</w:t>
      </w:r>
    </w:p>
    <w:p w14:paraId="59170172" w14:textId="11D23498" w:rsidR="00451726" w:rsidRPr="00451726" w:rsidRDefault="00451726" w:rsidP="00451726">
      <w:pPr>
        <w:rPr>
          <w:rFonts w:ascii="Segoe UI" w:hAnsi="Segoe UI" w:cs="Segoe UI"/>
          <w:b/>
          <w:bCs/>
        </w:rPr>
      </w:pPr>
      <w:r w:rsidRPr="00451726">
        <w:rPr>
          <w:rFonts w:ascii="Segoe UI" w:hAnsi="Segoe UI" w:cs="Segoe UI"/>
          <w:b/>
          <w:bCs/>
        </w:rPr>
        <w:t>3.</w:t>
      </w:r>
      <w:r w:rsidRPr="00451726">
        <w:rPr>
          <w:rFonts w:ascii="Segoe UI Symbol" w:hAnsi="Segoe UI Symbol" w:cs="Segoe UI Symbol"/>
          <w:b/>
          <w:bCs/>
        </w:rPr>
        <w:t>⁠</w:t>
      </w:r>
      <w:r w:rsidRPr="00451726">
        <w:rPr>
          <w:rFonts w:ascii="Segoe UI" w:hAnsi="Segoe UI" w:cs="Segoe UI"/>
          <w:b/>
          <w:bCs/>
        </w:rPr>
        <w:t xml:space="preserve"> </w:t>
      </w:r>
      <w:r w:rsidRPr="00451726">
        <w:rPr>
          <w:rFonts w:ascii="Segoe UI Symbol" w:hAnsi="Segoe UI Symbol" w:cs="Segoe UI Symbol"/>
          <w:b/>
          <w:bCs/>
        </w:rPr>
        <w:t>⁠</w:t>
      </w:r>
      <w:r w:rsidRPr="00451726">
        <w:rPr>
          <w:rFonts w:ascii="Segoe UI" w:hAnsi="Segoe UI" w:cs="Segoe UI"/>
          <w:b/>
          <w:bCs/>
        </w:rPr>
        <w:t>Python</w:t>
      </w:r>
    </w:p>
    <w:p w14:paraId="163154C9" w14:textId="48385780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 xml:space="preserve">Uso: Lenguaje de programación </w:t>
      </w:r>
      <w:proofErr w:type="spellStart"/>
      <w:r w:rsidRPr="00451726">
        <w:rPr>
          <w:rFonts w:ascii="Segoe UI" w:hAnsi="Segoe UI" w:cs="Segoe UI"/>
          <w:sz w:val="22"/>
          <w:szCs w:val="22"/>
        </w:rPr>
        <w:t>backend</w:t>
      </w:r>
      <w:proofErr w:type="spellEnd"/>
      <w:r w:rsidRPr="00451726">
        <w:rPr>
          <w:rFonts w:ascii="Segoe UI" w:hAnsi="Segoe UI" w:cs="Segoe UI"/>
          <w:sz w:val="22"/>
          <w:szCs w:val="22"/>
        </w:rPr>
        <w:t>.</w:t>
      </w:r>
    </w:p>
    <w:p w14:paraId="7D8E61E2" w14:textId="77777777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>Por qué:</w:t>
      </w:r>
    </w:p>
    <w:p w14:paraId="7E0218F7" w14:textId="3481B0C1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 xml:space="preserve">Python es simple, legible y ampliamente utilizado para desarrollar aplicaciones web. Tiene un gran ecosistema de librerías, como </w:t>
      </w:r>
      <w:proofErr w:type="spellStart"/>
      <w:r w:rsidRPr="00451726">
        <w:rPr>
          <w:rFonts w:ascii="Segoe UI" w:hAnsi="Segoe UI" w:cs="Segoe UI"/>
          <w:sz w:val="22"/>
          <w:szCs w:val="22"/>
        </w:rPr>
        <w:t>Flask</w:t>
      </w:r>
      <w:proofErr w:type="spellEnd"/>
      <w:r w:rsidRPr="00451726">
        <w:rPr>
          <w:rFonts w:ascii="Segoe UI" w:hAnsi="Segoe UI" w:cs="Segoe UI"/>
          <w:sz w:val="22"/>
          <w:szCs w:val="22"/>
        </w:rPr>
        <w:t>, que facilitan la creación de servidores web.</w:t>
      </w:r>
    </w:p>
    <w:p w14:paraId="4D35E578" w14:textId="6E669B20" w:rsidR="00451726" w:rsidRPr="00451726" w:rsidRDefault="00451726" w:rsidP="00451726">
      <w:pPr>
        <w:rPr>
          <w:rFonts w:ascii="Segoe UI" w:hAnsi="Segoe UI" w:cs="Segoe UI"/>
          <w:b/>
          <w:bCs/>
        </w:rPr>
      </w:pPr>
      <w:r w:rsidRPr="00451726">
        <w:rPr>
          <w:rFonts w:ascii="Segoe UI" w:hAnsi="Segoe UI" w:cs="Segoe UI"/>
          <w:b/>
          <w:bCs/>
        </w:rPr>
        <w:t>4.</w:t>
      </w:r>
      <w:r w:rsidRPr="00451726">
        <w:rPr>
          <w:rFonts w:ascii="Segoe UI Symbol" w:hAnsi="Segoe UI Symbol" w:cs="Segoe UI Symbol"/>
          <w:b/>
          <w:bCs/>
        </w:rPr>
        <w:t>⁠</w:t>
      </w:r>
      <w:r w:rsidRPr="00451726">
        <w:rPr>
          <w:rFonts w:ascii="Segoe UI" w:hAnsi="Segoe UI" w:cs="Segoe UI"/>
          <w:b/>
          <w:bCs/>
        </w:rPr>
        <w:t xml:space="preserve"> </w:t>
      </w:r>
      <w:r w:rsidRPr="00451726">
        <w:rPr>
          <w:rFonts w:ascii="Segoe UI Symbol" w:hAnsi="Segoe UI Symbol" w:cs="Segoe UI Symbol"/>
          <w:b/>
          <w:bCs/>
        </w:rPr>
        <w:t>⁠</w:t>
      </w:r>
      <w:proofErr w:type="spellStart"/>
      <w:r w:rsidRPr="00451726">
        <w:rPr>
          <w:rFonts w:ascii="Segoe UI" w:hAnsi="Segoe UI" w:cs="Segoe UI"/>
          <w:b/>
          <w:bCs/>
        </w:rPr>
        <w:t>Flask</w:t>
      </w:r>
      <w:proofErr w:type="spellEnd"/>
    </w:p>
    <w:p w14:paraId="4D4DC220" w14:textId="715A119C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 xml:space="preserve">Uso: </w:t>
      </w:r>
      <w:proofErr w:type="spellStart"/>
      <w:r w:rsidRPr="00451726">
        <w:rPr>
          <w:rFonts w:ascii="Segoe UI" w:hAnsi="Segoe UI" w:cs="Segoe UI"/>
          <w:sz w:val="22"/>
          <w:szCs w:val="22"/>
        </w:rPr>
        <w:t>Microframework</w:t>
      </w:r>
      <w:proofErr w:type="spellEnd"/>
      <w:r w:rsidRPr="00451726">
        <w:rPr>
          <w:rFonts w:ascii="Segoe UI" w:hAnsi="Segoe UI" w:cs="Segoe UI"/>
          <w:sz w:val="22"/>
          <w:szCs w:val="22"/>
        </w:rPr>
        <w:t xml:space="preserve"> para crear la aplicación web.</w:t>
      </w:r>
    </w:p>
    <w:p w14:paraId="3B1D2323" w14:textId="77777777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>Por qué:</w:t>
      </w:r>
    </w:p>
    <w:p w14:paraId="67D9C390" w14:textId="77777777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proofErr w:type="spellStart"/>
      <w:r w:rsidRPr="00451726">
        <w:rPr>
          <w:rFonts w:ascii="Segoe UI" w:hAnsi="Segoe UI" w:cs="Segoe UI"/>
          <w:sz w:val="22"/>
          <w:szCs w:val="22"/>
        </w:rPr>
        <w:t>Flask</w:t>
      </w:r>
      <w:proofErr w:type="spellEnd"/>
      <w:r w:rsidRPr="00451726">
        <w:rPr>
          <w:rFonts w:ascii="Segoe UI" w:hAnsi="Segoe UI" w:cs="Segoe UI"/>
          <w:sz w:val="22"/>
          <w:szCs w:val="22"/>
        </w:rPr>
        <w:t xml:space="preserve"> es ligero y flexible, ideal para proyectos pequeños y medianos. Permite definir rutas, renderizar HTML, manejar formularios y más, sin necesidad de una estructura compleja.</w:t>
      </w:r>
    </w:p>
    <w:p w14:paraId="283060F4" w14:textId="0CC7577B" w:rsidR="00451726" w:rsidRPr="00451726" w:rsidRDefault="00451726" w:rsidP="00451726">
      <w:pPr>
        <w:rPr>
          <w:rFonts w:ascii="Segoe UI" w:hAnsi="Segoe UI" w:cs="Segoe UI"/>
          <w:b/>
          <w:bCs/>
        </w:rPr>
      </w:pPr>
      <w:r w:rsidRPr="00451726">
        <w:rPr>
          <w:rFonts w:ascii="Segoe UI" w:hAnsi="Segoe UI" w:cs="Segoe UI"/>
          <w:b/>
          <w:bCs/>
        </w:rPr>
        <w:t>5.</w:t>
      </w:r>
      <w:r w:rsidRPr="00451726">
        <w:rPr>
          <w:rFonts w:ascii="Segoe UI Symbol" w:hAnsi="Segoe UI Symbol" w:cs="Segoe UI Symbol"/>
          <w:b/>
          <w:bCs/>
        </w:rPr>
        <w:t>⁠</w:t>
      </w:r>
      <w:r w:rsidRPr="00451726">
        <w:rPr>
          <w:rFonts w:ascii="Segoe UI" w:hAnsi="Segoe UI" w:cs="Segoe UI"/>
          <w:b/>
          <w:bCs/>
        </w:rPr>
        <w:t xml:space="preserve"> </w:t>
      </w:r>
      <w:r w:rsidRPr="00451726">
        <w:rPr>
          <w:rFonts w:ascii="Segoe UI Symbol" w:hAnsi="Segoe UI Symbol" w:cs="Segoe UI Symbol"/>
          <w:b/>
          <w:bCs/>
        </w:rPr>
        <w:t>⁠</w:t>
      </w:r>
      <w:proofErr w:type="spellStart"/>
      <w:r w:rsidRPr="00451726">
        <w:rPr>
          <w:rFonts w:ascii="Segoe UI" w:hAnsi="Segoe UI" w:cs="Segoe UI"/>
          <w:b/>
          <w:bCs/>
        </w:rPr>
        <w:t>Gunicorn</w:t>
      </w:r>
      <w:proofErr w:type="spellEnd"/>
    </w:p>
    <w:p w14:paraId="5707926F" w14:textId="07B940DB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>Uso: Servidor WSGI para aplicaciones Python.</w:t>
      </w:r>
    </w:p>
    <w:p w14:paraId="58899466" w14:textId="77777777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>Por qué:</w:t>
      </w:r>
    </w:p>
    <w:p w14:paraId="25747D14" w14:textId="5DECF5BE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 xml:space="preserve">Render requiere un servidor de producción para ejecutar aplicaciones Python. </w:t>
      </w:r>
      <w:proofErr w:type="spellStart"/>
      <w:r w:rsidRPr="00451726">
        <w:rPr>
          <w:rFonts w:ascii="Segoe UI" w:hAnsi="Segoe UI" w:cs="Segoe UI"/>
          <w:sz w:val="22"/>
          <w:szCs w:val="22"/>
        </w:rPr>
        <w:t>Gunicorn</w:t>
      </w:r>
      <w:proofErr w:type="spellEnd"/>
      <w:r w:rsidRPr="00451726">
        <w:rPr>
          <w:rFonts w:ascii="Segoe UI" w:hAnsi="Segoe UI" w:cs="Segoe UI"/>
          <w:sz w:val="22"/>
          <w:szCs w:val="22"/>
        </w:rPr>
        <w:t xml:space="preserve"> es un servidor eficiente, robusto y estándar para aplicaciones </w:t>
      </w:r>
      <w:proofErr w:type="spellStart"/>
      <w:r w:rsidRPr="00451726">
        <w:rPr>
          <w:rFonts w:ascii="Segoe UI" w:hAnsi="Segoe UI" w:cs="Segoe UI"/>
          <w:sz w:val="22"/>
          <w:szCs w:val="22"/>
        </w:rPr>
        <w:t>Flask</w:t>
      </w:r>
      <w:proofErr w:type="spellEnd"/>
      <w:r w:rsidRPr="00451726">
        <w:rPr>
          <w:rFonts w:ascii="Segoe UI" w:hAnsi="Segoe UI" w:cs="Segoe UI"/>
          <w:sz w:val="22"/>
          <w:szCs w:val="22"/>
        </w:rPr>
        <w:t>.</w:t>
      </w:r>
    </w:p>
    <w:p w14:paraId="73359518" w14:textId="5673BECF" w:rsidR="00451726" w:rsidRPr="00451726" w:rsidRDefault="00451726" w:rsidP="00451726">
      <w:pPr>
        <w:rPr>
          <w:rFonts w:ascii="Segoe UI" w:hAnsi="Segoe UI" w:cs="Segoe UI"/>
          <w:b/>
          <w:bCs/>
        </w:rPr>
      </w:pPr>
      <w:r w:rsidRPr="00451726">
        <w:rPr>
          <w:rFonts w:ascii="Segoe UI" w:hAnsi="Segoe UI" w:cs="Segoe UI"/>
          <w:b/>
          <w:bCs/>
        </w:rPr>
        <w:lastRenderedPageBreak/>
        <w:t>6.</w:t>
      </w:r>
      <w:r w:rsidRPr="00451726">
        <w:rPr>
          <w:rFonts w:ascii="Segoe UI Symbol" w:hAnsi="Segoe UI Symbol" w:cs="Segoe UI Symbol"/>
          <w:b/>
          <w:bCs/>
        </w:rPr>
        <w:t>⁠</w:t>
      </w:r>
      <w:r w:rsidRPr="00451726">
        <w:rPr>
          <w:rFonts w:ascii="Segoe UI" w:hAnsi="Segoe UI" w:cs="Segoe UI"/>
          <w:b/>
          <w:bCs/>
        </w:rPr>
        <w:t xml:space="preserve"> </w:t>
      </w:r>
      <w:r w:rsidRPr="00451726">
        <w:rPr>
          <w:rFonts w:ascii="Segoe UI Symbol" w:hAnsi="Segoe UI Symbol" w:cs="Segoe UI Symbol"/>
          <w:b/>
          <w:bCs/>
        </w:rPr>
        <w:t>⁠</w:t>
      </w:r>
      <w:r w:rsidRPr="00451726">
        <w:rPr>
          <w:rFonts w:ascii="Segoe UI" w:hAnsi="Segoe UI" w:cs="Segoe UI"/>
          <w:b/>
          <w:bCs/>
        </w:rPr>
        <w:t>requirements.txt</w:t>
      </w:r>
    </w:p>
    <w:p w14:paraId="137BEB3C" w14:textId="316BDCB9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>Uso: Lista de dependencias de Python.</w:t>
      </w:r>
    </w:p>
    <w:p w14:paraId="13FC2854" w14:textId="77777777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>Por qué:</w:t>
      </w:r>
    </w:p>
    <w:p w14:paraId="6745C8BC" w14:textId="669C7428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>Permite a Render instalar automáticamente las bibliotecas necesarias para que la aplicación funcione correctamente.</w:t>
      </w:r>
    </w:p>
    <w:p w14:paraId="6717CF4B" w14:textId="11FF70AA" w:rsidR="00451726" w:rsidRPr="00451726" w:rsidRDefault="00451726" w:rsidP="00451726">
      <w:pPr>
        <w:rPr>
          <w:rFonts w:ascii="Segoe UI" w:hAnsi="Segoe UI" w:cs="Segoe UI"/>
          <w:b/>
          <w:bCs/>
        </w:rPr>
      </w:pPr>
      <w:r w:rsidRPr="00451726">
        <w:rPr>
          <w:rFonts w:ascii="Segoe UI" w:hAnsi="Segoe UI" w:cs="Segoe UI"/>
          <w:b/>
          <w:bCs/>
        </w:rPr>
        <w:t>7.</w:t>
      </w:r>
      <w:r w:rsidRPr="00451726">
        <w:rPr>
          <w:rFonts w:ascii="Segoe UI Symbol" w:hAnsi="Segoe UI Symbol" w:cs="Segoe UI Symbol"/>
          <w:b/>
          <w:bCs/>
        </w:rPr>
        <w:t>⁠</w:t>
      </w:r>
      <w:r w:rsidRPr="00451726">
        <w:rPr>
          <w:rFonts w:ascii="Segoe UI" w:hAnsi="Segoe UI" w:cs="Segoe UI"/>
          <w:b/>
          <w:bCs/>
        </w:rPr>
        <w:t xml:space="preserve"> </w:t>
      </w:r>
      <w:r w:rsidRPr="00451726">
        <w:rPr>
          <w:rFonts w:ascii="Segoe UI Symbol" w:hAnsi="Segoe UI Symbol" w:cs="Segoe UI Symbol"/>
          <w:b/>
          <w:bCs/>
        </w:rPr>
        <w:t>⁠</w:t>
      </w:r>
      <w:r w:rsidRPr="00451726">
        <w:rPr>
          <w:rFonts w:ascii="Segoe UI" w:hAnsi="Segoe UI" w:cs="Segoe UI"/>
          <w:b/>
          <w:bCs/>
        </w:rPr>
        <w:t>runtime.txt</w:t>
      </w:r>
    </w:p>
    <w:p w14:paraId="7E0C70A9" w14:textId="0F91D9DD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>Uso: Define la versión de Python usada por Render.</w:t>
      </w:r>
    </w:p>
    <w:p w14:paraId="3E4AF177" w14:textId="77777777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>Por qué:</w:t>
      </w:r>
    </w:p>
    <w:p w14:paraId="0DFC1B56" w14:textId="1B20FF38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>Render utiliza este archivo para crear el entorno virtual adecuado. Es importante que coincida con la versión usada localmente para evitar inconsistencias.</w:t>
      </w:r>
    </w:p>
    <w:p w14:paraId="00E58685" w14:textId="60A40994" w:rsidR="00451726" w:rsidRPr="00451726" w:rsidRDefault="00451726" w:rsidP="00451726">
      <w:pPr>
        <w:rPr>
          <w:rFonts w:ascii="Segoe UI" w:hAnsi="Segoe UI" w:cs="Segoe UI"/>
          <w:b/>
          <w:bCs/>
        </w:rPr>
      </w:pPr>
      <w:r w:rsidRPr="00451726">
        <w:rPr>
          <w:rFonts w:ascii="Segoe UI" w:hAnsi="Segoe UI" w:cs="Segoe UI"/>
          <w:b/>
          <w:bCs/>
        </w:rPr>
        <w:t>8.</w:t>
      </w:r>
      <w:r w:rsidRPr="00451726">
        <w:rPr>
          <w:rFonts w:ascii="Segoe UI Symbol" w:hAnsi="Segoe UI Symbol" w:cs="Segoe UI Symbol"/>
          <w:b/>
          <w:bCs/>
        </w:rPr>
        <w:t>⁠</w:t>
      </w:r>
      <w:r w:rsidRPr="00451726">
        <w:rPr>
          <w:rFonts w:ascii="Segoe UI" w:hAnsi="Segoe UI" w:cs="Segoe UI"/>
          <w:b/>
          <w:bCs/>
        </w:rPr>
        <w:t xml:space="preserve"> </w:t>
      </w:r>
      <w:r w:rsidRPr="00451726">
        <w:rPr>
          <w:rFonts w:ascii="Segoe UI Symbol" w:hAnsi="Segoe UI Symbol" w:cs="Segoe UI Symbol"/>
          <w:b/>
          <w:bCs/>
        </w:rPr>
        <w:t>⁠</w:t>
      </w:r>
      <w:proofErr w:type="spellStart"/>
      <w:r w:rsidRPr="00451726">
        <w:rPr>
          <w:rFonts w:ascii="Segoe UI" w:hAnsi="Segoe UI" w:cs="Segoe UI"/>
          <w:b/>
          <w:bCs/>
        </w:rPr>
        <w:t>Procfile</w:t>
      </w:r>
      <w:proofErr w:type="spellEnd"/>
    </w:p>
    <w:p w14:paraId="6D584FB7" w14:textId="1010572C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>Uso: Define el comando que inicia la aplicación web.</w:t>
      </w:r>
    </w:p>
    <w:p w14:paraId="6FF70438" w14:textId="77777777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>Por qué:</w:t>
      </w:r>
    </w:p>
    <w:p w14:paraId="5CFF3A25" w14:textId="169D492A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 xml:space="preserve">Render utiliza este archivo para saber qué comando ejecutar para iniciar la aplicación. En este caso, especificamos que se use </w:t>
      </w:r>
      <w:proofErr w:type="spellStart"/>
      <w:r w:rsidRPr="00451726">
        <w:rPr>
          <w:rFonts w:ascii="Segoe UI" w:hAnsi="Segoe UI" w:cs="Segoe UI"/>
          <w:sz w:val="22"/>
          <w:szCs w:val="22"/>
        </w:rPr>
        <w:t>gunicorn</w:t>
      </w:r>
      <w:proofErr w:type="spellEnd"/>
      <w:r w:rsidRPr="00451726">
        <w:rPr>
          <w:rFonts w:ascii="Segoe UI" w:hAnsi="Segoe UI" w:cs="Segoe UI"/>
          <w:sz w:val="22"/>
          <w:szCs w:val="22"/>
        </w:rPr>
        <w:t xml:space="preserve"> </w:t>
      </w:r>
      <w:proofErr w:type="spellStart"/>
      <w:proofErr w:type="gramStart"/>
      <w:r w:rsidRPr="00451726">
        <w:rPr>
          <w:rFonts w:ascii="Segoe UI" w:hAnsi="Segoe UI" w:cs="Segoe UI"/>
          <w:sz w:val="22"/>
          <w:szCs w:val="22"/>
        </w:rPr>
        <w:t>app</w:t>
      </w:r>
      <w:proofErr w:type="gramEnd"/>
      <w:r w:rsidRPr="00451726">
        <w:rPr>
          <w:rFonts w:ascii="Segoe UI" w:hAnsi="Segoe UI" w:cs="Segoe UI"/>
          <w:sz w:val="22"/>
          <w:szCs w:val="22"/>
        </w:rPr>
        <w:t>:</w:t>
      </w:r>
      <w:proofErr w:type="gramStart"/>
      <w:r w:rsidRPr="00451726">
        <w:rPr>
          <w:rFonts w:ascii="Segoe UI" w:hAnsi="Segoe UI" w:cs="Segoe UI"/>
          <w:sz w:val="22"/>
          <w:szCs w:val="22"/>
        </w:rPr>
        <w:t>app</w:t>
      </w:r>
      <w:proofErr w:type="spellEnd"/>
      <w:proofErr w:type="gramEnd"/>
      <w:r w:rsidRPr="00451726">
        <w:rPr>
          <w:rFonts w:ascii="Segoe UI" w:hAnsi="Segoe UI" w:cs="Segoe UI"/>
          <w:sz w:val="22"/>
          <w:szCs w:val="22"/>
        </w:rPr>
        <w:t xml:space="preserve"> para lanzar </w:t>
      </w:r>
      <w:proofErr w:type="spellStart"/>
      <w:r w:rsidRPr="00451726">
        <w:rPr>
          <w:rFonts w:ascii="Segoe UI" w:hAnsi="Segoe UI" w:cs="Segoe UI"/>
          <w:sz w:val="22"/>
          <w:szCs w:val="22"/>
        </w:rPr>
        <w:t>Flask</w:t>
      </w:r>
      <w:proofErr w:type="spellEnd"/>
      <w:r w:rsidRPr="00451726">
        <w:rPr>
          <w:rFonts w:ascii="Segoe UI" w:hAnsi="Segoe UI" w:cs="Segoe UI"/>
          <w:sz w:val="22"/>
          <w:szCs w:val="22"/>
        </w:rPr>
        <w:t xml:space="preserve"> con </w:t>
      </w:r>
      <w:proofErr w:type="spellStart"/>
      <w:r w:rsidRPr="00451726">
        <w:rPr>
          <w:rFonts w:ascii="Segoe UI" w:hAnsi="Segoe UI" w:cs="Segoe UI"/>
          <w:sz w:val="22"/>
          <w:szCs w:val="22"/>
        </w:rPr>
        <w:t>Gunicorn</w:t>
      </w:r>
      <w:proofErr w:type="spellEnd"/>
      <w:r w:rsidRPr="00451726">
        <w:rPr>
          <w:rFonts w:ascii="Segoe UI" w:hAnsi="Segoe UI" w:cs="Segoe UI"/>
          <w:sz w:val="22"/>
          <w:szCs w:val="22"/>
        </w:rPr>
        <w:t>.</w:t>
      </w:r>
    </w:p>
    <w:p w14:paraId="67AF6C26" w14:textId="695FBE49" w:rsidR="00451726" w:rsidRPr="00451726" w:rsidRDefault="00451726" w:rsidP="00451726">
      <w:pPr>
        <w:rPr>
          <w:rFonts w:ascii="Segoe UI" w:hAnsi="Segoe UI" w:cs="Segoe UI"/>
          <w:b/>
          <w:bCs/>
        </w:rPr>
      </w:pPr>
      <w:r w:rsidRPr="00451726">
        <w:rPr>
          <w:rFonts w:ascii="Segoe UI" w:hAnsi="Segoe UI" w:cs="Segoe UI"/>
          <w:b/>
          <w:bCs/>
        </w:rPr>
        <w:t>9.</w:t>
      </w:r>
      <w:r w:rsidRPr="00451726">
        <w:rPr>
          <w:rFonts w:ascii="Segoe UI Symbol" w:hAnsi="Segoe UI Symbol" w:cs="Segoe UI Symbol"/>
          <w:b/>
          <w:bCs/>
        </w:rPr>
        <w:t>⁠</w:t>
      </w:r>
      <w:r w:rsidRPr="00451726">
        <w:rPr>
          <w:rFonts w:ascii="Segoe UI" w:hAnsi="Segoe UI" w:cs="Segoe UI"/>
          <w:b/>
          <w:bCs/>
        </w:rPr>
        <w:t xml:space="preserve"> </w:t>
      </w:r>
      <w:r w:rsidRPr="00451726">
        <w:rPr>
          <w:rFonts w:ascii="Segoe UI Symbol" w:hAnsi="Segoe UI Symbol" w:cs="Segoe UI Symbol"/>
          <w:b/>
          <w:bCs/>
        </w:rPr>
        <w:t>⁠</w:t>
      </w:r>
      <w:r w:rsidRPr="00451726">
        <w:rPr>
          <w:rFonts w:ascii="Segoe UI" w:hAnsi="Segoe UI" w:cs="Segoe UI"/>
          <w:b/>
          <w:bCs/>
        </w:rPr>
        <w:t>Render.com</w:t>
      </w:r>
    </w:p>
    <w:p w14:paraId="341532EC" w14:textId="1913EFE8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 xml:space="preserve">Uso: Plataforma de </w:t>
      </w:r>
      <w:proofErr w:type="spellStart"/>
      <w:r w:rsidRPr="00451726">
        <w:rPr>
          <w:rFonts w:ascii="Segoe UI" w:hAnsi="Segoe UI" w:cs="Segoe UI"/>
          <w:sz w:val="22"/>
          <w:szCs w:val="22"/>
        </w:rPr>
        <w:t>deployment</w:t>
      </w:r>
      <w:proofErr w:type="spellEnd"/>
      <w:r w:rsidRPr="00451726">
        <w:rPr>
          <w:rFonts w:ascii="Segoe UI" w:hAnsi="Segoe UI" w:cs="Segoe UI"/>
          <w:sz w:val="22"/>
          <w:szCs w:val="22"/>
        </w:rPr>
        <w:t xml:space="preserve"> en la nube.</w:t>
      </w:r>
    </w:p>
    <w:p w14:paraId="2C4F4840" w14:textId="77777777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>Por qué:</w:t>
      </w:r>
    </w:p>
    <w:p w14:paraId="4DE6E13F" w14:textId="6803C5D6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 xml:space="preserve">Render es una alternativa moderna a </w:t>
      </w:r>
      <w:proofErr w:type="spellStart"/>
      <w:r w:rsidRPr="00451726">
        <w:rPr>
          <w:rFonts w:ascii="Segoe UI" w:hAnsi="Segoe UI" w:cs="Segoe UI"/>
          <w:sz w:val="22"/>
          <w:szCs w:val="22"/>
        </w:rPr>
        <w:t>Heroku</w:t>
      </w:r>
      <w:proofErr w:type="spellEnd"/>
      <w:r w:rsidRPr="00451726">
        <w:rPr>
          <w:rFonts w:ascii="Segoe UI" w:hAnsi="Segoe UI" w:cs="Segoe UI"/>
          <w:sz w:val="22"/>
          <w:szCs w:val="22"/>
        </w:rPr>
        <w:t>, con un plan gratuito, fácil integración con GitHub y soporte directo para aplicaciones Python/</w:t>
      </w:r>
      <w:proofErr w:type="spellStart"/>
      <w:r w:rsidRPr="00451726">
        <w:rPr>
          <w:rFonts w:ascii="Segoe UI" w:hAnsi="Segoe UI" w:cs="Segoe UI"/>
          <w:sz w:val="22"/>
          <w:szCs w:val="22"/>
        </w:rPr>
        <w:t>Flask</w:t>
      </w:r>
      <w:proofErr w:type="spellEnd"/>
      <w:r w:rsidRPr="00451726">
        <w:rPr>
          <w:rFonts w:ascii="Segoe UI" w:hAnsi="Segoe UI" w:cs="Segoe UI"/>
          <w:sz w:val="22"/>
          <w:szCs w:val="22"/>
        </w:rPr>
        <w:t xml:space="preserve">. Automatiza el proceso de </w:t>
      </w:r>
      <w:proofErr w:type="spellStart"/>
      <w:r w:rsidRPr="00451726">
        <w:rPr>
          <w:rFonts w:ascii="Segoe UI" w:hAnsi="Segoe UI" w:cs="Segoe UI"/>
          <w:sz w:val="22"/>
          <w:szCs w:val="22"/>
        </w:rPr>
        <w:t>deployment</w:t>
      </w:r>
      <w:proofErr w:type="spellEnd"/>
      <w:r w:rsidRPr="00451726">
        <w:rPr>
          <w:rFonts w:ascii="Segoe UI" w:hAnsi="Segoe UI" w:cs="Segoe UI"/>
          <w:sz w:val="22"/>
          <w:szCs w:val="22"/>
        </w:rPr>
        <w:t xml:space="preserve"> y proporciona una URL pública sin configuración adicional</w:t>
      </w:r>
    </w:p>
    <w:p w14:paraId="40EBA1DC" w14:textId="2CE754A6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>Resultado</w:t>
      </w:r>
    </w:p>
    <w:p w14:paraId="56209B99" w14:textId="73C99648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>Gracias a la combinación de estas herramientas, se logró:</w:t>
      </w:r>
    </w:p>
    <w:p w14:paraId="1D25051E" w14:textId="06FB2C2E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 xml:space="preserve">Crear un </w:t>
      </w:r>
      <w:proofErr w:type="spellStart"/>
      <w:r w:rsidRPr="00451726">
        <w:rPr>
          <w:rFonts w:ascii="Segoe UI" w:hAnsi="Segoe UI" w:cs="Segoe UI"/>
          <w:sz w:val="22"/>
          <w:szCs w:val="22"/>
        </w:rPr>
        <w:t>backend</w:t>
      </w:r>
      <w:proofErr w:type="spellEnd"/>
      <w:r w:rsidRPr="00451726">
        <w:rPr>
          <w:rFonts w:ascii="Segoe UI" w:hAnsi="Segoe UI" w:cs="Segoe UI"/>
          <w:sz w:val="22"/>
          <w:szCs w:val="22"/>
        </w:rPr>
        <w:t xml:space="preserve"> funcional en </w:t>
      </w:r>
      <w:proofErr w:type="spellStart"/>
      <w:r w:rsidRPr="00451726">
        <w:rPr>
          <w:rFonts w:ascii="Segoe UI" w:hAnsi="Segoe UI" w:cs="Segoe UI"/>
          <w:sz w:val="22"/>
          <w:szCs w:val="22"/>
        </w:rPr>
        <w:t>Flask</w:t>
      </w:r>
      <w:proofErr w:type="spellEnd"/>
    </w:p>
    <w:p w14:paraId="705D01F9" w14:textId="6CDA9E99" w:rsidR="00451726" w:rsidRP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>Versionarlo y almacenarlo de forma segura en GitHub</w:t>
      </w:r>
    </w:p>
    <w:p w14:paraId="16497B8F" w14:textId="63FD09A3" w:rsidR="00451726" w:rsidRDefault="00451726" w:rsidP="00451726">
      <w:pPr>
        <w:rPr>
          <w:rFonts w:ascii="Segoe UI" w:hAnsi="Segoe UI" w:cs="Segoe UI"/>
          <w:sz w:val="22"/>
          <w:szCs w:val="22"/>
        </w:rPr>
      </w:pPr>
      <w:r w:rsidRPr="00451726">
        <w:rPr>
          <w:rFonts w:ascii="Segoe UI" w:hAnsi="Segoe UI" w:cs="Segoe UI"/>
          <w:sz w:val="22"/>
          <w:szCs w:val="22"/>
        </w:rPr>
        <w:t>Desplegarlo automáticamente en la nube usando Rende</w:t>
      </w:r>
      <w:r>
        <w:rPr>
          <w:rFonts w:ascii="Segoe UI" w:hAnsi="Segoe UI" w:cs="Segoe UI"/>
          <w:sz w:val="22"/>
          <w:szCs w:val="22"/>
        </w:rPr>
        <w:t>r</w:t>
      </w:r>
    </w:p>
    <w:p w14:paraId="0C465129" w14:textId="77777777" w:rsidR="005F5BF8" w:rsidRDefault="005F5BF8" w:rsidP="00451726">
      <w:pPr>
        <w:rPr>
          <w:rFonts w:ascii="Segoe UI" w:hAnsi="Segoe UI" w:cs="Segoe UI"/>
          <w:sz w:val="22"/>
          <w:szCs w:val="22"/>
        </w:rPr>
      </w:pPr>
    </w:p>
    <w:p w14:paraId="3AFA48AE" w14:textId="77777777" w:rsidR="005F5BF8" w:rsidRDefault="005F5BF8" w:rsidP="00451726">
      <w:pPr>
        <w:rPr>
          <w:rFonts w:ascii="Segoe UI" w:hAnsi="Segoe UI" w:cs="Segoe UI"/>
          <w:sz w:val="22"/>
          <w:szCs w:val="22"/>
        </w:rPr>
      </w:pPr>
    </w:p>
    <w:p w14:paraId="0EC05D34" w14:textId="77777777" w:rsidR="005F5BF8" w:rsidRDefault="005F5BF8" w:rsidP="00451726">
      <w:pPr>
        <w:rPr>
          <w:rFonts w:ascii="Segoe UI" w:hAnsi="Segoe UI" w:cs="Segoe UI"/>
          <w:sz w:val="22"/>
          <w:szCs w:val="22"/>
        </w:rPr>
      </w:pPr>
    </w:p>
    <w:p w14:paraId="4FBFDBCA" w14:textId="77777777" w:rsidR="005F5BF8" w:rsidRPr="005F5BF8" w:rsidRDefault="005F5BF8" w:rsidP="005F5BF8">
      <w:pPr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after="0" w:line="240" w:lineRule="auto"/>
        <w:outlineLvl w:val="2"/>
        <w:rPr>
          <w:rFonts w:ascii="Segoe UI Variable Display" w:eastAsia="Times New Roman" w:hAnsi="Segoe UI Variable Display" w:cs="Segoe UI Variable Display"/>
          <w:b/>
          <w:bCs/>
          <w:color w:val="34322D"/>
          <w:kern w:val="0"/>
          <w:sz w:val="30"/>
          <w:szCs w:val="30"/>
          <w:lang w:eastAsia="es-ES_tradnl"/>
          <w14:ligatures w14:val="none"/>
        </w:rPr>
      </w:pPr>
      <w:r w:rsidRPr="005F5BF8">
        <w:rPr>
          <w:rFonts w:ascii="Segoe UI Variable Display" w:eastAsia="Times New Roman" w:hAnsi="Segoe UI Variable Display" w:cs="Segoe UI Variable Display"/>
          <w:b/>
          <w:bCs/>
          <w:color w:val="34322D"/>
          <w:kern w:val="0"/>
          <w:sz w:val="30"/>
          <w:szCs w:val="30"/>
          <w:bdr w:val="single" w:sz="2" w:space="0" w:color="E5E7EB" w:frame="1"/>
          <w:lang w:eastAsia="es-ES_tradnl"/>
          <w14:ligatures w14:val="none"/>
        </w:rPr>
        <w:lastRenderedPageBreak/>
        <w:t>1. Explicación de los Protocolos de Comunicación</w:t>
      </w:r>
    </w:p>
    <w:p w14:paraId="0E5FB245" w14:textId="77777777" w:rsidR="005F5BF8" w:rsidRPr="005F5BF8" w:rsidRDefault="005F5BF8" w:rsidP="005F5BF8">
      <w:pPr>
        <w:shd w:val="clear" w:color="auto" w:fill="F8F8F7"/>
        <w:spacing w:after="0" w:line="240" w:lineRule="auto"/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</w:pPr>
      <w:r w:rsidRPr="005F5BF8"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  <w:t>Imagina el viaje de los datos como una carrera de relevos con tres corredores. Cada corredor usa un método de transporte diferente.</w:t>
      </w:r>
    </w:p>
    <w:p w14:paraId="0846CB66" w14:textId="77777777" w:rsidR="005F5BF8" w:rsidRPr="005F5BF8" w:rsidRDefault="005F5BF8" w:rsidP="005F5BF8">
      <w:pPr>
        <w:shd w:val="clear" w:color="auto" w:fill="F8F8F7"/>
        <w:spacing w:after="0" w:line="240" w:lineRule="auto"/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</w:pPr>
      <w:r w:rsidRPr="005F5BF8">
        <w:rPr>
          <w:rFonts w:ascii="Segoe UI Variable Display" w:eastAsia="Times New Roman" w:hAnsi="Segoe UI Variable Display" w:cs="Segoe UI Variable Display"/>
          <w:b/>
          <w:bCs/>
          <w:color w:val="34322D"/>
          <w:kern w:val="0"/>
          <w:bdr w:val="single" w:sz="2" w:space="0" w:color="E5E7EB" w:frame="1"/>
          <w:lang w:eastAsia="es-ES_tradnl"/>
          <w14:ligatures w14:val="none"/>
        </w:rPr>
        <w:t>Corredor 1: Smartwatch → ESP32 (Protocolo: Bluetooth Low Energy - BLE)</w:t>
      </w:r>
    </w:p>
    <w:p w14:paraId="1EF5C2BA" w14:textId="77777777" w:rsidR="005F5BF8" w:rsidRPr="005F5BF8" w:rsidRDefault="005F5BF8" w:rsidP="005F5BF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</w:pPr>
      <w:r w:rsidRPr="005F5BF8">
        <w:rPr>
          <w:rFonts w:ascii="Segoe UI Variable Display" w:eastAsia="Times New Roman" w:hAnsi="Segoe UI Variable Display" w:cs="Segoe UI Variable Display"/>
          <w:b/>
          <w:bCs/>
          <w:color w:val="34322D"/>
          <w:kern w:val="0"/>
          <w:bdr w:val="single" w:sz="2" w:space="0" w:color="E5E7EB" w:frame="1"/>
          <w:lang w:eastAsia="es-ES_tradnl"/>
          <w14:ligatures w14:val="none"/>
        </w:rPr>
        <w:t>Cómo funciona:</w:t>
      </w:r>
      <w:r w:rsidRPr="005F5BF8"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  <w:t> El smartwatch (dispositivo "periférico") emite constantemente pequeños paquetes de datos. El ESP32 (dispositivo "central") se suscribe a una "característica" específica del smartwatch (identificada por el </w:t>
      </w:r>
      <w:r w:rsidRPr="005F5BF8">
        <w:rPr>
          <w:rFonts w:ascii="Menlo" w:eastAsia="Times New Roman" w:hAnsi="Menlo" w:cs="Menlo"/>
          <w:color w:val="34322D"/>
          <w:kern w:val="0"/>
          <w:sz w:val="20"/>
          <w:szCs w:val="20"/>
          <w:bdr w:val="single" w:sz="2" w:space="0" w:color="E5E7EB" w:frame="1"/>
          <w:lang w:eastAsia="es-ES_tradnl"/>
          <w14:ligatures w14:val="none"/>
        </w:rPr>
        <w:t>SEND_CHAR_UUID</w:t>
      </w:r>
      <w:r w:rsidRPr="005F5BF8"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  <w:t>). Cada vez que el reloj tiene un nuevo dato de SpO2/HR, envía una </w:t>
      </w:r>
      <w:r w:rsidRPr="005F5BF8">
        <w:rPr>
          <w:rFonts w:ascii="Segoe UI Variable Display" w:eastAsia="Times New Roman" w:hAnsi="Segoe UI Variable Display" w:cs="Segoe UI Variable Display"/>
          <w:b/>
          <w:bCs/>
          <w:color w:val="34322D"/>
          <w:kern w:val="0"/>
          <w:bdr w:val="single" w:sz="2" w:space="0" w:color="E5E7EB" w:frame="1"/>
          <w:lang w:eastAsia="es-ES_tradnl"/>
          <w14:ligatures w14:val="none"/>
        </w:rPr>
        <w:t>notificación BLE</w:t>
      </w:r>
      <w:r w:rsidRPr="005F5BF8"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  <w:t> al ESP32.</w:t>
      </w:r>
    </w:p>
    <w:p w14:paraId="553C15A9" w14:textId="77777777" w:rsidR="005F5BF8" w:rsidRPr="005F5BF8" w:rsidRDefault="005F5BF8" w:rsidP="005F5BF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</w:pPr>
      <w:r w:rsidRPr="005F5BF8">
        <w:rPr>
          <w:rFonts w:ascii="Segoe UI Variable Display" w:eastAsia="Times New Roman" w:hAnsi="Segoe UI Variable Display" w:cs="Segoe UI Variable Display"/>
          <w:b/>
          <w:bCs/>
          <w:color w:val="34322D"/>
          <w:kern w:val="0"/>
          <w:bdr w:val="single" w:sz="2" w:space="0" w:color="E5E7EB" w:frame="1"/>
          <w:lang w:eastAsia="es-ES_tradnl"/>
          <w14:ligatures w14:val="none"/>
        </w:rPr>
        <w:t>El Paquete:</w:t>
      </w:r>
      <w:r w:rsidRPr="005F5BF8"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  <w:t> Es un paquete de 20 bytes de datos crudos. Tu lógica </w:t>
      </w:r>
      <w:proofErr w:type="spellStart"/>
      <w:r w:rsidRPr="005F5BF8">
        <w:rPr>
          <w:rFonts w:ascii="Menlo" w:eastAsia="Times New Roman" w:hAnsi="Menlo" w:cs="Menlo"/>
          <w:color w:val="34322D"/>
          <w:kern w:val="0"/>
          <w:sz w:val="20"/>
          <w:szCs w:val="20"/>
          <w:bdr w:val="single" w:sz="2" w:space="0" w:color="E5E7EB" w:frame="1"/>
          <w:lang w:eastAsia="es-ES_tradnl"/>
          <w14:ligatures w14:val="none"/>
        </w:rPr>
        <w:t>decode_packet</w:t>
      </w:r>
      <w:proofErr w:type="spellEnd"/>
      <w:r w:rsidRPr="005F5BF8"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  <w:t> sabe exactamente en qué posiciones de esos 20 bytes se encuentran los valores de SpO2 y HR.</w:t>
      </w:r>
    </w:p>
    <w:p w14:paraId="7D17E828" w14:textId="77777777" w:rsidR="005F5BF8" w:rsidRPr="005F5BF8" w:rsidRDefault="005F5BF8" w:rsidP="005F5BF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</w:pPr>
      <w:r w:rsidRPr="005F5BF8">
        <w:rPr>
          <w:rFonts w:ascii="Segoe UI Variable Display" w:eastAsia="Times New Roman" w:hAnsi="Segoe UI Variable Display" w:cs="Segoe UI Variable Display"/>
          <w:b/>
          <w:bCs/>
          <w:color w:val="34322D"/>
          <w:kern w:val="0"/>
          <w:bdr w:val="single" w:sz="2" w:space="0" w:color="E5E7EB" w:frame="1"/>
          <w:lang w:eastAsia="es-ES_tradnl"/>
          <w14:ligatures w14:val="none"/>
        </w:rPr>
        <w:t>Rol del ESP32:</w:t>
      </w:r>
      <w:r w:rsidRPr="005F5BF8"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  <w:t> Actúa como un </w:t>
      </w:r>
      <w:r w:rsidRPr="005F5BF8">
        <w:rPr>
          <w:rFonts w:ascii="Segoe UI Variable Display" w:eastAsia="Times New Roman" w:hAnsi="Segoe UI Variable Display" w:cs="Segoe UI Variable Display"/>
          <w:b/>
          <w:bCs/>
          <w:color w:val="34322D"/>
          <w:kern w:val="0"/>
          <w:bdr w:val="single" w:sz="2" w:space="0" w:color="E5E7EB" w:frame="1"/>
          <w:lang w:eastAsia="es-ES_tradnl"/>
          <w14:ligatures w14:val="none"/>
        </w:rPr>
        <w:t>traductor</w:t>
      </w:r>
      <w:r w:rsidRPr="005F5BF8"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  <w:t>. Recibe los datos en el "idioma" BLE.</w:t>
      </w:r>
    </w:p>
    <w:p w14:paraId="193238BA" w14:textId="77777777" w:rsidR="005F5BF8" w:rsidRPr="005F5BF8" w:rsidRDefault="005F5BF8" w:rsidP="005F5BF8">
      <w:pPr>
        <w:shd w:val="clear" w:color="auto" w:fill="F8F8F7"/>
        <w:spacing w:after="0" w:line="240" w:lineRule="auto"/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</w:pPr>
      <w:r w:rsidRPr="005F5BF8">
        <w:rPr>
          <w:rFonts w:ascii="Segoe UI Variable Display" w:eastAsia="Times New Roman" w:hAnsi="Segoe UI Variable Display" w:cs="Segoe UI Variable Display"/>
          <w:b/>
          <w:bCs/>
          <w:color w:val="34322D"/>
          <w:kern w:val="0"/>
          <w:bdr w:val="single" w:sz="2" w:space="0" w:color="E5E7EB" w:frame="1"/>
          <w:lang w:eastAsia="es-ES_tradnl"/>
          <w14:ligatures w14:val="none"/>
        </w:rPr>
        <w:t>Corredor 2: ESP32 → Servidor en la Nube (Protocolo: HTTP/HTTPS)</w:t>
      </w:r>
    </w:p>
    <w:p w14:paraId="36B6E427" w14:textId="77777777" w:rsidR="005F5BF8" w:rsidRPr="005F5BF8" w:rsidRDefault="005F5BF8" w:rsidP="005F5BF8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</w:pPr>
      <w:r w:rsidRPr="005F5BF8">
        <w:rPr>
          <w:rFonts w:ascii="Segoe UI Variable Display" w:eastAsia="Times New Roman" w:hAnsi="Segoe UI Variable Display" w:cs="Segoe UI Variable Display"/>
          <w:b/>
          <w:bCs/>
          <w:color w:val="34322D"/>
          <w:kern w:val="0"/>
          <w:bdr w:val="single" w:sz="2" w:space="0" w:color="E5E7EB" w:frame="1"/>
          <w:lang w:eastAsia="es-ES_tradnl"/>
          <w14:ligatures w14:val="none"/>
        </w:rPr>
        <w:t>Cómo funciona:</w:t>
      </w:r>
      <w:r w:rsidRPr="005F5BF8"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  <w:t xml:space="preserve"> Una vez que el ESP32 decodifica los datos y obtiene los números de SpO2 y HR, se conecta a tu red </w:t>
      </w:r>
      <w:proofErr w:type="spellStart"/>
      <w:r w:rsidRPr="005F5BF8"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  <w:t>Wi</w:t>
      </w:r>
      <w:proofErr w:type="spellEnd"/>
      <w:r w:rsidRPr="005F5BF8"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  <w:t>-Fi. Luego, empaqueta esos dos números en un formato de texto universal llamado </w:t>
      </w:r>
      <w:r w:rsidRPr="005F5BF8">
        <w:rPr>
          <w:rFonts w:ascii="Segoe UI Variable Display" w:eastAsia="Times New Roman" w:hAnsi="Segoe UI Variable Display" w:cs="Segoe UI Variable Display"/>
          <w:b/>
          <w:bCs/>
          <w:color w:val="34322D"/>
          <w:kern w:val="0"/>
          <w:bdr w:val="single" w:sz="2" w:space="0" w:color="E5E7EB" w:frame="1"/>
          <w:lang w:eastAsia="es-ES_tradnl"/>
          <w14:ligatures w14:val="none"/>
        </w:rPr>
        <w:t>JSON</w:t>
      </w:r>
      <w:r w:rsidRPr="005F5BF8"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  <w:t> (ej. </w:t>
      </w:r>
      <w:r w:rsidRPr="005F5BF8">
        <w:rPr>
          <w:rFonts w:ascii="Menlo" w:eastAsia="Times New Roman" w:hAnsi="Menlo" w:cs="Menlo"/>
          <w:color w:val="34322D"/>
          <w:kern w:val="0"/>
          <w:sz w:val="20"/>
          <w:szCs w:val="20"/>
          <w:bdr w:val="single" w:sz="2" w:space="0" w:color="E5E7EB" w:frame="1"/>
          <w:lang w:eastAsia="es-ES_tradnl"/>
          <w14:ligatures w14:val="none"/>
        </w:rPr>
        <w:t>{"spo2": 98, "</w:t>
      </w:r>
      <w:proofErr w:type="spellStart"/>
      <w:r w:rsidRPr="005F5BF8">
        <w:rPr>
          <w:rFonts w:ascii="Menlo" w:eastAsia="Times New Roman" w:hAnsi="Menlo" w:cs="Menlo"/>
          <w:color w:val="34322D"/>
          <w:kern w:val="0"/>
          <w:sz w:val="20"/>
          <w:szCs w:val="20"/>
          <w:bdr w:val="single" w:sz="2" w:space="0" w:color="E5E7EB" w:frame="1"/>
          <w:lang w:eastAsia="es-ES_tradnl"/>
          <w14:ligatures w14:val="none"/>
        </w:rPr>
        <w:t>hr</w:t>
      </w:r>
      <w:proofErr w:type="spellEnd"/>
      <w:r w:rsidRPr="005F5BF8">
        <w:rPr>
          <w:rFonts w:ascii="Menlo" w:eastAsia="Times New Roman" w:hAnsi="Menlo" w:cs="Menlo"/>
          <w:color w:val="34322D"/>
          <w:kern w:val="0"/>
          <w:sz w:val="20"/>
          <w:szCs w:val="20"/>
          <w:bdr w:val="single" w:sz="2" w:space="0" w:color="E5E7EB" w:frame="1"/>
          <w:lang w:eastAsia="es-ES_tradnl"/>
          <w14:ligatures w14:val="none"/>
        </w:rPr>
        <w:t>": 75}</w:t>
      </w:r>
      <w:r w:rsidRPr="005F5BF8"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  <w:t>). Finalmente, envía este JSON a la URL pública de tu aplicación en Render mediante una </w:t>
      </w:r>
      <w:r w:rsidRPr="005F5BF8">
        <w:rPr>
          <w:rFonts w:ascii="Segoe UI Variable Display" w:eastAsia="Times New Roman" w:hAnsi="Segoe UI Variable Display" w:cs="Segoe UI Variable Display"/>
          <w:b/>
          <w:bCs/>
          <w:color w:val="34322D"/>
          <w:kern w:val="0"/>
          <w:bdr w:val="single" w:sz="2" w:space="0" w:color="E5E7EB" w:frame="1"/>
          <w:lang w:eastAsia="es-ES_tradnl"/>
          <w14:ligatures w14:val="none"/>
        </w:rPr>
        <w:t>petición </w:t>
      </w:r>
      <w:r w:rsidRPr="005F5BF8">
        <w:rPr>
          <w:rFonts w:ascii="Menlo" w:eastAsia="Times New Roman" w:hAnsi="Menlo" w:cs="Menlo"/>
          <w:b/>
          <w:bCs/>
          <w:color w:val="34322D"/>
          <w:kern w:val="0"/>
          <w:sz w:val="20"/>
          <w:szCs w:val="20"/>
          <w:bdr w:val="single" w:sz="2" w:space="0" w:color="E5E7EB" w:frame="1"/>
          <w:lang w:eastAsia="es-ES_tradnl"/>
          <w14:ligatures w14:val="none"/>
        </w:rPr>
        <w:t>HTTP POST</w:t>
      </w:r>
      <w:r w:rsidRPr="005F5BF8"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  <w:t>.</w:t>
      </w:r>
    </w:p>
    <w:p w14:paraId="215B88EE" w14:textId="77777777" w:rsidR="005F5BF8" w:rsidRPr="005F5BF8" w:rsidRDefault="005F5BF8" w:rsidP="005F5BF8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</w:pPr>
      <w:r w:rsidRPr="005F5BF8">
        <w:rPr>
          <w:rFonts w:ascii="Segoe UI Variable Display" w:eastAsia="Times New Roman" w:hAnsi="Segoe UI Variable Display" w:cs="Segoe UI Variable Display"/>
          <w:b/>
          <w:bCs/>
          <w:color w:val="34322D"/>
          <w:kern w:val="0"/>
          <w:bdr w:val="single" w:sz="2" w:space="0" w:color="E5E7EB" w:frame="1"/>
          <w:lang w:eastAsia="es-ES_tradnl"/>
          <w14:ligatures w14:val="none"/>
        </w:rPr>
        <w:t>El Paquete:</w:t>
      </w:r>
      <w:r w:rsidRPr="005F5BF8"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  <w:t> Es un texto simple (JSON) enviado a través de internet.</w:t>
      </w:r>
    </w:p>
    <w:p w14:paraId="4FA0E75B" w14:textId="77777777" w:rsidR="005F5BF8" w:rsidRPr="005F5BF8" w:rsidRDefault="005F5BF8" w:rsidP="005F5BF8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</w:pPr>
      <w:r w:rsidRPr="005F5BF8">
        <w:rPr>
          <w:rFonts w:ascii="Segoe UI Variable Display" w:eastAsia="Times New Roman" w:hAnsi="Segoe UI Variable Display" w:cs="Segoe UI Variable Display"/>
          <w:b/>
          <w:bCs/>
          <w:color w:val="34322D"/>
          <w:kern w:val="0"/>
          <w:bdr w:val="single" w:sz="2" w:space="0" w:color="E5E7EB" w:frame="1"/>
          <w:lang w:eastAsia="es-ES_tradnl"/>
          <w14:ligatures w14:val="none"/>
        </w:rPr>
        <w:t>Rol del Servidor:</w:t>
      </w:r>
      <w:r w:rsidRPr="005F5BF8"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  <w:t> Actúa como el </w:t>
      </w:r>
      <w:r w:rsidRPr="005F5BF8">
        <w:rPr>
          <w:rFonts w:ascii="Segoe UI Variable Display" w:eastAsia="Times New Roman" w:hAnsi="Segoe UI Variable Display" w:cs="Segoe UI Variable Display"/>
          <w:b/>
          <w:bCs/>
          <w:color w:val="34322D"/>
          <w:kern w:val="0"/>
          <w:bdr w:val="single" w:sz="2" w:space="0" w:color="E5E7EB" w:frame="1"/>
          <w:lang w:eastAsia="es-ES_tradnl"/>
          <w14:ligatures w14:val="none"/>
        </w:rPr>
        <w:t>cerebro central</w:t>
      </w:r>
      <w:r w:rsidRPr="005F5BF8"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  <w:t>. Recibe la petición HTTP, procesa el JSON y decide qué hacer con los datos.</w:t>
      </w:r>
    </w:p>
    <w:p w14:paraId="6AD8602D" w14:textId="77777777" w:rsidR="005F5BF8" w:rsidRPr="005F5BF8" w:rsidRDefault="005F5BF8" w:rsidP="005F5BF8">
      <w:pPr>
        <w:shd w:val="clear" w:color="auto" w:fill="F8F8F7"/>
        <w:spacing w:after="0" w:line="240" w:lineRule="auto"/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</w:pPr>
      <w:r w:rsidRPr="005F5BF8">
        <w:rPr>
          <w:rFonts w:ascii="Segoe UI Variable Display" w:eastAsia="Times New Roman" w:hAnsi="Segoe UI Variable Display" w:cs="Segoe UI Variable Display"/>
          <w:b/>
          <w:bCs/>
          <w:color w:val="34322D"/>
          <w:kern w:val="0"/>
          <w:bdr w:val="single" w:sz="2" w:space="0" w:color="E5E7EB" w:frame="1"/>
          <w:lang w:eastAsia="es-ES_tradnl"/>
          <w14:ligatures w14:val="none"/>
        </w:rPr>
        <w:t xml:space="preserve">Corredor 3: Servidor en la Nube ↔ Navegador Web (Protocolo: </w:t>
      </w:r>
      <w:proofErr w:type="spellStart"/>
      <w:r w:rsidRPr="005F5BF8">
        <w:rPr>
          <w:rFonts w:ascii="Segoe UI Variable Display" w:eastAsia="Times New Roman" w:hAnsi="Segoe UI Variable Display" w:cs="Segoe UI Variable Display"/>
          <w:b/>
          <w:bCs/>
          <w:color w:val="34322D"/>
          <w:kern w:val="0"/>
          <w:bdr w:val="single" w:sz="2" w:space="0" w:color="E5E7EB" w:frame="1"/>
          <w:lang w:eastAsia="es-ES_tradnl"/>
          <w14:ligatures w14:val="none"/>
        </w:rPr>
        <w:t>WebSockets</w:t>
      </w:r>
      <w:proofErr w:type="spellEnd"/>
      <w:r w:rsidRPr="005F5BF8">
        <w:rPr>
          <w:rFonts w:ascii="Segoe UI Variable Display" w:eastAsia="Times New Roman" w:hAnsi="Segoe UI Variable Display" w:cs="Segoe UI Variable Display"/>
          <w:b/>
          <w:bCs/>
          <w:color w:val="34322D"/>
          <w:kern w:val="0"/>
          <w:bdr w:val="single" w:sz="2" w:space="0" w:color="E5E7EB" w:frame="1"/>
          <w:lang w:eastAsia="es-ES_tradnl"/>
          <w14:ligatures w14:val="none"/>
        </w:rPr>
        <w:t>)</w:t>
      </w:r>
    </w:p>
    <w:p w14:paraId="09EEA18D" w14:textId="77777777" w:rsidR="005F5BF8" w:rsidRPr="005F5BF8" w:rsidRDefault="005F5BF8" w:rsidP="005F5BF8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</w:pPr>
      <w:r w:rsidRPr="005F5BF8">
        <w:rPr>
          <w:rFonts w:ascii="Segoe UI Variable Display" w:eastAsia="Times New Roman" w:hAnsi="Segoe UI Variable Display" w:cs="Segoe UI Variable Display"/>
          <w:b/>
          <w:bCs/>
          <w:color w:val="34322D"/>
          <w:kern w:val="0"/>
          <w:bdr w:val="single" w:sz="2" w:space="0" w:color="E5E7EB" w:frame="1"/>
          <w:lang w:eastAsia="es-ES_tradnl"/>
          <w14:ligatures w14:val="none"/>
        </w:rPr>
        <w:t>Cómo funciona:</w:t>
      </w:r>
      <w:r w:rsidRPr="005F5BF8"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  <w:t> Cuando abres la página web, tu navegador establece una conexión </w:t>
      </w:r>
      <w:proofErr w:type="spellStart"/>
      <w:r w:rsidRPr="005F5BF8">
        <w:rPr>
          <w:rFonts w:ascii="Segoe UI Variable Display" w:eastAsia="Times New Roman" w:hAnsi="Segoe UI Variable Display" w:cs="Segoe UI Variable Display"/>
          <w:b/>
          <w:bCs/>
          <w:color w:val="34322D"/>
          <w:kern w:val="0"/>
          <w:bdr w:val="single" w:sz="2" w:space="0" w:color="E5E7EB" w:frame="1"/>
          <w:lang w:eastAsia="es-ES_tradnl"/>
          <w14:ligatures w14:val="none"/>
        </w:rPr>
        <w:t>WebSocket</w:t>
      </w:r>
      <w:proofErr w:type="spellEnd"/>
      <w:r w:rsidRPr="005F5BF8"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  <w:t xml:space="preserve"> persistente con el servidor. A diferencia de HTTP, que es una conversación de "pregunta y respuesta", un </w:t>
      </w:r>
      <w:proofErr w:type="spellStart"/>
      <w:r w:rsidRPr="005F5BF8"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  <w:t>WebSocket</w:t>
      </w:r>
      <w:proofErr w:type="spellEnd"/>
      <w:r w:rsidRPr="005F5BF8"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  <w:t xml:space="preserve"> es como una </w:t>
      </w:r>
      <w:r w:rsidRPr="005F5BF8">
        <w:rPr>
          <w:rFonts w:ascii="Segoe UI Variable Display" w:eastAsia="Times New Roman" w:hAnsi="Segoe UI Variable Display" w:cs="Segoe UI Variable Display"/>
          <w:b/>
          <w:bCs/>
          <w:color w:val="34322D"/>
          <w:kern w:val="0"/>
          <w:bdr w:val="single" w:sz="2" w:space="0" w:color="E5E7EB" w:frame="1"/>
          <w:lang w:eastAsia="es-ES_tradnl"/>
          <w14:ligatures w14:val="none"/>
        </w:rPr>
        <w:t>línea telefónica abierta</w:t>
      </w:r>
      <w:r w:rsidRPr="005F5BF8"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  <w:t>.</w:t>
      </w:r>
    </w:p>
    <w:p w14:paraId="22B853CC" w14:textId="77777777" w:rsidR="005F5BF8" w:rsidRPr="005F5BF8" w:rsidRDefault="005F5BF8" w:rsidP="005F5BF8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</w:pPr>
      <w:r w:rsidRPr="005F5BF8">
        <w:rPr>
          <w:rFonts w:ascii="Segoe UI Variable Display" w:eastAsia="Times New Roman" w:hAnsi="Segoe UI Variable Display" w:cs="Segoe UI Variable Display"/>
          <w:b/>
          <w:bCs/>
          <w:color w:val="34322D"/>
          <w:kern w:val="0"/>
          <w:bdr w:val="single" w:sz="2" w:space="0" w:color="E5E7EB" w:frame="1"/>
          <w:lang w:eastAsia="es-ES_tradnl"/>
          <w14:ligatures w14:val="none"/>
        </w:rPr>
        <w:t>El Paquete:</w:t>
      </w:r>
      <w:r w:rsidRPr="005F5BF8"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  <w:t xml:space="preserve"> El servidor, después de recibir los datos del ESP32, los enriquece (añade historiales, estado crítico, etc.) y los retransmite a través de esta línea abierta a todos los navegadores conectados. El </w:t>
      </w:r>
      <w:proofErr w:type="spellStart"/>
      <w:r w:rsidRPr="005F5BF8"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  <w:t>frontend</w:t>
      </w:r>
      <w:proofErr w:type="spellEnd"/>
      <w:r w:rsidRPr="005F5BF8"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  <w:t xml:space="preserve"> (JavaScript) recibe estos datos en tiempo real y actualiza la página (los números, la gráfica, las alertas) sin necesidad de recargarla.</w:t>
      </w:r>
    </w:p>
    <w:p w14:paraId="14738E15" w14:textId="77777777" w:rsidR="005F5BF8" w:rsidRPr="005F5BF8" w:rsidRDefault="005F5BF8" w:rsidP="005F5BF8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</w:pPr>
      <w:r w:rsidRPr="005F5BF8">
        <w:rPr>
          <w:rFonts w:ascii="Segoe UI Variable Display" w:eastAsia="Times New Roman" w:hAnsi="Segoe UI Variable Display" w:cs="Segoe UI Variable Display"/>
          <w:b/>
          <w:bCs/>
          <w:color w:val="34322D"/>
          <w:kern w:val="0"/>
          <w:bdr w:val="single" w:sz="2" w:space="0" w:color="E5E7EB" w:frame="1"/>
          <w:lang w:eastAsia="es-ES_tradnl"/>
          <w14:ligatures w14:val="none"/>
        </w:rPr>
        <w:t>Rol del Navegador:</w:t>
      </w:r>
      <w:r w:rsidRPr="005F5BF8"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  <w:t> Actúa como la </w:t>
      </w:r>
      <w:r w:rsidRPr="005F5BF8">
        <w:rPr>
          <w:rFonts w:ascii="Segoe UI Variable Display" w:eastAsia="Times New Roman" w:hAnsi="Segoe UI Variable Display" w:cs="Segoe UI Variable Display"/>
          <w:b/>
          <w:bCs/>
          <w:color w:val="34322D"/>
          <w:kern w:val="0"/>
          <w:bdr w:val="single" w:sz="2" w:space="0" w:color="E5E7EB" w:frame="1"/>
          <w:lang w:eastAsia="es-ES_tradnl"/>
          <w14:ligatures w14:val="none"/>
        </w:rPr>
        <w:t>interfaz final</w:t>
      </w:r>
      <w:r w:rsidRPr="005F5BF8">
        <w:rPr>
          <w:rFonts w:ascii="Segoe UI Variable Display" w:eastAsia="Times New Roman" w:hAnsi="Segoe UI Variable Display" w:cs="Segoe UI Variable Display"/>
          <w:color w:val="34322D"/>
          <w:kern w:val="0"/>
          <w:lang w:eastAsia="es-ES_tradnl"/>
          <w14:ligatures w14:val="none"/>
        </w:rPr>
        <w:t>, visualizando los datos que el cerebro central le envía en tiempo real.</w:t>
      </w:r>
    </w:p>
    <w:p w14:paraId="7B8AB4F1" w14:textId="77777777" w:rsidR="005F5BF8" w:rsidRPr="00451726" w:rsidRDefault="005F5BF8" w:rsidP="00451726">
      <w:pPr>
        <w:rPr>
          <w:rFonts w:ascii="Segoe UI" w:hAnsi="Segoe UI" w:cs="Segoe UI"/>
          <w:sz w:val="22"/>
          <w:szCs w:val="22"/>
        </w:rPr>
      </w:pPr>
    </w:p>
    <w:p w14:paraId="6E691F05" w14:textId="77777777" w:rsidR="00451726" w:rsidRPr="00451726" w:rsidRDefault="00451726">
      <w:pPr>
        <w:rPr>
          <w:rFonts w:ascii="Segoe UI" w:hAnsi="Segoe UI" w:cs="Segoe UI"/>
          <w:sz w:val="22"/>
          <w:szCs w:val="22"/>
        </w:rPr>
      </w:pPr>
    </w:p>
    <w:sectPr w:rsidR="00451726" w:rsidRPr="004517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Variable Display">
    <w:panose1 w:val="00000000000000000000"/>
    <w:charset w:val="00"/>
    <w:family w:val="auto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94834"/>
    <w:multiLevelType w:val="multilevel"/>
    <w:tmpl w:val="240E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33D74"/>
    <w:multiLevelType w:val="multilevel"/>
    <w:tmpl w:val="BDA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0F2B4E"/>
    <w:multiLevelType w:val="multilevel"/>
    <w:tmpl w:val="FF90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09192">
    <w:abstractNumId w:val="0"/>
  </w:num>
  <w:num w:numId="2" w16cid:durableId="2104641498">
    <w:abstractNumId w:val="2"/>
  </w:num>
  <w:num w:numId="3" w16cid:durableId="1199397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726"/>
    <w:rsid w:val="002207FC"/>
    <w:rsid w:val="00451726"/>
    <w:rsid w:val="005F5BF8"/>
    <w:rsid w:val="00811F64"/>
    <w:rsid w:val="00AD687F"/>
    <w:rsid w:val="00D50C7F"/>
    <w:rsid w:val="00F3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6534BE"/>
  <w15:chartTrackingRefBased/>
  <w15:docId w15:val="{504FFF7B-F4C5-3941-BEF0-1D68ACB88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1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1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51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1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1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1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1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1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1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1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1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51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17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172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17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17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17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17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1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1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1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1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1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17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17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172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1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172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1726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5F5BF8"/>
    <w:rPr>
      <w:b/>
      <w:bCs/>
    </w:rPr>
  </w:style>
  <w:style w:type="paragraph" w:customStyle="1" w:styleId="u-break-words">
    <w:name w:val="u-break-words"/>
    <w:basedOn w:val="Normal"/>
    <w:rsid w:val="005F5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F5B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734</Words>
  <Characters>4039</Characters>
  <Application>Microsoft Office Word</Application>
  <DocSecurity>0</DocSecurity>
  <Lines>33</Lines>
  <Paragraphs>9</Paragraphs>
  <ScaleCrop>false</ScaleCrop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Pérez Herrera</dc:creator>
  <cp:keywords/>
  <dc:description/>
  <cp:lastModifiedBy>Walter Pérez Herrera</cp:lastModifiedBy>
  <cp:revision>3</cp:revision>
  <cp:lastPrinted>2025-11-23T09:10:00Z</cp:lastPrinted>
  <dcterms:created xsi:type="dcterms:W3CDTF">2025-11-23T09:04:00Z</dcterms:created>
  <dcterms:modified xsi:type="dcterms:W3CDTF">2025-11-23T11:05:00Z</dcterms:modified>
</cp:coreProperties>
</file>