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A3AE" w14:textId="77777777" w:rsidR="00EC2B97" w:rsidRPr="00EC2B97" w:rsidRDefault="00EC2B97" w:rsidP="00EC2B97">
      <w:pPr>
        <w:rPr>
          <w:rFonts w:ascii="Times New Roman" w:hAnsi="Times New Roman" w:cs="Times New Roman"/>
        </w:rPr>
      </w:pPr>
    </w:p>
    <w:p w14:paraId="2F1F1FC8" w14:textId="77777777" w:rsidR="00EC2B97" w:rsidRPr="00EC2B97" w:rsidRDefault="00EC2B97" w:rsidP="00EC2B97">
      <w:pPr>
        <w:jc w:val="center"/>
        <w:rPr>
          <w:rFonts w:ascii="Times New Roman" w:eastAsia="Times New Roman" w:hAnsi="Times New Roman" w:cs="Times New Roman"/>
        </w:rPr>
      </w:pPr>
      <w:bookmarkStart w:id="0" w:name="_Hlk197026953"/>
      <w:bookmarkEnd w:id="0"/>
    </w:p>
    <w:p w14:paraId="5812FFC4" w14:textId="77777777" w:rsidR="00EC2B97" w:rsidRPr="00EC2B97" w:rsidRDefault="00EC2B97" w:rsidP="00EC2B97">
      <w:pPr>
        <w:jc w:val="center"/>
        <w:rPr>
          <w:rFonts w:ascii="Times New Roman" w:eastAsia="Times New Roman" w:hAnsi="Times New Roman" w:cs="Times New Roman"/>
        </w:rPr>
      </w:pPr>
    </w:p>
    <w:p w14:paraId="6BEAE050" w14:textId="77777777" w:rsidR="00EC2B97" w:rsidRPr="00EC2B97" w:rsidRDefault="00EC2B97" w:rsidP="00EC2B97">
      <w:pPr>
        <w:jc w:val="center"/>
        <w:rPr>
          <w:rFonts w:ascii="Times New Roman" w:eastAsia="Times New Roman" w:hAnsi="Times New Roman" w:cs="Times New Roman"/>
        </w:rPr>
      </w:pPr>
    </w:p>
    <w:p w14:paraId="2CAC3C4C" w14:textId="77777777" w:rsidR="00EC2B97" w:rsidRPr="00EC2B97" w:rsidRDefault="00EC2B97" w:rsidP="00EC2B97">
      <w:pPr>
        <w:jc w:val="center"/>
        <w:rPr>
          <w:rFonts w:ascii="Times New Roman" w:eastAsia="Times New Roman" w:hAnsi="Times New Roman" w:cs="Times New Roman"/>
        </w:rPr>
      </w:pPr>
    </w:p>
    <w:p w14:paraId="6692045A" w14:textId="77777777" w:rsidR="00EC2B97" w:rsidRPr="00EC2B97" w:rsidRDefault="00EC2B97" w:rsidP="00EC2B97">
      <w:pPr>
        <w:jc w:val="center"/>
        <w:rPr>
          <w:rFonts w:ascii="Times New Roman" w:eastAsia="Times New Roman" w:hAnsi="Times New Roman" w:cs="Times New Roman"/>
        </w:rPr>
      </w:pPr>
    </w:p>
    <w:p w14:paraId="0ABDDB3F" w14:textId="77777777" w:rsidR="00EC2B97" w:rsidRPr="00EC2B97" w:rsidRDefault="00EC2B97" w:rsidP="00EC2B97">
      <w:pPr>
        <w:jc w:val="center"/>
        <w:rPr>
          <w:rFonts w:ascii="Times New Roman" w:eastAsia="Times New Roman" w:hAnsi="Times New Roman" w:cs="Times New Roman"/>
        </w:rPr>
      </w:pPr>
    </w:p>
    <w:p w14:paraId="3090BE9A" w14:textId="77777777" w:rsidR="00EC2B97" w:rsidRPr="00EC2B97" w:rsidRDefault="00EC2B97" w:rsidP="00EC2B97">
      <w:pPr>
        <w:jc w:val="center"/>
        <w:rPr>
          <w:rFonts w:ascii="Times New Roman" w:eastAsia="Times New Roman" w:hAnsi="Times New Roman" w:cs="Times New Roman"/>
        </w:rPr>
      </w:pPr>
    </w:p>
    <w:p w14:paraId="3BECF50F" w14:textId="7864E836" w:rsidR="00EC2B97" w:rsidRPr="00EC2B97" w:rsidRDefault="00EC2B97" w:rsidP="00EC2B97">
      <w:pPr>
        <w:jc w:val="center"/>
        <w:rPr>
          <w:rFonts w:ascii="Times New Roman" w:eastAsia="Times New Roman" w:hAnsi="Times New Roman" w:cs="Times New Roman"/>
          <w:b/>
        </w:rPr>
      </w:pPr>
      <w:r w:rsidRPr="00EC2B97">
        <w:rPr>
          <w:rFonts w:ascii="Times New Roman" w:eastAsia="Times New Roman" w:hAnsi="Times New Roman" w:cs="Times New Roman"/>
          <w:b/>
        </w:rPr>
        <w:t xml:space="preserve">Week </w:t>
      </w:r>
      <w:r>
        <w:rPr>
          <w:rFonts w:ascii="Times New Roman" w:eastAsia="Times New Roman" w:hAnsi="Times New Roman" w:cs="Times New Roman"/>
          <w:b/>
        </w:rPr>
        <w:t>2</w:t>
      </w:r>
      <w:r w:rsidRPr="00EC2B97">
        <w:rPr>
          <w:rFonts w:ascii="Times New Roman" w:eastAsia="Times New Roman" w:hAnsi="Times New Roman" w:cs="Times New Roman"/>
          <w:b/>
        </w:rPr>
        <w:t xml:space="preserve"> Module </w:t>
      </w:r>
      <w:r>
        <w:rPr>
          <w:rFonts w:ascii="Times New Roman" w:eastAsia="Times New Roman" w:hAnsi="Times New Roman" w:cs="Times New Roman"/>
          <w:b/>
        </w:rPr>
        <w:t>2</w:t>
      </w:r>
      <w:r w:rsidRPr="00EC2B97">
        <w:rPr>
          <w:rFonts w:ascii="Times New Roman" w:eastAsia="Times New Roman" w:hAnsi="Times New Roman" w:cs="Times New Roman"/>
          <w:b/>
        </w:rPr>
        <w:t>.</w:t>
      </w:r>
      <w:r>
        <w:rPr>
          <w:rFonts w:ascii="Times New Roman" w:eastAsia="Times New Roman" w:hAnsi="Times New Roman" w:cs="Times New Roman"/>
          <w:b/>
        </w:rPr>
        <w:t>2</w:t>
      </w:r>
      <w:r w:rsidRPr="00EC2B97">
        <w:rPr>
          <w:rFonts w:ascii="Times New Roman" w:eastAsia="Times New Roman" w:hAnsi="Times New Roman" w:cs="Times New Roman"/>
          <w:b/>
        </w:rPr>
        <w:t xml:space="preserve"> Assignment</w:t>
      </w:r>
    </w:p>
    <w:p w14:paraId="0C82157F" w14:textId="77777777" w:rsidR="00EC2B97" w:rsidRPr="00EC2B97" w:rsidRDefault="00EC2B97" w:rsidP="00EC2B97">
      <w:pPr>
        <w:jc w:val="center"/>
        <w:rPr>
          <w:rFonts w:ascii="Times New Roman" w:hAnsi="Times New Roman" w:cs="Times New Roman"/>
          <w:b/>
          <w:bCs/>
        </w:rPr>
      </w:pPr>
      <w:r w:rsidRPr="00EC2B97">
        <w:rPr>
          <w:rFonts w:ascii="Times New Roman" w:hAnsi="Times New Roman" w:cs="Times New Roman"/>
          <w:b/>
          <w:bCs/>
        </w:rPr>
        <w:t>The History of DevOps</w:t>
      </w:r>
    </w:p>
    <w:p w14:paraId="757F62D4" w14:textId="77777777" w:rsidR="00EC2B97" w:rsidRPr="00EC2B97" w:rsidRDefault="00EC2B97" w:rsidP="00EC2B97">
      <w:pPr>
        <w:jc w:val="center"/>
        <w:rPr>
          <w:rFonts w:ascii="Times New Roman" w:eastAsia="Times New Roman" w:hAnsi="Times New Roman" w:cs="Times New Roman"/>
        </w:rPr>
      </w:pPr>
      <w:r w:rsidRPr="00EC2B97">
        <w:rPr>
          <w:rFonts w:ascii="Times New Roman" w:eastAsia="Times New Roman" w:hAnsi="Times New Roman" w:cs="Times New Roman"/>
        </w:rPr>
        <w:fldChar w:fldCharType="begin"/>
      </w:r>
      <w:r w:rsidRPr="00EC2B97">
        <w:rPr>
          <w:rFonts w:ascii="Times New Roman" w:eastAsia="Times New Roman" w:hAnsi="Times New Roman" w:cs="Times New Roman"/>
        </w:rPr>
        <w:instrText xml:space="preserve"> AutoTextList \s NoStyle \t "Please type in your first and last name" </w:instrText>
      </w:r>
      <w:r w:rsidRPr="00EC2B97">
        <w:rPr>
          <w:rFonts w:ascii="Times New Roman" w:eastAsia="Times New Roman" w:hAnsi="Times New Roman" w:cs="Times New Roman"/>
        </w:rPr>
        <w:fldChar w:fldCharType="separate"/>
      </w:r>
      <w:r w:rsidRPr="00EC2B97">
        <w:rPr>
          <w:rFonts w:ascii="Times New Roman" w:eastAsia="Times New Roman" w:hAnsi="Times New Roman" w:cs="Times New Roman"/>
        </w:rPr>
        <w:fldChar w:fldCharType="end"/>
      </w:r>
    </w:p>
    <w:p w14:paraId="32FF59F9" w14:textId="77777777" w:rsidR="00EC2B97" w:rsidRPr="00EC2B97" w:rsidRDefault="00EC2B97" w:rsidP="00EC2B97">
      <w:pPr>
        <w:jc w:val="center"/>
        <w:rPr>
          <w:rFonts w:ascii="Times New Roman" w:eastAsia="Times New Roman" w:hAnsi="Times New Roman" w:cs="Times New Roman"/>
        </w:rPr>
      </w:pPr>
      <w:r w:rsidRPr="00EC2B97">
        <w:rPr>
          <w:rFonts w:ascii="Times New Roman" w:eastAsia="Times New Roman" w:hAnsi="Times New Roman" w:cs="Times New Roman"/>
        </w:rPr>
        <w:t>Juan Macias Vasquez</w:t>
      </w:r>
    </w:p>
    <w:p w14:paraId="092B8226" w14:textId="77777777" w:rsidR="00EC2B97" w:rsidRPr="00EC2B97" w:rsidRDefault="00EC2B97" w:rsidP="00EC2B97">
      <w:pPr>
        <w:jc w:val="center"/>
        <w:rPr>
          <w:rFonts w:ascii="Times New Roman" w:eastAsia="Times New Roman" w:hAnsi="Times New Roman" w:cs="Times New Roman"/>
        </w:rPr>
      </w:pPr>
      <w:r w:rsidRPr="00EC2B97">
        <w:rPr>
          <w:rFonts w:ascii="Times New Roman" w:eastAsia="Times New Roman" w:hAnsi="Times New Roman" w:cs="Times New Roman"/>
        </w:rPr>
        <w:t>Bellevue University</w:t>
      </w:r>
    </w:p>
    <w:p w14:paraId="652C935D" w14:textId="77777777" w:rsidR="00EC2B97" w:rsidRPr="00EC2B97" w:rsidRDefault="00EC2B97" w:rsidP="00EC2B97">
      <w:pPr>
        <w:jc w:val="center"/>
        <w:rPr>
          <w:rFonts w:ascii="Times New Roman" w:eastAsia="Times New Roman" w:hAnsi="Times New Roman" w:cs="Times New Roman"/>
        </w:rPr>
      </w:pPr>
      <w:r w:rsidRPr="00EC2B97">
        <w:rPr>
          <w:rFonts w:ascii="Times New Roman" w:eastAsia="Times New Roman" w:hAnsi="Times New Roman" w:cs="Times New Roman"/>
        </w:rPr>
        <w:t>CSD380-H323 DevOps (2265-DD)</w:t>
      </w:r>
    </w:p>
    <w:p w14:paraId="7A1E5363" w14:textId="77777777" w:rsidR="00EC2B97" w:rsidRPr="00EC2B97" w:rsidRDefault="00EC2B97" w:rsidP="00EC2B97">
      <w:pPr>
        <w:jc w:val="center"/>
        <w:rPr>
          <w:rFonts w:ascii="Times New Roman" w:eastAsia="Times New Roman" w:hAnsi="Times New Roman" w:cs="Times New Roman"/>
        </w:rPr>
      </w:pPr>
      <w:r w:rsidRPr="00EC2B97">
        <w:rPr>
          <w:rFonts w:ascii="Times New Roman" w:eastAsia="Times New Roman" w:hAnsi="Times New Roman" w:cs="Times New Roman"/>
        </w:rPr>
        <w:t>Adam Bailey</w:t>
      </w:r>
    </w:p>
    <w:p w14:paraId="7871FFC9" w14:textId="5334560A" w:rsidR="00EC2B97" w:rsidRPr="00EC2B97" w:rsidRDefault="00EC2B97" w:rsidP="00EC2B97">
      <w:pPr>
        <w:jc w:val="center"/>
        <w:rPr>
          <w:rFonts w:ascii="Times New Roman" w:eastAsia="Times New Roman" w:hAnsi="Times New Roman" w:cs="Times New Roman"/>
          <w:kern w:val="0"/>
          <w14:ligatures w14:val="none"/>
        </w:rPr>
      </w:pPr>
      <w:r w:rsidRPr="00EC2B97">
        <w:rPr>
          <w:rFonts w:ascii="Times New Roman" w:eastAsia="Times New Roman" w:hAnsi="Times New Roman" w:cs="Times New Roman"/>
        </w:rPr>
        <w:t xml:space="preserve">January </w:t>
      </w:r>
      <w:r>
        <w:rPr>
          <w:rFonts w:ascii="Times New Roman" w:eastAsia="Times New Roman" w:hAnsi="Times New Roman" w:cs="Times New Roman"/>
        </w:rPr>
        <w:t>25</w:t>
      </w:r>
      <w:r w:rsidRPr="00EC2B97">
        <w:rPr>
          <w:rFonts w:ascii="Times New Roman" w:eastAsia="Times New Roman" w:hAnsi="Times New Roman" w:cs="Times New Roman"/>
        </w:rPr>
        <w:t>th, 2026</w:t>
      </w:r>
      <w:r w:rsidRPr="00EC2B97">
        <w:rPr>
          <w:rFonts w:ascii="Times New Roman" w:eastAsia="Times New Roman" w:hAnsi="Times New Roman" w:cs="Times New Roman"/>
          <w:kern w:val="0"/>
          <w14:ligatures w14:val="none"/>
        </w:rPr>
        <w:br w:type="page"/>
      </w:r>
    </w:p>
    <w:p w14:paraId="486EC7EB" w14:textId="45DB646E" w:rsidR="00EC2B97" w:rsidRPr="00EC2B97" w:rsidRDefault="00EC2B97" w:rsidP="00EC2B97">
      <w:pPr>
        <w:jc w:val="center"/>
        <w:rPr>
          <w:rFonts w:ascii="Times New Roman" w:hAnsi="Times New Roman" w:cs="Times New Roman"/>
          <w:b/>
          <w:bCs/>
        </w:rPr>
      </w:pPr>
      <w:r w:rsidRPr="00EC2B97">
        <w:rPr>
          <w:rFonts w:ascii="Times New Roman" w:hAnsi="Times New Roman" w:cs="Times New Roman"/>
          <w:b/>
          <w:bCs/>
        </w:rPr>
        <w:lastRenderedPageBreak/>
        <w:t xml:space="preserve">Module </w:t>
      </w:r>
      <w:r>
        <w:rPr>
          <w:rFonts w:ascii="Times New Roman" w:hAnsi="Times New Roman" w:cs="Times New Roman"/>
          <w:b/>
          <w:bCs/>
        </w:rPr>
        <w:t>2</w:t>
      </w:r>
      <w:r w:rsidRPr="00EC2B97">
        <w:rPr>
          <w:rFonts w:ascii="Times New Roman" w:hAnsi="Times New Roman" w:cs="Times New Roman"/>
          <w:b/>
          <w:bCs/>
        </w:rPr>
        <w:t>.</w:t>
      </w:r>
      <w:r w:rsidR="00BC647E">
        <w:rPr>
          <w:rFonts w:ascii="Times New Roman" w:hAnsi="Times New Roman" w:cs="Times New Roman"/>
          <w:b/>
          <w:bCs/>
        </w:rPr>
        <w:t>2</w:t>
      </w:r>
    </w:p>
    <w:p w14:paraId="455FDA8A" w14:textId="77777777" w:rsidR="00EC2B97" w:rsidRDefault="00EC2B97" w:rsidP="00EC2B97">
      <w:pPr>
        <w:jc w:val="center"/>
        <w:rPr>
          <w:rFonts w:ascii="Times New Roman" w:hAnsi="Times New Roman" w:cs="Times New Roman"/>
          <w:b/>
          <w:bCs/>
        </w:rPr>
      </w:pPr>
      <w:r w:rsidRPr="00EC2B97">
        <w:rPr>
          <w:rFonts w:ascii="Times New Roman" w:hAnsi="Times New Roman" w:cs="Times New Roman"/>
          <w:b/>
          <w:bCs/>
        </w:rPr>
        <w:t>Case Study: Operation InVersion at LinkedIn (2011)</w:t>
      </w:r>
    </w:p>
    <w:p w14:paraId="3CA07030" w14:textId="27DC3166" w:rsidR="00EC2B97" w:rsidRPr="00EC2B97" w:rsidRDefault="00EC2B97" w:rsidP="00EC2B97">
      <w:pPr>
        <w:rPr>
          <w:rFonts w:ascii="Times New Roman" w:hAnsi="Times New Roman" w:cs="Times New Roman"/>
        </w:rPr>
      </w:pPr>
      <w:r w:rsidRPr="00EC2B97">
        <w:rPr>
          <w:rFonts w:ascii="Times New Roman" w:hAnsi="Times New Roman" w:cs="Times New Roman"/>
        </w:rPr>
        <w:t>GitHub Repository Link:</w:t>
      </w:r>
    </w:p>
    <w:p w14:paraId="09920E7C" w14:textId="6E418948" w:rsidR="00EC2B97" w:rsidRPr="00EC2B97" w:rsidRDefault="00EC2B97" w:rsidP="00EC2B97">
      <w:pPr>
        <w:rPr>
          <w:rFonts w:ascii="Times New Roman" w:hAnsi="Times New Roman" w:cs="Times New Roman"/>
        </w:rPr>
      </w:pPr>
      <w:hyperlink r:id="rId5" w:history="1">
        <w:r w:rsidRPr="00EC2B97">
          <w:rPr>
            <w:rStyle w:val="Hyperlink"/>
            <w:rFonts w:ascii="Times New Roman" w:hAnsi="Times New Roman" w:cs="Times New Roman"/>
          </w:rPr>
          <w:t>https://github.com/Juan551School/csd-380</w:t>
        </w:r>
      </w:hyperlink>
      <w:r w:rsidRPr="00EC2B97">
        <w:rPr>
          <w:rFonts w:ascii="Times New Roman" w:hAnsi="Times New Roman" w:cs="Times New Roman"/>
        </w:rPr>
        <w:t xml:space="preserve"> </w:t>
      </w:r>
    </w:p>
    <w:p w14:paraId="5E18C89B" w14:textId="73EFC9C7" w:rsidR="00041114" w:rsidRPr="000459C4" w:rsidRDefault="00EC2B97" w:rsidP="000459C4">
      <w:pPr>
        <w:spacing w:line="480" w:lineRule="auto"/>
        <w:rPr>
          <w:rFonts w:ascii="Times New Roman" w:hAnsi="Times New Roman" w:cs="Times New Roman"/>
          <w:b/>
          <w:bCs/>
        </w:rPr>
      </w:pPr>
      <w:r w:rsidRPr="000459C4">
        <w:rPr>
          <w:rFonts w:ascii="Times New Roman" w:hAnsi="Times New Roman" w:cs="Times New Roman"/>
          <w:b/>
          <w:bCs/>
        </w:rPr>
        <w:t xml:space="preserve">Case Study Summary </w:t>
      </w:r>
    </w:p>
    <w:p w14:paraId="44AA837D" w14:textId="61E0EE3D" w:rsidR="00EC2B97" w:rsidRPr="00EC2B97" w:rsidRDefault="00EC2B97" w:rsidP="000459C4">
      <w:pPr>
        <w:spacing w:line="480" w:lineRule="auto"/>
        <w:rPr>
          <w:rFonts w:ascii="Times New Roman" w:hAnsi="Times New Roman" w:cs="Times New Roman"/>
        </w:rPr>
      </w:pPr>
      <w:r>
        <w:rPr>
          <w:rFonts w:ascii="Times New Roman" w:hAnsi="Times New Roman" w:cs="Times New Roman"/>
        </w:rPr>
        <w:tab/>
      </w:r>
      <w:r w:rsidRPr="00EC2B97">
        <w:rPr>
          <w:rFonts w:ascii="Times New Roman" w:hAnsi="Times New Roman" w:cs="Times New Roman"/>
        </w:rPr>
        <w:t xml:space="preserve">Operation InVersion was </w:t>
      </w:r>
      <w:r w:rsidR="00BA37A8" w:rsidRPr="00EC2B97">
        <w:rPr>
          <w:rFonts w:ascii="Times New Roman" w:hAnsi="Times New Roman" w:cs="Times New Roman"/>
        </w:rPr>
        <w:t>an</w:t>
      </w:r>
      <w:r w:rsidRPr="00EC2B97">
        <w:rPr>
          <w:rFonts w:ascii="Times New Roman" w:hAnsi="Times New Roman" w:cs="Times New Roman"/>
        </w:rPr>
        <w:t xml:space="preserve"> internal initiative </w:t>
      </w:r>
      <w:r w:rsidR="00BA37A8">
        <w:rPr>
          <w:rFonts w:ascii="Times New Roman" w:hAnsi="Times New Roman" w:cs="Times New Roman"/>
        </w:rPr>
        <w:t xml:space="preserve">that was </w:t>
      </w:r>
      <w:r w:rsidRPr="00EC2B97">
        <w:rPr>
          <w:rFonts w:ascii="Times New Roman" w:hAnsi="Times New Roman" w:cs="Times New Roman"/>
        </w:rPr>
        <w:t>undertaken by LinkedIn in 2011 to address severe scalability, reliability, and deployment challenges caused by</w:t>
      </w:r>
      <w:r>
        <w:rPr>
          <w:rFonts w:ascii="Times New Roman" w:hAnsi="Times New Roman" w:cs="Times New Roman"/>
        </w:rPr>
        <w:t xml:space="preserve"> the</w:t>
      </w:r>
      <w:r w:rsidRPr="00EC2B97">
        <w:rPr>
          <w:rFonts w:ascii="Times New Roman" w:hAnsi="Times New Roman" w:cs="Times New Roman"/>
        </w:rPr>
        <w:t xml:space="preserve"> rapid company growth. At the time, LinkedIn’s engineering organization was struggling with long release cycles, tightly coupled systems, and frequent production outages. These issues were preventing the company from innovating quickly and safely.</w:t>
      </w:r>
    </w:p>
    <w:p w14:paraId="300C86A2" w14:textId="7E826EDC" w:rsidR="00EC2B97" w:rsidRDefault="00BA37A8" w:rsidP="000459C4">
      <w:pPr>
        <w:spacing w:line="480" w:lineRule="auto"/>
        <w:rPr>
          <w:rFonts w:ascii="Times New Roman" w:hAnsi="Times New Roman" w:cs="Times New Roman"/>
        </w:rPr>
      </w:pPr>
      <w:r>
        <w:rPr>
          <w:rFonts w:ascii="Times New Roman" w:hAnsi="Times New Roman" w:cs="Times New Roman"/>
        </w:rPr>
        <w:tab/>
      </w:r>
      <w:r w:rsidR="00EC2B97" w:rsidRPr="00EC2B97">
        <w:rPr>
          <w:rFonts w:ascii="Times New Roman" w:hAnsi="Times New Roman" w:cs="Times New Roman"/>
        </w:rPr>
        <w:t xml:space="preserve">The </w:t>
      </w:r>
      <w:r>
        <w:rPr>
          <w:rFonts w:ascii="Times New Roman" w:hAnsi="Times New Roman" w:cs="Times New Roman"/>
        </w:rPr>
        <w:t xml:space="preserve">main </w:t>
      </w:r>
      <w:r w:rsidR="00EC2B97" w:rsidRPr="00EC2B97">
        <w:rPr>
          <w:rFonts w:ascii="Times New Roman" w:hAnsi="Times New Roman" w:cs="Times New Roman"/>
        </w:rPr>
        <w:t xml:space="preserve">problem </w:t>
      </w:r>
      <w:r>
        <w:rPr>
          <w:rFonts w:ascii="Times New Roman" w:hAnsi="Times New Roman" w:cs="Times New Roman"/>
        </w:rPr>
        <w:t xml:space="preserve">that was </w:t>
      </w:r>
      <w:r w:rsidR="00EC2B97" w:rsidRPr="00EC2B97">
        <w:rPr>
          <w:rFonts w:ascii="Times New Roman" w:hAnsi="Times New Roman" w:cs="Times New Roman"/>
        </w:rPr>
        <w:t xml:space="preserve">identified in the case study was organizational and architectural complexity. Multiple teams depended on a shared, monolithic codebase, </w:t>
      </w:r>
      <w:r>
        <w:rPr>
          <w:rFonts w:ascii="Times New Roman" w:hAnsi="Times New Roman" w:cs="Times New Roman"/>
        </w:rPr>
        <w:t>that</w:t>
      </w:r>
      <w:r w:rsidR="00EC2B97" w:rsidRPr="00EC2B97">
        <w:rPr>
          <w:rFonts w:ascii="Times New Roman" w:hAnsi="Times New Roman" w:cs="Times New Roman"/>
        </w:rPr>
        <w:t xml:space="preserve"> meant even small changes required extensive coordination and testing. This resulted in deployments that were risky, slow, and often failed, causing downtime and frustration across engineering and operations teams.</w:t>
      </w:r>
    </w:p>
    <w:p w14:paraId="78F214C0" w14:textId="4828A612" w:rsidR="00E734D1" w:rsidRPr="00E734D1" w:rsidRDefault="00E734D1" w:rsidP="000459C4">
      <w:pPr>
        <w:spacing w:line="480" w:lineRule="auto"/>
        <w:rPr>
          <w:rFonts w:ascii="Times New Roman" w:hAnsi="Times New Roman" w:cs="Times New Roman"/>
          <w:b/>
          <w:bCs/>
        </w:rPr>
      </w:pPr>
      <w:r w:rsidRPr="00E734D1">
        <w:rPr>
          <w:rFonts w:ascii="Times New Roman" w:hAnsi="Times New Roman" w:cs="Times New Roman"/>
          <w:b/>
          <w:bCs/>
        </w:rPr>
        <w:t>Main Points</w:t>
      </w:r>
    </w:p>
    <w:p w14:paraId="255BC129" w14:textId="77777777" w:rsidR="00F0650F" w:rsidRDefault="00F0650F" w:rsidP="000459C4">
      <w:pPr>
        <w:spacing w:line="480" w:lineRule="auto"/>
        <w:rPr>
          <w:rFonts w:ascii="Times New Roman" w:hAnsi="Times New Roman" w:cs="Times New Roman"/>
        </w:rPr>
      </w:pPr>
      <w:r>
        <w:rPr>
          <w:rFonts w:ascii="Times New Roman" w:hAnsi="Times New Roman" w:cs="Times New Roman"/>
        </w:rPr>
        <w:tab/>
      </w:r>
      <w:r w:rsidRPr="00F0650F">
        <w:rPr>
          <w:rFonts w:ascii="Times New Roman" w:hAnsi="Times New Roman" w:cs="Times New Roman"/>
        </w:rPr>
        <w:t xml:space="preserve">Operation InVersion focused on reversing these constraints by shifting responsibility and ownership back to individual teams. </w:t>
      </w:r>
    </w:p>
    <w:p w14:paraId="5641A892" w14:textId="52E7B71D" w:rsidR="00F0650F" w:rsidRPr="00F0650F" w:rsidRDefault="00F0650F" w:rsidP="000459C4">
      <w:pPr>
        <w:spacing w:line="480" w:lineRule="auto"/>
        <w:rPr>
          <w:rFonts w:ascii="Times New Roman" w:hAnsi="Times New Roman" w:cs="Times New Roman"/>
        </w:rPr>
      </w:pPr>
      <w:r w:rsidRPr="00F0650F">
        <w:rPr>
          <w:rFonts w:ascii="Times New Roman" w:hAnsi="Times New Roman" w:cs="Times New Roman"/>
        </w:rPr>
        <w:t xml:space="preserve">LinkedIn </w:t>
      </w:r>
      <w:r w:rsidR="005227F4">
        <w:rPr>
          <w:rFonts w:ascii="Times New Roman" w:hAnsi="Times New Roman" w:cs="Times New Roman"/>
        </w:rPr>
        <w:t>focused on</w:t>
      </w:r>
      <w:r w:rsidRPr="00F0650F">
        <w:rPr>
          <w:rFonts w:ascii="Times New Roman" w:hAnsi="Times New Roman" w:cs="Times New Roman"/>
        </w:rPr>
        <w:t>:</w:t>
      </w:r>
    </w:p>
    <w:p w14:paraId="2B95058A" w14:textId="7C446B26" w:rsidR="00F0650F" w:rsidRPr="00F0650F" w:rsidRDefault="00F0650F" w:rsidP="000459C4">
      <w:pPr>
        <w:pStyle w:val="ListParagraph"/>
        <w:numPr>
          <w:ilvl w:val="0"/>
          <w:numId w:val="2"/>
        </w:numPr>
        <w:spacing w:line="480" w:lineRule="auto"/>
        <w:rPr>
          <w:rFonts w:ascii="Times New Roman" w:hAnsi="Times New Roman" w:cs="Times New Roman"/>
        </w:rPr>
      </w:pPr>
      <w:r w:rsidRPr="00F0650F">
        <w:rPr>
          <w:rFonts w:ascii="Times New Roman" w:hAnsi="Times New Roman" w:cs="Times New Roman"/>
        </w:rPr>
        <w:t>Service ownership by small, autonomous teams</w:t>
      </w:r>
    </w:p>
    <w:p w14:paraId="635C30D5" w14:textId="2E550FE1" w:rsidR="00F0650F" w:rsidRPr="00F0650F" w:rsidRDefault="00F0650F" w:rsidP="000459C4">
      <w:pPr>
        <w:pStyle w:val="ListParagraph"/>
        <w:numPr>
          <w:ilvl w:val="0"/>
          <w:numId w:val="2"/>
        </w:numPr>
        <w:spacing w:line="480" w:lineRule="auto"/>
        <w:rPr>
          <w:rFonts w:ascii="Times New Roman" w:hAnsi="Times New Roman" w:cs="Times New Roman"/>
        </w:rPr>
      </w:pPr>
      <w:r w:rsidRPr="00F0650F">
        <w:rPr>
          <w:rFonts w:ascii="Times New Roman" w:hAnsi="Times New Roman" w:cs="Times New Roman"/>
        </w:rPr>
        <w:t xml:space="preserve">Decoupling </w:t>
      </w:r>
      <w:r w:rsidR="005227F4">
        <w:rPr>
          <w:rFonts w:ascii="Times New Roman" w:hAnsi="Times New Roman" w:cs="Times New Roman"/>
        </w:rPr>
        <w:t xml:space="preserve">the </w:t>
      </w:r>
      <w:r w:rsidRPr="00F0650F">
        <w:rPr>
          <w:rFonts w:ascii="Times New Roman" w:hAnsi="Times New Roman" w:cs="Times New Roman"/>
        </w:rPr>
        <w:t>systems through service-oriented architecture</w:t>
      </w:r>
    </w:p>
    <w:p w14:paraId="04DDFAB2" w14:textId="199E63D2" w:rsidR="00F0650F" w:rsidRPr="00F0650F" w:rsidRDefault="00F0650F" w:rsidP="000459C4">
      <w:pPr>
        <w:pStyle w:val="ListParagraph"/>
        <w:numPr>
          <w:ilvl w:val="0"/>
          <w:numId w:val="2"/>
        </w:numPr>
        <w:spacing w:line="480" w:lineRule="auto"/>
        <w:rPr>
          <w:rFonts w:ascii="Times New Roman" w:hAnsi="Times New Roman" w:cs="Times New Roman"/>
        </w:rPr>
      </w:pPr>
      <w:r w:rsidRPr="00F0650F">
        <w:rPr>
          <w:rFonts w:ascii="Times New Roman" w:hAnsi="Times New Roman" w:cs="Times New Roman"/>
        </w:rPr>
        <w:t>Automating</w:t>
      </w:r>
      <w:r w:rsidR="005227F4">
        <w:rPr>
          <w:rFonts w:ascii="Times New Roman" w:hAnsi="Times New Roman" w:cs="Times New Roman"/>
        </w:rPr>
        <w:t xml:space="preserve"> the</w:t>
      </w:r>
      <w:r w:rsidRPr="00F0650F">
        <w:rPr>
          <w:rFonts w:ascii="Times New Roman" w:hAnsi="Times New Roman" w:cs="Times New Roman"/>
        </w:rPr>
        <w:t xml:space="preserve"> deployments and testing to reduce human error</w:t>
      </w:r>
    </w:p>
    <w:p w14:paraId="0D24A21A" w14:textId="4D18E333" w:rsidR="00F0650F" w:rsidRPr="00F0650F" w:rsidRDefault="00F0650F" w:rsidP="000459C4">
      <w:pPr>
        <w:pStyle w:val="ListParagraph"/>
        <w:numPr>
          <w:ilvl w:val="0"/>
          <w:numId w:val="2"/>
        </w:numPr>
        <w:spacing w:line="480" w:lineRule="auto"/>
        <w:rPr>
          <w:rFonts w:ascii="Times New Roman" w:hAnsi="Times New Roman" w:cs="Times New Roman"/>
        </w:rPr>
      </w:pPr>
      <w:r w:rsidRPr="00F0650F">
        <w:rPr>
          <w:rFonts w:ascii="Times New Roman" w:hAnsi="Times New Roman" w:cs="Times New Roman"/>
        </w:rPr>
        <w:lastRenderedPageBreak/>
        <w:t>Improving</w:t>
      </w:r>
      <w:r w:rsidR="005227F4">
        <w:rPr>
          <w:rFonts w:ascii="Times New Roman" w:hAnsi="Times New Roman" w:cs="Times New Roman"/>
        </w:rPr>
        <w:t xml:space="preserve"> the</w:t>
      </w:r>
      <w:r w:rsidRPr="00F0650F">
        <w:rPr>
          <w:rFonts w:ascii="Times New Roman" w:hAnsi="Times New Roman" w:cs="Times New Roman"/>
        </w:rPr>
        <w:t xml:space="preserve"> monitoring and rollback capabilities to limit blast radius during failures</w:t>
      </w:r>
    </w:p>
    <w:p w14:paraId="35006CE7" w14:textId="516B873A" w:rsidR="00EC2B97" w:rsidRDefault="00F0650F" w:rsidP="000459C4">
      <w:pPr>
        <w:spacing w:line="480" w:lineRule="auto"/>
        <w:rPr>
          <w:rFonts w:ascii="Times New Roman" w:hAnsi="Times New Roman" w:cs="Times New Roman"/>
        </w:rPr>
      </w:pPr>
      <w:r w:rsidRPr="00F0650F">
        <w:rPr>
          <w:rFonts w:ascii="Times New Roman" w:hAnsi="Times New Roman" w:cs="Times New Roman"/>
        </w:rPr>
        <w:t>The initiative also reinforced a strong DevOps culture by encouraging collaboration, accountability, and continuous improvement rather than blaming individuals for failures.</w:t>
      </w:r>
    </w:p>
    <w:p w14:paraId="331E2D9E" w14:textId="30F63709" w:rsidR="00E734D1" w:rsidRPr="00E734D1" w:rsidRDefault="00E734D1" w:rsidP="000459C4">
      <w:pPr>
        <w:spacing w:line="480" w:lineRule="auto"/>
        <w:rPr>
          <w:rFonts w:ascii="Times New Roman" w:hAnsi="Times New Roman" w:cs="Times New Roman"/>
          <w:b/>
          <w:bCs/>
        </w:rPr>
      </w:pPr>
      <w:r w:rsidRPr="00E734D1">
        <w:rPr>
          <w:rFonts w:ascii="Times New Roman" w:hAnsi="Times New Roman" w:cs="Times New Roman"/>
          <w:b/>
          <w:bCs/>
        </w:rPr>
        <w:t xml:space="preserve">Lessons learned </w:t>
      </w:r>
    </w:p>
    <w:p w14:paraId="4EF4EAD0" w14:textId="77777777" w:rsidR="00EE7100" w:rsidRPr="00EE7100" w:rsidRDefault="00EE7100" w:rsidP="000459C4">
      <w:pPr>
        <w:pStyle w:val="ListParagraph"/>
        <w:numPr>
          <w:ilvl w:val="0"/>
          <w:numId w:val="4"/>
        </w:numPr>
        <w:spacing w:line="480" w:lineRule="auto"/>
        <w:rPr>
          <w:rFonts w:ascii="Times New Roman" w:hAnsi="Times New Roman" w:cs="Times New Roman"/>
        </w:rPr>
      </w:pPr>
      <w:r w:rsidRPr="00EE7100">
        <w:rPr>
          <w:rFonts w:ascii="Times New Roman" w:hAnsi="Times New Roman" w:cs="Times New Roman"/>
        </w:rPr>
        <w:t>Architecture and organization are tightly linked</w:t>
      </w:r>
    </w:p>
    <w:p w14:paraId="6A586FE5" w14:textId="52740397" w:rsidR="00EE7100" w:rsidRPr="00EE7100" w:rsidRDefault="00EE7100" w:rsidP="000459C4">
      <w:pPr>
        <w:pStyle w:val="ListParagraph"/>
        <w:spacing w:line="480" w:lineRule="auto"/>
        <w:rPr>
          <w:rFonts w:ascii="Times New Roman" w:hAnsi="Times New Roman" w:cs="Times New Roman"/>
        </w:rPr>
      </w:pPr>
      <w:r w:rsidRPr="00EE7100">
        <w:rPr>
          <w:rFonts w:ascii="Times New Roman" w:hAnsi="Times New Roman" w:cs="Times New Roman"/>
        </w:rPr>
        <w:t xml:space="preserve">Poor system design </w:t>
      </w:r>
      <w:r w:rsidR="005227F4">
        <w:rPr>
          <w:rFonts w:ascii="Times New Roman" w:hAnsi="Times New Roman" w:cs="Times New Roman"/>
        </w:rPr>
        <w:t>usually</w:t>
      </w:r>
      <w:r w:rsidRPr="00EE7100">
        <w:rPr>
          <w:rFonts w:ascii="Times New Roman" w:hAnsi="Times New Roman" w:cs="Times New Roman"/>
        </w:rPr>
        <w:t xml:space="preserve"> reflects organizational structure. Improving one </w:t>
      </w:r>
      <w:r w:rsidR="005227F4">
        <w:rPr>
          <w:rFonts w:ascii="Times New Roman" w:hAnsi="Times New Roman" w:cs="Times New Roman"/>
        </w:rPr>
        <w:t xml:space="preserve">will </w:t>
      </w:r>
      <w:r w:rsidRPr="00EE7100">
        <w:rPr>
          <w:rFonts w:ascii="Times New Roman" w:hAnsi="Times New Roman" w:cs="Times New Roman"/>
        </w:rPr>
        <w:t>require addressing the other.</w:t>
      </w:r>
    </w:p>
    <w:p w14:paraId="5DC993E8" w14:textId="77777777" w:rsidR="00EE7100" w:rsidRPr="00EE7100" w:rsidRDefault="00EE7100" w:rsidP="000459C4">
      <w:pPr>
        <w:pStyle w:val="ListParagraph"/>
        <w:numPr>
          <w:ilvl w:val="0"/>
          <w:numId w:val="4"/>
        </w:numPr>
        <w:spacing w:line="480" w:lineRule="auto"/>
        <w:rPr>
          <w:rFonts w:ascii="Times New Roman" w:hAnsi="Times New Roman" w:cs="Times New Roman"/>
        </w:rPr>
      </w:pPr>
      <w:r w:rsidRPr="00EE7100">
        <w:rPr>
          <w:rFonts w:ascii="Times New Roman" w:hAnsi="Times New Roman" w:cs="Times New Roman"/>
        </w:rPr>
        <w:t>Small, autonomous teams enable faster delivery</w:t>
      </w:r>
    </w:p>
    <w:p w14:paraId="335D313B" w14:textId="52BE8D37" w:rsidR="00EE7100" w:rsidRPr="00EE7100" w:rsidRDefault="00EE7100" w:rsidP="000459C4">
      <w:pPr>
        <w:pStyle w:val="ListParagraph"/>
        <w:spacing w:line="480" w:lineRule="auto"/>
        <w:rPr>
          <w:rFonts w:ascii="Times New Roman" w:hAnsi="Times New Roman" w:cs="Times New Roman"/>
        </w:rPr>
      </w:pPr>
      <w:r w:rsidRPr="00EE7100">
        <w:rPr>
          <w:rFonts w:ascii="Times New Roman" w:hAnsi="Times New Roman" w:cs="Times New Roman"/>
        </w:rPr>
        <w:t>Giving teams ownership of services allows faster development, safer deployments, and clearer accountability.</w:t>
      </w:r>
    </w:p>
    <w:p w14:paraId="19366CF8" w14:textId="77777777" w:rsidR="00EE7100" w:rsidRPr="00EE7100" w:rsidRDefault="00EE7100" w:rsidP="000459C4">
      <w:pPr>
        <w:pStyle w:val="ListParagraph"/>
        <w:numPr>
          <w:ilvl w:val="0"/>
          <w:numId w:val="4"/>
        </w:numPr>
        <w:spacing w:line="480" w:lineRule="auto"/>
        <w:rPr>
          <w:rFonts w:ascii="Times New Roman" w:hAnsi="Times New Roman" w:cs="Times New Roman"/>
        </w:rPr>
      </w:pPr>
      <w:r w:rsidRPr="00EE7100">
        <w:rPr>
          <w:rFonts w:ascii="Times New Roman" w:hAnsi="Times New Roman" w:cs="Times New Roman"/>
        </w:rPr>
        <w:t>Automation is critical for scalability</w:t>
      </w:r>
    </w:p>
    <w:p w14:paraId="6F87D317" w14:textId="54C77D99" w:rsidR="00EE7100" w:rsidRPr="00EE7100" w:rsidRDefault="00EE7100" w:rsidP="000459C4">
      <w:pPr>
        <w:pStyle w:val="ListParagraph"/>
        <w:spacing w:line="480" w:lineRule="auto"/>
        <w:rPr>
          <w:rFonts w:ascii="Times New Roman" w:hAnsi="Times New Roman" w:cs="Times New Roman"/>
        </w:rPr>
      </w:pPr>
      <w:r w:rsidRPr="00EE7100">
        <w:rPr>
          <w:rFonts w:ascii="Times New Roman" w:hAnsi="Times New Roman" w:cs="Times New Roman"/>
        </w:rPr>
        <w:t>Manual processes do not scale. Automated testing, deployment, and monitoring are essential for reliability.</w:t>
      </w:r>
    </w:p>
    <w:p w14:paraId="48BA0421" w14:textId="77777777" w:rsidR="00EE7100" w:rsidRPr="00EE7100" w:rsidRDefault="00EE7100" w:rsidP="000459C4">
      <w:pPr>
        <w:pStyle w:val="ListParagraph"/>
        <w:numPr>
          <w:ilvl w:val="0"/>
          <w:numId w:val="4"/>
        </w:numPr>
        <w:spacing w:line="480" w:lineRule="auto"/>
        <w:rPr>
          <w:rFonts w:ascii="Times New Roman" w:hAnsi="Times New Roman" w:cs="Times New Roman"/>
        </w:rPr>
      </w:pPr>
      <w:r w:rsidRPr="00EE7100">
        <w:rPr>
          <w:rFonts w:ascii="Times New Roman" w:hAnsi="Times New Roman" w:cs="Times New Roman"/>
        </w:rPr>
        <w:t>Failures should drive learning, not blame</w:t>
      </w:r>
    </w:p>
    <w:p w14:paraId="7EDAC44A" w14:textId="3DBD71AC" w:rsidR="00EE7100" w:rsidRPr="00EE7100" w:rsidRDefault="00EE7100" w:rsidP="000459C4">
      <w:pPr>
        <w:pStyle w:val="ListParagraph"/>
        <w:spacing w:line="480" w:lineRule="auto"/>
        <w:rPr>
          <w:rFonts w:ascii="Times New Roman" w:hAnsi="Times New Roman" w:cs="Times New Roman"/>
        </w:rPr>
      </w:pPr>
      <w:r w:rsidRPr="00EE7100">
        <w:rPr>
          <w:rFonts w:ascii="Times New Roman" w:hAnsi="Times New Roman" w:cs="Times New Roman"/>
        </w:rPr>
        <w:t xml:space="preserve">Post-incident reviews should focus on system improvements </w:t>
      </w:r>
      <w:r w:rsidR="005227F4">
        <w:rPr>
          <w:rFonts w:ascii="Times New Roman" w:hAnsi="Times New Roman" w:cs="Times New Roman"/>
        </w:rPr>
        <w:t>instead of the</w:t>
      </w:r>
      <w:r w:rsidRPr="00EE7100">
        <w:rPr>
          <w:rFonts w:ascii="Times New Roman" w:hAnsi="Times New Roman" w:cs="Times New Roman"/>
        </w:rPr>
        <w:t xml:space="preserve"> individual mistakes.</w:t>
      </w:r>
    </w:p>
    <w:p w14:paraId="3D36B74E" w14:textId="77777777" w:rsidR="00E734D1" w:rsidRDefault="00E734D1">
      <w:pPr>
        <w:rPr>
          <w:rFonts w:ascii="Times New Roman" w:hAnsi="Times New Roman" w:cs="Times New Roman"/>
        </w:rPr>
      </w:pPr>
    </w:p>
    <w:p w14:paraId="170E6F90" w14:textId="77777777" w:rsidR="00E734D1" w:rsidRDefault="00E734D1">
      <w:pPr>
        <w:rPr>
          <w:rFonts w:ascii="Times New Roman" w:hAnsi="Times New Roman" w:cs="Times New Roman"/>
        </w:rPr>
      </w:pPr>
    </w:p>
    <w:p w14:paraId="233FA8BA" w14:textId="77777777" w:rsidR="00E734D1" w:rsidRDefault="00E734D1">
      <w:pPr>
        <w:rPr>
          <w:rFonts w:ascii="Times New Roman" w:hAnsi="Times New Roman" w:cs="Times New Roman"/>
        </w:rPr>
      </w:pPr>
    </w:p>
    <w:p w14:paraId="283368C5" w14:textId="77777777" w:rsidR="000459C4" w:rsidRDefault="000459C4">
      <w:pPr>
        <w:rPr>
          <w:rFonts w:ascii="Times New Roman" w:hAnsi="Times New Roman" w:cs="Times New Roman"/>
        </w:rPr>
      </w:pPr>
    </w:p>
    <w:p w14:paraId="5F696D56" w14:textId="77777777" w:rsidR="000459C4" w:rsidRDefault="000459C4">
      <w:pPr>
        <w:rPr>
          <w:rFonts w:ascii="Times New Roman" w:hAnsi="Times New Roman" w:cs="Times New Roman"/>
        </w:rPr>
      </w:pPr>
    </w:p>
    <w:p w14:paraId="1792F0A0" w14:textId="77777777" w:rsidR="00E734D1" w:rsidRPr="00EC2B97" w:rsidRDefault="00E734D1">
      <w:pPr>
        <w:rPr>
          <w:rFonts w:ascii="Times New Roman" w:hAnsi="Times New Roman" w:cs="Times New Roman"/>
        </w:rPr>
      </w:pPr>
    </w:p>
    <w:p w14:paraId="221AA4EA" w14:textId="69CE6A7D" w:rsidR="00EC2B97" w:rsidRDefault="00EC2B97" w:rsidP="00EC2B97">
      <w:pPr>
        <w:rPr>
          <w:rFonts w:ascii="Times New Roman" w:hAnsi="Times New Roman" w:cs="Times New Roman"/>
        </w:rPr>
      </w:pPr>
      <w:r w:rsidRPr="000459C4">
        <w:rPr>
          <w:rFonts w:ascii="Times New Roman" w:hAnsi="Times New Roman" w:cs="Times New Roman"/>
          <w:b/>
          <w:bCs/>
        </w:rPr>
        <w:lastRenderedPageBreak/>
        <w:t xml:space="preserve">Source </w:t>
      </w:r>
      <w:r>
        <w:rPr>
          <w:rFonts w:ascii="Times New Roman" w:hAnsi="Times New Roman" w:cs="Times New Roman"/>
        </w:rPr>
        <w:br/>
        <w:t>The DevOps Handbook Second Edition Page 91 Case Study “</w:t>
      </w:r>
      <w:r w:rsidRPr="00EC2B97">
        <w:rPr>
          <w:rFonts w:ascii="Times New Roman" w:hAnsi="Times New Roman" w:cs="Times New Roman"/>
        </w:rPr>
        <w:t>Operation InVersion at LinkedIn (2011)</w:t>
      </w:r>
      <w:r>
        <w:rPr>
          <w:rFonts w:ascii="Times New Roman" w:hAnsi="Times New Roman" w:cs="Times New Roman"/>
        </w:rPr>
        <w:t>”</w:t>
      </w:r>
    </w:p>
    <w:p w14:paraId="5791D6FB" w14:textId="77777777" w:rsidR="000459C4" w:rsidRPr="00EC2B97" w:rsidRDefault="000459C4" w:rsidP="00EC2B97">
      <w:pPr>
        <w:rPr>
          <w:rFonts w:ascii="Times New Roman" w:hAnsi="Times New Roman" w:cs="Times New Roman"/>
        </w:rPr>
      </w:pPr>
    </w:p>
    <w:sectPr w:rsidR="000459C4" w:rsidRPr="00EC2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B5E6C"/>
    <w:multiLevelType w:val="hybridMultilevel"/>
    <w:tmpl w:val="6400E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4B33F1"/>
    <w:multiLevelType w:val="hybridMultilevel"/>
    <w:tmpl w:val="A340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83CB6"/>
    <w:multiLevelType w:val="hybridMultilevel"/>
    <w:tmpl w:val="A944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157868"/>
    <w:multiLevelType w:val="multilevel"/>
    <w:tmpl w:val="946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76686">
    <w:abstractNumId w:val="3"/>
  </w:num>
  <w:num w:numId="2" w16cid:durableId="1587879308">
    <w:abstractNumId w:val="1"/>
  </w:num>
  <w:num w:numId="3" w16cid:durableId="482545845">
    <w:abstractNumId w:val="0"/>
  </w:num>
  <w:num w:numId="4" w16cid:durableId="1111390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97"/>
    <w:rsid w:val="00041114"/>
    <w:rsid w:val="000459C4"/>
    <w:rsid w:val="0040661F"/>
    <w:rsid w:val="005227F4"/>
    <w:rsid w:val="00615187"/>
    <w:rsid w:val="00667BCD"/>
    <w:rsid w:val="00752EA2"/>
    <w:rsid w:val="007914F5"/>
    <w:rsid w:val="00BA37A8"/>
    <w:rsid w:val="00BC647E"/>
    <w:rsid w:val="00DB3A05"/>
    <w:rsid w:val="00DC20F7"/>
    <w:rsid w:val="00DE2D33"/>
    <w:rsid w:val="00E734D1"/>
    <w:rsid w:val="00EC2B97"/>
    <w:rsid w:val="00EE7100"/>
    <w:rsid w:val="00F0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F564"/>
  <w15:chartTrackingRefBased/>
  <w15:docId w15:val="{0BE07E37-21EF-497C-8252-686BF1B5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B97"/>
    <w:rPr>
      <w:rFonts w:eastAsiaTheme="majorEastAsia" w:cstheme="majorBidi"/>
      <w:color w:val="272727" w:themeColor="text1" w:themeTint="D8"/>
    </w:rPr>
  </w:style>
  <w:style w:type="paragraph" w:styleId="Title">
    <w:name w:val="Title"/>
    <w:basedOn w:val="Normal"/>
    <w:next w:val="Normal"/>
    <w:link w:val="TitleChar"/>
    <w:uiPriority w:val="10"/>
    <w:qFormat/>
    <w:rsid w:val="00EC2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B97"/>
    <w:pPr>
      <w:spacing w:before="160"/>
      <w:jc w:val="center"/>
    </w:pPr>
    <w:rPr>
      <w:i/>
      <w:iCs/>
      <w:color w:val="404040" w:themeColor="text1" w:themeTint="BF"/>
    </w:rPr>
  </w:style>
  <w:style w:type="character" w:customStyle="1" w:styleId="QuoteChar">
    <w:name w:val="Quote Char"/>
    <w:basedOn w:val="DefaultParagraphFont"/>
    <w:link w:val="Quote"/>
    <w:uiPriority w:val="29"/>
    <w:rsid w:val="00EC2B97"/>
    <w:rPr>
      <w:i/>
      <w:iCs/>
      <w:color w:val="404040" w:themeColor="text1" w:themeTint="BF"/>
    </w:rPr>
  </w:style>
  <w:style w:type="paragraph" w:styleId="ListParagraph">
    <w:name w:val="List Paragraph"/>
    <w:basedOn w:val="Normal"/>
    <w:uiPriority w:val="34"/>
    <w:qFormat/>
    <w:rsid w:val="00EC2B97"/>
    <w:pPr>
      <w:ind w:left="720"/>
      <w:contextualSpacing/>
    </w:pPr>
  </w:style>
  <w:style w:type="character" w:styleId="IntenseEmphasis">
    <w:name w:val="Intense Emphasis"/>
    <w:basedOn w:val="DefaultParagraphFont"/>
    <w:uiPriority w:val="21"/>
    <w:qFormat/>
    <w:rsid w:val="00EC2B97"/>
    <w:rPr>
      <w:i/>
      <w:iCs/>
      <w:color w:val="2F5496" w:themeColor="accent1" w:themeShade="BF"/>
    </w:rPr>
  </w:style>
  <w:style w:type="paragraph" w:styleId="IntenseQuote">
    <w:name w:val="Intense Quote"/>
    <w:basedOn w:val="Normal"/>
    <w:next w:val="Normal"/>
    <w:link w:val="IntenseQuoteChar"/>
    <w:uiPriority w:val="30"/>
    <w:qFormat/>
    <w:rsid w:val="00EC2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B97"/>
    <w:rPr>
      <w:i/>
      <w:iCs/>
      <w:color w:val="2F5496" w:themeColor="accent1" w:themeShade="BF"/>
    </w:rPr>
  </w:style>
  <w:style w:type="character" w:styleId="IntenseReference">
    <w:name w:val="Intense Reference"/>
    <w:basedOn w:val="DefaultParagraphFont"/>
    <w:uiPriority w:val="32"/>
    <w:qFormat/>
    <w:rsid w:val="00EC2B97"/>
    <w:rPr>
      <w:b/>
      <w:bCs/>
      <w:smallCaps/>
      <w:color w:val="2F5496" w:themeColor="accent1" w:themeShade="BF"/>
      <w:spacing w:val="5"/>
    </w:rPr>
  </w:style>
  <w:style w:type="character" w:styleId="Hyperlink">
    <w:name w:val="Hyperlink"/>
    <w:basedOn w:val="DefaultParagraphFont"/>
    <w:uiPriority w:val="99"/>
    <w:unhideWhenUsed/>
    <w:rsid w:val="00EC2B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uan551School/csd-3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Macias</dc:creator>
  <cp:keywords/>
  <dc:description/>
  <cp:lastModifiedBy>Juan Macias</cp:lastModifiedBy>
  <cp:revision>3</cp:revision>
  <dcterms:created xsi:type="dcterms:W3CDTF">2026-01-23T02:45:00Z</dcterms:created>
  <dcterms:modified xsi:type="dcterms:W3CDTF">2026-01-24T08:57:00Z</dcterms:modified>
</cp:coreProperties>
</file>