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center"/>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Reto JUJU </w:t>
      </w:r>
      <w:r>
        <w:rPr>
          <w:rFonts w:ascii="Arial" w:hAnsi="Arial" w:cs="Arial" w:eastAsia="Arial"/>
          <w:b/>
          <w:color w:val="auto"/>
          <w:spacing w:val="0"/>
          <w:position w:val="0"/>
          <w:sz w:val="24"/>
          <w:shd w:fill="auto" w:val="clear"/>
        </w:rPr>
        <w:t xml:space="preserve">–</w:t>
      </w:r>
      <w:r>
        <w:rPr>
          <w:rFonts w:ascii="Arial" w:hAnsi="Arial" w:cs="Arial" w:eastAsia="Arial"/>
          <w:b/>
          <w:color w:val="auto"/>
          <w:spacing w:val="0"/>
          <w:position w:val="0"/>
          <w:sz w:val="24"/>
          <w:shd w:fill="auto" w:val="clear"/>
        </w:rPr>
        <w:t xml:space="preserve"> Ensamblador de Bots</w:t>
      </w:r>
    </w:p>
    <w:p>
      <w:pPr>
        <w:spacing w:before="0" w:after="0" w:line="276"/>
        <w:ind w:right="0" w:left="0" w:firstLine="0"/>
        <w:jc w:val="both"/>
        <w:rPr>
          <w:rFonts w:ascii="Arial" w:hAnsi="Arial" w:cs="Arial" w:eastAsia="Arial"/>
          <w:b/>
          <w:color w:val="auto"/>
          <w:spacing w:val="0"/>
          <w:position w:val="0"/>
          <w:sz w:val="22"/>
          <w:shd w:fill="auto" w:val="clear"/>
        </w:rPr>
      </w:pPr>
    </w:p>
    <w:p>
      <w:pPr>
        <w:spacing w:before="0" w:after="0" w:line="276"/>
        <w:ind w:right="0" w:left="0" w:firstLine="0"/>
        <w:jc w:val="both"/>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Ejercicio No. 1</w:t>
      </w: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Eres parte de una empresa que ofrece un servicio de suscripción en línea para cursos de capacitación profesional. Los usuarios pueden inscribirse en diversos cursos, realizar pagos y acceder a los contenidos en línea. Sin embargo, la empresa ha enfrentado problemas con el proceso de inscripción y gestión de usuarios, lo que ha resultado en una experiencia de usuario inconsistente y problemas de seguimiento de pagos.</w:t>
      </w:r>
    </w:p>
    <w:p>
      <w:pPr>
        <w:spacing w:before="0" w:after="0" w:line="276"/>
        <w:ind w:right="0" w:left="0" w:firstLine="0"/>
        <w:jc w:val="both"/>
        <w:rPr>
          <w:rFonts w:ascii="Arial" w:hAnsi="Arial" w:cs="Arial" w:eastAsia="Arial"/>
          <w:b/>
          <w:color w:val="auto"/>
          <w:spacing w:val="0"/>
          <w:position w:val="0"/>
          <w:sz w:val="22"/>
          <w:shd w:fill="auto" w:val="clear"/>
        </w:rPr>
      </w:pPr>
    </w:p>
    <w:p>
      <w:pPr>
        <w:spacing w:before="0" w:after="0" w:line="276"/>
        <w:ind w:right="0" w:left="0" w:firstLine="0"/>
        <w:jc w:val="both"/>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Problemas detectados</w:t>
      </w:r>
    </w:p>
    <w:p>
      <w:pPr>
        <w:numPr>
          <w:ilvl w:val="0"/>
          <w:numId w:val="3"/>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Los correos de los usuarios se encuentran duplicados</w:t>
      </w:r>
    </w:p>
    <w:p>
      <w:pPr>
        <w:numPr>
          <w:ilvl w:val="0"/>
          <w:numId w:val="3"/>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 crean correos con estructuras no validas por ejemplo juan.com.co</w:t>
      </w:r>
    </w:p>
    <w:p>
      <w:pPr>
        <w:numPr>
          <w:ilvl w:val="0"/>
          <w:numId w:val="3"/>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 pasarela de pagos responde que el pago se realizó, pero no se están validando los estados 1 = Pago exitoso, 2 = Pago rechazado, 3 = Hubo un problema</w:t>
      </w:r>
    </w:p>
    <w:p>
      <w:pPr>
        <w:numPr>
          <w:ilvl w:val="0"/>
          <w:numId w:val="3"/>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se están validando si se tienen medios de pago registrados</w:t>
      </w:r>
    </w:p>
    <w:p>
      <w:pPr>
        <w:numPr>
          <w:ilvl w:val="0"/>
          <w:numId w:val="3"/>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 usuario tiene que comprar uno a uno los cursos y no puede agregar múltiples cursos</w:t>
      </w:r>
    </w:p>
    <w:p>
      <w:pPr>
        <w:numPr>
          <w:ilvl w:val="0"/>
          <w:numId w:val="3"/>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 usuario no puede ver el progreso de un curso por lo que tiene que recordar en que sección va del curso</w:t>
      </w:r>
    </w:p>
    <w:p>
      <w:pPr>
        <w:numPr>
          <w:ilvl w:val="0"/>
          <w:numId w:val="3"/>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 usuario no puede cambiar la información de perfil para generar el certificado lo cual puede ocasionar que si un dato como el nombre tienen un error este quede así en el certificado</w:t>
      </w:r>
    </w:p>
    <w:p>
      <w:pPr>
        <w:numPr>
          <w:ilvl w:val="0"/>
          <w:numId w:val="3"/>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 el usuario selecciona un curso que no desea por accidente no lo puede quitar del módulo de pagos hasta que no cierre sesión</w:t>
      </w:r>
    </w:p>
    <w:p>
      <w:pPr>
        <w:spacing w:before="0" w:after="0" w:line="276"/>
        <w:ind w:right="0" w:left="0" w:firstLine="0"/>
        <w:jc w:val="both"/>
        <w:rPr>
          <w:rFonts w:ascii="Arial" w:hAnsi="Arial" w:cs="Arial" w:eastAsia="Arial"/>
          <w:b/>
          <w:color w:val="auto"/>
          <w:spacing w:val="0"/>
          <w:position w:val="0"/>
          <w:sz w:val="22"/>
          <w:shd w:fill="auto" w:val="clear"/>
        </w:rPr>
      </w:pPr>
    </w:p>
    <w:p>
      <w:pPr>
        <w:spacing w:before="0" w:after="0" w:line="276"/>
        <w:ind w:right="0" w:left="0" w:firstLine="0"/>
        <w:jc w:val="both"/>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Flujo actual</w:t>
      </w:r>
    </w:p>
    <w:p>
      <w:pPr>
        <w:spacing w:before="0" w:after="0" w:line="276"/>
        <w:ind w:right="0" w:left="360" w:firstLine="0"/>
        <w:jc w:val="both"/>
        <w:rPr>
          <w:rFonts w:ascii="Arial" w:hAnsi="Arial" w:cs="Arial" w:eastAsia="Arial"/>
          <w:color w:val="auto"/>
          <w:spacing w:val="0"/>
          <w:position w:val="0"/>
          <w:sz w:val="22"/>
          <w:shd w:fill="auto" w:val="clear"/>
        </w:rPr>
      </w:pPr>
      <w:r>
        <w:object w:dxaOrig="8481" w:dyaOrig="1252">
          <v:rect xmlns:o="urn:schemas-microsoft-com:office:office" xmlns:v="urn:schemas-microsoft-com:vml" id="rectole0000000000" style="width:424.050000pt;height:62.6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76"/>
        <w:ind w:right="0" w:left="0" w:firstLine="0"/>
        <w:jc w:val="both"/>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Como se puede ver el flujo actual no mapea todos los procesos que se realizan en el sistema y se evidencian los problemas mencionados anteriormente donde no existen los controles necesarios para garantizar una correcta experiencia para el usuario</w:t>
      </w: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 te pide diseñar un diagrama flujo que mejore y automatice el proceso de inscripción y gestión de usuarios, desde el momento en que un usuario se registra en el sitio web hasta que completa un curso y recibe su certificado.</w:t>
      </w:r>
    </w:p>
    <w:p>
      <w:pPr>
        <w:spacing w:before="0" w:after="0" w:line="276"/>
        <w:ind w:right="0" w:left="0" w:firstLine="0"/>
        <w:jc w:val="both"/>
        <w:rPr>
          <w:rFonts w:ascii="Arial" w:hAnsi="Arial" w:cs="Arial" w:eastAsia="Arial"/>
          <w:b/>
          <w:color w:val="auto"/>
          <w:spacing w:val="0"/>
          <w:position w:val="0"/>
          <w:sz w:val="22"/>
          <w:shd w:fill="auto" w:val="clear"/>
        </w:rPr>
      </w:pPr>
    </w:p>
    <w:p>
      <w:pPr>
        <w:spacing w:before="0" w:after="0" w:line="276"/>
        <w:ind w:right="0" w:left="0" w:firstLine="0"/>
        <w:jc w:val="both"/>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Pasos Para Considerar en el Flujo</w:t>
      </w:r>
    </w:p>
    <w:p>
      <w:pPr>
        <w:numPr>
          <w:ilvl w:val="0"/>
          <w:numId w:val="7"/>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Registro de Usuario: Incluye la creación de una cuenta y la verificación del correo electrónico.</w:t>
      </w:r>
    </w:p>
    <w:p>
      <w:pPr>
        <w:numPr>
          <w:ilvl w:val="0"/>
          <w:numId w:val="7"/>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Selección de Curso: El usuario elige un curso y ve las opciones de pago.</w:t>
      </w:r>
    </w:p>
    <w:p>
      <w:pPr>
        <w:numPr>
          <w:ilvl w:val="0"/>
          <w:numId w:val="7"/>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Proceso de Pago: Gestiona diferentes métodos de pago y confirma la transacción.</w:t>
      </w:r>
    </w:p>
    <w:p>
      <w:pPr>
        <w:numPr>
          <w:ilvl w:val="0"/>
          <w:numId w:val="7"/>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Acceso al Curso: Una vez confirmado el pago, el usuario obtiene acceso al contenido del curso.</w:t>
      </w:r>
    </w:p>
    <w:p>
      <w:pPr>
        <w:numPr>
          <w:ilvl w:val="0"/>
          <w:numId w:val="7"/>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Seguimiento del Progreso: Monitorear el progreso del usuario en el curso.</w:t>
      </w:r>
    </w:p>
    <w:p>
      <w:pPr>
        <w:numPr>
          <w:ilvl w:val="0"/>
          <w:numId w:val="7"/>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Evaluación y Certificación: Al final del curso, el usuario realiza una evaluación y, si la aprueba, recibe un certificado.</w:t>
      </w:r>
    </w:p>
    <w:p>
      <w:pPr>
        <w:numPr>
          <w:ilvl w:val="0"/>
          <w:numId w:val="7"/>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Soporte y Retroalimentación: Proporcionar soporte durante todo el proceso y recoger retroalimentación una vez completado el curso.</w:t>
      </w:r>
    </w:p>
    <w:p>
      <w:pPr>
        <w:spacing w:before="0" w:after="0" w:line="276"/>
        <w:ind w:right="0" w:left="0" w:firstLine="0"/>
        <w:jc w:val="both"/>
        <w:rPr>
          <w:rFonts w:ascii="Arial" w:hAnsi="Arial" w:cs="Arial" w:eastAsia="Arial"/>
          <w:b/>
          <w:color w:val="auto"/>
          <w:spacing w:val="0"/>
          <w:position w:val="0"/>
          <w:sz w:val="22"/>
          <w:shd w:fill="auto" w:val="clear"/>
        </w:rPr>
      </w:pPr>
    </w:p>
    <w:p>
      <w:pPr>
        <w:spacing w:before="0" w:after="0" w:line="276"/>
        <w:ind w:right="0" w:left="0" w:firstLine="0"/>
        <w:jc w:val="both"/>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Instrucciones para el Candidato</w:t>
      </w:r>
    </w:p>
    <w:p>
      <w:pPr>
        <w:numPr>
          <w:ilvl w:val="0"/>
          <w:numId w:val="9"/>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Analiza el Proceso Actual: Considera los desafíos y puntos de dolor en el proceso existente.</w:t>
      </w:r>
    </w:p>
    <w:p>
      <w:pPr>
        <w:numPr>
          <w:ilvl w:val="0"/>
          <w:numId w:val="9"/>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Identifica Mejoras: Propón cómo se pueden automatizar y optimizar los pasos para una mejor experiencia del usuario y eficiencia operativa.</w:t>
      </w:r>
    </w:p>
    <w:p>
      <w:pPr>
        <w:numPr>
          <w:ilvl w:val="0"/>
          <w:numId w:val="9"/>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Diseña el Diagrama de Flujo: Utiliza herramientas de diagramación para crear un diagrama de flujo claro y detallado que ilustre el proceso mejorado.</w:t>
      </w:r>
    </w:p>
    <w:p>
      <w:pPr>
        <w:numPr>
          <w:ilvl w:val="0"/>
          <w:numId w:val="9"/>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Explica tu Razonamiento: Acompaña tu flujo con una explicación de por qué elegiste ciertos pasos y cómo abordan los problemas identificados.</w:t>
      </w:r>
    </w:p>
    <w:p>
      <w:pPr>
        <w:spacing w:before="0" w:after="0" w:line="276"/>
        <w:ind w:right="0" w:left="0" w:firstLine="0"/>
        <w:jc w:val="both"/>
        <w:rPr>
          <w:rFonts w:ascii="Arial" w:hAnsi="Arial" w:cs="Arial" w:eastAsia="Arial"/>
          <w:b/>
          <w:color w:val="auto"/>
          <w:spacing w:val="0"/>
          <w:position w:val="0"/>
          <w:sz w:val="22"/>
          <w:shd w:fill="auto" w:val="clear"/>
        </w:rPr>
      </w:pPr>
    </w:p>
    <w:p>
      <w:pPr>
        <w:spacing w:before="0" w:after="0" w:line="276"/>
        <w:ind w:right="0" w:left="0" w:firstLine="0"/>
        <w:jc w:val="both"/>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Ejercicio No 2</w:t>
      </w: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Desarrolla un sistema de gestión de lirbros en línea utilizando Nodejs. Este sistema permitirá a los usuarios crear, editar, eliminar y consultar libros. La API será el núcleo del sistema, permitiendo la interacción con una base de datos de libros (SQL Server o MongoDB).</w:t>
      </w:r>
    </w:p>
    <w:p>
      <w:pPr>
        <w:spacing w:before="0" w:after="0" w:line="276"/>
        <w:ind w:right="0" w:left="0" w:firstLine="0"/>
        <w:jc w:val="both"/>
        <w:rPr>
          <w:rFonts w:ascii="Arial" w:hAnsi="Arial" w:cs="Arial" w:eastAsia="Arial"/>
          <w:b/>
          <w:color w:val="auto"/>
          <w:spacing w:val="0"/>
          <w:position w:val="0"/>
          <w:sz w:val="22"/>
          <w:shd w:fill="auto" w:val="clear"/>
        </w:rPr>
      </w:pPr>
    </w:p>
    <w:p>
      <w:pPr>
        <w:spacing w:before="0" w:after="0" w:line="276"/>
        <w:ind w:right="0" w:left="0" w:firstLine="0"/>
        <w:jc w:val="both"/>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Requisitos Funcionales</w:t>
      </w: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API para la Gestión de Libros</w:t>
      </w:r>
    </w:p>
    <w:p>
      <w:pPr>
        <w:numPr>
          <w:ilvl w:val="0"/>
          <w:numId w:val="11"/>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Crear una API REST utilizando Nodejs.</w:t>
      </w:r>
    </w:p>
    <w:p>
      <w:pPr>
        <w:numPr>
          <w:ilvl w:val="0"/>
          <w:numId w:val="11"/>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Implementar endpoints para agregar, eliminar, actualizar y buscar libros.</w:t>
      </w:r>
    </w:p>
    <w:p>
      <w:pPr>
        <w:numPr>
          <w:ilvl w:val="0"/>
          <w:numId w:val="11"/>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Los libros deben tener un título, autor, año de publicación y estado (disponible, reservado).</w:t>
      </w: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Autenticación</w:t>
      </w:r>
    </w:p>
    <w:p>
      <w:pPr>
        <w:numPr>
          <w:ilvl w:val="0"/>
          <w:numId w:val="13"/>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Implementar un sistema de autenticación básico para usuarios utilizando JWT (Puede crear una tabla de usuarios o generar credenciales globales).</w:t>
      </w:r>
    </w:p>
    <w:p>
      <w:pPr>
        <w:numPr>
          <w:ilvl w:val="0"/>
          <w:numId w:val="13"/>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 debe asegurar que solo los usuarios autenticados puedan realizar la creación, edición y eliminación de libros.</w:t>
      </w: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Interfaz de Usuario</w:t>
      </w:r>
    </w:p>
    <w:p>
      <w:pPr>
        <w:numPr>
          <w:ilvl w:val="0"/>
          <w:numId w:val="15"/>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Crear una interfaz de usuario simple (puede ser una aplicación web o una interfaz de línea de comandos) para interactuar con la API.</w:t>
      </w:r>
    </w:p>
    <w:p>
      <w:pPr>
        <w:numPr>
          <w:ilvl w:val="0"/>
          <w:numId w:val="15"/>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Permitir a los usuarios realizar las operaciones disponibles.</w:t>
      </w:r>
    </w:p>
    <w:p>
      <w:pPr>
        <w:spacing w:before="0" w:after="0" w:line="276"/>
        <w:ind w:right="0" w:left="0" w:firstLine="0"/>
        <w:jc w:val="both"/>
        <w:rPr>
          <w:rFonts w:ascii="Arial" w:hAnsi="Arial" w:cs="Arial" w:eastAsia="Arial"/>
          <w:b/>
          <w:color w:val="auto"/>
          <w:spacing w:val="0"/>
          <w:position w:val="0"/>
          <w:sz w:val="22"/>
          <w:shd w:fill="auto" w:val="clear"/>
        </w:rPr>
      </w:pPr>
    </w:p>
    <w:p>
      <w:pPr>
        <w:spacing w:before="0" w:after="0" w:line="276"/>
        <w:ind w:right="0" w:left="0" w:firstLine="0"/>
        <w:jc w:val="both"/>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Requisitos No Funcionales</w:t>
      </w: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Diseño y Arquitectura</w:t>
      </w:r>
    </w:p>
    <w:p>
      <w:pPr>
        <w:numPr>
          <w:ilvl w:val="0"/>
          <w:numId w:val="17"/>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Utilizar patrones de diseño donde sea apropiado.</w:t>
      </w: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Documentación</w:t>
      </w:r>
    </w:p>
    <w:p>
      <w:pPr>
        <w:numPr>
          <w:ilvl w:val="0"/>
          <w:numId w:val="19"/>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Documentar los endpoints de la API utilizando Swagger.</w:t>
      </w:r>
    </w:p>
    <w:p>
      <w:pPr>
        <w:numPr>
          <w:ilvl w:val="0"/>
          <w:numId w:val="19"/>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Incluir un README que explique cómo configurar y ejecutar el proyecto.</w:t>
      </w:r>
    </w:p>
    <w:p>
      <w:pPr>
        <w:spacing w:before="0" w:after="0" w:line="276"/>
        <w:ind w:right="0" w:left="0" w:firstLine="0"/>
        <w:jc w:val="both"/>
        <w:rPr>
          <w:rFonts w:ascii="Arial" w:hAnsi="Arial" w:cs="Arial" w:eastAsia="Arial"/>
          <w:b/>
          <w:color w:val="auto"/>
          <w:spacing w:val="0"/>
          <w:position w:val="0"/>
          <w:sz w:val="22"/>
          <w:shd w:fill="auto" w:val="clear"/>
        </w:rPr>
      </w:pPr>
    </w:p>
    <w:p>
      <w:pPr>
        <w:spacing w:before="0" w:after="0" w:line="276"/>
        <w:ind w:right="0" w:left="0" w:firstLine="0"/>
        <w:jc w:val="both"/>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Entrega y Evaluación</w:t>
      </w: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 candidato deberá entregar el código fuente del proyecto en un repositorio de Git (puede ser un repositorio público en GitHub, GitLab, etc.). Se evaluará lo siguiente:</w:t>
      </w:r>
    </w:p>
    <w:p>
      <w:pPr>
        <w:numPr>
          <w:ilvl w:val="0"/>
          <w:numId w:val="21"/>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Calidad y claridad del código.</w:t>
      </w:r>
    </w:p>
    <w:p>
      <w:pPr>
        <w:numPr>
          <w:ilvl w:val="0"/>
          <w:numId w:val="21"/>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Cumplimiento de los requisitos funcionales y no funcionales.</w:t>
      </w:r>
    </w:p>
    <w:p>
      <w:pPr>
        <w:numPr>
          <w:ilvl w:val="0"/>
          <w:numId w:val="21"/>
        </w:numPr>
        <w:spacing w:before="0" w:after="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Diseño de la API y la arquitectura de la aplicación.</w:t>
      </w:r>
    </w:p>
    <w:p>
      <w:pPr>
        <w:spacing w:before="0" w:after="0" w:line="276"/>
        <w:ind w:right="0" w:left="360" w:firstLine="0"/>
        <w:jc w:val="both"/>
        <w:rPr>
          <w:rFonts w:ascii="Arial" w:hAnsi="Arial" w:cs="Arial" w:eastAsia="Arial"/>
          <w:color w:val="auto"/>
          <w:spacing w:val="0"/>
          <w:position w:val="0"/>
          <w:sz w:val="22"/>
          <w:shd w:fill="auto" w:val="clear"/>
        </w:rPr>
      </w:pPr>
    </w:p>
    <w:p>
      <w:pPr>
        <w:spacing w:before="0" w:after="0" w:line="276"/>
        <w:ind w:right="0" w:left="0" w:firstLine="0"/>
        <w:jc w:val="center"/>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SOBRE TU FORMA DE PENSAR</w:t>
      </w:r>
    </w:p>
    <w:p>
      <w:pPr>
        <w:spacing w:before="0" w:after="0" w:line="276"/>
        <w:ind w:right="0" w:left="0" w:firstLine="0"/>
        <w:jc w:val="both"/>
        <w:rPr>
          <w:rFonts w:ascii="Arial" w:hAnsi="Arial" w:cs="Arial" w:eastAsia="Arial"/>
          <w:b/>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 siguiente texto encontrarás un escrito que nos gusta mucho en esta compañía.  Queremos compartirlo </w:t>
      </w:r>
    </w:p>
    <w:p>
      <w:pPr>
        <w:spacing w:before="0" w:after="0" w:line="276"/>
        <w:ind w:right="0" w:left="360" w:firstLine="0"/>
        <w:jc w:val="both"/>
        <w:rPr>
          <w:rFonts w:ascii="Arial" w:hAnsi="Arial" w:cs="Arial" w:eastAsia="Arial"/>
          <w:color w:val="auto"/>
          <w:spacing w:val="0"/>
          <w:position w:val="0"/>
          <w:sz w:val="22"/>
          <w:shd w:fill="auto" w:val="clear"/>
        </w:rPr>
      </w:pPr>
    </w:p>
    <w:p>
      <w:pPr>
        <w:spacing w:before="0" w:after="0" w:line="276"/>
        <w:ind w:right="0" w:left="0" w:firstLine="0"/>
        <w:jc w:val="center"/>
        <w:rPr>
          <w:rFonts w:ascii="Arial" w:hAnsi="Arial" w:cs="Arial" w:eastAsia="Arial"/>
          <w:b/>
          <w:color w:val="0563C1"/>
          <w:spacing w:val="0"/>
          <w:position w:val="0"/>
          <w:sz w:val="22"/>
          <w:u w:val="single"/>
          <w:shd w:fill="auto" w:val="clear"/>
        </w:rPr>
      </w:pPr>
      <w:r>
        <w:rPr>
          <w:rFonts w:ascii="Arial" w:hAnsi="Arial" w:cs="Arial" w:eastAsia="Arial"/>
          <w:b/>
          <w:color w:val="auto"/>
          <w:spacing w:val="0"/>
          <w:position w:val="0"/>
          <w:sz w:val="22"/>
          <w:shd w:fill="auto" w:val="clear"/>
        </w:rPr>
        <w:t xml:space="preserve">Mensaje a García</w:t>
      </w:r>
    </w:p>
    <w:p>
      <w:pPr>
        <w:spacing w:before="0" w:after="0" w:line="276"/>
        <w:ind w:right="0" w:left="360" w:firstLine="0"/>
        <w:jc w:val="both"/>
        <w:rPr>
          <w:rFonts w:ascii="Arial" w:hAnsi="Arial" w:cs="Arial" w:eastAsia="Arial"/>
          <w:b/>
          <w:color w:val="0563C1"/>
          <w:spacing w:val="0"/>
          <w:position w:val="0"/>
          <w:sz w:val="22"/>
          <w:u w:val="single"/>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 la historia de la guerra cubana hay un hombre que ciertamente destaca en mi memoria como Marte en Perihelio. Al estallar la guerra entre los Estados Unidos y España era indispensable entenderse con toda violencia con el jefe de los revolucionarios de Cuba. En esos momentos este jefe, el general García, estaba emboscado en las asperezas de las montañas; nadie sabía dónde. Ninguna comunicación le podía llegar ni por correo ni por telégrafo, y no obstante era preciso que el presidente de los Estados Unidos se comunicara con él. ¿Qué hacer? Alguien dijo al presidente: “Si es posible encontrar a García, conozco a un tal Rowan que lo hará”. </w:t>
      </w:r>
    </w:p>
    <w:p>
      <w:pPr>
        <w:spacing w:before="0" w:after="0" w:line="276"/>
        <w:ind w:right="0" w:left="36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Buscaron a Rowan y se le entregó la carta para García. Rowan tomó la carta y la guardó en una bolsa impermeable, sobre su pecho, cerca del corazón. Al cuarto día saltó de la sencilla canoa que lo había conducido a la costa de Cuba. Desapareció por entre los juncales y después de tres semanas se presentó al otro lado de la isla, después de atravesar a pie un país hostil, y habiendo entregado a García el mensaje del que era portador. </w:t>
      </w:r>
    </w:p>
    <w:p>
      <w:pPr>
        <w:spacing w:before="0" w:after="0" w:line="276"/>
        <w:ind w:right="0" w:left="36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es objeto de este artículo la narración detallada del episodio que he descrito a grandes rasgos; lo que quiero hacer notar es lo siguiente: Mc Kinley le dio a Rowan una carta para que se la entregara a García, y Rowan no preguntó: “¿Adónde lo encuentro?”. ¡Santos cielos! He aquí a un hombre que debe ser inmortalizado en bronce y su estatua colocada en todos los colegios del país. No es erudición lo que necesita la juventud ni enseñanza de tal o cual cosa, sino la inculcación del amor al deber, la fidelidad a la confianza que se le deposita, el obrar con prontitud, el concentrar todas sus energías: hacer bien lo que se tiene que hacer: “Llevar un mensaje a García”. </w:t>
      </w:r>
    </w:p>
    <w:p>
      <w:pPr>
        <w:spacing w:before="0" w:after="0" w:line="276"/>
        <w:ind w:right="0" w:left="36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 general García ha muerto, mas quedan otros muchos Garcías. Todo hombre que ha tratado de llevar a cabo una empresa en la cual necesita la ayuda de muchos otros se ha quedado azorado con frecuencia ante la incapacidad o falta de voluntad para concentrar sus facultades en una idea y ejecutarla.</w:t>
      </w:r>
    </w:p>
    <w:p>
      <w:pPr>
        <w:spacing w:before="0" w:after="0" w:line="276"/>
        <w:ind w:right="0" w:left="36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¡Ah, querido lector, haz tú la prueba! Te supongo muy tranquilo, sentado en tu despacho, y a tu alrededor seis empleados dispuestos todos a servirte. Llama a uno de ellos y hazle este encargo: “Favor de buscar la enciclopedia y hacerme un breve memorando acerca de la vida del Correggio”. ¿Esperas que tu dependiente con toda calma te conteste “Sí, señor” y vaya tranquilamente a poner manos a la obra? ¡Mil veces no! Abrirá desmesuradamente los ojos, te mirará sorprendido y te dirigirá una o más de las siguientes preguntas: ¿Quién fue? ¿Cuál enciclopedia? ¿En dónde está la enciclopedia? ¿Esto me corresponde a mí? ¿Usted quiere decir Bismarck, ¿no es cierto? ¿No sería mejor que lo hiciera Carlos? ¿Lo necesita usted en seguida? ¿No sería mejor que le trajera el libro para que usted mismo lo buscara? ¿Para qué lo quiere usted saber? </w:t>
      </w:r>
    </w:p>
    <w:p>
      <w:pPr>
        <w:spacing w:before="0" w:after="0" w:line="276"/>
        <w:ind w:right="0" w:left="36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Apuesto diez contra uno a que, después de haber contestado a tales preguntas y explicado cómo hallar la información que deseas y para qué la quieres, tu dependiente se marchará confuso e irá a solicitar la ayuda de sus compañeros para “encontrar a García”, y regresará después con alguna excusa bien elaborada de porqué no lo consiguió. </w:t>
      </w:r>
    </w:p>
    <w:p>
      <w:pPr>
        <w:spacing w:before="0" w:after="0" w:line="276"/>
        <w:ind w:right="0" w:left="36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Puedo por excepción perder la apuesta, pero en la generalidad de los casos tengo muchas probabilidades de ganarla. </w:t>
      </w:r>
    </w:p>
    <w:p>
      <w:pPr>
        <w:spacing w:before="0" w:after="0" w:line="276"/>
        <w:ind w:right="0" w:left="36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Admiro con todo el corazón al hombre que cumple su deber, tanto cuando está ausente el jefe, como cuando está presente. Y el hombre que con toda calma toma el mensaje que se le entrega para García sin hacer tontas preguntas ni abrigar facilistas intenciones de arrojarlo en la primera atarjea que encuentre, o hacer cualquier otra cosa que no sea entregarlo.  Una persona así jamás encontrará cerrada la puerta ni necesitará armar huelgas para procurarse aumento de sueldo. Ésta es la clase de personas que se necesita y a los cuales nada puede negarse. Son tan escasos y valiosos que de ninguna empresa los dejaran ir. Personas así se necesitan en todas las ciudades, pueblos y aldeas, en todas las oficinas, talleres, fábricas y almacenes. El mundo entero clama por ellos, se necesita urgente quien pueda llevar un mensaje a García. </w:t>
      </w: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 industria pierde millones de pesos a causa de las disculpas de los pasivos y mediocres:</w:t>
      </w:r>
    </w:p>
    <w:p>
      <w:pPr>
        <w:numPr>
          <w:ilvl w:val="0"/>
          <w:numId w:val="43"/>
        </w:numPr>
        <w:spacing w:before="0" w:after="0" w:line="276"/>
        <w:ind w:right="0" w:left="108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 me olvidó </w:t>
      </w:r>
    </w:p>
    <w:p>
      <w:pPr>
        <w:numPr>
          <w:ilvl w:val="0"/>
          <w:numId w:val="43"/>
        </w:numPr>
        <w:spacing w:before="0" w:after="0" w:line="276"/>
        <w:ind w:right="0" w:left="108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vi </w:t>
      </w:r>
    </w:p>
    <w:p>
      <w:pPr>
        <w:numPr>
          <w:ilvl w:val="0"/>
          <w:numId w:val="43"/>
        </w:numPr>
        <w:spacing w:before="0" w:after="0" w:line="276"/>
        <w:ind w:right="0" w:left="108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me fijé </w:t>
      </w:r>
    </w:p>
    <w:p>
      <w:pPr>
        <w:numPr>
          <w:ilvl w:val="0"/>
          <w:numId w:val="43"/>
        </w:numPr>
        <w:spacing w:before="0" w:after="0" w:line="276"/>
        <w:ind w:right="0" w:left="108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 me pasó </w:t>
      </w:r>
    </w:p>
    <w:p>
      <w:pPr>
        <w:numPr>
          <w:ilvl w:val="0"/>
          <w:numId w:val="43"/>
        </w:numPr>
        <w:spacing w:before="0" w:after="0" w:line="276"/>
        <w:ind w:right="0" w:left="108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Tuve mala suerte </w:t>
      </w:r>
    </w:p>
    <w:p>
      <w:pPr>
        <w:numPr>
          <w:ilvl w:val="0"/>
          <w:numId w:val="43"/>
        </w:numPr>
        <w:spacing w:before="0" w:after="0" w:line="276"/>
        <w:ind w:right="0" w:left="108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me acordaba </w:t>
      </w:r>
    </w:p>
    <w:p>
      <w:pPr>
        <w:numPr>
          <w:ilvl w:val="0"/>
          <w:numId w:val="43"/>
        </w:numPr>
        <w:spacing w:before="0" w:after="0" w:line="276"/>
        <w:ind w:right="0" w:left="108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 creía que…</w:t>
      </w:r>
    </w:p>
    <w:p>
      <w:pPr>
        <w:numPr>
          <w:ilvl w:val="0"/>
          <w:numId w:val="43"/>
        </w:numPr>
        <w:spacing w:before="0" w:after="0" w:line="276"/>
        <w:ind w:right="0" w:left="108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pude</w:t>
      </w:r>
    </w:p>
    <w:p>
      <w:pPr>
        <w:numPr>
          <w:ilvl w:val="0"/>
          <w:numId w:val="43"/>
        </w:numPr>
        <w:spacing w:before="0" w:after="0" w:line="276"/>
        <w:ind w:right="0" w:left="108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había </w:t>
      </w:r>
    </w:p>
    <w:p>
      <w:pPr>
        <w:numPr>
          <w:ilvl w:val="0"/>
          <w:numId w:val="43"/>
        </w:numPr>
        <w:spacing w:before="0" w:after="0" w:line="276"/>
        <w:ind w:right="0" w:left="108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sabía cómo</w:t>
      </w:r>
    </w:p>
    <w:p>
      <w:pPr>
        <w:numPr>
          <w:ilvl w:val="0"/>
          <w:numId w:val="43"/>
        </w:numPr>
        <w:spacing w:before="0" w:after="0" w:line="276"/>
        <w:ind w:right="0" w:left="108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Fui y se me olvidó </w:t>
      </w:r>
    </w:p>
    <w:p>
      <w:pPr>
        <w:numPr>
          <w:ilvl w:val="0"/>
          <w:numId w:val="43"/>
        </w:numPr>
        <w:spacing w:before="0" w:after="0" w:line="276"/>
        <w:ind w:right="0" w:left="108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 equivoqué </w:t>
      </w:r>
    </w:p>
    <w:p>
      <w:pPr>
        <w:numPr>
          <w:ilvl w:val="0"/>
          <w:numId w:val="43"/>
        </w:numPr>
        <w:spacing w:before="0" w:after="0" w:line="276"/>
        <w:ind w:right="0" w:left="108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 dijeron que…</w:t>
      </w:r>
    </w:p>
    <w:p>
      <w:pPr>
        <w:numPr>
          <w:ilvl w:val="0"/>
          <w:numId w:val="43"/>
        </w:numPr>
        <w:spacing w:before="0" w:after="0" w:line="276"/>
        <w:ind w:right="0" w:left="108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le pregunté </w:t>
      </w:r>
    </w:p>
    <w:p>
      <w:pPr>
        <w:numPr>
          <w:ilvl w:val="0"/>
          <w:numId w:val="43"/>
        </w:numPr>
        <w:spacing w:before="0" w:after="0" w:line="276"/>
        <w:ind w:right="0" w:left="108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lo encontré </w:t>
      </w:r>
    </w:p>
    <w:p>
      <w:pPr>
        <w:numPr>
          <w:ilvl w:val="0"/>
          <w:numId w:val="43"/>
        </w:numPr>
        <w:spacing w:before="0" w:after="0" w:line="276"/>
        <w:ind w:right="0" w:left="108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Ni modo </w:t>
      </w:r>
    </w:p>
    <w:p>
      <w:pPr>
        <w:numPr>
          <w:ilvl w:val="0"/>
          <w:numId w:val="43"/>
        </w:numPr>
        <w:spacing w:before="0" w:after="0" w:line="276"/>
        <w:ind w:right="0" w:left="108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Creo que sí, Creo que no </w:t>
      </w:r>
    </w:p>
    <w:p>
      <w:pPr>
        <w:numPr>
          <w:ilvl w:val="0"/>
          <w:numId w:val="43"/>
        </w:numPr>
        <w:spacing w:before="0" w:after="0" w:line="276"/>
        <w:ind w:right="0" w:left="108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 </w:t>
      </w:r>
    </w:p>
    <w:p>
      <w:pPr>
        <w:numPr>
          <w:ilvl w:val="0"/>
          <w:numId w:val="43"/>
        </w:numPr>
        <w:spacing w:before="0" w:after="0" w:line="276"/>
        <w:ind w:right="0" w:left="108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Puede que sí </w:t>
      </w:r>
    </w:p>
    <w:p>
      <w:pPr>
        <w:numPr>
          <w:ilvl w:val="0"/>
          <w:numId w:val="43"/>
        </w:numPr>
        <w:spacing w:before="0" w:after="0" w:line="276"/>
        <w:ind w:right="0" w:left="108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 me hizo tarde </w:t>
      </w:r>
    </w:p>
    <w:p>
      <w:pPr>
        <w:numPr>
          <w:ilvl w:val="0"/>
          <w:numId w:val="43"/>
        </w:numPr>
        <w:spacing w:before="0" w:after="0" w:line="276"/>
        <w:ind w:right="0" w:left="108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Voy de nuevo </w:t>
      </w:r>
    </w:p>
    <w:p>
      <w:pPr>
        <w:numPr>
          <w:ilvl w:val="0"/>
          <w:numId w:val="43"/>
        </w:numPr>
        <w:spacing w:before="0" w:after="0" w:line="276"/>
        <w:ind w:right="0" w:left="108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Ya lo dije </w:t>
      </w:r>
    </w:p>
    <w:p>
      <w:pPr>
        <w:numPr>
          <w:ilvl w:val="0"/>
          <w:numId w:val="43"/>
        </w:numPr>
        <w:spacing w:before="0" w:after="0" w:line="276"/>
        <w:ind w:right="0" w:left="108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Ya lo ordené </w:t>
      </w:r>
    </w:p>
    <w:p>
      <w:pPr>
        <w:numPr>
          <w:ilvl w:val="0"/>
          <w:numId w:val="43"/>
        </w:numPr>
        <w:spacing w:before="0" w:after="0" w:line="276"/>
        <w:ind w:right="0" w:left="108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es culpa mía</w:t>
      </w:r>
    </w:p>
    <w:p>
      <w:pPr>
        <w:spacing w:before="0" w:after="0" w:line="276"/>
        <w:ind w:right="0" w:left="360" w:firstLine="0"/>
        <w:jc w:val="both"/>
        <w:rPr>
          <w:rFonts w:ascii="Arial" w:hAnsi="Arial" w:cs="Arial" w:eastAsia="Arial"/>
          <w:color w:val="auto"/>
          <w:spacing w:val="0"/>
          <w:position w:val="0"/>
          <w:sz w:val="22"/>
          <w:shd w:fill="auto" w:val="clear"/>
        </w:rPr>
      </w:pPr>
    </w:p>
    <w:p>
      <w:pPr>
        <w:spacing w:before="0" w:after="0" w:line="276"/>
        <w:ind w:right="0" w:left="360" w:firstLine="0"/>
        <w:jc w:val="righ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Elbert Hubbard</w:t>
      </w:r>
    </w:p>
    <w:p>
      <w:pPr>
        <w:spacing w:before="0" w:after="0" w:line="276"/>
        <w:ind w:right="0" w:left="36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Mensaje de nuestro CEO Julio Ignacio Botero</w:t>
      </w:r>
    </w:p>
    <w:p>
      <w:pPr>
        <w:spacing w:before="0" w:after="0" w:line="276"/>
        <w:ind w:right="0" w:left="36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Hola apreciado candidato de una posición en Juju.  Antes que nada, agradecemos tu interés en hacer parte de nuestra familia.  Somos un equipo de personas orientadas al logro, y buscamos integrar individuos con actitudes similares en torno a los retos.  Te quiero explicar brevemente el perfil de persona que buscamos, para que puedas determinar si este es el lugar indicado para ti.</w:t>
      </w:r>
    </w:p>
    <w:p>
      <w:pPr>
        <w:spacing w:before="0" w:after="0" w:line="276"/>
        <w:ind w:right="0" w:left="36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Buscamos personas que puedan entregar el mensaje a García.  Esto quiere decir personas apasionadas por los retos, que los enfrentan con determinación y convicción que los podrán superar, aun cuando no tengan todas las respuestas y herramientas desde el primer momento.  Del escrito anterior, rescatamos las siguientes ideas:</w:t>
      </w:r>
    </w:p>
    <w:p>
      <w:pPr>
        <w:spacing w:before="0" w:after="0" w:line="276"/>
        <w:ind w:right="0" w:left="360" w:firstLine="0"/>
        <w:jc w:val="both"/>
        <w:rPr>
          <w:rFonts w:ascii="Arial" w:hAnsi="Arial" w:cs="Arial" w:eastAsia="Arial"/>
          <w:color w:val="auto"/>
          <w:spacing w:val="0"/>
          <w:position w:val="0"/>
          <w:sz w:val="22"/>
          <w:shd w:fill="auto" w:val="clear"/>
        </w:rPr>
      </w:pPr>
    </w:p>
    <w:p>
      <w:pPr>
        <w:numPr>
          <w:ilvl w:val="0"/>
          <w:numId w:val="53"/>
        </w:numPr>
        <w:spacing w:before="0" w:after="0" w:line="276"/>
        <w:ind w:right="0" w:left="36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Cuando se nos asigna una tarea, nuestro foco está en cumplirla.  Si no sabemos cómo, averiguamos, aprendemos, encontramos la ayuda que necesitamos, pero nuestra misión es cumplirla, cueste lo que cueste.</w:t>
      </w:r>
    </w:p>
    <w:p>
      <w:pPr>
        <w:numPr>
          <w:ilvl w:val="0"/>
          <w:numId w:val="53"/>
        </w:numPr>
        <w:spacing w:before="0" w:after="0" w:line="276"/>
        <w:ind w:right="0" w:left="36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Encontramos formas de hacer que las cosas pasen, no excusas para no hacerlo</w:t>
      </w:r>
    </w:p>
    <w:p>
      <w:pPr>
        <w:numPr>
          <w:ilvl w:val="0"/>
          <w:numId w:val="53"/>
        </w:numPr>
        <w:spacing w:before="0" w:after="0" w:line="276"/>
        <w:ind w:right="0" w:left="36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Tenemos a nuestra disposición muchas herramientas: información, ayuda de nuestros compañeros, ingenio y creatividad.  Podemos utilizarlas todas, con una claridad, es responsabilidad nuestra cumplir la misión.</w:t>
      </w:r>
    </w:p>
    <w:p>
      <w:pPr>
        <w:spacing w:before="0" w:after="0" w:line="276"/>
        <w:ind w:right="0" w:left="36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 eres una persona que no se asusta con los retos, que tienes una personalidad determinada, que logras lo que te propones a pesar de los obstáculos, que no te rindes, que persistes, que no te conformas, que prefieres crecer a estar cómodo, este es tu lugar.  Vas a recibir retos cada vez mayores, acompañamiento para crecer y vas a sacar lo mejor de tu potencial.  </w:t>
      </w:r>
    </w:p>
    <w:p>
      <w:pPr>
        <w:spacing w:before="0" w:after="0" w:line="276"/>
        <w:ind w:right="0" w:left="36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Léelo y realiza las siguientes actividades:</w:t>
      </w:r>
    </w:p>
    <w:p>
      <w:pPr>
        <w:numPr>
          <w:ilvl w:val="0"/>
          <w:numId w:val="58"/>
        </w:numPr>
        <w:spacing w:before="0" w:after="0" w:line="276"/>
        <w:ind w:right="0" w:left="708"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Cuéntanos por qué crees que tienes la actitud que buscamos en torno a los retos</w:t>
      </w:r>
    </w:p>
    <w:p>
      <w:pPr>
        <w:numPr>
          <w:ilvl w:val="0"/>
          <w:numId w:val="58"/>
        </w:numPr>
        <w:spacing w:before="0" w:after="0" w:line="276"/>
        <w:ind w:right="0" w:left="708"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Cuéntanos un caso reciente en que hayas entregado un “mensaje a García”.  Describe tu actitud y mentalidad en el proceso.</w:t>
      </w:r>
    </w:p>
    <w:p>
      <w:pPr>
        <w:numPr>
          <w:ilvl w:val="0"/>
          <w:numId w:val="58"/>
        </w:numPr>
        <w:spacing w:before="0" w:after="0" w:line="276"/>
        <w:ind w:right="0" w:left="708"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Cuéntanos algo nuevo que hayas aprendido recientemente y qué obstáculos tuviste que superar</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Respuesta:</w:t>
      </w:r>
    </w:p>
    <w:p>
      <w:pPr>
        <w:spacing w:before="0" w:after="0" w:line="276"/>
        <w:ind w:right="0" w:left="0" w:firstLine="0"/>
        <w:jc w:val="both"/>
        <w:rPr>
          <w:rFonts w:ascii="Arial" w:hAnsi="Arial" w:cs="Arial" w:eastAsia="Arial"/>
          <w:b/>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Tengo la actitud porque soy una persona que se enfrenta a retos, me gusta aprender y ser mejor cada día. Mi objetivo es aportar lo mejor de mí, crecer profesionalmente para cumplir las metas y logros en la empresa.</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 la empresa donde trabajaba, había que entregar un proyecto en el que mi equipo Scrum necesitaba un desarrollador frontend. El cliente ya no estaba tan a gusto y era necesario solucionar un bug de una tecnología que no conocía en ese momento. Me ofrecí a darle solución y estudié la herramienta en mi tiempo libre para asegurar que la empresa quedara bien. No solo la empresa se benefició, sino también nosotros como colaboradores, logramos cerrar el proyecto de acuerdo a lo esperado.</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num w:numId="3">
    <w:abstractNumId w:val="66"/>
  </w:num>
  <w:num w:numId="7">
    <w:abstractNumId w:val="60"/>
  </w:num>
  <w:num w:numId="9">
    <w:abstractNumId w:val="54"/>
  </w:num>
  <w:num w:numId="11">
    <w:abstractNumId w:val="48"/>
  </w:num>
  <w:num w:numId="13">
    <w:abstractNumId w:val="42"/>
  </w:num>
  <w:num w:numId="15">
    <w:abstractNumId w:val="36"/>
  </w:num>
  <w:num w:numId="17">
    <w:abstractNumId w:val="30"/>
  </w:num>
  <w:num w:numId="19">
    <w:abstractNumId w:val="24"/>
  </w:num>
  <w:num w:numId="21">
    <w:abstractNumId w:val="18"/>
  </w:num>
  <w:num w:numId="43">
    <w:abstractNumId w:val="12"/>
  </w:num>
  <w:num w:numId="53">
    <w:abstractNumId w:val="6"/>
  </w:num>
  <w:num w:numId="5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