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color w:val="5B6775"/>
          <w:sz w:val="18"/>
          <w:szCs w:val="18"/>
        </w:rPr>
        <w:t xml:space="preserve">UNIVERSIDAD DE MONTERREY · Integración de Aplicaciones Computacionales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Dossier de evidencias de petición y respuesta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Proyecto 10 · Plataforma de Análisis de Ingreso y Patrones de Consumo Minorista · Segundo Parcial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Equipo: Juan Angel Galván Navarro · Pamela Rodríguez de la Rosa · Leonardo Rangel Castro · Fernando Olivares del Valle</w:t>
      </w:r>
    </w:p>
    <w:p>
      <w:pPr>
        <w:pBdr>
          <w:bottom w:val="single" w:color="1F3A5F" w:sz="8" w:space="6"/>
        </w:pBdr>
        <w:spacing w:after="200"/>
      </w:pPr>
      <w:r>
        <w:rPr>
          <w:rFonts w:ascii="Calibri" w:cs="Calibri" w:eastAsia="Calibri" w:hAnsi="Calibri"/>
          <w:color w:val="5B6775"/>
          <w:sz w:val="18"/>
          <w:szCs w:val="18"/>
        </w:rPr>
        <w:t xml:space="preserve">Profesor: Raúl Morales Salcedo · Ejecución: 2026-10-13 · Repositorio JuanAPG/retail-platform, rama main, commit 8b38f1a</w:t>
      </w:r>
    </w:p>
    <w:p>
      <w:pPr>
        <w:pStyle w:val="Heading1"/>
        <w:spacing w:after="120" w:before="120"/>
      </w:pPr>
      <w:r>
        <w:t xml:space="preserve">1. Cómo se obtuvieron las evidencias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Cada caso es una petición HTTP real ejecutada contra el microservicio en funcionamiento. No hay respuestas escritas a mano: la respuesta, el código HTTP y el efecto en la base se capturaron en el momento de la ejecución.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Entorno: </w:t>
      </w:r>
      <w:r>
        <w:rPr>
          <w:rFonts w:ascii="Calibri" w:cs="Calibri" w:eastAsia="Calibri" w:hAnsi="Calibri"/>
          <w:sz w:val="20"/>
          <w:szCs w:val="20"/>
        </w:rPr>
        <w:t xml:space="preserve">los 7 servicios de esta primera parte (auth, core-process, catalog, pricing, algorithms-core, decision y audit) compilados desde main @ 8b38f1a y ejecutados con PostgreSQL 16 y Redis 7 reales, cargados con db/schema.sql y db/data_retail.sql, en los mismos puertos que el docker-compose (3101–3110).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Orden: </w:t>
      </w:r>
      <w:r>
        <w:rPr>
          <w:rFonts w:ascii="Calibri" w:cs="Calibri" w:eastAsia="Calibri" w:hAnsi="Calibri"/>
          <w:sz w:val="20"/>
          <w:szCs w:val="20"/>
        </w:rPr>
        <w:t xml:space="preserve">los casos se ejecutaron en secuencia sobre una base recién creada, como un proceso de negocio real: login, importación de ventas, catálogo, precios, algoritmos, decisión y bitácora. Los identificadores de un caso salen de la respuesta del anterior.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Captura: </w:t>
      </w:r>
      <w:r>
        <w:rPr>
          <w:rFonts w:ascii="Calibri" w:cs="Calibri" w:eastAsia="Calibri" w:hAnsi="Calibri"/>
          <w:sz w:val="20"/>
          <w:szCs w:val="20"/>
        </w:rPr>
        <w:t xml:space="preserve">cada caso incluye la petición como comando curl, la respuesta HTTP tal como la devolvió el servicio y, cuando aplica, la consulta a PostgreSQL o Redis que muestra el efecto.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Tokens: </w:t>
      </w:r>
      <w:r>
        <w:rPr>
          <w:rFonts w:ascii="Calibri" w:cs="Calibri" w:eastAsia="Calibri" w:hAnsi="Calibri"/>
          <w:sz w:val="20"/>
          <w:szCs w:val="20"/>
        </w:rPr>
        <w:t xml:space="preserve">el Authorization se muestra recortado (primeros 12 caracteres). Las respuestas largas se cortan en la captura después de 60 líneas; la respuesta completa está en evidencias/&lt;ID&gt;.json, que acompaña este documento.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Identificadores: </w:t>
      </w:r>
      <w:r>
        <w:rPr>
          <w:rFonts w:ascii="Calibri" w:cs="Calibri" w:eastAsia="Calibri" w:hAnsi="Calibri"/>
          <w:sz w:val="20"/>
          <w:szCs w:val="20"/>
        </w:rPr>
        <w:t xml:space="preserve">EV-&lt;servicio&gt;-NN. Los casos de documents-service (EV-DOC), notifications-service (EV-NOT), analytics-stats (EV-STA) e infraestructura Docker (EV-INF) se agregan en la segunda parte (sección 10).</w:t>
      </w:r>
    </w:p>
    <w:p>
      <w:pPr>
        <w:pStyle w:val="Heading1"/>
        <w:spacing w:after="120" w:before="240"/>
      </w:pPr>
      <w:r>
        <w:t xml:space="preserve">2. Resumen de casos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El instructivo pide operaciones correctas, parámetros inválidos, registros inexistentes, acceso no autorizado y errores de negocio. Todos los servicios de esta parte cubren cada tipo, además de la respuesta en XML.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000"/>
        <w:gridCol w:w="1000"/>
        <w:gridCol w:w="1000"/>
        <w:gridCol w:w="900"/>
        <w:gridCol w:w="1000"/>
        <w:gridCol w:w="800"/>
        <w:gridCol w:w="960"/>
      </w:tblGrid>
      <w:tr>
        <w:trPr>
          <w:tblHeader/>
        </w:trPr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Servicio</w:t>
            </w:r>
          </w:p>
        </w:tc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Correcta</w:t>
            </w:r>
          </w:p>
        </w:tc>
        <w:tc>
          <w:tcPr>
            <w:tcW w:type="dxa" w:w="1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Parám. inválidos</w:t>
            </w:r>
          </w:p>
        </w:tc>
        <w:tc>
          <w:tcPr>
            <w:tcW w:type="dxa" w:w="1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Inexistente</w:t>
            </w:r>
          </w:p>
        </w:tc>
        <w:tc>
          <w:tcPr>
            <w:tcW w:type="dxa" w:w="1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 autoriz. (401)</w:t>
            </w:r>
          </w:p>
        </w:tc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Sin permiso (403)</w:t>
            </w:r>
          </w:p>
        </w:tc>
        <w:tc>
          <w:tcPr>
            <w:tcW w:type="dxa" w:w="1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Error de negocio</w:t>
            </w:r>
          </w:p>
        </w:tc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XML</w:t>
            </w:r>
          </w:p>
        </w:tc>
        <w:tc>
          <w:tcPr>
            <w:tcW w:type="dxa" w:w="9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auth-service</w:t>
            </w:r>
          </w:p>
        </w:tc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9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core-process-service</w:t>
            </w:r>
          </w:p>
        </w:tc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9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catalog-service</w:t>
            </w:r>
          </w:p>
        </w:tc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9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pricing-service</w:t>
            </w:r>
          </w:p>
        </w:tc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9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algorithms-core</w:t>
            </w:r>
          </w:p>
        </w:tc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9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decision-service</w:t>
            </w:r>
          </w:p>
        </w:tc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9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audit-service</w:t>
            </w:r>
          </w:p>
        </w:tc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9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36</w:t>
            </w:r>
          </w:p>
        </w:tc>
        <w:tc>
          <w:tcPr>
            <w:tcW w:type="dxa" w:w="1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9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86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3060"/>
        <w:gridCol w:w="1400"/>
      </w:tblGrid>
      <w:tr>
        <w:trPr>
          <w:tblHeader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Endpoint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HTTP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EV-AUT-01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/v1/auth/login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EV-AUT-02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/v1/auth/login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 de negocio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EV-AUT-03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/v1/auth/login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Parámetros inválidos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EV-AUT-04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/v1/usuarios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EV-AUT-05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/v1/usuarios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 sin permiso (403)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EV-AUT-06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/v1/usuarios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Acceso no autorizado (401)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EV-AUT-07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/v1/usuarios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Acceso no autorizado (401)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EV-AUT-08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/v1/auth/refresh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EV-AUT-09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/v1/auth/register/proveedor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 de negocio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409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EV-AUT-10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/v1/roles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Respuesta XML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EV-AUT-11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/v1/auth/logout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EV-AUT-12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/v1/zones (catalog-service)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Acceso no autorizado (401)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EV-AUT-13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/v1/usuarios/{id}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Registro inexistente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EV-COR-01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/v1/transactions/import/preview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EV-COR-02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/v1/transactions/import/confirm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EV-COR-03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/v1/transactions/import/preview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EV-COR-04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/v1/transactions/import/confirm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EV-COR-05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/v1/transactions/import/preview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 de negocio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EV-COR-06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/v1/baskets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EV-COR-07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/v1/analytics/average-ticket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EV-COR-08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/v1/transactions/{id}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Registro inexistente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EV-COR-09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/v1/transactions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Parámetros inválidos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EV-COR-10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/v1/transactions/import/preview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 sin permiso (403)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EV-COR-11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/v1/baskets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Respuesta XML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EV-COR-12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/v1/transactions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Acceso no autorizado (401)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EV-CAT-01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/v1/zones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EV-CAT-02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/v1/zones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EV-CAT-03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/v1/zones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 de negocio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409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EV-CAT-04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/v1/zones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Parámetros inválidos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EV-CAT-05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/v1/zones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 sin permiso (403)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EV-CAT-06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/v1/zones/{id}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Registro inexistente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EV-CAT-07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/v1/products/proposals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EV-CAT-08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PATCH /v1/products/{id}/approve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 sin permiso (403)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EV-CAT-09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PATCH /v1/products/{id}/approve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EV-CAT-10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PATCH /v1/products/{id}/approve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 de negocio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409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EV-CAT-11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/v1/segments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 de negocio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409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EV-CAT-12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/v1/product-categories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EV-CAT-13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/v1/zones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Respuesta XML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EV-CAT-14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/v1/products/{id}/presentations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EV-CAT-15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/v1/products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Acceso no autorizado (401)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EV-PRI-01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/v1/prices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EV-PRI-02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/v1/prices/history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EV-PRI-03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/v1/prices/compare-zones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EV-PRI-04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/v1/prices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Parámetros inválidos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EV-PRI-05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/v1/prices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 sin permiso (403)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EV-PRI-06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/v1/prices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Registro inexistente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EV-PRI-07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/v1/price-proposals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EV-PRI-08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PATCH /v1/price-proposals/{id}/approve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 sin permiso (403)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EV-PRI-09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PATCH /v1/price-proposals/{id}/approve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EV-PRI-10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/v1/prices/history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Respuesta XML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EV-PRI-11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/v1/prices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EV-PRI-12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/v1/prices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Acceso no autorizado (401)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EV-PRI-13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PATCH /v1/price-proposals/{id}/approve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 de negocio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409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EV-ALG-01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/v1/association/apriori/run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EV-ALG-02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/v1/association/fpgrowth/run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EV-ALG-03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/v1/association/runs/{id}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EV-ALG-04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/v1/association/apriori/run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Parámetros inválidos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EV-ALG-05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/v1/elasticity/calculate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EV-ALG-06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/v1/elasticity/calculate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 sin permiso (403)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EV-ALG-07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/v1/elasticity/chart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EV-ALG-08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/v1/substitution/patterns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EV-ALG-09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/v1/association/runs/{id}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Registro inexistente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EV-ALG-10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/v1/association/runs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Respuesta XML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EV-ALG-11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/v1/association/apriori/run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Acceso no autorizado (401)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EV-ALG-12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/v1/association/apriori/run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 de negocio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EV-DEC-01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/v1/accessibility/index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EV-DEC-02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/v1/simulation/price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EV-DEC-03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/v1/simulation/presentation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EV-DEC-04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/v1/simulation/price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 sin permiso (403)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EV-DEC-05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/v1/simulation/price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Parámetros inválidos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EV-DEC-06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/v1/recommendations/generate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EV-DEC-07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/v1/recommendations/{id}/explain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EV-DEC-08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PATCH /v1/recommendations/{id}/reject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Parámetros inválidos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EV-DEC-09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PATCH /v1/recommendations/{id}/approve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EV-DEC-10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PATCH /v1/recommendations/{id}/approve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Registro inexistente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EV-DEC-11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/v1/simulation/scenarios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Respuesta XML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EV-DEC-12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/v1/simulation/presentation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 de negocio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EV-DEC-13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/v1/simulation/price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Acceso no autorizado (401)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EV-AUD-01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/v1/auditoria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EV-AUD-02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/v1/auditoria/{id}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EV-AUD-03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 /v1/auditoria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Parámetros inválidos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EV-AUD-04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/v1/auditoria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 sin permiso (403)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EV-AUD-05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 /v1/auditoria/{id}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 de negocio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EV-AUD-06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/v1/auditoria/{id}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Registro inexistente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EV-AUD-07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/v1/auditoria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Respuesta XML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EV-AUD-08</w:t>
            </w:r>
          </w:p>
        </w:tc>
        <w:tc>
          <w:tcPr>
            <w:tcW w:type="dxa" w:w="3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 /v1/auditoria</w:t>
            </w:r>
          </w:p>
        </w:tc>
        <w:tc>
          <w:tcPr>
            <w:tcW w:type="dxa" w:w="30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Acceso no autorizado (401)</w:t>
            </w:r>
          </w:p>
        </w:tc>
        <w:tc>
          <w:tcPr>
            <w:tcW w:type="dxa" w:w="1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401</w:t>
            </w:r>
          </w:p>
        </w:tc>
      </w:tr>
    </w:tbl>
    <w:p>
      <w:pPr>
        <w:pStyle w:val="Heading1"/>
        <w:pageBreakBefore/>
        <w:spacing w:after="100"/>
      </w:pPr>
      <w:r>
        <w:t xml:space="preserve">3. auth-service (:3101)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Identidad y sesiones: login, refresh, logout, usuarios y roles.</w:t>
      </w:r>
    </w:p>
    <w:p>
      <w:pPr>
        <w:pStyle w:val="Heading2"/>
        <w:keepNext/>
        <w:spacing w:after="80" w:before="240"/>
      </w:pPr>
      <w:r>
        <w:t xml:space="preserve">EV-AUT-01 · POST /v1/auth/login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http://localhost:3101/v1/auth/login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Iniciar sesión y emitir tokens; registrar la sesión en Redis.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sesión o token indicado en Headers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Content-Type: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"email": "analista@retail.mx",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"password": "Passw0rd123!"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auth-service valida la contraseña con bcrypt contra la tabla usuarios, emite un accessToken (15 min) y un refreshToken (7 días) y escribe session:{userId} en Redis con el TTL del refresh.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Redis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redis-cli GET session:7d4c2958-25a0-4c8a-b0fc-f714ea4abdad ; redis-cli TTL session:7d4c2958-25a0-4c8a-b0fc-f714ea4abdad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evidencias/EV-AUT-01.json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3371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EV-AUT-01: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EV-AUT-02 · POST /v1/auth/login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http://localhost:3101/v1/auth/login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Rechazar credenciales incorrectas sin revelar si el correo existe.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 de negocio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sesión o token indicado en Headers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Content-Type: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"email": "analista@retail.mx",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"password": "incorrecta"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5E10"/>
                <w:sz w:val="18"/>
                <w:szCs w:val="18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contraseña no coincide: responde 401 con el error estándar y un mensaje genérico, sin indicar si la cuenta existe.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evidencias/EV-AUT-02.json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EV-AUT-02: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EV-AUT-03 · POST /v1/auth/login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http://localhost:3101/v1/auth/login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Validar el formato de los parámetros de entrada.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Parámetros inválidos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sesión o token indicado en Headers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Content-Type: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"email": "no-es-correo",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"password": 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5E10"/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class-validator rechaza el correo mal formado y la contraseña vacía antes de consultar la base: 400 con el detalle por campo.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evidencias/EV-AUT-03.json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EV-AUT-03: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EV-AUT-04 · GET /v1/usuarios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http://localhost:3101/v1/usuarios?page=1&amp;limit=3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Listar usuarios con paginación (Administrador).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page=1  limit=3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Sin cuerpo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Devuelve la envoltura paginada {data, total, page, limit} sin el hash de contraseña.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evidencias/EV-AUT-04.json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480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EV-AUT-04: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EV-AUT-05 · GET /v1/usuarios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http://localhost:3101/v1/usuarios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Restringir la administración de usuarios por rol.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 sin permiso (403)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planeador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Sin cuerpo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5E10"/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token es válido y la sesión está activa, pero el rol Planeador no está en @Roles de la ruta: RolesGuard responde 403.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evidencias/EV-AUT-05.json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174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EV-AUT-05: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EV-AUT-06 · GET /v1/usuarios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http://localhost:3101/v1/usuarios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Rechazar peticiones sin token.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Acceso no autorizado (401)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sesión o token indicado en Headers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Sin cuerpo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5E10"/>
                <w:sz w:val="18"/>
                <w:szCs w:val="18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header Authorization, SessionGuard responde 401 antes de llegar al controlador.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evidencias/EV-AUT-06.json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174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EV-AUT-06: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EV-AUT-07 · GET /v1/usuarios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http://localhost:3101/v1/usuarios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Rechazar un token manipulado.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Acceso no autorizado (401)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sesión o token indicado en Headers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Sin cuerpo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5E10"/>
                <w:sz w:val="18"/>
                <w:szCs w:val="18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firma del JWT no coincide con JWT_ACCESS_SECRET: SessionGuard responde 401.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evidencias/EV-AUT-07.json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174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EV-AUT-07: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EV-AUT-08 · POST /v1/auth/refresh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http://localhost:3101/v1/auth/refresh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Renovar la sesión con el refresh token.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sesión o token indicado en Headers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Content-Type: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"refreshToken": "eyJhbGciOiJIUzI1NiIsInR5cCI6IkpXVCJ9.eyJzdWIiOiI3ZDRjMjk1OC0yNWEwLTRjOGEtYjBmYy1mNzE0ZWE0YWJkYWQiLCJqdGkiOiJkYjc5ODM4Mi01Yzg0LTQwN2YtYWE2Mi1iNzZhMjcxNDExM2IiLCJ0b2tlblR5cGUiOiJyZWZyZXNoIiwiaWF0IjoxNzkxOTM4NTQ2LCJleHAiOjE3OTI1NDMzNDZ9.SbHYY2a2vJ1fifDiCWF5R9G05L_pVAG3qAreO5R7R74"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auth-service verifica el refresh token y que la sesión siga en Redis, emite un par nuevo, revoca el refresh anterior (revoked:{jti}) y actualiza session:{userId}.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evidencias/EV-AUT-08.json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EV-AUT-08: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EV-AUT-09 · POST /v1/auth/register/proveedor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http://localhost:3101/v1/auth/register/proveedor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Impedir el registro de un correo ya existente.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 de negocio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sesión o token indicado en Headers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Content-Type: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"nombreContacto": "Elena Ruiz",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"razonSocial": "BioOrgánicos S.A.P.I. de C.V.",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"rfc": "BOR210615AB3",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"email": "contacto@bioorganicos.mx",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"password": "Passw0rd123!"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5E10"/>
                <w:sz w:val="18"/>
                <w:szCs w:val="18"/>
              </w:rPr>
              <w:t xml:space="preserve">409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correo ya existe en usuarios: la regla de negocio impide duplicarlo y responde 409.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evidencias/EV-AUT-09.json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EV-AUT-09: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EV-AUT-10 · GET /v1/roles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http://localhost:3101/v1/roles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Responder en XML según el header Accept.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Respuesta XML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application/xml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Sin cuerpo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mismo endpoint responde XML válido contra docs/contratos/auth-service.xsd cuando el cliente pide Accept: application/xml.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evidencias/EV-AUT-10.json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480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EV-AUT-10: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EV-AUT-11 · POST /v1/auth/logout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http://localhost:3101/v1/auth/logout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Cerrar sesión: borrar la sesión y revocar el token en Redis.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sesión o token indicado en Headers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Sin cuerpo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auth-service borra session:{userId} y escribe revoked:{jti} con TTL. Desde ese momento el token deja de valer en los 10 servicios.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Redis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redis-cli EXISTS session:7d4c2958-25a0-4c8a-b0fc-f714ea4abdad ; redis-cli --scan --pattern 'revoked:*'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evidencias/EV-AUT-11.json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EV-AUT-11: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EV-AUT-12 · GET /v1/zones (catalog-service)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http://localhost:3102/v1/zones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Comprobar que un token revocado se rechaza en otro servicio.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Acceso no autorizado (401)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sesión o token indicado en Headers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Sin cuerpo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5E10"/>
                <w:sz w:val="18"/>
                <w:szCs w:val="18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 usa el token del cierre de sesión anterior: su firma sigue siendo válida, pero session:{userId} ya no existe en Redis y SessionGuard responde 401.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evidencias/EV-AUT-12.json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174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EV-AUT-12: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EV-AUT-13 · GET /v1/usuarios/{id}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http://localhost:3101/v1/usuarios/00000000-0000-4000-8000-000000000000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Responder 404 a un usuario que no existe.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Registro inexistente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Sin cuerpo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5E10"/>
                <w:sz w:val="18"/>
                <w:szCs w:val="18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UUID es válido pero no hay usuario con ese id: 404 con el error estándar.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evidencias/EV-AUT-13.json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EV-AUT-13: petición ejecutada, respuesta del servicio y efecto en la base.</w:t>
      </w:r>
    </w:p>
    <w:p>
      <w:pPr>
        <w:pStyle w:val="Heading1"/>
        <w:pageBreakBefore/>
        <w:spacing w:after="100"/>
      </w:pPr>
      <w:r>
        <w:t xml:space="preserve">4. core-process-service (:3104)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Transacciones, importación CSV, canastas e indicadores descriptivos.</w:t>
      </w:r>
    </w:p>
    <w:p>
      <w:pPr>
        <w:pStyle w:val="Heading2"/>
        <w:keepNext/>
        <w:spacing w:after="80" w:before="240"/>
      </w:pPr>
      <w:r>
        <w:t xml:space="preserve">EV-COR-01 · POST /v1/transactions/import/preview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http://localhost:3104/v1/transactions/import/preview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Cargar un CSV de ventas, validarlo y mostrar la vista previa.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multipart/form-data: file=datos_prueba_100_canastas.csv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archivo se valida fila por fila (tienda, SKU, presentación, cantidad, precio); las filas quedan en staging (importacion_filas) y nada pasa a transacciones hasta confirmar.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PostgreSQL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SELECT nombre_archivo, estado, filas_totales, filas_validas, filas_con_error FROM importaciones ORDER BY cargado_en DESC LIMIT 1;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evidencias/EV-COR-01.json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838825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EV-COR-01: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EV-COR-02 · POST /v1/transactions/import/confirm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http://localhost:3104/v1/transactions/import/confirm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Confirmar la importación: insertar transacciones y construir canastas.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Content-Type: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"previewId": "f108434e-da7a-4d26-820e-a63f1ccdfa23"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 una sola transacción se insertan las ventas y sus líneas, y se construye una canasta por transacción con su zona y segmento. Se reporta a audit-service la acción importacion.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PostgreSQL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SELECT (SELECT count(*) FROM transacciones) AS transacciones, (SELECT count(*) FROM canastas) AS canastas;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evidencias/EV-COR-02.json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EV-COR-02: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EV-COR-03 · POST /v1/transactions/import/preview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http://localhost:3104/v1/transactions/import/preview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Cargar el CSV de prueba de elasticidad (precios variables).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multipart/form-data: file=datos_prueba_elasticidad.csv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Segundo archivo, con precios distintos por día, necesario para calcular la elasticidad.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evidencias/EV-COR-03.json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EV-COR-03: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EV-COR-04 · POST /v1/transactions/import/confirm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http://localhost:3104/v1/transactions/import/confirm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Confirmar la segunda importación.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Content-Type: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"previewId": "4336a30f-caab-46f4-b765-bee91c8a6e03"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Inserta las transacciones del archivo de elasticidad.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PostgreSQL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SELECT count(*) AS transacciones FROM transacciones;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evidencias/EV-COR-04.json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838825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EV-COR-04: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EV-COR-05 · POST /v1/transactions/import/preview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http://localhost:3104/v1/transactions/import/preview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Detectar errores del CSV con fila y columna exactas.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 de negocio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multipart/form-data: file=csv_malo.csv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tienda y el SKU no existen y la cantidad y el precio son inválidos: la vista previa lista cada error con su fila y columna para corregir el archivo.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evidencias/EV-COR-05.json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509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EV-COR-05: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EV-COR-06 · GET /v1/baskets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http://localhost:3104/v1/baskets?zoneId=b25bc6fa-44ab-43e1-9be2-e49bab2284c7&amp;page=1&amp;limit=2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Consultar canastas filtradas por zona, con paginación.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zoneId=b25bc6fa-44ab-43e1-9be2-e49bab2284c7  page=1  limit=2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Sin cuerpo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Devuelve las canastas de la Zona Valle con su total, número de productos, productos básicos y segmento.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evidencias/EV-COR-06.json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541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EV-COR-06: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EV-COR-07 · GET /v1/analytics/average-ticket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http://localhost:3104/v1/analytics/average-ticket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Calcular el ticket promedio (analítica descriptiva).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Sin cuerpo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Calcula el ticket promedio sobre las transacciones del periodo con los filtros recibidos.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evidencias/EV-COR-07.json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112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EV-COR-07: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EV-COR-08 · GET /v1/transactions/{id}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http://localhost:3104/v1/transactions/00000000-0000-4000-8000-000000000000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Responder 404 a una transacción que no existe.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Registro inexistente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Sin cuerpo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5E10"/>
                <w:sz w:val="18"/>
                <w:szCs w:val="18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UUID es válido pero no hay transacción con ese id: 404 con el error estándar.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evidencias/EV-COR-08.json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EV-COR-08: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EV-COR-09 · POST /v1/transactions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http://localhost:3104/v1/transactions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Validar una transacción manual incompleta.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Parámetros inválidos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Content-Type: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"storeId": "no-uuid",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"folio": "",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"details": []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5E10"/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storeId no es UUID, falta la fecha y no hay líneas: 400 con el detalle de cada campo.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evidencias/EV-COR-09.json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EV-COR-09: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EV-COR-10 · POST /v1/transactions/import/preview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http://localhost:3104/v1/transactions/import/preview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Restringir la importación al Analista comercial.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 sin permiso (403)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planeador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multipart/form-data: file=datos_prueba_100_canastas.csv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5E10"/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Planeador solo tiene lectura en Transacciones según la Matriz: 403.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evidencias/EV-COR-10.json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EV-COR-10: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EV-COR-11 · GET /v1/baskets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http://localhost:3104/v1/baskets?page=1&amp;limit=1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Responder la consulta de canastas en XML.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Respuesta XML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page=1  limit=1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application/xml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Sin cuerpo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Misma consulta en XML, válida contra docs/contratos/xsd/core-process/baskets-page.xsd.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evidencias/EV-COR-11.json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EV-COR-11: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EV-COR-12 · GET /v1/transactions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http://localhost:3104/v1/transactions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Rechazar la consulta de transacciones sin token.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Acceso no autorizado (401)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sesión o token indicado en Headers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Sin cuerpo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5E10"/>
                <w:sz w:val="18"/>
                <w:szCs w:val="18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header Authorization, el SessionGuard del servicio responde 401 antes de llegar al controlador.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evidencias/EV-COR-12.json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174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EV-COR-12: petición ejecutada, respuesta del servicio y efecto en la base.</w:t>
      </w:r>
    </w:p>
    <w:p>
      <w:pPr>
        <w:pStyle w:val="Heading1"/>
        <w:pageBreakBefore/>
        <w:spacing w:after="100"/>
      </w:pPr>
      <w:r>
        <w:t xml:space="preserve">5. catalog-service (:3102)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Zonas, tiendas, segmentos, productos, presentaciones y propuestas de producto.</w:t>
      </w:r>
    </w:p>
    <w:p>
      <w:pPr>
        <w:pStyle w:val="Heading2"/>
        <w:keepNext/>
        <w:spacing w:after="80" w:before="240"/>
      </w:pPr>
      <w:r>
        <w:t xml:space="preserve">EV-CAT-01 · GET /v1/zones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http://localhost:3102/v1/zones?page=1&amp;limit=3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Listar zonas con paginación.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page=1  limit=3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Sin cuerpo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Devuelve las zonas con su municipio y la envoltura paginada.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evidencias/EV-CAT-01.json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561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EV-CAT-01: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EV-CAT-02 · POST /v1/zones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http://localhost:3102/v1/zones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Crear una zona (Analista comercial).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Content-Type: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"nombre": "Zona Dossier Norte",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"municipioId": 2,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"descripcion": "Zona creada para el dossier de evidencias."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Inserta la zona en PostgreSQL y reporta el alta a audit-service.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PostgreSQL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SELECT id, nombre, municipio_id, activo FROM zonas WHERE nombre = 'Zona Dossier Norte';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evidencias/EV-CAT-02.json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EV-CAT-02: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EV-CAT-03 · POST /v1/zones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http://localhost:3102/v1/zones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Impedir zonas duplicadas en el mismo municipio.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 de negocio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Content-Type: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"nombre": "Zona Dossier Norte",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"municipioId":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5E10"/>
                <w:sz w:val="18"/>
                <w:szCs w:val="18"/>
              </w:rPr>
              <w:t xml:space="preserve">409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Ya existe una zona con ese nombre en el municipio (UNIQUE nombre, municipio_id): 409.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evidencias/EV-CAT-03.json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EV-CAT-03: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EV-CAT-04 · POST /v1/zones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http://localhost:3102/v1/zones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Validar los campos de una zona.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Parámetros inválidos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Content-Type: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"nombre": "",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"municipioId": "dos"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5E10"/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Nombre vacío y municipioId no numérico: 400 con el detalle por campo.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evidencias/EV-CAT-04.json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EV-CAT-04: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EV-CAT-05 · POST /v1/zones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http://localhost:3102/v1/zones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Restringir el alta de zonas por rol.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 sin permiso (403)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planeador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Content-Type: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"nombre": "Zona X",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"municipioId":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5E10"/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Planeador solo tiene lectura en Zonas: RolesGuard responde 403.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evidencias/EV-CAT-05.json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EV-CAT-05: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EV-CAT-06 · GET /v1/zones/{id}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http://localhost:3102/v1/zones/00000000-0000-4000-8000-000000000000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Responder 404 a una zona que no existe.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Registro inexistente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Sin cuerpo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5E10"/>
                <w:sz w:val="18"/>
                <w:szCs w:val="18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hay zona con ese id: 404.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evidencias/EV-CAT-06.json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EV-CAT-06: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EV-CAT-07 · POST /v1/products/proposals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http://localhost:3102/v1/products/proposals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Proveedor propone un producto nuevo.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provA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Content-Type: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"sku": "BIO-AVE-500",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"nombre": "Avena orgánica",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"descripcion": "Avena en hojuelas",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"categoriaId": 1,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"presentacion": "500 g",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"contenido": 500,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"unidadMedida": "g"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producto queda en pendiente_aprobacion: no es visible para el resto de perfiles ni se puede preciar (D-08). Se notifica al Gerente de categoría.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PostgreSQL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SELECT sku, nombre, estatus FROM productos WHERE sku = 'BIO-AVE-500';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evidencias/EV-CAT-07.json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693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EV-CAT-07: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EV-CAT-08 · PATCH /v1/products/{id}/approve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PATCH http://localhost:3102/v1/products/b2067621-dc60-496f-920a-3279fbe9577a/approve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Proveedor no puede aprobar su propia propuesta.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 sin permiso (403)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provA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Sin cuerpo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5E10"/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Solo el Gerente de categoría aprueba productos: 403.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evidencias/EV-CAT-08.json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EV-CAT-08: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EV-CAT-09 · PATCH /v1/products/{id}/approve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PATCH http://localhost:3102/v1/products/b2067621-dc60-496f-920a-3279fbe9577a/approve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Gerente de categoría aprueba la propuesta.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gerente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Sin cuerpo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producto pasa a activo, se registra la revisión en producto_revisiones y se audita la aprobación.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PostgreSQL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SELECT p.sku, p.estatus, r.estatus_resultante, r.revisado_en FROM productos p LEFT JOIN producto_revisiones r ON r.producto_id = p.id WHERE p.sku = 'BIO-AVE-500';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evidencias/EV-CAT-09.json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693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EV-CAT-09: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EV-CAT-10 · PATCH /v1/products/{id}/approve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PATCH http://localhost:3102/v1/products/b2067621-dc60-496f-920a-3279fbe9577a/approve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Impedir aprobar dos veces la misma propuesta.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 de negocio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gerente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Sin cuerpo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5E10"/>
                <w:sz w:val="18"/>
                <w:szCs w:val="18"/>
              </w:rPr>
              <w:t xml:space="preserve">409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propuesta ya no está pendiente: la transición de estado es ilegal y responde 409.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evidencias/EV-CAT-10.json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EV-CAT-10: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EV-CAT-11 · POST /v1/segments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http://localhost:3102/v1/segments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Rechazar un segmento cuyo rango se encima con otro (D-10).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 de negocio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Content-Type: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"code": "ING_X",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"name": "Ingreso traslapado",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"incomeRangeMin": 10000,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"incomeRangeMax": 20000,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"source": "INEGI-ENIGH",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"updateFrequency": "Anual",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"zoneRelation": "Zona agregada",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"limitations": "Prueba"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5E10"/>
                <w:sz w:val="18"/>
                <w:szCs w:val="18"/>
              </w:rPr>
              <w:t xml:space="preserve">409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rango 10,000–20,000 se encima con ING_1 e ING_2: la regla D-10 lo rechaza.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evidencias/EV-CAT-11.json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EV-CAT-11: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EV-CAT-12 · GET /v1/product-categories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http://localhost:3102/v1/product-categories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Catálogo plano servido desde la caché de Redis.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Sin cuerpo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primera lectura llena catalog:categories en Redis con TTL de 3600 s; las siguientes se sirven desde ahí.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Redis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redis-cli TTL catalog:categories ; redis-cli GET catalog:categories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evidencias/EV-CAT-12.json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EV-CAT-12: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EV-CAT-13 · GET /v1/zones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http://localhost:3102/v1/zones?page=1&amp;limit=2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Listar zonas en XML.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Respuesta XML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page=1  limit=2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application/xml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Sin cuerpo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Respuesta XML válida contra docs/contratos/catalog-service.xsd.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evidencias/EV-CAT-13.json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439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EV-CAT-13: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EV-CAT-14 · POST /v1/products/{id}/presentations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http://localhost:3102/v1/products/f578a437-bbe2-4740-8cfc-d2611d37e018/presentations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Registrar una presentación nueva de un producto (RF-35).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gerente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Content-Type: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"nombre": "250 g",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"contenido": 250,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"unidadMedida": "g",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"codigoBarras": "7501000250001"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Agrega la presentación al producto (relación 1 a muchos con productos). Precios, inventario y ventas se registran contra la presentación.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PostgreSQL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SELECT nombre, contenido, codigo_barras FROM producto_presentaciones WHERE producto_id = 'f578a437-bbe2-4740-8cfc-d2611d37e018' ORDER BY contenido;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evidencias/EV-CAT-14.json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408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EV-CAT-14: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EV-CAT-15 · GET /v1/products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http://localhost:3102/v1/products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Rechazar la consulta del catálogo sin token.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Acceso no autorizado (401)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sesión o token indicado en Headers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Sin cuerpo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5E10"/>
                <w:sz w:val="18"/>
                <w:szCs w:val="18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header Authorization, el SessionGuard del servicio responde 401 antes de llegar al controlador.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evidencias/EV-CAT-15.json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174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EV-CAT-15: petición ejecutada, respuesta del servicio y efecto en la base.</w:t>
      </w:r>
    </w:p>
    <w:p>
      <w:pPr>
        <w:pStyle w:val="Heading1"/>
        <w:pageBreakBefore/>
        <w:spacing w:after="100"/>
      </w:pPr>
      <w:r>
        <w:t xml:space="preserve">6. pricing-service (:3103)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Precios e histórico, comparación entre zonas y propuestas de precio.</w:t>
      </w:r>
    </w:p>
    <w:p>
      <w:pPr>
        <w:pStyle w:val="Heading2"/>
        <w:keepNext/>
        <w:spacing w:after="80" w:before="240"/>
      </w:pPr>
      <w:r>
        <w:t xml:space="preserve">EV-PRI-01 · POST /v1/prices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http://localhost:3103/v1/prices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Registrar un precio (Responsable de precios).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precios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Content-Type: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"presentationId": "2e5a20b3-3aeb-43a2-a120-6dc21e068ad8",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"storeId": "271a1a19-8256-4537-afd5-72ca8a9912d7",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"price": 44.9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 anexa al histórico; el precio anterior se cierra con vigente_hasta y nunca se sobrescribe. Se audita con valor anterior y nuevo, y se invalida la caché del producto.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PostgreSQL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SELECT precio, fecha_vigencia_desde, fecha_vigencia_hasta, vigente, origen FROM precios WHERE presentacion_id = '2e5a20b3-3aeb-43a2-a120-6dc21e068ad8' AND tienda_id = '271a1a19-8256-4537-afd5-72ca8a9912d7' ORDER BY fecha_vigencia_desde;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evidencias/EV-PRI-01.json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5000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EV-PRI-01: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EV-PRI-02 · GET /v1/prices/history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http://localhost:3103/v1/prices/history?productId=f578a437-bbe2-4740-8cfc-d2611d37e018&amp;page=1&amp;limit=5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Consultar el histórico de precios de un producto (con caché).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productId=f578a437-bbe2-4740-8cfc-d2611d37e018  page=1  limit=5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Sin cuerpo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Devuelve el histórico paginado y lo guarda en Redis con TTL de 300 s bajo una llave versionada.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Redis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redis-cli --scan --pattern 'pricing:*'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evidencias/EV-PRI-02.json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774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4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EV-PRI-02: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EV-PRI-03 · GET /v1/prices/compare-zones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http://localhost:3103/v1/prices/compare-zones?productId=f578a437-bbe2-4740-8cfc-d2611d37e018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Comparar precios de un producto entre zonas (D-06).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gerente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productId=f578a437-bbe2-4740-8cfc-d2611d37e018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Sin cuerpo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Una fila por zona y presentación, más el precio normalizado por kg; no promedia presentaciones distintas.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evidencias/EV-PRI-03.json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662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EV-PRI-03: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EV-PRI-04 · POST /v1/prices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http://localhost:3103/v1/prices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Rechazar un precio negativo.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Parámetros inválidos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precios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Content-Type: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"presentationId": "2e5a20b3-3aeb-43a2-a120-6dc21e068ad8",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"storeId": "271a1a19-8256-4537-afd5-72ca8a9912d7",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"price": -5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5E10"/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precio debe ser mayor a 0: 400.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evidencias/EV-PRI-04.json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EV-PRI-04: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EV-PRI-05 · POST /v1/prices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http://localhost:3103/v1/prices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Solo el Responsable de precios registra precios.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 sin permiso (403)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gerente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Content-Type: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"presentationId": "2e5a20b3-3aeb-43a2-a120-6dc21e068ad8",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"storeId": "271a1a19-8256-4537-afd5-72ca8a9912d7",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"price": 40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5E10"/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Gerente solo tiene lectura en Precios: 403.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evidencias/EV-PRI-05.json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EV-PRI-05: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EV-PRI-06 · POST /v1/prices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http://localhost:3103/v1/prices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Rechazar un precio para una presentación inexistente.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Registro inexistente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precios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Content-Type: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"presentationId": "00000000-0000-4000-8000-000000000000",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"storeId": "271a1a19-8256-4537-afd5-72ca8a9912d7",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"price": 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5E10"/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pricing-service valida que la presentación exista en el catálogo antes de registrar el precio; como no existe, rechaza la petición con 400 VALIDATION_ERROR y un mensaje claro, sin tocar el histórico.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evidencias/EV-PRI-06.json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EV-PRI-06: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EV-PRI-07 · POST /v1/price-proposals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http://localhost:3103/v1/price-proposals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Proveedor propone un precio para su presentación.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provB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Content-Type: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"presentationId": "d35fa01a-06ce-44c1-a8a4-72305177cfa4",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"proposedPrice": 27.5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propuesta queda pendiente y no cambia el precio vigente. Se notifica al Responsable de precios.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PostgreSQL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SELECT presentacion_id, precio_propuesto, estatus, created_at FROM precios_propuestos_proveedor ORDER BY created_at DESC LIMIT 1;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evidencias/EV-PRI-07.json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449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EV-PRI-07: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EV-PRI-08 · PATCH /v1/price-proposals/{id}/approve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PATCH http://localhost:3103/v1/price-proposals/475de25c-62cf-499d-b782-f60b23c1cce9/approve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Solo el Responsable de precios aprueba precios (D1).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 sin permiso (403)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gerente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Content-Type: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"storeIds":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"271a1a19-8256-4537-afd5-72ca8a9912d7"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5E10"/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Gerente de categoría no aprueba precios: 403.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evidencias/EV-PRI-08.json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EV-PRI-08: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EV-PRI-09 · PATCH /v1/price-proposals/{id}/approve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PATCH http://localhost:3103/v1/price-proposals/475de25c-62cf-499d-b782-f60b23c1cce9/approve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Responsable de precios aprueba la propuesta.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precios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Content-Type: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"storeIds":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"271a1a19-8256-4537-afd5-72ca8a9912d7"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propuesta se aprueba y el precio se anexa al histórico de la tienda indicada con origen propuesta_proveedor_aprobada.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PostgreSQL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SELECT t.nombre AS tienda, p.precio, p.origen, p.fecha_vigencia_desde, p.vigente FROM precios p JOIN tiendas t ON t.id = p.tienda_id WHERE p.presentacion_id = 'd35fa01a-06ce-44c1-a8a4-72305177cfa4' ORDER BY p.created_at DESC LIMIT 3;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evidencias/EV-PRI-09.json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762625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EV-PRI-09: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EV-PRI-10 · GET /v1/prices/history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http://localhost:3103/v1/prices/history?productId=f578a437-bbe2-4740-8cfc-d2611d37e018&amp;page=1&amp;limit=2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Histórico de precios en XML.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Respuesta XML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productId=f578a437-bbe2-4740-8cfc-d2611d37e018  page=1  limit=2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application/xml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Sin cuerpo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Respuesta XML válida contra docs/contratos/pricing-service.xsd.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evidencias/EV-PRI-10.json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EV-PRI-10: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EV-PRI-11 · POST /v1/prices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http://localhost:3103/v1/prices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Registrar el precio de la presentación nueva.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precios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Content-Type: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"presentationId": "13f0b667-683c-4eb5-a6b1-6fc6922bad81",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"storeId": "271a1a19-8256-4537-afd5-72ca8a9912d7",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"price": 13.5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Primer precio de la presentación de 250 g en Super Valle Centro; queda vigente y habilita la comparación de presentaciones.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evidencias/EV-PRI-11.json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3981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EV-PRI-11: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EV-PRI-12 · POST /v1/prices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http://localhost:3103/v1/prices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Rechazar el registro de un precio sin token.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Acceso no autorizado (401)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sesión o token indicado en Headers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Content-Type: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"presentationId": "00000000-0000-4000-8000-000000000000",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"storeId": "00000000-0000-4000-8000-000000000000",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"price": 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5E10"/>
                <w:sz w:val="18"/>
                <w:szCs w:val="18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header Authorization, el SessionGuard del servicio responde 401 antes de llegar al controlador. Ni siquiera se valida el cuerpo.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evidencias/EV-PRI-12.json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EV-PRI-12: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EV-PRI-13 · PATCH /v1/price-proposals/{id}/approve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PATCH http://localhost:3103/v1/price-proposals/475de25c-62cf-499d-b782-f60b23c1cce9/approve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Impedir aprobar dos veces la misma propuesta de precio.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 de negocio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precios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Content-Type: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"storeIds":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"271a1a19-8256-4537-afd5-72ca8a9912d7"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5E10"/>
                <w:sz w:val="18"/>
                <w:szCs w:val="18"/>
              </w:rPr>
              <w:t xml:space="preserve">409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propuesta ya fue aprobada en EV-PRI-09: ya no está pendiente y la transición es ilegal.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evidencias/EV-PRI-13.json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EV-PRI-13: petición ejecutada, respuesta del servicio y efecto en la base.</w:t>
      </w:r>
    </w:p>
    <w:p>
      <w:pPr>
        <w:pStyle w:val="Heading1"/>
        <w:pageBreakBefore/>
        <w:spacing w:after="100"/>
      </w:pPr>
      <w:r>
        <w:t xml:space="preserve">7. algorithms-core (:3105)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Apriori, FP-Growth, elasticidad y sustitución.</w:t>
      </w:r>
    </w:p>
    <w:p>
      <w:pPr>
        <w:pStyle w:val="Heading2"/>
        <w:keepNext/>
        <w:spacing w:after="80" w:before="240"/>
      </w:pPr>
      <w:r>
        <w:t xml:space="preserve">EV-ALG-01 · POST /v1/association/apriori/run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http://localhost:3105/v1/association/apriori/run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Ejecutar Apriori con soporte y confianza configurables.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Content-Type: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"minSupport": 0.1,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"minConfidence": 0.5,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"maxItemsetSize": 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Lee las canastas, genera las reglas que cumplen los umbrales (&gt;=) y guarda la corrida con parámetros, supuestos y filtros.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PostgreSQL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SELECT id, tipo, estado, ejecutada_en, transacciones_consideradas FROM analisis_corridas WHERE tipo = 'asociacion' ORDER BY ejecutada_en DESC LIMIT 1;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evidencias/EV-ALG-01.json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762625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EV-ALG-01: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EV-ALG-02 · POST /v1/association/fpgrowth/run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http://localhost:3105/v1/association/fpgrowth/run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Ejecutar FP-Growth con los mismos parámetros.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Content-Type: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"minSupport": 0.1,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"minConfidence": 0.5,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"maxItemsetSize": 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 los mismos datos y parámetros produce las mismas reglas que Apriori; la corrida se guarda con algoritmo = fpgrowth.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evidencias/EV-ALG-02.json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EV-ALG-02: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EV-ALG-03 · GET /v1/association/runs/{id}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http://localhost:3105/v1/association/runs/12ea7c9a-dc62-49e0-86d5-f6fdec0f7cdb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Recuperar una corrida guardada para reproducirla.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gerente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Sin cuerpo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Devuelve la corrida completa: parámetros, supuestos, filtros y reglas.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evidencias/EV-ALG-03.json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EV-ALG-03: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EV-ALG-04 · POST /v1/association/apriori/run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http://localhost:3105/v1/association/apriori/run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Rechazar un soporte fuera de (0, 1] (D-17).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Parámetros inválidos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Content-Type: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"minSupport": 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"minConfidence": 1.5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5E10"/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minSupport = 0 y minConfidence &gt; 1 están fuera de rango: 400 y no se crea corrida.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evidencias/EV-ALG-04.json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EV-ALG-04: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EV-ALG-05 · POST /v1/elasticity/calculate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http://localhost:3105/v1/elasticity/calculate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Calcular la elasticidad precio-demanda (Responsable de precios).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precios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Content-Type: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"granularity": "day"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Calcula E por presentación y zona más el agregado nacional con regresión log-log; clasifica elástica, inelástica o unitaria (D-18) y lista las combinaciones sin datos suficientes.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PostgreSQL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SELECT pp.nombre AS presentacion, coalesce(z.nombre, 'Nacional') AS zona, e.valor, e.clasificacion, e.observaciones FROM elasticidades e JOIN producto_presentaciones pp ON pp.id = e.presentacion_id LEFT JOIN zonas z ON z.id = e.zona_id LIMIT 6;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evidencias/EV-ALG-05.json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419725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EV-ALG-05: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EV-ALG-06 · POST /v1/elasticity/calculate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http://localhost:3105/v1/elasticity/calculate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Solo el Responsable de precios calcula elasticidad.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 sin permiso (403)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Content-Type: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"granularity": "day"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5E10"/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Analista solo tiene lectura en Elasticidad: 403.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evidencias/EV-ALG-06.json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EV-ALG-06: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EV-ALG-07 · GET /v1/elasticity/chart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http://localhost:3105/v1/elasticity/chart?presentationId=2e5a20b3-3aeb-43a2-a120-6dc21e068ad8&amp;groupBy=zone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Datos del gráfico comparativo por zona.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gerente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presentationId=2e5a20b3-3aeb-43a2-a120-6dc21e068ad8  groupBy=zone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Sin cuerpo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Una barra por zona con su E, clasificación y observaciones, más el nacional; las zonas sin datos aparecen vacías.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evidencias/EV-ALG-07.json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682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2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EV-ALG-07: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EV-ALG-08 · GET /v1/substitution/patterns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http://localhost:3105/v1/substitution/patterns?categoryId=1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Patrones de sustitución dentro de una categoría.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categoryId=1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Sin cuerpo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Pares de productos de la categoría que casi no se compran juntos, con su lift, correlación de precio y observaciones.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evidencias/EV-ALG-08.json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EV-ALG-08: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EV-ALG-09 · GET /v1/association/runs/{id}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http://localhost:3105/v1/association/runs/00000000-0000-4000-8000-000000000000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Responder 404 a una corrida inexistente.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Registro inexistente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Sin cuerpo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5E10"/>
                <w:sz w:val="18"/>
                <w:szCs w:val="18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hay corrida de asociación con ese id: 404.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evidencias/EV-ALG-09.json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EV-ALG-09: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EV-ALG-10 · GET /v1/association/runs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http://localhost:3105/v1/association/runs?page=1&amp;limit=2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Listar corridas en XML.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Respuesta XML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page=1  limit=2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application/xml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Sin cuerpo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Respuesta XML válida contra docs/contratos/algorithms-core.xsd.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evidencias/EV-ALG-10.json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EV-ALG-10: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EV-ALG-11 · POST /v1/association/apriori/run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http://localhost:3105/v1/association/apriori/run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Rechazar una corrida de Apriori sin token.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Acceso no autorizado (401)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sesión o token indicado en Headers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Content-Type: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"minSupport": 0.1,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"minConfidence": 0.5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5E10"/>
                <w:sz w:val="18"/>
                <w:szCs w:val="18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header Authorization, el SessionGuard del servicio responde 401 antes de llegar al controlador. No se crea corrida.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evidencias/EV-ALG-11.json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EV-ALG-11: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EV-ALG-12 · POST /v1/association/apriori/run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http://localhost:3105/v1/association/apriori/run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ejecutar una corrida sin canastas en el periodo.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 de negocio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Content-Type: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"minSupport": 0.1,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"minConfidence": 0.5,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"dateFrom": "2020-01-01",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"dateTo": "2020-01-31"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5E10"/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hay ventas en enero de 2020: el servicio rechaza la corrida con un mensaje claro y no la registra.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evidencias/EV-ALG-12.json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EV-ALG-12: petición ejecutada, respuesta del servicio y efecto en la base.</w:t>
      </w:r>
    </w:p>
    <w:p>
      <w:pPr>
        <w:pStyle w:val="Heading1"/>
        <w:pageBreakBefore/>
        <w:spacing w:after="100"/>
      </w:pPr>
      <w:r>
        <w:t xml:space="preserve">8. decision-service (:3107)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Accesibilidad, simulación y recomendaciones.</w:t>
      </w:r>
    </w:p>
    <w:p>
      <w:pPr>
        <w:pStyle w:val="Heading2"/>
        <w:keepNext/>
        <w:spacing w:after="80" w:before="240"/>
      </w:pPr>
      <w:r>
        <w:t xml:space="preserve">EV-DEC-01 · GET /v1/accessibility/index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http://localhost:3107/v1/accessibility/index?zoneId=b25bc6fa-44ab-43e1-9be2-e49bab2284c7&amp;segmentId=3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Calcular el índice de accesibilidad por zona.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zoneId=b25bc6fa-44ab-43e1-9be2-e49bab2284c7  segmentId=3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Sin cuerpo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Combina precio de la canasta básica, ingreso del segmento, disponibilidad y cobertura de básicos por zona. Es un indicador analítico, no una medida de bienestar.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evidencias/EV-DEC-01.json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174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EV-DEC-01: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EV-DEC-02 · POST /v1/simulation/price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http://localhost:3107/v1/simulation/price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Simular un cambio de precio con la elasticidad calculada.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planeador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Content-Type: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"presentationId": "2e5a20b3-3aeb-43a2-a120-6dc21e068ad8",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"zoneId": "b25bc6fa-44ab-43e1-9be2-e49bab2284c7",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"newPrice": 49.4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Toma la elasticidad vigente de la presentación y zona, proyecta demanda e ingreso con el modelo de elasticidad constante (D-01) y guarda el escenario.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PostgreSQL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SELECT e.nombre, i.clave, r.valor_base, r.valor_simulado, r.variacion_pct FROM escenarios e JOIN escenario_resultados r ON r.escenario_id = e.id JOIN indicadores i ON i.id = r.indicador_id ORDER BY e.created_at DESC LIMIT 4;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evidencias/EV-DEC-02.json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591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EV-DEC-02: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EV-DEC-03 · POST /v1/simulation/presentation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http://localhost:3107/v1/simulation/presentation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Comparar las presentaciones de un mismo producto (D-14).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planeador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Content-Type: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"productId": "f578a437-bbe2-4740-8cfc-d2611d37e018",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"zoneId": "b25bc6fa-44ab-43e1-9be2-e49bab2284c7"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Compara desembolso, precio por kg y accesibilidad de cada presentación del producto.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evidencias/EV-DEC-03.json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734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EV-DEC-03: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EV-DEC-04 · POST /v1/simulation/price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http://localhost:3107/v1/simulation/price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Solo el Planeador simula.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 sin permiso (403)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Content-Type: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"presentationId": "2e5a20b3-3aeb-43a2-a120-6dc21e068ad8",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"zoneId": "58907791-6480-4f0e-a96f-81579baacbcf",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"newPrice": 48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5E10"/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Analista solo tiene lectura en Simulación: 403.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evidencias/EV-DEC-04.json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EV-DEC-04: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EV-DEC-05 · POST /v1/simulation/price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http://localhost:3107/v1/simulation/price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Rechazar un precio propuesto inválido.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Parámetros inválidos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planeador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Content-Type: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"presentationId": "2e5a20b3-3aeb-43a2-a120-6dc21e068ad8",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"zoneId": "58907791-6480-4f0e-a96f-81579baacbcf",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"newPrice":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5E10"/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newPrice debe ser mayor a 0: 400.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evidencias/EV-DEC-05.json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EV-DEC-05: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EV-DEC-06 · POST /v1/recommendations/generate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http://localhost:3107/v1/recommendations/generate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Generar recomendaciones con el motor de reglas.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planeador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Content-Type: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Evalúa las reglas de negocio (D-13) y crea recomendaciones en estado propuesta; cada una explica qué, por qué, con qué datos y qué impacto estima.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PostgreSQL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SELECT titulo, estatus, generada_en FROM recomendaciones ORDER BY generada_en DESC LIMIT 3;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evidencias/EV-DEC-06.json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419725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EV-DEC-06: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EV-DEC-07 · GET /v1/recommendations/{id}/explain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http://localhost:3107/v1/recommendations/6eb03b19-b7a9-4adf-8196-ce41ac0015d1/explain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Explicar una recomendación.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gerente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Sin cuerpo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Devuelve la explicación con las evidencias que la sustentan (recomendacion_evidencias).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evidencias/EV-DEC-07.json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EV-DEC-07: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EV-DEC-08 · PATCH /v1/recommendations/{id}/reject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PATCH http://localhost:3107/v1/recommendations/6eb03b19-b7a9-4adf-8196-ce41ac0015d1/reject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Exigir un motivo de 10 a 500 caracteres al rechazar.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Parámetros inválidos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gerente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Content-Type: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"motivo": "corto"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5E10"/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motivo tiene menos de 10 caracteres: 400.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evidencias/EV-DEC-08.json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EV-DEC-08: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EV-DEC-09 · PATCH /v1/recommendations/{id}/approve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PATCH http://localhost:3107/v1/recommendations/6eb03b19-b7a9-4adf-8196-ce41ac0015d1/approve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Gerente aprueba una recomendación (D-12).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gerente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Sin cuerpo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recomendación pasa a aceptada; se audita la decisión y se avisa al Planeador.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evidencias/EV-DEC-09.json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EV-DEC-09: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EV-DEC-10 · PATCH /v1/recommendations/{id}/approve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PATCH http://localhost:3107/v1/recommendations/00000000-0000-4000-8000-000000000000/approve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Responder 404 a una recomendación inexistente.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Registro inexistente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gerente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Sin cuerpo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5E10"/>
                <w:sz w:val="18"/>
                <w:szCs w:val="18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hay recomendación con ese id: 404.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evidencias/EV-DEC-10.json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EV-DEC-10: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EV-DEC-11 · GET /v1/simulation/scenarios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http://localhost:3107/v1/simulation/scenarios?page=1&amp;limit=2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Listar escenarios en XML.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Respuesta XML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planeador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page=1  limit=2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application/xml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Sin cuerpo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Respuesta XML válida contra docs/contratos/decision-service.xsd.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evidencias/EV-DEC-11.json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774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4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EV-DEC-11: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EV-DEC-12 · POST /v1/simulation/presentation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http://localhost:3107/v1/simulation/presentation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Exigir al menos tres presentaciones para comparar (D-14).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 de negocio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planeador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Content-Type: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"productId": "75a543cd-2d5c-46c2-bb76-72a3036236bf",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"zoneId": "b25bc6fa-44ab-43e1-9be2-e49bab2284c7"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5E10"/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Leche entera solo tiene 2 presentaciones activas; la regla exige al menos 3 para comparar y responde 400 con el motivo.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evidencias/EV-DEC-12.json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EV-DEC-12: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EV-DEC-13 · POST /v1/simulation/price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http://localhost:3107/v1/simulation/price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Rechazar una simulación sin token.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Acceso no autorizado (401)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sesión o token indicado en Headers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Content-Type: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"presentationId": "00000000-0000-4000-8000-000000000000",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"zoneId": "00000000-0000-4000-8000-000000000000",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"newPrice": 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5E10"/>
                <w:sz w:val="18"/>
                <w:szCs w:val="18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header Authorization, el SessionGuard del servicio responde 401 antes de llegar al controlador.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evidencias/EV-DEC-13.json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EV-DEC-13: petición ejecutada, respuesta del servicio y efecto en la base.</w:t>
      </w:r>
    </w:p>
    <w:p>
      <w:pPr>
        <w:pStyle w:val="Heading1"/>
        <w:pageBreakBefore/>
        <w:spacing w:after="100"/>
      </w:pPr>
      <w:r>
        <w:t xml:space="preserve">9. audit-service (:3110)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Bitácora inmutable de auditoría.</w:t>
      </w:r>
    </w:p>
    <w:p>
      <w:pPr>
        <w:pStyle w:val="Heading2"/>
        <w:keepNext/>
        <w:spacing w:after="80" w:before="240"/>
      </w:pPr>
      <w:r>
        <w:t xml:space="preserve">EV-AUD-01 · GET /v1/auditoria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http://localhost:3110/v1/auditoria?servicio=pricing-service&amp;page=1&amp;limit=3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Consultar la bitácora filtrada (Auditor).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servicio=pricing-service  page=1  limit=3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Sin cuerpo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Devuelve los eventos de pricing-service registrados por los casos anteriores, con usuario, rol, acción, entidad y cambios antes/después.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PostgreSQL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SELECT servicio, accion, count(*) FROM auditoria GROUP BY 1, 2 ORDER BY 1, 2;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evidencias/EV-AUD-01.json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057775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EV-AUD-01: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EV-AUD-02 · GET /v1/auditoria/{id}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http://localhost:3110/v1/auditoria/22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Consultar un evento con sus cambios.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Operación correcta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Sin cuerpo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Evento completo con la lista de campos modificados (auditoria_cambios).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evidencias/EV-AUD-02.json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EV-AUD-02: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EV-AUD-03 · POST /v1/auditoria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POST http://localhost:3110/v1/auditoria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actor sale del token, nunca del cuerpo.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Parámetros inválidos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analista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Content-Type: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"tabla": "precios",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"servicio": "pricing-service",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"accion": "update",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"usuarioId": "7d4c2958-25a0-4c8a-b0fc-f714ea4abdad"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5E10"/>
                <w:sz w:val="18"/>
                <w:szCs w:val="18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usuarioId no se acepta en el cuerpo (forbidNonWhitelisted): 400. Así nadie puede registrar eventos a nombre de otro.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evidencias/EV-AUD-03.json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EV-AUD-03: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EV-AUD-04 · GET /v1/auditoria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http://localhost:3110/v1/auditoria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Solo Administrador y Auditor leen la bitácora.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Rol sin permiso (403)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planeador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Sin cuerpo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5E10"/>
                <w:sz w:val="18"/>
                <w:szCs w:val="18"/>
              </w:rPr>
              <w:t xml:space="preserve">403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Planeador no tiene acceso a la bitácora: 403.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evidencias/EV-AUD-04.json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174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EV-AUD-04: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EV-AUD-05 · DELETE /v1/auditoria/{id}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DELETE http://localhost:3110/v1/auditoria/22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bitácora es inmutable.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 de negocio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Sin cuerpo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5E10"/>
                <w:sz w:val="18"/>
                <w:szCs w:val="18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existe ruta para borrar ni modificar eventos: la bitácora es append-only, así que el servicio responde 404 con el error estándar.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evidencias/EV-AUD-05.json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174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EV-AUD-05: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EV-AUD-06 · GET /v1/auditoria/{id}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http://localhost:3110/v1/auditoria/999999999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Responder 404 a un evento inexistente.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Registro inexistente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Sin cuerpo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5E10"/>
                <w:sz w:val="18"/>
                <w:szCs w:val="18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hay evento con ese id: 404.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evidencias/EV-AUD-06.json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174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EV-AUD-06: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EV-AUD-07 · GET /v1/auditoria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http://localhost:3110/v1/auditoria?page=1&amp;limit=2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Bitácora en XML.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Respuesta XML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page=1  limit=2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application/xml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Authorization: Bearer eyJhbGciOiJI…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Sin cuerpo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76A4D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Respuesta XML válida contra docs/contratos/audit-service.xsd.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evidencias/EV-AUD-07.json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5305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EV-AUD-07: petición ejecutada, respuesta del servicio y efecto en la base.</w:t>
      </w:r>
    </w:p>
    <w:p>
      <w:pPr>
        <w:pStyle w:val="Heading2"/>
        <w:keepNext/>
        <w:spacing w:after="80" w:before="240"/>
      </w:pPr>
      <w:r>
        <w:t xml:space="preserve">EV-AUD-08 · GET /v1/auditoria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URL y método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GET http://localhost:3110/v1/auditoria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Rechazar la consulta de la bitácora sin token.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Acceso no autorizado (401)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 del token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sesión o token indicado en Headers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Parámetros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Ninguno de consulta; los de ruta van en la 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Headers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Accept: application/json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Body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Sin cuerpo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E5E10"/>
                <w:sz w:val="18"/>
                <w:szCs w:val="18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Explicación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header Authorization, el SessionGuard del servicio responde 401 antes de llegar al controlador.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Efecto en la base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5B6775"/>
                <w:sz w:val="18"/>
                <w:szCs w:val="18"/>
              </w:rPr>
              <w:t xml:space="preserve">No modifica datos persistentes.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Respuesta completa</w:t>
            </w:r>
          </w:p>
        </w:tc>
        <w:tc>
          <w:tcPr>
            <w:tcW w:type="dxa" w:w="71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evidencias/EV-AUD-08.json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943600" cy="174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775"/>
          <w:sz w:val="16"/>
          <w:szCs w:val="16"/>
        </w:rPr>
        <w:t xml:space="preserve">Captura EV-AUD-08: petición ejecutada, respuesta del servicio y efecto en la base.</w:t>
      </w:r>
    </w:p>
    <w:p>
      <w:pPr>
        <w:pStyle w:val="Heading1"/>
        <w:pageBreakBefore/>
        <w:spacing w:after="100"/>
      </w:pPr>
      <w:r>
        <w:t xml:space="preserve">10. Segunda parte: servicios con MongoDB e infraestructura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Estos casos se ejecutan sobre el stack completo de Docker Compose (incluye MongoDB) y se integran a este documento con el mismo formato: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Grupo</w:t>
            </w:r>
          </w:p>
        </w:tc>
        <w:tc>
          <w:tcPr>
            <w:tcW w:type="dxa" w:w="75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Casos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documents-service</w:t>
            </w:r>
          </w:p>
        </w:tc>
        <w:tc>
          <w:tcPr>
            <w:tcW w:type="dxa" w:w="75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EV-DOC-01 a EV-DOC-13: reporte ejecutivo, listado, detalle, PDF, cambio de estado, agregación por usuario y mes, 404, 400, 401, 403, aislamiento del Proveedor, XML e indicador no disponible con un servicio caído.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notifications-service</w:t>
            </w:r>
          </w:p>
        </w:tc>
        <w:tc>
          <w:tcPr>
            <w:tcW w:type="dxa" w:w="75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EV-NOT-01 a EV-NOT-10: notificación real por propuesta de producto, bandeja, contador de no leídas, marcar leída, detalle, 404, 400, 401, evento fuera de catálogo, XML e índices con explain (IXSCAN).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analytics-stats</w:t>
            </w:r>
          </w:p>
        </w:tc>
        <w:tc>
          <w:tcPr>
            <w:tcW w:type="dxa" w:w="75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EV-STA-01 a EV-STA-12: clustering y corrida en MongoDB, listado, detalle, hipótesis, ANOVA, proporciones, 400, 404, 401, 403, XML y MongoDB caído (503).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Infraestructura</w:t>
            </w:r>
          </w:p>
        </w:tc>
        <w:tc>
          <w:tcPr>
            <w:tcW w:type="dxa" w:w="756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EV-INF-01 a EV-INF-08: docker compose ps, llaves de sesión y revocación en Redis con TTL, sesión revocada vista desde otro servicio, Redis caído (503), caché de precios, mongo-express y Swagger UI de los 10 servicios.</w:t>
            </w:r>
          </w:p>
        </w:tc>
      </w:tr>
    </w:tbl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A94A3"/>
        <w:sz w:val="16"/>
        <w:szCs w:val="16"/>
      </w:rPr>
      <w:t xml:space="preserve">Dossier de evidencias · main @ 8b38f1a · página </w:t>
    </w:r>
    <w:r>
      <w:rPr>
        <w:rFonts w:ascii="Calibri" w:cs="Calibri" w:eastAsia="Calibri" w:hAnsi="Calibri"/>
        <w:color w:val="8A94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F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fd855b21935c8aee74ac05933f7820c64a8a6ec.png"/><Relationship Id="rId9" Type="http://schemas.openxmlformats.org/officeDocument/2006/relationships/image" Target="media/2c1efd10326d14a84680c70cdf30577c29104df2.png"/><Relationship Id="rId10" Type="http://schemas.openxmlformats.org/officeDocument/2006/relationships/image" Target="media/c6fca86ba5e4112d069bef5f2bfcebf6e3cb18d2.png"/><Relationship Id="rId11" Type="http://schemas.openxmlformats.org/officeDocument/2006/relationships/image" Target="media/573f9998db843efbca8bb76d14c23c7e0ec3fc1a.png"/><Relationship Id="rId12" Type="http://schemas.openxmlformats.org/officeDocument/2006/relationships/image" Target="media/90e12d7c986775df35119a91ff88a256807296aa.png"/><Relationship Id="rId13" Type="http://schemas.openxmlformats.org/officeDocument/2006/relationships/image" Target="media/c7df9250f6f6a2fc08d481446d52bf06798fd8c8.png"/><Relationship Id="rId14" Type="http://schemas.openxmlformats.org/officeDocument/2006/relationships/image" Target="media/6c6effbbf0cb8935b2599514deb5d1aaf70e9d0a.png"/><Relationship Id="rId15" Type="http://schemas.openxmlformats.org/officeDocument/2006/relationships/image" Target="media/dc3b10d8128b3f073ca3d552baf601f46a94678b.png"/><Relationship Id="rId16" Type="http://schemas.openxmlformats.org/officeDocument/2006/relationships/image" Target="media/3d14e0be6990db3ae92fb1f846cf54f49acb23f3.png"/><Relationship Id="rId17" Type="http://schemas.openxmlformats.org/officeDocument/2006/relationships/image" Target="media/37bc35304ef931ba21e4d9b838444a521bf1cdfc.png"/><Relationship Id="rId18" Type="http://schemas.openxmlformats.org/officeDocument/2006/relationships/image" Target="media/f6aa3c8ae046efb256d1133f8800f7b411476774.png"/><Relationship Id="rId19" Type="http://schemas.openxmlformats.org/officeDocument/2006/relationships/image" Target="media/400f985a3155d13f5a73e26e2dc4a696ffed39e2.png"/><Relationship Id="rId20" Type="http://schemas.openxmlformats.org/officeDocument/2006/relationships/image" Target="media/770080003061ff64415af8df60cbf8dc8894fce5.png"/><Relationship Id="rId21" Type="http://schemas.openxmlformats.org/officeDocument/2006/relationships/image" Target="media/cf5887e10b5ad4616d609ca9afc60f9abfe70236.png"/><Relationship Id="rId22" Type="http://schemas.openxmlformats.org/officeDocument/2006/relationships/image" Target="media/20e79e3d3ee2f6e4b5d4f252fef2e2e02b58f905.png"/><Relationship Id="rId23" Type="http://schemas.openxmlformats.org/officeDocument/2006/relationships/image" Target="media/a612e7a911c658da1f44e60aaeb68078fcf715b2.png"/><Relationship Id="rId24" Type="http://schemas.openxmlformats.org/officeDocument/2006/relationships/image" Target="media/b9ff78230b29adee9d8874d5b955f5312962448c.png"/><Relationship Id="rId25" Type="http://schemas.openxmlformats.org/officeDocument/2006/relationships/image" Target="media/5efab1ab451d0e378e99f1582a676c22367b1b05.png"/><Relationship Id="rId26" Type="http://schemas.openxmlformats.org/officeDocument/2006/relationships/image" Target="media/d023e712c46ae6dba8d216746f6ede5bcd9a311d.png"/><Relationship Id="rId27" Type="http://schemas.openxmlformats.org/officeDocument/2006/relationships/image" Target="media/78b5516aca927abed1af8c74ae03c8798e272957.png"/><Relationship Id="rId28" Type="http://schemas.openxmlformats.org/officeDocument/2006/relationships/image" Target="media/09bef652388ef8a752b1040fbb3ce99cdbcd088a.png"/><Relationship Id="rId29" Type="http://schemas.openxmlformats.org/officeDocument/2006/relationships/image" Target="media/29dda5a84175ceff12f13c36c3421944e9402c83.png"/><Relationship Id="rId30" Type="http://schemas.openxmlformats.org/officeDocument/2006/relationships/image" Target="media/78b7cd2c1a4a9beca85e6ea6e5b58e90eae0c119.png"/><Relationship Id="rId31" Type="http://schemas.openxmlformats.org/officeDocument/2006/relationships/image" Target="media/0bbeb162c7fdae12494836e2a4979a9136efd57c.png"/><Relationship Id="rId32" Type="http://schemas.openxmlformats.org/officeDocument/2006/relationships/image" Target="media/6898c980f6c80302199265048593210920bb2c85.png"/><Relationship Id="rId33" Type="http://schemas.openxmlformats.org/officeDocument/2006/relationships/image" Target="media/96c51b0feaee6476d0178826031c83c312fdfa12.png"/><Relationship Id="rId34" Type="http://schemas.openxmlformats.org/officeDocument/2006/relationships/image" Target="media/0b72e14a997c2540e9d85deb1b0563e401f58c6f.png"/><Relationship Id="rId35" Type="http://schemas.openxmlformats.org/officeDocument/2006/relationships/image" Target="media/f4f4bdc3e7282891d461c2274a59e244f088fd0d.png"/><Relationship Id="rId36" Type="http://schemas.openxmlformats.org/officeDocument/2006/relationships/image" Target="media/7c215ba8fcb8d86a1e23a781e521e28ad673e65a.png"/><Relationship Id="rId37" Type="http://schemas.openxmlformats.org/officeDocument/2006/relationships/image" Target="media/c52808788ec51a8d8da0747849d1c72866930ed0.png"/><Relationship Id="rId38" Type="http://schemas.openxmlformats.org/officeDocument/2006/relationships/image" Target="media/f088ab7cf90f11756129c39d4d9630b7e4eac737.png"/><Relationship Id="rId39" Type="http://schemas.openxmlformats.org/officeDocument/2006/relationships/image" Target="media/fdb064001b9cf9fde1114d9ac97d635b3f3644ed.png"/><Relationship Id="rId40" Type="http://schemas.openxmlformats.org/officeDocument/2006/relationships/image" Target="media/66ea8def47d19a3f59cb9f01f5f2e58ba9fab339.png"/><Relationship Id="rId41" Type="http://schemas.openxmlformats.org/officeDocument/2006/relationships/image" Target="media/0fdf8a2f1213da04766acd4e5e095200b3583df8.png"/><Relationship Id="rId42" Type="http://schemas.openxmlformats.org/officeDocument/2006/relationships/image" Target="media/f16954081390228b9687b7d28581c84679dc23a3.png"/><Relationship Id="rId43" Type="http://schemas.openxmlformats.org/officeDocument/2006/relationships/image" Target="media/e781e93caa0299a761d1857032d66d0217d906bc.png"/><Relationship Id="rId44" Type="http://schemas.openxmlformats.org/officeDocument/2006/relationships/image" Target="media/3a213300339ceea9284e7760e88560e507771e8a.png"/><Relationship Id="rId45" Type="http://schemas.openxmlformats.org/officeDocument/2006/relationships/image" Target="media/34a5a18d5aec5be2ce08023465546205c87fb8b5.png"/><Relationship Id="rId46" Type="http://schemas.openxmlformats.org/officeDocument/2006/relationships/image" Target="media/86cbf91c4b3687c905123c4b178e0d58a277fcc9.png"/><Relationship Id="rId47" Type="http://schemas.openxmlformats.org/officeDocument/2006/relationships/image" Target="media/dad77998c7770673ee7d31d47eb16838db78f2da.png"/><Relationship Id="rId48" Type="http://schemas.openxmlformats.org/officeDocument/2006/relationships/image" Target="media/fe014e7a728009e104eb7c990a9536e6713fff31.png"/><Relationship Id="rId49" Type="http://schemas.openxmlformats.org/officeDocument/2006/relationships/image" Target="media/08d0d0953ebb04edefab047361417b75f7ff43d3.png"/><Relationship Id="rId50" Type="http://schemas.openxmlformats.org/officeDocument/2006/relationships/image" Target="media/46516c848d2566f3775b20e444e30c87c0dfab75.png"/><Relationship Id="rId51" Type="http://schemas.openxmlformats.org/officeDocument/2006/relationships/image" Target="media/0a9a07d094fc5a9ae81f4613d5c399a126acfa7d.png"/><Relationship Id="rId52" Type="http://schemas.openxmlformats.org/officeDocument/2006/relationships/image" Target="media/7a0bbba83b74d85f4190dc1380611a4fd6655695.png"/><Relationship Id="rId53" Type="http://schemas.openxmlformats.org/officeDocument/2006/relationships/image" Target="media/b7555183051b300a2e812042d9a72668a1efa183.png"/><Relationship Id="rId54" Type="http://schemas.openxmlformats.org/officeDocument/2006/relationships/image" Target="media/c1a7532cfa1206fc75f8a92fd8e402d5ee798c51.png"/><Relationship Id="rId55" Type="http://schemas.openxmlformats.org/officeDocument/2006/relationships/image" Target="media/59f480aa0ba055ee35f7d99f2ece49502f4e6322.png"/><Relationship Id="rId56" Type="http://schemas.openxmlformats.org/officeDocument/2006/relationships/image" Target="media/b5cc30c4f83bba23d7edab6f12f5770053214f41.png"/><Relationship Id="rId57" Type="http://schemas.openxmlformats.org/officeDocument/2006/relationships/image" Target="media/fc6c48f855709910a51e9c3bfa34594412f4c168.png"/><Relationship Id="rId58" Type="http://schemas.openxmlformats.org/officeDocument/2006/relationships/image" Target="media/57617f0ac781c945f91f5663c991559a611e1e6a.png"/><Relationship Id="rId59" Type="http://schemas.openxmlformats.org/officeDocument/2006/relationships/image" Target="media/8cd1a5ecb021b5c0462779ed43e485b71016ca01.png"/><Relationship Id="rId60" Type="http://schemas.openxmlformats.org/officeDocument/2006/relationships/image" Target="media/44e45a914fe6756aae61cc09978bd56d664b08c7.png"/><Relationship Id="rId61" Type="http://schemas.openxmlformats.org/officeDocument/2006/relationships/image" Target="media/5712f572a2fa9838d0d6c44349692ed757f2a3a1.png"/><Relationship Id="rId62" Type="http://schemas.openxmlformats.org/officeDocument/2006/relationships/image" Target="media/db8fd7ea2a4cf831163de758d7045752e3b04c6b.png"/><Relationship Id="rId63" Type="http://schemas.openxmlformats.org/officeDocument/2006/relationships/image" Target="media/ca1a393f46db6077d252dfa308840a873d2e6ec4.png"/><Relationship Id="rId64" Type="http://schemas.openxmlformats.org/officeDocument/2006/relationships/image" Target="media/c1b9a9369cb2e8feecf5b3f6d02edd2dba12fdc8.png"/><Relationship Id="rId65" Type="http://schemas.openxmlformats.org/officeDocument/2006/relationships/image" Target="media/51bebb928aae26e6eab4e3263fbc52827feec5a1.png"/><Relationship Id="rId66" Type="http://schemas.openxmlformats.org/officeDocument/2006/relationships/image" Target="media/af1c7ad33416eb617fa29df54560f4a34ac02f8f.png"/><Relationship Id="rId67" Type="http://schemas.openxmlformats.org/officeDocument/2006/relationships/image" Target="media/79a870acbdca527d37c17512629a97e3c2131e04.png"/><Relationship Id="rId68" Type="http://schemas.openxmlformats.org/officeDocument/2006/relationships/image" Target="media/6b701bf818be4961e151d44cc3968ae21e136378.png"/><Relationship Id="rId69" Type="http://schemas.openxmlformats.org/officeDocument/2006/relationships/image" Target="media/f0a1e86c8b883a740ec1204b59b04e4ebd4d71be.png"/><Relationship Id="rId70" Type="http://schemas.openxmlformats.org/officeDocument/2006/relationships/image" Target="media/4f3a6c1b973d332efdd79aca105c322fe98d17f3.png"/><Relationship Id="rId71" Type="http://schemas.openxmlformats.org/officeDocument/2006/relationships/image" Target="media/96f9f1d1a0662a209879e535bca37e99e601788b.png"/><Relationship Id="rId72" Type="http://schemas.openxmlformats.org/officeDocument/2006/relationships/image" Target="media/26ab85fbaa46906295bc0fcdf715b3d6479ae71b.png"/><Relationship Id="rId73" Type="http://schemas.openxmlformats.org/officeDocument/2006/relationships/image" Target="media/ac2db61c12e1a400c7a24c191b6bc7bcf82487b5.png"/><Relationship Id="rId74" Type="http://schemas.openxmlformats.org/officeDocument/2006/relationships/image" Target="media/d06ebe6a2ec5ae8338fcdcbc6ceb07de78ca9547.png"/><Relationship Id="rId75" Type="http://schemas.openxmlformats.org/officeDocument/2006/relationships/image" Target="media/8b204f98ba63ef1a342eecb8120a0dc9c9c490e2.png"/><Relationship Id="rId76" Type="http://schemas.openxmlformats.org/officeDocument/2006/relationships/image" Target="media/6d22c1dafd681a29fe98da1aa68b49713ef7a4a4.png"/><Relationship Id="rId77" Type="http://schemas.openxmlformats.org/officeDocument/2006/relationships/image" Target="media/4eacfeb8bbd2e2b146a1f086f43b68d8fd701e1a.png"/><Relationship Id="rId78" Type="http://schemas.openxmlformats.org/officeDocument/2006/relationships/image" Target="media/4c2e54d62c1d7fc17756f6c0f521d8d734fc7a52.png"/><Relationship Id="rId79" Type="http://schemas.openxmlformats.org/officeDocument/2006/relationships/image" Target="media/79b0ea0b2d6defbf92cabfca8ba939621f89f390.png"/><Relationship Id="rId80" Type="http://schemas.openxmlformats.org/officeDocument/2006/relationships/image" Target="media/37c7c280dafbf4ec6b6073a3592be83589ae8fd1.png"/><Relationship Id="rId81" Type="http://schemas.openxmlformats.org/officeDocument/2006/relationships/image" Target="media/c94661e5688648f8f96d46893d75be41ae0f2d3d.png"/><Relationship Id="rId82" Type="http://schemas.openxmlformats.org/officeDocument/2006/relationships/image" Target="media/931ef5c20a4b682ed97d4266c66679e821dbc5ab.png"/><Relationship Id="rId83" Type="http://schemas.openxmlformats.org/officeDocument/2006/relationships/image" Target="media/c1616513045111cfb53d13e41a3c5f97047a8139.png"/><Relationship Id="rId84" Type="http://schemas.openxmlformats.org/officeDocument/2006/relationships/image" Target="media/6f5993fb26898c012493c8debd12430e43af9bae.png"/><Relationship Id="rId85" Type="http://schemas.openxmlformats.org/officeDocument/2006/relationships/image" Target="media/a4f4a2b663f105af81b376a99fbe327cea203a45.png"/><Relationship Id="rId86" Type="http://schemas.openxmlformats.org/officeDocument/2006/relationships/image" Target="media/632eca2ebb6c80f6389e04b41eb44bbc7126f6e6.png"/><Relationship Id="rId87" Type="http://schemas.openxmlformats.org/officeDocument/2006/relationships/image" Target="media/cb1c20918143ae73b6f833a9cb62b9919757b3a9.png"/><Relationship Id="rId88" Type="http://schemas.openxmlformats.org/officeDocument/2006/relationships/image" Target="media/149bd9ebc799a5240820d05478c01c4efb3b956e.png"/><Relationship Id="rId89" Type="http://schemas.openxmlformats.org/officeDocument/2006/relationships/image" Target="media/37b8a580599acf6000fd045629d83e41b4d04fd3.png"/><Relationship Id="rId90" Type="http://schemas.openxmlformats.org/officeDocument/2006/relationships/image" Target="media/76e2022765555ba051215e8230d3e81fc50dc2da.png"/><Relationship Id="rId91" Type="http://schemas.openxmlformats.org/officeDocument/2006/relationships/image" Target="media/198a87a6bd0a837d56c02967ebc3f66fb0305341.png"/><Relationship Id="rId92" Type="http://schemas.openxmlformats.org/officeDocument/2006/relationships/image" Target="media/330ef1e488302d1315d29a1c323598e3dac7c833.png"/><Relationship Id="rId93" Type="http://schemas.openxmlformats.org/officeDocument/2006/relationships/image" Target="media/316b663f7cfa9b287eec4d72718e993e80a8cbad.png"/><Relationship Id="rId9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de evidencias — Segundo Parcial</dc:title>
  <dc:creator>Equipo Proyecto 10</dc:creator>
  <cp:lastModifiedBy>Un-named</cp:lastModifiedBy>
  <cp:revision>1</cp:revision>
  <dcterms:created xsi:type="dcterms:W3CDTF">2026-10-14T00:45:39.626Z</dcterms:created>
  <dcterms:modified xsi:type="dcterms:W3CDTF">2026-10-14T00:45:39.627Z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