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558" w:rsidRPr="00790558" w:rsidRDefault="00790558" w:rsidP="00790558">
      <w:pPr>
        <w:jc w:val="center"/>
        <w:rPr>
          <w:rFonts w:ascii="Candara" w:eastAsia="Calibri" w:hAnsi="Candara" w:cs="Calibri Light"/>
          <w:b/>
          <w:bCs/>
          <w:sz w:val="22"/>
          <w:szCs w:val="22"/>
          <w:lang w:eastAsia="en-US"/>
        </w:rPr>
      </w:pPr>
      <w:r w:rsidRPr="00790558">
        <w:rPr>
          <w:rFonts w:ascii="Candara" w:eastAsia="Calibri" w:hAnsi="Candara" w:cs="Calibri Light"/>
          <w:b/>
          <w:bCs/>
          <w:sz w:val="22"/>
          <w:szCs w:val="22"/>
          <w:lang w:eastAsia="en-US"/>
        </w:rPr>
        <w:t>GEN INMOBILIARIA SAS</w:t>
      </w:r>
    </w:p>
    <w:p w:rsidR="00790558" w:rsidRPr="00790558" w:rsidRDefault="00790558" w:rsidP="00790558">
      <w:pPr>
        <w:jc w:val="center"/>
        <w:rPr>
          <w:rFonts w:ascii="Candara" w:eastAsia="Calibri" w:hAnsi="Candara" w:cs="Times New Roman"/>
          <w:b/>
          <w:sz w:val="22"/>
          <w:szCs w:val="22"/>
          <w:lang w:val="es-CO" w:eastAsia="en-US"/>
        </w:rPr>
      </w:pPr>
      <w:r w:rsidRPr="00790558">
        <w:rPr>
          <w:rFonts w:ascii="Candara" w:eastAsia="Calibri" w:hAnsi="Candara" w:cs="Times New Roman"/>
          <w:b/>
          <w:sz w:val="22"/>
          <w:szCs w:val="22"/>
          <w:lang w:val="es-CO" w:eastAsia="en-US"/>
        </w:rPr>
        <w:t xml:space="preserve">COMITÉ DE CARTERA </w:t>
      </w:r>
    </w:p>
    <w:p w:rsidR="00790558" w:rsidRPr="00790558" w:rsidRDefault="00790558" w:rsidP="00790558">
      <w:pPr>
        <w:jc w:val="center"/>
        <w:rPr>
          <w:rFonts w:ascii="Candara" w:eastAsia="Calibri" w:hAnsi="Candara" w:cs="Times New Roman"/>
          <w:sz w:val="22"/>
          <w:szCs w:val="22"/>
          <w:lang w:val="es-CO" w:eastAsia="en-US"/>
        </w:rPr>
      </w:pPr>
      <w:r w:rsidRPr="00790558">
        <w:rPr>
          <w:rFonts w:ascii="Candara" w:eastAsia="Calibri" w:hAnsi="Candara" w:cs="Calibri Light"/>
          <w:b/>
          <w:bCs/>
          <w:sz w:val="22"/>
          <w:szCs w:val="22"/>
          <w:lang w:eastAsia="en-US"/>
        </w:rPr>
        <w:t>NIT 890933089-8</w:t>
      </w:r>
    </w:p>
    <w:p w:rsidR="00790558" w:rsidRPr="00790558" w:rsidRDefault="005C0ED8" w:rsidP="00790558">
      <w:pPr>
        <w:jc w:val="center"/>
        <w:rPr>
          <w:rFonts w:ascii="Candara" w:eastAsia="Calibri" w:hAnsi="Candara" w:cs="Calibri Light"/>
          <w:b/>
          <w:bCs/>
          <w:sz w:val="22"/>
          <w:szCs w:val="22"/>
          <w:lang w:val="es-CO" w:eastAsia="en-US"/>
        </w:rPr>
      </w:pPr>
      <w:r>
        <w:rPr>
          <w:rFonts w:ascii="Candara" w:eastAsia="Calibri" w:hAnsi="Candara" w:cs="Calibri Light"/>
          <w:b/>
          <w:bCs/>
          <w:sz w:val="22"/>
          <w:szCs w:val="22"/>
          <w:lang w:eastAsia="en-US"/>
        </w:rPr>
        <w:t>ACTA No. 21</w:t>
      </w:r>
    </w:p>
    <w:p w:rsidR="00790558" w:rsidRPr="00790558" w:rsidRDefault="00790558" w:rsidP="00790558">
      <w:pPr>
        <w:spacing w:line="259" w:lineRule="auto"/>
        <w:jc w:val="both"/>
        <w:rPr>
          <w:rFonts w:ascii="Candara" w:eastAsia="Calibri" w:hAnsi="Candara" w:cs="Calibri Light"/>
          <w:b/>
          <w:bCs/>
          <w:sz w:val="22"/>
          <w:szCs w:val="22"/>
          <w:lang w:eastAsia="en-US"/>
        </w:rPr>
      </w:pPr>
    </w:p>
    <w:p w:rsidR="00790558" w:rsidRPr="00790558" w:rsidRDefault="00790558" w:rsidP="00790558">
      <w:pPr>
        <w:spacing w:line="259" w:lineRule="auto"/>
        <w:jc w:val="both"/>
        <w:rPr>
          <w:rFonts w:ascii="Candara" w:eastAsia="Calibri" w:hAnsi="Candara" w:cs="Calibri Light"/>
          <w:b/>
          <w:sz w:val="22"/>
          <w:szCs w:val="22"/>
          <w:lang w:eastAsia="en-US"/>
        </w:rPr>
      </w:pPr>
      <w:r w:rsidRPr="00790558">
        <w:rPr>
          <w:rFonts w:ascii="Candara" w:eastAsia="Calibri" w:hAnsi="Candara" w:cs="Calibri Light"/>
          <w:sz w:val="22"/>
          <w:szCs w:val="22"/>
          <w:lang w:eastAsia="en-US"/>
        </w:rPr>
        <w:t xml:space="preserve">En el municipio de Medellín, departamento de Antioquia, República de Colombia, en la carrera 43 A No. 1 A Sur-267, oficina 304, edificio Torrelavega, siendo las </w:t>
      </w:r>
      <w:r w:rsidR="00F31EAC">
        <w:rPr>
          <w:rFonts w:ascii="Candara" w:eastAsia="Calibri" w:hAnsi="Candara" w:cs="Calibri Light"/>
          <w:sz w:val="22"/>
          <w:szCs w:val="22"/>
          <w:lang w:eastAsia="en-US"/>
        </w:rPr>
        <w:t>11:15</w:t>
      </w:r>
      <w:r w:rsidR="00DB0809">
        <w:rPr>
          <w:rFonts w:ascii="Candara" w:eastAsia="Calibri" w:hAnsi="Candara" w:cs="Calibri Light"/>
          <w:sz w:val="22"/>
          <w:szCs w:val="22"/>
          <w:lang w:eastAsia="en-US"/>
        </w:rPr>
        <w:t xml:space="preserve"> </w:t>
      </w:r>
      <w:r w:rsidR="009B20DE">
        <w:rPr>
          <w:rFonts w:ascii="Candara" w:eastAsia="Calibri" w:hAnsi="Candara" w:cs="Calibri Light"/>
          <w:sz w:val="22"/>
          <w:szCs w:val="22"/>
          <w:lang w:eastAsia="en-US"/>
        </w:rPr>
        <w:t>p</w:t>
      </w:r>
      <w:r w:rsidR="00C2253A">
        <w:rPr>
          <w:rFonts w:ascii="Candara" w:eastAsia="Calibri" w:hAnsi="Candara" w:cs="Calibri Light"/>
          <w:sz w:val="22"/>
          <w:szCs w:val="22"/>
          <w:lang w:eastAsia="en-US"/>
        </w:rPr>
        <w:t>.m. del día martes</w:t>
      </w:r>
      <w:r w:rsidR="00C31D91">
        <w:rPr>
          <w:rFonts w:ascii="Candara" w:eastAsia="Calibri" w:hAnsi="Candara" w:cs="Calibri Light"/>
          <w:sz w:val="22"/>
          <w:szCs w:val="22"/>
          <w:lang w:eastAsia="en-US"/>
        </w:rPr>
        <w:t xml:space="preserve"> </w:t>
      </w:r>
      <w:r w:rsidR="00F31EAC">
        <w:rPr>
          <w:rFonts w:ascii="Candara" w:eastAsia="Calibri" w:hAnsi="Candara" w:cs="Calibri Light"/>
          <w:sz w:val="22"/>
          <w:szCs w:val="22"/>
          <w:lang w:eastAsia="en-US"/>
        </w:rPr>
        <w:t xml:space="preserve">16 </w:t>
      </w:r>
      <w:r w:rsidR="00C31D91">
        <w:rPr>
          <w:rFonts w:ascii="Candara" w:eastAsia="Calibri" w:hAnsi="Candara" w:cs="Calibri Light"/>
          <w:sz w:val="22"/>
          <w:szCs w:val="22"/>
          <w:lang w:eastAsia="en-US"/>
        </w:rPr>
        <w:t xml:space="preserve">de </w:t>
      </w:r>
      <w:r w:rsidR="00C2253A">
        <w:rPr>
          <w:rFonts w:ascii="Candara" w:eastAsia="Calibri" w:hAnsi="Candara" w:cs="Calibri Light"/>
          <w:sz w:val="22"/>
          <w:szCs w:val="22"/>
          <w:lang w:eastAsia="en-US"/>
        </w:rPr>
        <w:t>julio</w:t>
      </w:r>
      <w:r w:rsidR="00C31D91">
        <w:rPr>
          <w:rFonts w:ascii="Candara" w:eastAsia="Calibri" w:hAnsi="Candara" w:cs="Calibri Light"/>
          <w:sz w:val="22"/>
          <w:szCs w:val="22"/>
          <w:lang w:eastAsia="en-US"/>
        </w:rPr>
        <w:t xml:space="preserve"> </w:t>
      </w:r>
      <w:r w:rsidRPr="00790558">
        <w:rPr>
          <w:rFonts w:ascii="Candara" w:eastAsia="Calibri" w:hAnsi="Candara" w:cs="Calibri Light"/>
          <w:sz w:val="22"/>
          <w:szCs w:val="22"/>
          <w:lang w:eastAsia="en-US"/>
        </w:rPr>
        <w:t xml:space="preserve">de 2019, se reunió el comité de Cartera de la sociedad </w:t>
      </w:r>
      <w:r w:rsidRPr="00790558">
        <w:rPr>
          <w:rFonts w:ascii="Candara" w:eastAsia="Calibri" w:hAnsi="Candara" w:cs="Calibri Light"/>
          <w:b/>
          <w:sz w:val="22"/>
          <w:szCs w:val="22"/>
          <w:lang w:eastAsia="en-US"/>
        </w:rPr>
        <w:t xml:space="preserve">GEN INMOBILIARIA SAS </w:t>
      </w:r>
      <w:r w:rsidRPr="00790558">
        <w:rPr>
          <w:rFonts w:ascii="Candara" w:eastAsia="Calibri" w:hAnsi="Candara" w:cs="Calibri Light"/>
          <w:sz w:val="22"/>
          <w:szCs w:val="22"/>
          <w:lang w:eastAsia="en-US"/>
        </w:rPr>
        <w:t>y otros.</w:t>
      </w:r>
      <w:r w:rsidRPr="00790558">
        <w:rPr>
          <w:rFonts w:ascii="Candara" w:eastAsia="Calibri" w:hAnsi="Candara" w:cs="Calibri Light"/>
          <w:b/>
          <w:sz w:val="22"/>
          <w:szCs w:val="22"/>
          <w:lang w:eastAsia="en-US"/>
        </w:rPr>
        <w:t xml:space="preserve">  </w:t>
      </w:r>
    </w:p>
    <w:p w:rsidR="00790558" w:rsidRPr="00790558" w:rsidRDefault="00790558" w:rsidP="00790558">
      <w:pPr>
        <w:spacing w:after="160" w:line="259" w:lineRule="auto"/>
        <w:jc w:val="center"/>
        <w:rPr>
          <w:rFonts w:ascii="Candara" w:eastAsia="Calibri" w:hAnsi="Candara" w:cs="Times New Roman"/>
          <w:sz w:val="22"/>
          <w:szCs w:val="22"/>
          <w:lang w:val="es-CO" w:eastAsia="en-US"/>
        </w:rPr>
      </w:pPr>
    </w:p>
    <w:p w:rsidR="00790558" w:rsidRPr="00790558" w:rsidRDefault="00790558" w:rsidP="00790558">
      <w:pPr>
        <w:spacing w:after="160" w:line="259" w:lineRule="auto"/>
        <w:rPr>
          <w:rFonts w:ascii="Candara" w:eastAsia="Calibri" w:hAnsi="Candara" w:cs="Times New Roman"/>
          <w:sz w:val="22"/>
          <w:szCs w:val="22"/>
          <w:lang w:val="es-CO" w:eastAsia="en-US"/>
        </w:rPr>
      </w:pPr>
      <w:r w:rsidRPr="00790558">
        <w:rPr>
          <w:rFonts w:ascii="Candara" w:eastAsia="Calibri" w:hAnsi="Candara" w:cs="Times New Roman"/>
          <w:sz w:val="22"/>
          <w:szCs w:val="22"/>
          <w:lang w:val="es-CO" w:eastAsia="en-US"/>
        </w:rPr>
        <w:t xml:space="preserve">Asistentes al comité: </w:t>
      </w:r>
    </w:p>
    <w:tbl>
      <w:tblPr>
        <w:tblStyle w:val="Tablaconcuadrcula1"/>
        <w:tblW w:w="0" w:type="auto"/>
        <w:tblInd w:w="1931" w:type="dxa"/>
        <w:tblLook w:val="04A0" w:firstRow="1" w:lastRow="0" w:firstColumn="1" w:lastColumn="0" w:noHBand="0" w:noVBand="1"/>
      </w:tblPr>
      <w:tblGrid>
        <w:gridCol w:w="2547"/>
        <w:gridCol w:w="2410"/>
      </w:tblGrid>
      <w:tr w:rsidR="00790558" w:rsidRPr="00790558" w:rsidTr="0029664B">
        <w:tc>
          <w:tcPr>
            <w:tcW w:w="2547" w:type="dxa"/>
          </w:tcPr>
          <w:p w:rsidR="00790558" w:rsidRPr="00790558" w:rsidRDefault="00790558" w:rsidP="00790558">
            <w:pPr>
              <w:jc w:val="center"/>
              <w:rPr>
                <w:rFonts w:ascii="Candara" w:hAnsi="Candara" w:cs="Times New Roman"/>
              </w:rPr>
            </w:pPr>
            <w:r w:rsidRPr="00790558">
              <w:rPr>
                <w:rFonts w:ascii="Candara" w:hAnsi="Candara" w:cs="Times New Roman"/>
              </w:rPr>
              <w:t>Nombre</w:t>
            </w:r>
          </w:p>
        </w:tc>
        <w:tc>
          <w:tcPr>
            <w:tcW w:w="2410" w:type="dxa"/>
          </w:tcPr>
          <w:p w:rsidR="00790558" w:rsidRPr="00790558" w:rsidRDefault="00790558" w:rsidP="00790558">
            <w:pPr>
              <w:jc w:val="center"/>
              <w:rPr>
                <w:rFonts w:ascii="Candara" w:hAnsi="Candara" w:cs="Times New Roman"/>
              </w:rPr>
            </w:pPr>
            <w:r w:rsidRPr="00790558">
              <w:rPr>
                <w:rFonts w:ascii="Candara" w:hAnsi="Candara" w:cs="Times New Roman"/>
              </w:rPr>
              <w:t>Cargo</w:t>
            </w:r>
          </w:p>
        </w:tc>
      </w:tr>
      <w:tr w:rsidR="00790558" w:rsidRPr="00790558" w:rsidTr="0029664B">
        <w:tc>
          <w:tcPr>
            <w:tcW w:w="2547" w:type="dxa"/>
          </w:tcPr>
          <w:p w:rsidR="00790558" w:rsidRPr="00790558" w:rsidRDefault="00790558" w:rsidP="00790558">
            <w:pPr>
              <w:rPr>
                <w:rFonts w:ascii="Candara" w:hAnsi="Candara" w:cs="Times New Roman"/>
              </w:rPr>
            </w:pPr>
            <w:r w:rsidRPr="00790558">
              <w:rPr>
                <w:rFonts w:ascii="Candara" w:hAnsi="Candara" w:cs="Times New Roman"/>
              </w:rPr>
              <w:t xml:space="preserve">Marcela Meza   </w:t>
            </w:r>
          </w:p>
        </w:tc>
        <w:tc>
          <w:tcPr>
            <w:tcW w:w="2410" w:type="dxa"/>
          </w:tcPr>
          <w:p w:rsidR="00790558" w:rsidRPr="00790558" w:rsidRDefault="00790558" w:rsidP="00790558">
            <w:pPr>
              <w:jc w:val="center"/>
              <w:rPr>
                <w:rFonts w:ascii="Candara" w:hAnsi="Candara" w:cs="Times New Roman"/>
              </w:rPr>
            </w:pPr>
            <w:r w:rsidRPr="00790558">
              <w:rPr>
                <w:rFonts w:ascii="Candara" w:hAnsi="Candara" w:cs="Times New Roman"/>
                <w:sz w:val="18"/>
              </w:rPr>
              <w:t xml:space="preserve">A. contabilidad </w:t>
            </w:r>
          </w:p>
        </w:tc>
      </w:tr>
      <w:tr w:rsidR="00790558" w:rsidRPr="00790558" w:rsidTr="0029664B">
        <w:tc>
          <w:tcPr>
            <w:tcW w:w="2547" w:type="dxa"/>
          </w:tcPr>
          <w:p w:rsidR="00790558" w:rsidRPr="00790558" w:rsidRDefault="00790558" w:rsidP="00790558">
            <w:pPr>
              <w:rPr>
                <w:rFonts w:ascii="Candara" w:hAnsi="Candara" w:cs="Times New Roman"/>
              </w:rPr>
            </w:pPr>
            <w:r w:rsidRPr="00790558">
              <w:rPr>
                <w:rFonts w:ascii="Candara" w:hAnsi="Candara" w:cs="Times New Roman"/>
              </w:rPr>
              <w:t xml:space="preserve">Marleny Herrera  </w:t>
            </w:r>
          </w:p>
        </w:tc>
        <w:tc>
          <w:tcPr>
            <w:tcW w:w="2410" w:type="dxa"/>
          </w:tcPr>
          <w:p w:rsidR="00790558" w:rsidRPr="00790558" w:rsidRDefault="00790558" w:rsidP="00790558">
            <w:pPr>
              <w:jc w:val="center"/>
              <w:rPr>
                <w:rFonts w:ascii="Candara" w:hAnsi="Candara" w:cs="Times New Roman"/>
              </w:rPr>
            </w:pPr>
            <w:r w:rsidRPr="00790558">
              <w:rPr>
                <w:rFonts w:ascii="Candara" w:hAnsi="Candara" w:cs="Times New Roman"/>
              </w:rPr>
              <w:t>Contadora</w:t>
            </w:r>
          </w:p>
        </w:tc>
      </w:tr>
      <w:tr w:rsidR="00790558" w:rsidRPr="00790558" w:rsidTr="0029664B">
        <w:tc>
          <w:tcPr>
            <w:tcW w:w="2547" w:type="dxa"/>
          </w:tcPr>
          <w:p w:rsidR="00790558" w:rsidRPr="00790558" w:rsidRDefault="00790558" w:rsidP="00790558">
            <w:pPr>
              <w:rPr>
                <w:rFonts w:ascii="Candara" w:hAnsi="Candara" w:cs="Times New Roman"/>
              </w:rPr>
            </w:pPr>
            <w:r w:rsidRPr="00790558">
              <w:rPr>
                <w:rFonts w:ascii="Candara" w:hAnsi="Candara" w:cs="Times New Roman"/>
              </w:rPr>
              <w:t xml:space="preserve">Esteban Alzate </w:t>
            </w:r>
          </w:p>
        </w:tc>
        <w:tc>
          <w:tcPr>
            <w:tcW w:w="2410" w:type="dxa"/>
          </w:tcPr>
          <w:p w:rsidR="00790558" w:rsidRPr="00790558" w:rsidRDefault="00790558" w:rsidP="00790558">
            <w:pPr>
              <w:jc w:val="center"/>
              <w:rPr>
                <w:rFonts w:ascii="Candara" w:hAnsi="Candara" w:cs="Times New Roman"/>
              </w:rPr>
            </w:pPr>
            <w:r w:rsidRPr="00790558">
              <w:rPr>
                <w:rFonts w:ascii="Candara" w:hAnsi="Candara" w:cs="Times New Roman"/>
              </w:rPr>
              <w:t xml:space="preserve">Contador </w:t>
            </w:r>
          </w:p>
        </w:tc>
      </w:tr>
      <w:tr w:rsidR="009B20DE" w:rsidRPr="00790558" w:rsidTr="0029664B">
        <w:tc>
          <w:tcPr>
            <w:tcW w:w="2547" w:type="dxa"/>
          </w:tcPr>
          <w:p w:rsidR="009B20DE" w:rsidRPr="00790558" w:rsidRDefault="009B20DE" w:rsidP="00790558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 xml:space="preserve">Santiago Giraldo </w:t>
            </w:r>
          </w:p>
        </w:tc>
        <w:tc>
          <w:tcPr>
            <w:tcW w:w="2410" w:type="dxa"/>
          </w:tcPr>
          <w:p w:rsidR="009B20DE" w:rsidRPr="00790558" w:rsidRDefault="009B20DE" w:rsidP="00790558">
            <w:pPr>
              <w:jc w:val="center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Auditor</w:t>
            </w:r>
          </w:p>
        </w:tc>
      </w:tr>
      <w:tr w:rsidR="00790558" w:rsidRPr="00790558" w:rsidTr="0029664B">
        <w:tc>
          <w:tcPr>
            <w:tcW w:w="2547" w:type="dxa"/>
          </w:tcPr>
          <w:p w:rsidR="00790558" w:rsidRPr="00790558" w:rsidRDefault="00790558" w:rsidP="00790558">
            <w:pPr>
              <w:rPr>
                <w:rFonts w:ascii="Candara" w:hAnsi="Candara" w:cs="Times New Roman"/>
              </w:rPr>
            </w:pPr>
            <w:r w:rsidRPr="00790558">
              <w:rPr>
                <w:rFonts w:ascii="Candara" w:hAnsi="Candara" w:cs="Times New Roman"/>
              </w:rPr>
              <w:t xml:space="preserve">Vanesa  Márquez   </w:t>
            </w:r>
          </w:p>
        </w:tc>
        <w:tc>
          <w:tcPr>
            <w:tcW w:w="2410" w:type="dxa"/>
          </w:tcPr>
          <w:p w:rsidR="00790558" w:rsidRPr="00790558" w:rsidRDefault="00790558" w:rsidP="00790558">
            <w:pPr>
              <w:jc w:val="center"/>
              <w:rPr>
                <w:rFonts w:ascii="Candara" w:hAnsi="Candara" w:cs="Times New Roman"/>
              </w:rPr>
            </w:pPr>
            <w:r w:rsidRPr="00790558">
              <w:rPr>
                <w:rFonts w:ascii="Candara" w:hAnsi="Candara" w:cs="Times New Roman"/>
              </w:rPr>
              <w:t>Tesorera</w:t>
            </w:r>
          </w:p>
        </w:tc>
      </w:tr>
      <w:tr w:rsidR="00790558" w:rsidRPr="00790558" w:rsidTr="0029664B">
        <w:tc>
          <w:tcPr>
            <w:tcW w:w="2547" w:type="dxa"/>
          </w:tcPr>
          <w:p w:rsidR="00790558" w:rsidRPr="00790558" w:rsidRDefault="00790558" w:rsidP="00790558">
            <w:pPr>
              <w:rPr>
                <w:rFonts w:ascii="Candara" w:hAnsi="Candara" w:cs="Times New Roman"/>
              </w:rPr>
            </w:pPr>
            <w:r w:rsidRPr="00790558">
              <w:rPr>
                <w:rFonts w:ascii="Candara" w:hAnsi="Candara" w:cs="Times New Roman"/>
              </w:rPr>
              <w:t xml:space="preserve">Juan Felipe García </w:t>
            </w:r>
          </w:p>
        </w:tc>
        <w:tc>
          <w:tcPr>
            <w:tcW w:w="2410" w:type="dxa"/>
          </w:tcPr>
          <w:p w:rsidR="00790558" w:rsidRPr="00790558" w:rsidRDefault="00790558" w:rsidP="00790558">
            <w:pPr>
              <w:jc w:val="center"/>
              <w:rPr>
                <w:rFonts w:ascii="Candara" w:hAnsi="Candara" w:cs="Times New Roman"/>
              </w:rPr>
            </w:pPr>
            <w:r w:rsidRPr="00790558">
              <w:rPr>
                <w:rFonts w:ascii="Candara" w:hAnsi="Candara" w:cs="Times New Roman"/>
              </w:rPr>
              <w:t>Abogado</w:t>
            </w:r>
          </w:p>
        </w:tc>
      </w:tr>
    </w:tbl>
    <w:p w:rsidR="00790558" w:rsidRPr="00790558" w:rsidRDefault="00790558" w:rsidP="00790558">
      <w:pPr>
        <w:spacing w:after="160" w:line="259" w:lineRule="auto"/>
        <w:jc w:val="both"/>
        <w:rPr>
          <w:rFonts w:ascii="Candara" w:eastAsia="Calibri" w:hAnsi="Candara" w:cs="Times New Roman"/>
          <w:sz w:val="22"/>
          <w:szCs w:val="22"/>
          <w:lang w:val="es-CO" w:eastAsia="en-US"/>
        </w:rPr>
      </w:pPr>
    </w:p>
    <w:p w:rsidR="00790558" w:rsidRPr="00790558" w:rsidRDefault="00837F11" w:rsidP="00790558">
      <w:pPr>
        <w:spacing w:after="160" w:line="259" w:lineRule="auto"/>
        <w:jc w:val="both"/>
        <w:rPr>
          <w:rFonts w:ascii="Candara" w:eastAsia="Calibri" w:hAnsi="Candara" w:cs="Times New Roman"/>
          <w:sz w:val="22"/>
          <w:szCs w:val="22"/>
          <w:lang w:val="es-CO" w:eastAsia="en-US"/>
        </w:rPr>
      </w:pPr>
      <w:r>
        <w:rPr>
          <w:rFonts w:ascii="Candara" w:eastAsia="Calibri" w:hAnsi="Candara" w:cs="Times New Roman"/>
          <w:sz w:val="22"/>
          <w:szCs w:val="22"/>
          <w:lang w:val="es-CO" w:eastAsia="en-US"/>
        </w:rPr>
        <w:t>El secretario Juan</w:t>
      </w:r>
      <w:r w:rsidR="00790558" w:rsidRPr="00790558">
        <w:rPr>
          <w:rFonts w:ascii="Candara" w:eastAsia="Calibri" w:hAnsi="Candara" w:cs="Times New Roman"/>
          <w:sz w:val="22"/>
          <w:szCs w:val="22"/>
          <w:lang w:val="es-CO" w:eastAsia="en-US"/>
        </w:rPr>
        <w:t xml:space="preserve"> </w:t>
      </w:r>
      <w:r>
        <w:rPr>
          <w:rFonts w:ascii="Candara" w:eastAsia="Calibri" w:hAnsi="Candara" w:cs="Times New Roman"/>
          <w:sz w:val="22"/>
          <w:szCs w:val="22"/>
          <w:lang w:val="es-CO" w:eastAsia="en-US"/>
        </w:rPr>
        <w:t>Felipe García,</w:t>
      </w:r>
      <w:r w:rsidR="00790558" w:rsidRPr="00790558">
        <w:rPr>
          <w:rFonts w:ascii="Candara" w:eastAsia="Calibri" w:hAnsi="Candara" w:cs="Times New Roman"/>
          <w:sz w:val="22"/>
          <w:szCs w:val="22"/>
          <w:lang w:val="es-CO" w:eastAsia="en-US"/>
        </w:rPr>
        <w:t xml:space="preserve"> </w:t>
      </w:r>
      <w:r>
        <w:rPr>
          <w:rFonts w:ascii="Candara" w:eastAsia="Calibri" w:hAnsi="Candara" w:cs="Times New Roman"/>
          <w:sz w:val="22"/>
          <w:szCs w:val="22"/>
          <w:lang w:val="es-CO" w:eastAsia="en-US"/>
        </w:rPr>
        <w:t>en su calidad de secretario de</w:t>
      </w:r>
      <w:r w:rsidR="00790558" w:rsidRPr="00790558">
        <w:rPr>
          <w:rFonts w:ascii="Candara" w:eastAsia="Calibri" w:hAnsi="Candara" w:cs="Times New Roman"/>
          <w:sz w:val="22"/>
          <w:szCs w:val="22"/>
          <w:lang w:val="es-CO" w:eastAsia="en-US"/>
        </w:rPr>
        <w:t xml:space="preserve"> la reunión da apertura a la reunión:</w:t>
      </w:r>
    </w:p>
    <w:p w:rsidR="00790558" w:rsidRPr="00790558" w:rsidRDefault="00790558" w:rsidP="00790558">
      <w:pPr>
        <w:numPr>
          <w:ilvl w:val="0"/>
          <w:numId w:val="5"/>
        </w:numPr>
        <w:spacing w:after="160" w:line="259" w:lineRule="auto"/>
        <w:contextualSpacing/>
        <w:rPr>
          <w:rFonts w:ascii="Candara" w:eastAsia="Calibri" w:hAnsi="Candara" w:cs="Times New Roman"/>
          <w:sz w:val="22"/>
          <w:szCs w:val="22"/>
          <w:lang w:val="es-CO" w:eastAsia="en-US"/>
        </w:rPr>
      </w:pPr>
      <w:r w:rsidRPr="00790558">
        <w:rPr>
          <w:rFonts w:ascii="Candara" w:eastAsia="Calibri" w:hAnsi="Candara" w:cs="Times New Roman"/>
          <w:sz w:val="22"/>
          <w:szCs w:val="22"/>
          <w:lang w:val="es-CO" w:eastAsia="en-US"/>
        </w:rPr>
        <w:t xml:space="preserve">Se verifica la cartera de GEN INMOBILIARIA, con obligaciones en mora, así: </w:t>
      </w:r>
    </w:p>
    <w:p w:rsidR="00790558" w:rsidRPr="00790558" w:rsidRDefault="00790558" w:rsidP="00790558">
      <w:pPr>
        <w:spacing w:after="160" w:line="259" w:lineRule="auto"/>
        <w:rPr>
          <w:rFonts w:ascii="Candara" w:eastAsia="Calibri" w:hAnsi="Candara" w:cs="Times New Roman"/>
          <w:sz w:val="22"/>
          <w:szCs w:val="22"/>
          <w:lang w:val="es-CO" w:eastAsia="en-US"/>
        </w:rPr>
      </w:pPr>
    </w:p>
    <w:p w:rsidR="00790558" w:rsidRPr="00790558" w:rsidRDefault="00790558" w:rsidP="00790558">
      <w:pPr>
        <w:spacing w:after="160" w:line="259" w:lineRule="auto"/>
        <w:jc w:val="center"/>
        <w:rPr>
          <w:rFonts w:ascii="Candara" w:eastAsia="Calibri" w:hAnsi="Candara" w:cs="Times New Roman"/>
          <w:b/>
          <w:szCs w:val="22"/>
          <w:lang w:val="es-CO" w:eastAsia="en-US"/>
        </w:rPr>
      </w:pPr>
      <w:r w:rsidRPr="00790558">
        <w:rPr>
          <w:rFonts w:ascii="Candara" w:eastAsia="Calibri" w:hAnsi="Candara" w:cs="Times New Roman"/>
          <w:b/>
          <w:szCs w:val="22"/>
          <w:lang w:val="es-CO" w:eastAsia="en-US"/>
        </w:rPr>
        <w:t>GEN INMOBILIARIA SAS</w:t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186"/>
        <w:gridCol w:w="1412"/>
        <w:gridCol w:w="7"/>
        <w:gridCol w:w="1510"/>
        <w:gridCol w:w="11"/>
        <w:gridCol w:w="1384"/>
        <w:gridCol w:w="1659"/>
        <w:gridCol w:w="1659"/>
      </w:tblGrid>
      <w:tr w:rsidR="00790558" w:rsidRPr="00790558" w:rsidTr="006F755B">
        <w:trPr>
          <w:jc w:val="center"/>
        </w:trPr>
        <w:tc>
          <w:tcPr>
            <w:tcW w:w="1194" w:type="dxa"/>
            <w:shd w:val="clear" w:color="auto" w:fill="D9D9D9"/>
          </w:tcPr>
          <w:p w:rsidR="00790558" w:rsidRPr="00790558" w:rsidRDefault="00790558" w:rsidP="00790558">
            <w:pPr>
              <w:jc w:val="center"/>
              <w:rPr>
                <w:rFonts w:ascii="Candara" w:hAnsi="Candara" w:cs="Times New Roman"/>
              </w:rPr>
            </w:pPr>
            <w:r w:rsidRPr="00790558">
              <w:rPr>
                <w:rFonts w:ascii="Candara" w:hAnsi="Candara" w:cs="Times New Roman"/>
              </w:rPr>
              <w:t xml:space="preserve">Fecha </w:t>
            </w:r>
          </w:p>
        </w:tc>
        <w:tc>
          <w:tcPr>
            <w:tcW w:w="1452" w:type="dxa"/>
            <w:gridSpan w:val="2"/>
            <w:shd w:val="clear" w:color="auto" w:fill="D9D9D9"/>
          </w:tcPr>
          <w:p w:rsidR="00790558" w:rsidRPr="00790558" w:rsidRDefault="00790558" w:rsidP="00790558">
            <w:pPr>
              <w:jc w:val="center"/>
              <w:rPr>
                <w:rFonts w:ascii="Candara" w:hAnsi="Candara" w:cs="Times New Roman"/>
              </w:rPr>
            </w:pPr>
            <w:r w:rsidRPr="00790558">
              <w:rPr>
                <w:rFonts w:ascii="Candara" w:hAnsi="Candara" w:cs="Times New Roman"/>
              </w:rPr>
              <w:t>Nombre del Arrendador</w:t>
            </w:r>
          </w:p>
        </w:tc>
        <w:tc>
          <w:tcPr>
            <w:tcW w:w="1554" w:type="dxa"/>
            <w:gridSpan w:val="2"/>
            <w:shd w:val="clear" w:color="auto" w:fill="D9D9D9"/>
          </w:tcPr>
          <w:p w:rsidR="00790558" w:rsidRPr="00790558" w:rsidRDefault="00790558" w:rsidP="00790558">
            <w:pPr>
              <w:jc w:val="center"/>
              <w:rPr>
                <w:rFonts w:ascii="Candara" w:hAnsi="Candara" w:cs="Times New Roman"/>
              </w:rPr>
            </w:pPr>
            <w:r w:rsidRPr="00790558">
              <w:rPr>
                <w:rFonts w:ascii="Candara" w:hAnsi="Candara" w:cs="Times New Roman"/>
              </w:rPr>
              <w:t>Obligaciones Pendientes</w:t>
            </w:r>
          </w:p>
        </w:tc>
        <w:tc>
          <w:tcPr>
            <w:tcW w:w="1525" w:type="dxa"/>
            <w:shd w:val="clear" w:color="auto" w:fill="D9D9D9"/>
          </w:tcPr>
          <w:p w:rsidR="00790558" w:rsidRPr="00790558" w:rsidRDefault="00790558" w:rsidP="00790558">
            <w:pPr>
              <w:jc w:val="center"/>
              <w:rPr>
                <w:rFonts w:ascii="Candara" w:hAnsi="Candara" w:cs="Times New Roman"/>
              </w:rPr>
            </w:pPr>
            <w:r w:rsidRPr="00790558">
              <w:rPr>
                <w:rFonts w:ascii="Candara" w:hAnsi="Candara" w:cs="Times New Roman"/>
              </w:rPr>
              <w:t xml:space="preserve">Saldo </w:t>
            </w:r>
          </w:p>
          <w:p w:rsidR="00790558" w:rsidRPr="00790558" w:rsidRDefault="00790558" w:rsidP="00790558">
            <w:pPr>
              <w:jc w:val="center"/>
              <w:rPr>
                <w:rFonts w:ascii="Candara" w:hAnsi="Candara" w:cs="Times New Roman"/>
              </w:rPr>
            </w:pPr>
            <w:r w:rsidRPr="00790558">
              <w:rPr>
                <w:rFonts w:ascii="Candara" w:hAnsi="Candara" w:cs="Times New Roman"/>
              </w:rPr>
              <w:t>(En COP)</w:t>
            </w:r>
          </w:p>
        </w:tc>
        <w:tc>
          <w:tcPr>
            <w:tcW w:w="1659" w:type="dxa"/>
            <w:shd w:val="clear" w:color="auto" w:fill="D9D9D9"/>
          </w:tcPr>
          <w:p w:rsidR="00790558" w:rsidRPr="00790558" w:rsidRDefault="00790558" w:rsidP="00790558">
            <w:pPr>
              <w:jc w:val="center"/>
              <w:rPr>
                <w:rFonts w:ascii="Candara" w:hAnsi="Candara" w:cs="Times New Roman"/>
              </w:rPr>
            </w:pPr>
            <w:r w:rsidRPr="00790558">
              <w:rPr>
                <w:rFonts w:ascii="Candara" w:hAnsi="Candara" w:cs="Times New Roman"/>
              </w:rPr>
              <w:t xml:space="preserve">Acción </w:t>
            </w:r>
          </w:p>
        </w:tc>
        <w:tc>
          <w:tcPr>
            <w:tcW w:w="1444" w:type="dxa"/>
            <w:shd w:val="clear" w:color="auto" w:fill="D9D9D9"/>
          </w:tcPr>
          <w:p w:rsidR="00790558" w:rsidRPr="00790558" w:rsidRDefault="00837F11" w:rsidP="00790558">
            <w:pPr>
              <w:jc w:val="center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Encargado</w:t>
            </w:r>
          </w:p>
        </w:tc>
      </w:tr>
      <w:tr w:rsidR="00790558" w:rsidRPr="00790558" w:rsidTr="006F755B">
        <w:trPr>
          <w:jc w:val="center"/>
        </w:trPr>
        <w:tc>
          <w:tcPr>
            <w:tcW w:w="1194" w:type="dxa"/>
            <w:shd w:val="clear" w:color="auto" w:fill="FFFFFF"/>
          </w:tcPr>
          <w:p w:rsidR="00790558" w:rsidRPr="00790558" w:rsidRDefault="00F31EAC" w:rsidP="00790558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16</w:t>
            </w:r>
            <w:r w:rsidR="00AE5F12">
              <w:rPr>
                <w:rFonts w:ascii="Candara" w:hAnsi="Candara" w:cs="Times New Roman"/>
              </w:rPr>
              <w:t>/07</w:t>
            </w:r>
            <w:r w:rsidR="00F56FBC" w:rsidRPr="00790558">
              <w:rPr>
                <w:rFonts w:ascii="Candara" w:hAnsi="Candara" w:cs="Times New Roman"/>
              </w:rPr>
              <w:t>/2019</w:t>
            </w:r>
          </w:p>
        </w:tc>
        <w:tc>
          <w:tcPr>
            <w:tcW w:w="1452" w:type="dxa"/>
            <w:gridSpan w:val="2"/>
            <w:shd w:val="clear" w:color="auto" w:fill="FFFFFF"/>
            <w:vAlign w:val="center"/>
          </w:tcPr>
          <w:p w:rsidR="00790558" w:rsidRPr="00790558" w:rsidRDefault="00790558" w:rsidP="00790558">
            <w:pPr>
              <w:rPr>
                <w:rFonts w:ascii="Candara" w:hAnsi="Candara" w:cs="Times New Roman"/>
              </w:rPr>
            </w:pPr>
            <w:r w:rsidRPr="00790558">
              <w:rPr>
                <w:rFonts w:ascii="Candara" w:hAnsi="Candara" w:cs="Times New Roman"/>
              </w:rPr>
              <w:t xml:space="preserve">Abordo Viajes y turismo </w:t>
            </w:r>
          </w:p>
        </w:tc>
        <w:tc>
          <w:tcPr>
            <w:tcW w:w="1554" w:type="dxa"/>
            <w:gridSpan w:val="2"/>
            <w:shd w:val="clear" w:color="auto" w:fill="FFFFFF"/>
          </w:tcPr>
          <w:p w:rsidR="00790558" w:rsidRPr="00790558" w:rsidRDefault="00790558" w:rsidP="00790558">
            <w:pPr>
              <w:ind w:left="360"/>
              <w:rPr>
                <w:rFonts w:ascii="Candara" w:hAnsi="Candara" w:cs="Times New Roman"/>
                <w:sz w:val="18"/>
              </w:rPr>
            </w:pPr>
          </w:p>
        </w:tc>
        <w:tc>
          <w:tcPr>
            <w:tcW w:w="1525" w:type="dxa"/>
            <w:shd w:val="clear" w:color="auto" w:fill="FFFFFF"/>
          </w:tcPr>
          <w:p w:rsidR="00790558" w:rsidRPr="00790558" w:rsidRDefault="00790558" w:rsidP="00790558">
            <w:pPr>
              <w:rPr>
                <w:rFonts w:ascii="Candara" w:hAnsi="Candara" w:cs="Times New Roman"/>
              </w:rPr>
            </w:pPr>
          </w:p>
        </w:tc>
        <w:tc>
          <w:tcPr>
            <w:tcW w:w="1659" w:type="dxa"/>
            <w:shd w:val="clear" w:color="auto" w:fill="FFFFFF"/>
          </w:tcPr>
          <w:p w:rsidR="006F755B" w:rsidRPr="00790558" w:rsidRDefault="006F755B" w:rsidP="006F755B">
            <w:pPr>
              <w:rPr>
                <w:rFonts w:ascii="Candara" w:hAnsi="Candara" w:cs="Times New Roman"/>
              </w:rPr>
            </w:pPr>
          </w:p>
        </w:tc>
        <w:tc>
          <w:tcPr>
            <w:tcW w:w="1444" w:type="dxa"/>
            <w:shd w:val="clear" w:color="auto" w:fill="FFFFFF"/>
          </w:tcPr>
          <w:p w:rsidR="006F755B" w:rsidRDefault="009B20DE" w:rsidP="00C31D91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Autorización de doña Elizabeth Molina para la realización y otrosí</w:t>
            </w:r>
            <w:r w:rsidR="00F31EAC">
              <w:rPr>
                <w:rFonts w:ascii="Candara" w:hAnsi="Candara" w:cs="Times New Roman"/>
              </w:rPr>
              <w:t xml:space="preserve"> mobiliario</w:t>
            </w:r>
            <w:r>
              <w:rPr>
                <w:rFonts w:ascii="Candara" w:hAnsi="Candara" w:cs="Times New Roman"/>
              </w:rPr>
              <w:t>.</w:t>
            </w:r>
          </w:p>
          <w:p w:rsidR="009B20DE" w:rsidRDefault="009B20DE" w:rsidP="00C31D91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 xml:space="preserve">Dirección. Esteban </w:t>
            </w:r>
          </w:p>
          <w:p w:rsidR="00790558" w:rsidRPr="00790558" w:rsidRDefault="00790558" w:rsidP="00C31D91">
            <w:pPr>
              <w:rPr>
                <w:rFonts w:ascii="Candara" w:hAnsi="Candara" w:cs="Times New Roman"/>
              </w:rPr>
            </w:pPr>
          </w:p>
        </w:tc>
      </w:tr>
      <w:tr w:rsidR="00790558" w:rsidRPr="00790558" w:rsidTr="006F755B">
        <w:trPr>
          <w:jc w:val="center"/>
        </w:trPr>
        <w:tc>
          <w:tcPr>
            <w:tcW w:w="1194" w:type="dxa"/>
            <w:shd w:val="clear" w:color="auto" w:fill="FFFFFF"/>
          </w:tcPr>
          <w:p w:rsidR="00790558" w:rsidRPr="00790558" w:rsidRDefault="000B4C8A" w:rsidP="00790558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16</w:t>
            </w:r>
            <w:r w:rsidR="00AE5F12">
              <w:rPr>
                <w:rFonts w:ascii="Candara" w:hAnsi="Candara" w:cs="Times New Roman"/>
              </w:rPr>
              <w:t>/07</w:t>
            </w:r>
            <w:r w:rsidR="00F56FBC" w:rsidRPr="00790558">
              <w:rPr>
                <w:rFonts w:ascii="Candara" w:hAnsi="Candara" w:cs="Times New Roman"/>
              </w:rPr>
              <w:t>/2019</w:t>
            </w:r>
          </w:p>
        </w:tc>
        <w:tc>
          <w:tcPr>
            <w:tcW w:w="1452" w:type="dxa"/>
            <w:gridSpan w:val="2"/>
            <w:shd w:val="clear" w:color="auto" w:fill="FFFFFF"/>
            <w:vAlign w:val="center"/>
          </w:tcPr>
          <w:p w:rsidR="00790558" w:rsidRPr="00790558" w:rsidRDefault="00DB0809" w:rsidP="00790558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CI PRIME METALS SAS</w:t>
            </w:r>
          </w:p>
        </w:tc>
        <w:tc>
          <w:tcPr>
            <w:tcW w:w="1554" w:type="dxa"/>
            <w:gridSpan w:val="2"/>
            <w:shd w:val="clear" w:color="auto" w:fill="FFFFFF"/>
          </w:tcPr>
          <w:p w:rsidR="00790558" w:rsidRPr="00790558" w:rsidRDefault="00790558" w:rsidP="00790558">
            <w:pPr>
              <w:ind w:left="360"/>
              <w:rPr>
                <w:rFonts w:ascii="Candara" w:hAnsi="Candara" w:cs="Times New Roman"/>
                <w:sz w:val="18"/>
              </w:rPr>
            </w:pPr>
          </w:p>
        </w:tc>
        <w:tc>
          <w:tcPr>
            <w:tcW w:w="1525" w:type="dxa"/>
            <w:shd w:val="clear" w:color="auto" w:fill="FFFFFF"/>
          </w:tcPr>
          <w:p w:rsidR="00790558" w:rsidRPr="00790558" w:rsidRDefault="00790558" w:rsidP="00790558">
            <w:pPr>
              <w:rPr>
                <w:rFonts w:ascii="Candara" w:hAnsi="Candara" w:cs="Times New Roman"/>
              </w:rPr>
            </w:pPr>
          </w:p>
        </w:tc>
        <w:tc>
          <w:tcPr>
            <w:tcW w:w="1659" w:type="dxa"/>
            <w:shd w:val="clear" w:color="auto" w:fill="FFFFFF"/>
          </w:tcPr>
          <w:p w:rsidR="00790558" w:rsidRPr="00790558" w:rsidRDefault="006E7940" w:rsidP="006B7301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 xml:space="preserve"> </w:t>
            </w:r>
            <w:r w:rsidR="000B4C8A">
              <w:rPr>
                <w:rFonts w:ascii="Candara" w:hAnsi="Candara" w:cs="Times New Roman"/>
              </w:rPr>
              <w:t xml:space="preserve">En proceso </w:t>
            </w:r>
          </w:p>
        </w:tc>
        <w:tc>
          <w:tcPr>
            <w:tcW w:w="1444" w:type="dxa"/>
            <w:shd w:val="clear" w:color="auto" w:fill="FFFFFF"/>
          </w:tcPr>
          <w:p w:rsidR="000B4C8A" w:rsidRDefault="006B7301" w:rsidP="00DB0809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Verificar pago de la venta de la subestación eléctrica</w:t>
            </w:r>
          </w:p>
          <w:p w:rsidR="006B7301" w:rsidRDefault="000B4C8A" w:rsidP="00DB0809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Hubo un erro en el ingreso del pago, se le envió certificación bancaria.</w:t>
            </w:r>
          </w:p>
          <w:p w:rsidR="000B4C8A" w:rsidRPr="00630CF5" w:rsidRDefault="000B4C8A" w:rsidP="00DB0809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 xml:space="preserve">Felipe </w:t>
            </w:r>
          </w:p>
        </w:tc>
      </w:tr>
      <w:tr w:rsidR="00790558" w:rsidRPr="00790558" w:rsidTr="006F755B">
        <w:trPr>
          <w:trHeight w:val="1636"/>
          <w:jc w:val="center"/>
        </w:trPr>
        <w:tc>
          <w:tcPr>
            <w:tcW w:w="1194" w:type="dxa"/>
            <w:shd w:val="clear" w:color="auto" w:fill="FFFFFF"/>
          </w:tcPr>
          <w:p w:rsidR="00790558" w:rsidRPr="00790558" w:rsidRDefault="000B4C8A" w:rsidP="00790558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16</w:t>
            </w:r>
            <w:r w:rsidR="00AE5F12">
              <w:rPr>
                <w:rFonts w:ascii="Candara" w:hAnsi="Candara" w:cs="Times New Roman"/>
              </w:rPr>
              <w:t>/07</w:t>
            </w:r>
            <w:r w:rsidR="00F56FBC" w:rsidRPr="00790558">
              <w:rPr>
                <w:rFonts w:ascii="Candara" w:hAnsi="Candara" w:cs="Times New Roman"/>
              </w:rPr>
              <w:t>/2019</w:t>
            </w:r>
          </w:p>
        </w:tc>
        <w:tc>
          <w:tcPr>
            <w:tcW w:w="1452" w:type="dxa"/>
            <w:gridSpan w:val="2"/>
            <w:shd w:val="clear" w:color="auto" w:fill="FFFFFF"/>
            <w:vAlign w:val="center"/>
          </w:tcPr>
          <w:p w:rsidR="00790558" w:rsidRPr="00790558" w:rsidRDefault="00790558" w:rsidP="00790558">
            <w:pPr>
              <w:rPr>
                <w:rFonts w:ascii="Candara" w:hAnsi="Candara" w:cs="Times New Roman"/>
              </w:rPr>
            </w:pPr>
            <w:r w:rsidRPr="00790558">
              <w:rPr>
                <w:rFonts w:ascii="Candara" w:hAnsi="Candara" w:cs="Times New Roman"/>
              </w:rPr>
              <w:t xml:space="preserve">Sandra Patricia </w:t>
            </w:r>
          </w:p>
        </w:tc>
        <w:tc>
          <w:tcPr>
            <w:tcW w:w="1554" w:type="dxa"/>
            <w:gridSpan w:val="2"/>
            <w:shd w:val="clear" w:color="auto" w:fill="FFFFFF"/>
          </w:tcPr>
          <w:p w:rsidR="00790558" w:rsidRPr="00790558" w:rsidRDefault="00790558" w:rsidP="00790558">
            <w:pPr>
              <w:rPr>
                <w:rFonts w:ascii="Candara" w:hAnsi="Candara" w:cs="Times New Roman"/>
              </w:rPr>
            </w:pPr>
          </w:p>
          <w:p w:rsidR="00790558" w:rsidRPr="00790558" w:rsidRDefault="00790558" w:rsidP="00790558">
            <w:pPr>
              <w:rPr>
                <w:rFonts w:ascii="Candara" w:hAnsi="Candara" w:cs="Times New Roman"/>
              </w:rPr>
            </w:pPr>
          </w:p>
        </w:tc>
        <w:tc>
          <w:tcPr>
            <w:tcW w:w="1525" w:type="dxa"/>
            <w:shd w:val="clear" w:color="auto" w:fill="FFFFFF"/>
          </w:tcPr>
          <w:p w:rsidR="00790558" w:rsidRPr="00790558" w:rsidRDefault="00790558" w:rsidP="00790558">
            <w:pPr>
              <w:rPr>
                <w:rFonts w:ascii="Candara" w:hAnsi="Candara" w:cs="Times New Roman"/>
              </w:rPr>
            </w:pPr>
          </w:p>
          <w:p w:rsidR="005018B0" w:rsidRPr="00790558" w:rsidRDefault="00790558" w:rsidP="00790558">
            <w:pPr>
              <w:rPr>
                <w:rFonts w:ascii="Candara" w:hAnsi="Candara" w:cs="Times New Roman"/>
              </w:rPr>
            </w:pPr>
            <w:r w:rsidRPr="00790558">
              <w:rPr>
                <w:rFonts w:ascii="Candara" w:hAnsi="Candara" w:cs="Times New Roman"/>
              </w:rPr>
              <w:t xml:space="preserve">COP </w:t>
            </w:r>
          </w:p>
          <w:p w:rsidR="005018B0" w:rsidRDefault="00C53BB7" w:rsidP="005018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47178557</w:t>
            </w:r>
          </w:p>
          <w:p w:rsidR="00790558" w:rsidRPr="00790558" w:rsidRDefault="00790558" w:rsidP="00790558">
            <w:pPr>
              <w:rPr>
                <w:rFonts w:ascii="Candara" w:hAnsi="Candara" w:cs="Times New Roman"/>
              </w:rPr>
            </w:pPr>
          </w:p>
          <w:p w:rsidR="00790558" w:rsidRPr="00790558" w:rsidRDefault="00790558" w:rsidP="00790558">
            <w:pPr>
              <w:rPr>
                <w:rFonts w:ascii="Candara" w:hAnsi="Candara" w:cs="Times New Roman"/>
              </w:rPr>
            </w:pPr>
          </w:p>
          <w:p w:rsidR="00790558" w:rsidRPr="00790558" w:rsidRDefault="00790558" w:rsidP="00790558">
            <w:pPr>
              <w:rPr>
                <w:rFonts w:ascii="Candara" w:hAnsi="Candara" w:cs="Times New Roman"/>
              </w:rPr>
            </w:pPr>
          </w:p>
          <w:p w:rsidR="00790558" w:rsidRPr="00790558" w:rsidRDefault="00790558" w:rsidP="00790558">
            <w:pPr>
              <w:rPr>
                <w:rFonts w:ascii="Candara" w:hAnsi="Candara" w:cs="Times New Roman"/>
              </w:rPr>
            </w:pPr>
          </w:p>
        </w:tc>
        <w:tc>
          <w:tcPr>
            <w:tcW w:w="1659" w:type="dxa"/>
            <w:shd w:val="clear" w:color="auto" w:fill="FFFFFF"/>
          </w:tcPr>
          <w:p w:rsidR="00C53BB7" w:rsidRDefault="00C53BB7" w:rsidP="005018B0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 xml:space="preserve">Realizar histórico discriminado de canon de arrendamiento, Intereses y canon. </w:t>
            </w:r>
          </w:p>
          <w:p w:rsidR="00DB0809" w:rsidRPr="00790558" w:rsidRDefault="00DB0809" w:rsidP="005018B0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 xml:space="preserve">Pendiente </w:t>
            </w:r>
          </w:p>
        </w:tc>
        <w:tc>
          <w:tcPr>
            <w:tcW w:w="1444" w:type="dxa"/>
            <w:shd w:val="clear" w:color="auto" w:fill="FFFFFF"/>
          </w:tcPr>
          <w:p w:rsidR="00790558" w:rsidRDefault="005018B0" w:rsidP="00790558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Gestión de cobro y mirar admisión de la demanda.</w:t>
            </w:r>
          </w:p>
          <w:p w:rsidR="005018B0" w:rsidRPr="00790558" w:rsidRDefault="005018B0" w:rsidP="00790558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Felipe García</w:t>
            </w:r>
            <w:r w:rsidR="006F755B">
              <w:rPr>
                <w:rFonts w:ascii="Candara" w:hAnsi="Candara" w:cs="Times New Roman"/>
              </w:rPr>
              <w:t xml:space="preserve">. Pendiente </w:t>
            </w:r>
            <w:r>
              <w:rPr>
                <w:rFonts w:ascii="Candara" w:hAnsi="Candara" w:cs="Times New Roman"/>
              </w:rPr>
              <w:t xml:space="preserve"> </w:t>
            </w:r>
          </w:p>
        </w:tc>
      </w:tr>
      <w:tr w:rsidR="00790558" w:rsidRPr="00790558" w:rsidTr="006F755B">
        <w:trPr>
          <w:trHeight w:val="1636"/>
          <w:jc w:val="center"/>
        </w:trPr>
        <w:tc>
          <w:tcPr>
            <w:tcW w:w="1194" w:type="dxa"/>
          </w:tcPr>
          <w:p w:rsidR="00790558" w:rsidRPr="00790558" w:rsidRDefault="000B4C8A" w:rsidP="00790558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16</w:t>
            </w:r>
            <w:r w:rsidR="002B4D53">
              <w:rPr>
                <w:rFonts w:ascii="Candara" w:hAnsi="Candara" w:cs="Times New Roman"/>
              </w:rPr>
              <w:t>/07</w:t>
            </w:r>
            <w:r w:rsidR="00F56FBC" w:rsidRPr="00790558">
              <w:rPr>
                <w:rFonts w:ascii="Candara" w:hAnsi="Candara" w:cs="Times New Roman"/>
              </w:rPr>
              <w:t>/2019</w:t>
            </w:r>
          </w:p>
        </w:tc>
        <w:tc>
          <w:tcPr>
            <w:tcW w:w="1452" w:type="dxa"/>
            <w:gridSpan w:val="2"/>
            <w:vAlign w:val="center"/>
          </w:tcPr>
          <w:p w:rsidR="00790558" w:rsidRPr="00790558" w:rsidRDefault="00790558" w:rsidP="00790558">
            <w:pPr>
              <w:rPr>
                <w:rFonts w:ascii="Candara" w:hAnsi="Candara" w:cs="Times New Roman"/>
              </w:rPr>
            </w:pPr>
            <w:r w:rsidRPr="00790558">
              <w:rPr>
                <w:rFonts w:ascii="Candara" w:hAnsi="Candara" w:cs="Times New Roman"/>
              </w:rPr>
              <w:t xml:space="preserve">José Fernando Torres. </w:t>
            </w:r>
          </w:p>
        </w:tc>
        <w:tc>
          <w:tcPr>
            <w:tcW w:w="1554" w:type="dxa"/>
            <w:gridSpan w:val="2"/>
          </w:tcPr>
          <w:p w:rsidR="00790558" w:rsidRPr="00790558" w:rsidRDefault="00790558" w:rsidP="00790558">
            <w:pPr>
              <w:rPr>
                <w:rFonts w:ascii="Candara" w:hAnsi="Candara" w:cs="Times New Roman"/>
              </w:rPr>
            </w:pPr>
          </w:p>
          <w:p w:rsidR="00790558" w:rsidRPr="00790558" w:rsidRDefault="00790558" w:rsidP="00790558">
            <w:pPr>
              <w:rPr>
                <w:rFonts w:ascii="Candara" w:hAnsi="Candara" w:cs="Times New Roman"/>
                <w:sz w:val="20"/>
              </w:rPr>
            </w:pPr>
          </w:p>
          <w:p w:rsidR="00790558" w:rsidRPr="00790558" w:rsidRDefault="00790558" w:rsidP="00790558">
            <w:pPr>
              <w:rPr>
                <w:rFonts w:ascii="Candara" w:hAnsi="Candara" w:cs="Times New Roman"/>
                <w:sz w:val="20"/>
              </w:rPr>
            </w:pPr>
            <w:r w:rsidRPr="00790558">
              <w:rPr>
                <w:rFonts w:ascii="Candara" w:hAnsi="Candara" w:cs="Times New Roman"/>
                <w:sz w:val="20"/>
              </w:rPr>
              <w:t>Saldo Canon de arrendamiento Saldo septiembre, cano Octubre de 2018 enero 2019</w:t>
            </w:r>
          </w:p>
          <w:p w:rsidR="00790558" w:rsidRPr="00790558" w:rsidRDefault="00790558" w:rsidP="00790558">
            <w:pPr>
              <w:jc w:val="both"/>
              <w:rPr>
                <w:rFonts w:ascii="Candara" w:hAnsi="Candara" w:cs="Times New Roman"/>
              </w:rPr>
            </w:pPr>
          </w:p>
        </w:tc>
        <w:tc>
          <w:tcPr>
            <w:tcW w:w="1525" w:type="dxa"/>
          </w:tcPr>
          <w:p w:rsidR="00790558" w:rsidRPr="00790558" w:rsidRDefault="00790558" w:rsidP="00790558">
            <w:pPr>
              <w:rPr>
                <w:rFonts w:ascii="Candara" w:hAnsi="Candara" w:cs="Times New Roman"/>
              </w:rPr>
            </w:pPr>
          </w:p>
          <w:p w:rsidR="00790558" w:rsidRPr="00790558" w:rsidRDefault="00790558" w:rsidP="00790558">
            <w:pPr>
              <w:rPr>
                <w:rFonts w:ascii="Candara" w:hAnsi="Candara" w:cs="Times New Roman"/>
              </w:rPr>
            </w:pPr>
          </w:p>
          <w:p w:rsidR="00790558" w:rsidRPr="00790558" w:rsidRDefault="00790558" w:rsidP="00790558">
            <w:pPr>
              <w:rPr>
                <w:rFonts w:ascii="Candara" w:hAnsi="Candara" w:cs="Times New Roman"/>
                <w:sz w:val="20"/>
              </w:rPr>
            </w:pPr>
            <w:r w:rsidRPr="00790558">
              <w:rPr>
                <w:rFonts w:ascii="Candara" w:hAnsi="Candara" w:cs="Times New Roman"/>
                <w:sz w:val="20"/>
              </w:rPr>
              <w:t xml:space="preserve">Canon </w:t>
            </w:r>
          </w:p>
          <w:p w:rsidR="00790558" w:rsidRPr="00790558" w:rsidRDefault="00790558" w:rsidP="00790558">
            <w:pPr>
              <w:rPr>
                <w:rFonts w:ascii="Candara" w:hAnsi="Candara" w:cs="Times New Roman"/>
                <w:sz w:val="20"/>
              </w:rPr>
            </w:pPr>
            <w:r w:rsidRPr="00790558">
              <w:rPr>
                <w:rFonts w:ascii="Candara" w:hAnsi="Candara" w:cs="Times New Roman"/>
                <w:sz w:val="20"/>
              </w:rPr>
              <w:t xml:space="preserve">COP 32 millones </w:t>
            </w:r>
          </w:p>
          <w:p w:rsidR="00790558" w:rsidRPr="00790558" w:rsidRDefault="00790558" w:rsidP="00790558">
            <w:pPr>
              <w:rPr>
                <w:rFonts w:ascii="Candara" w:hAnsi="Candara" w:cs="Times New Roman"/>
              </w:rPr>
            </w:pPr>
          </w:p>
        </w:tc>
        <w:tc>
          <w:tcPr>
            <w:tcW w:w="1659" w:type="dxa"/>
          </w:tcPr>
          <w:p w:rsidR="00790558" w:rsidRPr="00790558" w:rsidRDefault="00790558" w:rsidP="00790558">
            <w:pPr>
              <w:rPr>
                <w:rFonts w:ascii="Candara" w:hAnsi="Candara" w:cs="Times New Roman"/>
              </w:rPr>
            </w:pPr>
          </w:p>
        </w:tc>
        <w:tc>
          <w:tcPr>
            <w:tcW w:w="1444" w:type="dxa"/>
          </w:tcPr>
          <w:p w:rsidR="005018B0" w:rsidRDefault="005018B0" w:rsidP="00320116">
            <w:pPr>
              <w:rPr>
                <w:rFonts w:ascii="Candara" w:hAnsi="Candara" w:cs="Times New Roman"/>
              </w:rPr>
            </w:pPr>
          </w:p>
          <w:p w:rsidR="00C53BB7" w:rsidRPr="00790558" w:rsidRDefault="00C53BB7" w:rsidP="00320116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Felipe restitución de inmueble.</w:t>
            </w:r>
          </w:p>
        </w:tc>
      </w:tr>
      <w:tr w:rsidR="00790558" w:rsidRPr="00790558" w:rsidTr="006F755B">
        <w:trPr>
          <w:jc w:val="center"/>
        </w:trPr>
        <w:tc>
          <w:tcPr>
            <w:tcW w:w="1194" w:type="dxa"/>
          </w:tcPr>
          <w:p w:rsidR="00790558" w:rsidRPr="00790558" w:rsidRDefault="000B4C8A" w:rsidP="00790558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16</w:t>
            </w:r>
            <w:r w:rsidR="002B4D53">
              <w:rPr>
                <w:rFonts w:ascii="Candara" w:hAnsi="Candara" w:cs="Times New Roman"/>
              </w:rPr>
              <w:t>/07</w:t>
            </w:r>
            <w:r w:rsidR="00F56FBC" w:rsidRPr="00790558">
              <w:rPr>
                <w:rFonts w:ascii="Candara" w:hAnsi="Candara" w:cs="Times New Roman"/>
              </w:rPr>
              <w:t>/2019</w:t>
            </w:r>
          </w:p>
        </w:tc>
        <w:tc>
          <w:tcPr>
            <w:tcW w:w="1443" w:type="dxa"/>
            <w:vAlign w:val="center"/>
          </w:tcPr>
          <w:p w:rsidR="00790558" w:rsidRPr="00790558" w:rsidRDefault="00790558" w:rsidP="00790558">
            <w:pPr>
              <w:rPr>
                <w:rFonts w:ascii="Candara" w:hAnsi="Candara" w:cs="Times New Roman"/>
              </w:rPr>
            </w:pPr>
            <w:r w:rsidRPr="00790558">
              <w:rPr>
                <w:rFonts w:ascii="Candara" w:hAnsi="Candara" w:cs="Times New Roman"/>
              </w:rPr>
              <w:t xml:space="preserve">Teñidos y Acabados </w:t>
            </w:r>
          </w:p>
        </w:tc>
        <w:tc>
          <w:tcPr>
            <w:tcW w:w="1552" w:type="dxa"/>
            <w:gridSpan w:val="2"/>
          </w:tcPr>
          <w:p w:rsidR="00790558" w:rsidRPr="00790558" w:rsidRDefault="00790558" w:rsidP="00790558">
            <w:pPr>
              <w:rPr>
                <w:rFonts w:ascii="Candara" w:hAnsi="Candara" w:cs="Times New Roman"/>
              </w:rPr>
            </w:pPr>
            <w:r w:rsidRPr="00790558">
              <w:rPr>
                <w:rFonts w:ascii="Candara" w:hAnsi="Candara" w:cs="Times New Roman"/>
              </w:rPr>
              <w:t xml:space="preserve">Verificar entrega de bodegas </w:t>
            </w:r>
          </w:p>
        </w:tc>
        <w:tc>
          <w:tcPr>
            <w:tcW w:w="1536" w:type="dxa"/>
            <w:gridSpan w:val="2"/>
          </w:tcPr>
          <w:p w:rsidR="005018B0" w:rsidRPr="00790558" w:rsidRDefault="00790558" w:rsidP="00790558">
            <w:pPr>
              <w:jc w:val="both"/>
              <w:rPr>
                <w:rFonts w:ascii="Candara" w:hAnsi="Candara" w:cs="Times New Roman"/>
              </w:rPr>
            </w:pPr>
            <w:r w:rsidRPr="00790558">
              <w:rPr>
                <w:rFonts w:ascii="Candara" w:hAnsi="Candara" w:cs="Times New Roman"/>
              </w:rPr>
              <w:t>COP debe saldo abril y mayo.</w:t>
            </w:r>
          </w:p>
          <w:p w:rsidR="005018B0" w:rsidRDefault="005018B0" w:rsidP="005018B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40.019.792</w:t>
            </w:r>
          </w:p>
          <w:p w:rsidR="00790558" w:rsidRPr="00790558" w:rsidRDefault="00790558" w:rsidP="00790558">
            <w:pPr>
              <w:jc w:val="both"/>
              <w:rPr>
                <w:rFonts w:ascii="Candara" w:hAnsi="Candara" w:cs="Times New Roman"/>
              </w:rPr>
            </w:pPr>
          </w:p>
          <w:p w:rsidR="00790558" w:rsidRPr="00790558" w:rsidRDefault="00790558" w:rsidP="00790558">
            <w:pPr>
              <w:jc w:val="both"/>
              <w:rPr>
                <w:rFonts w:ascii="Candara" w:hAnsi="Candara" w:cs="Times New Roman"/>
              </w:rPr>
            </w:pPr>
            <w:r w:rsidRPr="00790558">
              <w:rPr>
                <w:rFonts w:ascii="Candara" w:hAnsi="Candara" w:cs="Times New Roman"/>
              </w:rPr>
              <w:t xml:space="preserve"> </w:t>
            </w:r>
          </w:p>
        </w:tc>
        <w:tc>
          <w:tcPr>
            <w:tcW w:w="1659" w:type="dxa"/>
          </w:tcPr>
          <w:p w:rsidR="00790558" w:rsidRDefault="002B4D53" w:rsidP="00790558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Cobro prejudicial.</w:t>
            </w:r>
          </w:p>
          <w:p w:rsidR="002B4D53" w:rsidRDefault="002B4D53" w:rsidP="00790558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Felipe García</w:t>
            </w:r>
            <w:r w:rsidR="006E7940">
              <w:rPr>
                <w:rFonts w:ascii="Candara" w:hAnsi="Candara" w:cs="Times New Roman"/>
              </w:rPr>
              <w:t>.</w:t>
            </w:r>
          </w:p>
          <w:p w:rsidR="006E7940" w:rsidRDefault="006E7940" w:rsidP="00790558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Carta 10/o6/2019</w:t>
            </w:r>
          </w:p>
          <w:p w:rsidR="000B4C8A" w:rsidRPr="00790558" w:rsidRDefault="000B4C8A" w:rsidP="00790558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 xml:space="preserve">Terminado </w:t>
            </w:r>
          </w:p>
        </w:tc>
        <w:tc>
          <w:tcPr>
            <w:tcW w:w="1444" w:type="dxa"/>
          </w:tcPr>
          <w:p w:rsidR="00790558" w:rsidRDefault="000B4C8A" w:rsidP="002A6C31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Hacer seguimiento al pago de esta compañía.</w:t>
            </w:r>
          </w:p>
          <w:p w:rsidR="000B4C8A" w:rsidRPr="00790558" w:rsidRDefault="000B4C8A" w:rsidP="002A6C31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Vanesa e informar el 1 de agosto de 2019.</w:t>
            </w:r>
          </w:p>
        </w:tc>
      </w:tr>
      <w:tr w:rsidR="00790558" w:rsidRPr="00790558" w:rsidTr="006F755B">
        <w:trPr>
          <w:jc w:val="center"/>
        </w:trPr>
        <w:tc>
          <w:tcPr>
            <w:tcW w:w="1194" w:type="dxa"/>
          </w:tcPr>
          <w:p w:rsidR="00790558" w:rsidRPr="00790558" w:rsidRDefault="000B4C8A" w:rsidP="00790558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16</w:t>
            </w:r>
            <w:r w:rsidR="002B4D53">
              <w:rPr>
                <w:rFonts w:ascii="Candara" w:hAnsi="Candara" w:cs="Times New Roman"/>
              </w:rPr>
              <w:t>/07</w:t>
            </w:r>
            <w:r w:rsidR="00F56FBC" w:rsidRPr="00790558">
              <w:rPr>
                <w:rFonts w:ascii="Candara" w:hAnsi="Candara" w:cs="Times New Roman"/>
              </w:rPr>
              <w:t>/2019</w:t>
            </w:r>
          </w:p>
        </w:tc>
        <w:tc>
          <w:tcPr>
            <w:tcW w:w="1443" w:type="dxa"/>
            <w:vAlign w:val="center"/>
          </w:tcPr>
          <w:p w:rsidR="00790558" w:rsidRPr="00790558" w:rsidRDefault="00790558" w:rsidP="00790558">
            <w:pPr>
              <w:rPr>
                <w:rFonts w:ascii="Candara" w:hAnsi="Candara" w:cs="Times New Roman"/>
                <w:highlight w:val="yellow"/>
              </w:rPr>
            </w:pPr>
            <w:r w:rsidRPr="00790558">
              <w:rPr>
                <w:rFonts w:ascii="Candara" w:hAnsi="Candara" w:cs="Times New Roman"/>
              </w:rPr>
              <w:t xml:space="preserve">Jordao </w:t>
            </w:r>
          </w:p>
        </w:tc>
        <w:tc>
          <w:tcPr>
            <w:tcW w:w="1552" w:type="dxa"/>
            <w:gridSpan w:val="2"/>
          </w:tcPr>
          <w:p w:rsidR="00790558" w:rsidRPr="00790558" w:rsidRDefault="00790558" w:rsidP="00790558">
            <w:pPr>
              <w:rPr>
                <w:rFonts w:ascii="Candara" w:hAnsi="Candara" w:cs="Times New Roman"/>
              </w:rPr>
            </w:pPr>
          </w:p>
        </w:tc>
        <w:tc>
          <w:tcPr>
            <w:tcW w:w="1536" w:type="dxa"/>
            <w:gridSpan w:val="2"/>
          </w:tcPr>
          <w:p w:rsidR="00790558" w:rsidRPr="00790558" w:rsidRDefault="00790558" w:rsidP="00790558">
            <w:pPr>
              <w:jc w:val="both"/>
              <w:rPr>
                <w:rFonts w:ascii="Candara" w:hAnsi="Candara" w:cs="Times New Roman"/>
              </w:rPr>
            </w:pPr>
          </w:p>
          <w:p w:rsidR="00790558" w:rsidRPr="00790558" w:rsidRDefault="002B4D53" w:rsidP="002B4D53">
            <w:pPr>
              <w:jc w:val="both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COP 1.697.4</w:t>
            </w:r>
            <w:r w:rsidR="00790558" w:rsidRPr="00790558">
              <w:rPr>
                <w:rFonts w:ascii="Candara" w:hAnsi="Candara" w:cs="Times New Roman"/>
              </w:rPr>
              <w:t xml:space="preserve">00 saldo </w:t>
            </w:r>
          </w:p>
        </w:tc>
        <w:tc>
          <w:tcPr>
            <w:tcW w:w="1659" w:type="dxa"/>
          </w:tcPr>
          <w:p w:rsidR="006B7301" w:rsidRDefault="00E5536C" w:rsidP="006B7301">
            <w:pPr>
              <w:rPr>
                <w:rFonts w:ascii="Candara" w:hAnsi="Candara" w:cs="Times New Roman"/>
              </w:rPr>
            </w:pPr>
            <w:r w:rsidRPr="002B4D53">
              <w:rPr>
                <w:rFonts w:ascii="Candara" w:hAnsi="Candara" w:cs="Times New Roman"/>
              </w:rPr>
              <w:t xml:space="preserve"> </w:t>
            </w:r>
            <w:r w:rsidR="006B7301">
              <w:rPr>
                <w:rFonts w:ascii="Candara" w:hAnsi="Candara" w:cs="Times New Roman"/>
              </w:rPr>
              <w:t>Cobro prejudicial.</w:t>
            </w:r>
          </w:p>
          <w:p w:rsidR="006B7301" w:rsidRDefault="006B7301" w:rsidP="006B7301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Felipe García.</w:t>
            </w:r>
          </w:p>
          <w:p w:rsidR="00790558" w:rsidRDefault="006B7301" w:rsidP="006B7301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Carta 10/o6/2019</w:t>
            </w:r>
          </w:p>
          <w:p w:rsidR="000B4C8A" w:rsidRPr="002B4D53" w:rsidRDefault="000B4C8A" w:rsidP="006B7301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 xml:space="preserve">Terminado </w:t>
            </w:r>
          </w:p>
        </w:tc>
        <w:tc>
          <w:tcPr>
            <w:tcW w:w="1444" w:type="dxa"/>
          </w:tcPr>
          <w:p w:rsidR="002B4D53" w:rsidRPr="00790558" w:rsidRDefault="002B4D53" w:rsidP="002B4D53">
            <w:pPr>
              <w:rPr>
                <w:rFonts w:ascii="Candara" w:hAnsi="Candara" w:cs="Times New Roman"/>
              </w:rPr>
            </w:pPr>
          </w:p>
        </w:tc>
      </w:tr>
      <w:tr w:rsidR="00126156" w:rsidRPr="00790558" w:rsidTr="006F755B">
        <w:trPr>
          <w:jc w:val="center"/>
        </w:trPr>
        <w:tc>
          <w:tcPr>
            <w:tcW w:w="1194" w:type="dxa"/>
          </w:tcPr>
          <w:p w:rsidR="00126156" w:rsidRDefault="000B4C8A" w:rsidP="00790558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16/07/2019</w:t>
            </w:r>
          </w:p>
        </w:tc>
        <w:tc>
          <w:tcPr>
            <w:tcW w:w="1443" w:type="dxa"/>
            <w:vAlign w:val="center"/>
          </w:tcPr>
          <w:p w:rsidR="00126156" w:rsidRPr="00790558" w:rsidRDefault="00126156" w:rsidP="00790558">
            <w:pPr>
              <w:rPr>
                <w:rFonts w:ascii="Candara" w:hAnsi="Candara" w:cs="Times New Roman"/>
              </w:rPr>
            </w:pPr>
            <w:r w:rsidRPr="00126156">
              <w:rPr>
                <w:rFonts w:ascii="Candara" w:hAnsi="Candara" w:cs="Times New Roman"/>
              </w:rPr>
              <w:t>MARKETING DEPORTIVO</w:t>
            </w:r>
          </w:p>
        </w:tc>
        <w:tc>
          <w:tcPr>
            <w:tcW w:w="1552" w:type="dxa"/>
            <w:gridSpan w:val="2"/>
          </w:tcPr>
          <w:p w:rsidR="00126156" w:rsidRPr="00790558" w:rsidRDefault="00126156" w:rsidP="00790558">
            <w:pPr>
              <w:rPr>
                <w:rFonts w:ascii="Candara" w:hAnsi="Candara" w:cs="Times New Roman"/>
              </w:rPr>
            </w:pPr>
          </w:p>
        </w:tc>
        <w:tc>
          <w:tcPr>
            <w:tcW w:w="1536" w:type="dxa"/>
            <w:gridSpan w:val="2"/>
          </w:tcPr>
          <w:p w:rsidR="00126156" w:rsidRPr="00790558" w:rsidRDefault="00126156" w:rsidP="00790558">
            <w:pPr>
              <w:jc w:val="both"/>
              <w:rPr>
                <w:rFonts w:ascii="Candara" w:hAnsi="Candara" w:cs="Times New Roman"/>
              </w:rPr>
            </w:pPr>
          </w:p>
        </w:tc>
        <w:tc>
          <w:tcPr>
            <w:tcW w:w="1659" w:type="dxa"/>
          </w:tcPr>
          <w:p w:rsidR="00126156" w:rsidRDefault="00126156" w:rsidP="006B7301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Llamar y enviar estado de cuenta.</w:t>
            </w:r>
          </w:p>
          <w:p w:rsidR="00126156" w:rsidRPr="002B4D53" w:rsidRDefault="00126156" w:rsidP="006B7301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 xml:space="preserve">Encargada: Marcela </w:t>
            </w:r>
          </w:p>
        </w:tc>
        <w:tc>
          <w:tcPr>
            <w:tcW w:w="1444" w:type="dxa"/>
          </w:tcPr>
          <w:p w:rsidR="00126156" w:rsidRPr="00790558" w:rsidRDefault="00A2360B" w:rsidP="002B4D53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Felipe enviara una comunicación aclarando la causación del canon de arrendamiento.</w:t>
            </w:r>
          </w:p>
        </w:tc>
      </w:tr>
    </w:tbl>
    <w:p w:rsidR="00790558" w:rsidRPr="00790558" w:rsidRDefault="00790558" w:rsidP="00790558">
      <w:pPr>
        <w:spacing w:after="160" w:line="259" w:lineRule="auto"/>
        <w:rPr>
          <w:rFonts w:ascii="Candara" w:eastAsia="Calibri" w:hAnsi="Candara" w:cs="Times New Roman"/>
          <w:b/>
          <w:i/>
          <w:szCs w:val="22"/>
          <w:lang w:val="es-CO" w:eastAsia="en-US"/>
        </w:rPr>
      </w:pPr>
    </w:p>
    <w:p w:rsidR="00790558" w:rsidRPr="00790558" w:rsidRDefault="00790558" w:rsidP="00790558">
      <w:pPr>
        <w:numPr>
          <w:ilvl w:val="0"/>
          <w:numId w:val="4"/>
        </w:numPr>
        <w:spacing w:after="160" w:line="259" w:lineRule="auto"/>
        <w:contextualSpacing/>
        <w:rPr>
          <w:rFonts w:ascii="Candara" w:eastAsia="Calibri" w:hAnsi="Candara" w:cs="Times New Roman"/>
          <w:sz w:val="22"/>
          <w:szCs w:val="22"/>
          <w:lang w:val="es-CO" w:eastAsia="en-US"/>
        </w:rPr>
      </w:pPr>
      <w:r w:rsidRPr="00790558">
        <w:rPr>
          <w:rFonts w:ascii="Candara" w:eastAsia="Calibri" w:hAnsi="Candara" w:cs="Times New Roman"/>
          <w:sz w:val="22"/>
          <w:szCs w:val="22"/>
          <w:lang w:val="es-CO" w:eastAsia="en-US"/>
        </w:rPr>
        <w:t xml:space="preserve">Se verifica la cartera de la inmobiliaria PROMOTORA DE PROYECTOS, con obligaciones en mora, así: </w:t>
      </w:r>
    </w:p>
    <w:p w:rsidR="00790558" w:rsidRDefault="00790558" w:rsidP="00790558">
      <w:pPr>
        <w:spacing w:after="160" w:line="259" w:lineRule="auto"/>
        <w:rPr>
          <w:rFonts w:ascii="Candara" w:eastAsia="Calibri" w:hAnsi="Candara" w:cs="Times New Roman"/>
          <w:sz w:val="22"/>
          <w:szCs w:val="22"/>
          <w:lang w:val="es-CO" w:eastAsia="en-US"/>
        </w:rPr>
      </w:pPr>
    </w:p>
    <w:p w:rsidR="00A2360B" w:rsidRDefault="00A2360B" w:rsidP="00790558">
      <w:pPr>
        <w:spacing w:after="160" w:line="259" w:lineRule="auto"/>
        <w:rPr>
          <w:rFonts w:ascii="Candara" w:eastAsia="Calibri" w:hAnsi="Candara" w:cs="Times New Roman"/>
          <w:sz w:val="22"/>
          <w:szCs w:val="22"/>
          <w:lang w:val="es-CO" w:eastAsia="en-US"/>
        </w:rPr>
      </w:pPr>
    </w:p>
    <w:p w:rsidR="00A2360B" w:rsidRPr="00790558" w:rsidRDefault="00A2360B" w:rsidP="00790558">
      <w:pPr>
        <w:spacing w:after="160" w:line="259" w:lineRule="auto"/>
        <w:rPr>
          <w:rFonts w:ascii="Candara" w:eastAsia="Calibri" w:hAnsi="Candara" w:cs="Times New Roman"/>
          <w:sz w:val="22"/>
          <w:szCs w:val="22"/>
          <w:lang w:val="es-CO" w:eastAsia="en-US"/>
        </w:rPr>
      </w:pPr>
    </w:p>
    <w:p w:rsidR="00790558" w:rsidRPr="00790558" w:rsidRDefault="00790558" w:rsidP="00790558">
      <w:pPr>
        <w:spacing w:after="160" w:line="259" w:lineRule="auto"/>
        <w:jc w:val="center"/>
        <w:rPr>
          <w:rFonts w:ascii="Candara" w:eastAsia="Calibri" w:hAnsi="Candara" w:cs="Times New Roman"/>
          <w:b/>
          <w:szCs w:val="22"/>
          <w:lang w:val="es-CO" w:eastAsia="en-US"/>
        </w:rPr>
      </w:pPr>
      <w:r w:rsidRPr="00790558">
        <w:rPr>
          <w:rFonts w:ascii="Candara" w:eastAsia="Calibri" w:hAnsi="Candara" w:cs="Times New Roman"/>
          <w:b/>
          <w:szCs w:val="22"/>
          <w:lang w:val="es-CO" w:eastAsia="en-US"/>
        </w:rPr>
        <w:t>GEN PROMOTORA DE PROYECTOS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231"/>
        <w:gridCol w:w="1379"/>
        <w:gridCol w:w="1742"/>
        <w:gridCol w:w="1234"/>
        <w:gridCol w:w="1546"/>
        <w:gridCol w:w="1696"/>
      </w:tblGrid>
      <w:tr w:rsidR="00F35D65" w:rsidRPr="00790558" w:rsidTr="00AB2D07">
        <w:tc>
          <w:tcPr>
            <w:tcW w:w="1231" w:type="dxa"/>
            <w:shd w:val="clear" w:color="auto" w:fill="E7E6E6"/>
          </w:tcPr>
          <w:p w:rsidR="00790558" w:rsidRPr="00790558" w:rsidRDefault="00790558" w:rsidP="00790558">
            <w:pPr>
              <w:jc w:val="center"/>
              <w:rPr>
                <w:rFonts w:ascii="Candara" w:hAnsi="Candara" w:cs="Times New Roman"/>
              </w:rPr>
            </w:pPr>
            <w:r w:rsidRPr="00790558">
              <w:rPr>
                <w:rFonts w:ascii="Candara" w:hAnsi="Candara" w:cs="Times New Roman"/>
              </w:rPr>
              <w:t xml:space="preserve">Fecha </w:t>
            </w:r>
          </w:p>
        </w:tc>
        <w:tc>
          <w:tcPr>
            <w:tcW w:w="1379" w:type="dxa"/>
            <w:shd w:val="clear" w:color="auto" w:fill="E7E6E6"/>
          </w:tcPr>
          <w:p w:rsidR="00790558" w:rsidRPr="00790558" w:rsidRDefault="00790558" w:rsidP="00790558">
            <w:pPr>
              <w:jc w:val="center"/>
              <w:rPr>
                <w:rFonts w:ascii="Candara" w:hAnsi="Candara" w:cs="Times New Roman"/>
              </w:rPr>
            </w:pPr>
            <w:r w:rsidRPr="00790558">
              <w:rPr>
                <w:rFonts w:ascii="Candara" w:hAnsi="Candara" w:cs="Times New Roman"/>
              </w:rPr>
              <w:t>Nombre del Arrendador</w:t>
            </w:r>
          </w:p>
        </w:tc>
        <w:tc>
          <w:tcPr>
            <w:tcW w:w="1742" w:type="dxa"/>
            <w:shd w:val="clear" w:color="auto" w:fill="E7E6E6"/>
          </w:tcPr>
          <w:p w:rsidR="00790558" w:rsidRPr="00790558" w:rsidRDefault="00790558" w:rsidP="00790558">
            <w:pPr>
              <w:jc w:val="center"/>
              <w:rPr>
                <w:rFonts w:ascii="Candara" w:hAnsi="Candara" w:cs="Times New Roman"/>
              </w:rPr>
            </w:pPr>
            <w:r w:rsidRPr="00790558">
              <w:rPr>
                <w:rFonts w:ascii="Candara" w:hAnsi="Candara" w:cs="Times New Roman"/>
              </w:rPr>
              <w:t>Obligaciones Pendientes</w:t>
            </w:r>
          </w:p>
        </w:tc>
        <w:tc>
          <w:tcPr>
            <w:tcW w:w="1234" w:type="dxa"/>
            <w:shd w:val="clear" w:color="auto" w:fill="E7E6E6"/>
          </w:tcPr>
          <w:p w:rsidR="00790558" w:rsidRPr="00790558" w:rsidRDefault="00790558" w:rsidP="00790558">
            <w:pPr>
              <w:jc w:val="center"/>
              <w:rPr>
                <w:rFonts w:ascii="Candara" w:hAnsi="Candara" w:cs="Times New Roman"/>
              </w:rPr>
            </w:pPr>
            <w:r w:rsidRPr="00790558">
              <w:rPr>
                <w:rFonts w:ascii="Candara" w:hAnsi="Candara" w:cs="Times New Roman"/>
              </w:rPr>
              <w:t xml:space="preserve">Saldo </w:t>
            </w:r>
          </w:p>
        </w:tc>
        <w:tc>
          <w:tcPr>
            <w:tcW w:w="1546" w:type="dxa"/>
            <w:shd w:val="clear" w:color="auto" w:fill="E7E6E6"/>
          </w:tcPr>
          <w:p w:rsidR="00790558" w:rsidRPr="00790558" w:rsidRDefault="00790558" w:rsidP="00790558">
            <w:pPr>
              <w:jc w:val="center"/>
              <w:rPr>
                <w:rFonts w:ascii="Candara" w:hAnsi="Candara" w:cs="Times New Roman"/>
              </w:rPr>
            </w:pPr>
            <w:r w:rsidRPr="00790558">
              <w:rPr>
                <w:rFonts w:ascii="Candara" w:hAnsi="Candara" w:cs="Times New Roman"/>
              </w:rPr>
              <w:t>Acción</w:t>
            </w:r>
          </w:p>
        </w:tc>
        <w:tc>
          <w:tcPr>
            <w:tcW w:w="1696" w:type="dxa"/>
            <w:shd w:val="clear" w:color="auto" w:fill="E7E6E6"/>
          </w:tcPr>
          <w:p w:rsidR="00790558" w:rsidRPr="00790558" w:rsidRDefault="00837F11" w:rsidP="00790558">
            <w:pPr>
              <w:jc w:val="center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Encargado</w:t>
            </w:r>
          </w:p>
        </w:tc>
      </w:tr>
      <w:tr w:rsidR="00F35D65" w:rsidRPr="00790558" w:rsidTr="00AB2D07">
        <w:tc>
          <w:tcPr>
            <w:tcW w:w="1231" w:type="dxa"/>
            <w:shd w:val="clear" w:color="auto" w:fill="FFFFFF"/>
          </w:tcPr>
          <w:p w:rsidR="00790558" w:rsidRPr="00790558" w:rsidRDefault="00A2360B" w:rsidP="00790558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16</w:t>
            </w:r>
            <w:r w:rsidR="00AB2D07">
              <w:rPr>
                <w:rFonts w:ascii="Candara" w:hAnsi="Candara" w:cs="Times New Roman"/>
              </w:rPr>
              <w:t>/07</w:t>
            </w:r>
            <w:r w:rsidR="001D27BA" w:rsidRPr="00790558">
              <w:rPr>
                <w:rFonts w:ascii="Candara" w:hAnsi="Candara" w:cs="Times New Roman"/>
              </w:rPr>
              <w:t>/2019</w:t>
            </w:r>
          </w:p>
        </w:tc>
        <w:tc>
          <w:tcPr>
            <w:tcW w:w="1379" w:type="dxa"/>
            <w:shd w:val="clear" w:color="auto" w:fill="FFFFFF"/>
          </w:tcPr>
          <w:p w:rsidR="00AB2D07" w:rsidRDefault="00790558" w:rsidP="00790558">
            <w:pPr>
              <w:rPr>
                <w:rFonts w:ascii="Candara" w:hAnsi="Candara" w:cs="Times New Roman"/>
              </w:rPr>
            </w:pPr>
            <w:r w:rsidRPr="00790558">
              <w:rPr>
                <w:rFonts w:ascii="Candara" w:hAnsi="Candara" w:cs="Times New Roman"/>
              </w:rPr>
              <w:t>Inés del Socorro Pino</w:t>
            </w:r>
          </w:p>
          <w:p w:rsidR="00AB2D07" w:rsidRDefault="00AB2D07" w:rsidP="00AB2D07">
            <w:pPr>
              <w:rPr>
                <w:rFonts w:ascii="Candara" w:hAnsi="Candara" w:cs="Times New Roman"/>
              </w:rPr>
            </w:pPr>
          </w:p>
          <w:p w:rsidR="00790558" w:rsidRPr="00AB2D07" w:rsidRDefault="00790558" w:rsidP="00AB2D07">
            <w:pPr>
              <w:jc w:val="center"/>
              <w:rPr>
                <w:rFonts w:ascii="Candara" w:hAnsi="Candara" w:cs="Times New Roman"/>
              </w:rPr>
            </w:pPr>
          </w:p>
        </w:tc>
        <w:tc>
          <w:tcPr>
            <w:tcW w:w="1742" w:type="dxa"/>
            <w:shd w:val="clear" w:color="auto" w:fill="FFFFFF"/>
          </w:tcPr>
          <w:p w:rsidR="00790558" w:rsidRPr="00790558" w:rsidRDefault="00790558" w:rsidP="00790558">
            <w:pPr>
              <w:rPr>
                <w:rFonts w:ascii="Candara" w:hAnsi="Candara" w:cs="Times New Roman"/>
              </w:rPr>
            </w:pPr>
            <w:r w:rsidRPr="00790558">
              <w:rPr>
                <w:rFonts w:ascii="Candara" w:hAnsi="Candara" w:cs="Times New Roman"/>
              </w:rPr>
              <w:t xml:space="preserve">Saldo noviembre, Canon diciembre Intereses </w:t>
            </w:r>
          </w:p>
          <w:p w:rsidR="00790558" w:rsidRPr="00790558" w:rsidRDefault="00790558" w:rsidP="00790558">
            <w:pPr>
              <w:rPr>
                <w:rFonts w:ascii="Candara" w:hAnsi="Candara" w:cs="Times New Roman"/>
              </w:rPr>
            </w:pPr>
          </w:p>
        </w:tc>
        <w:tc>
          <w:tcPr>
            <w:tcW w:w="1234" w:type="dxa"/>
            <w:shd w:val="clear" w:color="auto" w:fill="FFFFFF"/>
          </w:tcPr>
          <w:p w:rsidR="00790558" w:rsidRPr="00790558" w:rsidRDefault="00790558" w:rsidP="00790558">
            <w:pPr>
              <w:rPr>
                <w:rFonts w:ascii="Candara" w:hAnsi="Candara" w:cs="Times New Roman"/>
              </w:rPr>
            </w:pPr>
            <w:r w:rsidRPr="00790558">
              <w:rPr>
                <w:rFonts w:ascii="Candara" w:hAnsi="Candara" w:cs="Times New Roman"/>
              </w:rPr>
              <w:t xml:space="preserve">COP </w:t>
            </w:r>
            <w:r w:rsidR="00DC380D" w:rsidRPr="00DC380D">
              <w:rPr>
                <w:rFonts w:ascii="Candara" w:hAnsi="Candara" w:cs="Times New Roman"/>
              </w:rPr>
              <w:t>278569</w:t>
            </w:r>
          </w:p>
          <w:p w:rsidR="00790558" w:rsidRPr="00790558" w:rsidRDefault="00790558" w:rsidP="00790558">
            <w:pPr>
              <w:rPr>
                <w:rFonts w:ascii="Candara" w:hAnsi="Candara" w:cs="Times New Roman"/>
              </w:rPr>
            </w:pPr>
          </w:p>
        </w:tc>
        <w:tc>
          <w:tcPr>
            <w:tcW w:w="1546" w:type="dxa"/>
            <w:shd w:val="clear" w:color="auto" w:fill="FFFFFF"/>
          </w:tcPr>
          <w:p w:rsidR="00790558" w:rsidRPr="00E5536C" w:rsidRDefault="00DC380D" w:rsidP="00DC380D">
            <w:pPr>
              <w:rPr>
                <w:rFonts w:ascii="Candara" w:hAnsi="Candara" w:cs="Times New Roman"/>
                <w:highlight w:val="yellow"/>
              </w:rPr>
            </w:pPr>
            <w:r w:rsidRPr="00DC380D">
              <w:rPr>
                <w:rFonts w:ascii="Candara" w:hAnsi="Candara" w:cs="Times New Roman"/>
              </w:rPr>
              <w:t xml:space="preserve">Desde el </w:t>
            </w:r>
            <w:r>
              <w:rPr>
                <w:rFonts w:ascii="Candara" w:hAnsi="Candara" w:cs="Times New Roman"/>
              </w:rPr>
              <w:t xml:space="preserve">25 de junio hasta el 30 de julio se congelan los intereses. </w:t>
            </w:r>
          </w:p>
        </w:tc>
        <w:tc>
          <w:tcPr>
            <w:tcW w:w="1696" w:type="dxa"/>
            <w:shd w:val="clear" w:color="auto" w:fill="FFFFFF"/>
          </w:tcPr>
          <w:p w:rsidR="00790558" w:rsidRPr="00790558" w:rsidRDefault="00931133" w:rsidP="00E5536C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El 17 de julio el señor Javier Gomez se reunirá con Esteban y Felipe para aclarar el tema de los intereses.</w:t>
            </w:r>
          </w:p>
        </w:tc>
      </w:tr>
      <w:tr w:rsidR="00F35D65" w:rsidRPr="00790558" w:rsidTr="00AB2D07">
        <w:tc>
          <w:tcPr>
            <w:tcW w:w="1231" w:type="dxa"/>
            <w:shd w:val="clear" w:color="auto" w:fill="FFFFFF"/>
          </w:tcPr>
          <w:p w:rsidR="00790558" w:rsidRPr="00790558" w:rsidRDefault="00A2360B" w:rsidP="00790558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16</w:t>
            </w:r>
            <w:r w:rsidR="00E51A33">
              <w:rPr>
                <w:rFonts w:ascii="Candara" w:hAnsi="Candara" w:cs="Times New Roman"/>
              </w:rPr>
              <w:t>/07</w:t>
            </w:r>
            <w:r w:rsidR="001D27BA" w:rsidRPr="00790558">
              <w:rPr>
                <w:rFonts w:ascii="Candara" w:hAnsi="Candara" w:cs="Times New Roman"/>
              </w:rPr>
              <w:t>/2019</w:t>
            </w:r>
          </w:p>
        </w:tc>
        <w:tc>
          <w:tcPr>
            <w:tcW w:w="1379" w:type="dxa"/>
            <w:shd w:val="clear" w:color="auto" w:fill="FFFFFF"/>
          </w:tcPr>
          <w:p w:rsidR="00790558" w:rsidRPr="00790558" w:rsidRDefault="00790558" w:rsidP="00790558">
            <w:pPr>
              <w:rPr>
                <w:rFonts w:ascii="Candara" w:hAnsi="Candara" w:cs="Times New Roman"/>
              </w:rPr>
            </w:pPr>
            <w:r w:rsidRPr="00790558">
              <w:rPr>
                <w:rFonts w:ascii="Candara" w:hAnsi="Candara" w:cs="Times New Roman"/>
              </w:rPr>
              <w:t xml:space="preserve">Juan David Castaño </w:t>
            </w:r>
          </w:p>
        </w:tc>
        <w:tc>
          <w:tcPr>
            <w:tcW w:w="1742" w:type="dxa"/>
            <w:shd w:val="clear" w:color="auto" w:fill="FFFFFF"/>
          </w:tcPr>
          <w:p w:rsidR="00790558" w:rsidRPr="00790558" w:rsidRDefault="00790558" w:rsidP="00790558">
            <w:pPr>
              <w:rPr>
                <w:rFonts w:ascii="Candara" w:hAnsi="Candara" w:cs="Times New Roman"/>
              </w:rPr>
            </w:pPr>
            <w:r w:rsidRPr="00790558">
              <w:rPr>
                <w:rFonts w:ascii="Candara" w:hAnsi="Candara" w:cs="Times New Roman"/>
              </w:rPr>
              <w:t xml:space="preserve">Saldo de canon de arrendamiento enero de 2019. </w:t>
            </w:r>
          </w:p>
          <w:p w:rsidR="00790558" w:rsidRPr="00790558" w:rsidRDefault="00790558" w:rsidP="00790558">
            <w:pPr>
              <w:rPr>
                <w:rFonts w:ascii="Candara" w:hAnsi="Candara" w:cs="Times New Roman"/>
              </w:rPr>
            </w:pPr>
          </w:p>
        </w:tc>
        <w:tc>
          <w:tcPr>
            <w:tcW w:w="1234" w:type="dxa"/>
            <w:shd w:val="clear" w:color="auto" w:fill="FFFFFF"/>
          </w:tcPr>
          <w:p w:rsidR="00790558" w:rsidRPr="00790558" w:rsidRDefault="00790558" w:rsidP="00790558">
            <w:pPr>
              <w:rPr>
                <w:rFonts w:ascii="Candara" w:hAnsi="Candara" w:cs="Times New Roman"/>
              </w:rPr>
            </w:pPr>
            <w:r w:rsidRPr="00790558">
              <w:rPr>
                <w:rFonts w:ascii="Candara" w:hAnsi="Candara" w:cs="Times New Roman"/>
              </w:rPr>
              <w:t>COP 39 millones</w:t>
            </w:r>
          </w:p>
          <w:p w:rsidR="00790558" w:rsidRPr="00790558" w:rsidRDefault="00790558" w:rsidP="00790558">
            <w:pPr>
              <w:rPr>
                <w:rFonts w:ascii="Candara" w:hAnsi="Candara" w:cs="Times New Roman"/>
              </w:rPr>
            </w:pPr>
          </w:p>
        </w:tc>
        <w:tc>
          <w:tcPr>
            <w:tcW w:w="1546" w:type="dxa"/>
            <w:shd w:val="clear" w:color="auto" w:fill="FFFFFF"/>
          </w:tcPr>
          <w:p w:rsidR="00790558" w:rsidRPr="00790558" w:rsidRDefault="00790558" w:rsidP="00790558">
            <w:pPr>
              <w:rPr>
                <w:rFonts w:ascii="Candara" w:hAnsi="Candara" w:cs="Times New Roman"/>
              </w:rPr>
            </w:pPr>
            <w:r w:rsidRPr="00790558">
              <w:rPr>
                <w:rFonts w:ascii="Candara" w:hAnsi="Candara" w:cs="Times New Roman"/>
              </w:rPr>
              <w:t>Demanda de restitución.</w:t>
            </w:r>
          </w:p>
        </w:tc>
        <w:tc>
          <w:tcPr>
            <w:tcW w:w="1696" w:type="dxa"/>
            <w:shd w:val="clear" w:color="auto" w:fill="FFFFFF"/>
          </w:tcPr>
          <w:p w:rsidR="00790558" w:rsidRDefault="00F56FBC" w:rsidP="00790558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El señor está solicitando una reunión con doña Elizabeth para negociar el tema del porcentaje del incremento</w:t>
            </w:r>
            <w:r w:rsidR="00931133">
              <w:rPr>
                <w:rFonts w:ascii="Candara" w:hAnsi="Candara" w:cs="Times New Roman"/>
              </w:rPr>
              <w:t>.</w:t>
            </w:r>
          </w:p>
          <w:p w:rsidR="00931133" w:rsidRDefault="00931133" w:rsidP="00790558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 xml:space="preserve">Pagar cuota extraordinaria para el arreglo de la fachada. </w:t>
            </w:r>
          </w:p>
          <w:p w:rsidR="00931133" w:rsidRPr="00790558" w:rsidRDefault="00931133" w:rsidP="00790558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 xml:space="preserve">Vanesa </w:t>
            </w:r>
          </w:p>
        </w:tc>
      </w:tr>
      <w:tr w:rsidR="00AB2D07" w:rsidRPr="00790558" w:rsidTr="00AB2D07">
        <w:tc>
          <w:tcPr>
            <w:tcW w:w="1231" w:type="dxa"/>
            <w:shd w:val="clear" w:color="auto" w:fill="FFFFFF"/>
          </w:tcPr>
          <w:p w:rsidR="00AB2D07" w:rsidRDefault="00A2360B" w:rsidP="00790558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16</w:t>
            </w:r>
            <w:r w:rsidR="00AE5F12">
              <w:rPr>
                <w:rFonts w:ascii="Candara" w:hAnsi="Candara" w:cs="Times New Roman"/>
              </w:rPr>
              <w:t>/07/2019</w:t>
            </w:r>
          </w:p>
        </w:tc>
        <w:tc>
          <w:tcPr>
            <w:tcW w:w="1379" w:type="dxa"/>
            <w:shd w:val="clear" w:color="auto" w:fill="FFFFFF"/>
          </w:tcPr>
          <w:p w:rsidR="00AB2D07" w:rsidRPr="00790558" w:rsidRDefault="00AB2D07" w:rsidP="00790558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 xml:space="preserve">Juan Esteban Montoya </w:t>
            </w:r>
          </w:p>
        </w:tc>
        <w:tc>
          <w:tcPr>
            <w:tcW w:w="1742" w:type="dxa"/>
            <w:shd w:val="clear" w:color="auto" w:fill="FFFFFF"/>
          </w:tcPr>
          <w:p w:rsidR="00AB2D07" w:rsidRDefault="00E51A33" w:rsidP="00AB2D0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AB2D07">
              <w:rPr>
                <w:rFonts w:ascii="Calibri" w:hAnsi="Calibri" w:cs="Calibri"/>
                <w:color w:val="000000"/>
              </w:rPr>
              <w:t>.000.000</w:t>
            </w:r>
          </w:p>
          <w:p w:rsidR="00AB2D07" w:rsidRPr="00790558" w:rsidRDefault="00AB2D07" w:rsidP="00790558">
            <w:pPr>
              <w:rPr>
                <w:rFonts w:ascii="Candara" w:hAnsi="Candara" w:cs="Times New Roman"/>
              </w:rPr>
            </w:pPr>
          </w:p>
        </w:tc>
        <w:tc>
          <w:tcPr>
            <w:tcW w:w="1234" w:type="dxa"/>
            <w:shd w:val="clear" w:color="auto" w:fill="FFFFFF"/>
          </w:tcPr>
          <w:p w:rsidR="00AB2D07" w:rsidRPr="00790558" w:rsidRDefault="00AB2D07" w:rsidP="00790558">
            <w:pPr>
              <w:rPr>
                <w:rFonts w:ascii="Candara" w:hAnsi="Candara" w:cs="Times New Roman"/>
              </w:rPr>
            </w:pPr>
          </w:p>
        </w:tc>
        <w:tc>
          <w:tcPr>
            <w:tcW w:w="1546" w:type="dxa"/>
            <w:shd w:val="clear" w:color="auto" w:fill="FFFFFF"/>
          </w:tcPr>
          <w:p w:rsidR="00AB2D07" w:rsidRPr="00790558" w:rsidRDefault="00AB2D07" w:rsidP="00790558">
            <w:pPr>
              <w:rPr>
                <w:rFonts w:ascii="Candara" w:hAnsi="Candara" w:cs="Times New Roman"/>
              </w:rPr>
            </w:pPr>
          </w:p>
        </w:tc>
        <w:tc>
          <w:tcPr>
            <w:tcW w:w="1696" w:type="dxa"/>
            <w:shd w:val="clear" w:color="auto" w:fill="FFFFFF"/>
          </w:tcPr>
          <w:p w:rsidR="00AB2D07" w:rsidRDefault="00E51A33" w:rsidP="00790558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 xml:space="preserve">Doña Elizabeth se encargara del cobro </w:t>
            </w:r>
          </w:p>
        </w:tc>
      </w:tr>
    </w:tbl>
    <w:p w:rsidR="00790558" w:rsidRDefault="00790558" w:rsidP="00790558">
      <w:pPr>
        <w:spacing w:after="160" w:line="259" w:lineRule="auto"/>
        <w:rPr>
          <w:rFonts w:ascii="Candara" w:eastAsia="Calibri" w:hAnsi="Candara" w:cs="Times New Roman"/>
          <w:sz w:val="22"/>
          <w:szCs w:val="22"/>
          <w:lang w:val="es-CO" w:eastAsia="en-US"/>
        </w:rPr>
      </w:pPr>
    </w:p>
    <w:p w:rsidR="00837F11" w:rsidRDefault="00837F11" w:rsidP="00790558">
      <w:pPr>
        <w:spacing w:after="160" w:line="259" w:lineRule="auto"/>
        <w:rPr>
          <w:rFonts w:ascii="Candara" w:eastAsia="Calibri" w:hAnsi="Candara" w:cs="Times New Roman"/>
          <w:sz w:val="22"/>
          <w:szCs w:val="22"/>
          <w:lang w:val="es-CO" w:eastAsia="en-US"/>
        </w:rPr>
      </w:pPr>
    </w:p>
    <w:p w:rsidR="00837F11" w:rsidRPr="00837F11" w:rsidRDefault="00837F11" w:rsidP="00837F11">
      <w:pPr>
        <w:spacing w:after="160" w:line="259" w:lineRule="auto"/>
        <w:jc w:val="center"/>
        <w:rPr>
          <w:rFonts w:ascii="Candara" w:eastAsia="Calibri" w:hAnsi="Candara" w:cs="Times New Roman"/>
          <w:b/>
          <w:sz w:val="22"/>
          <w:szCs w:val="22"/>
          <w:lang w:val="es-CO" w:eastAsia="en-US"/>
        </w:rPr>
      </w:pPr>
      <w:r w:rsidRPr="00837F11">
        <w:rPr>
          <w:rFonts w:ascii="Candara" w:eastAsia="Calibri" w:hAnsi="Candara" w:cs="Times New Roman"/>
          <w:b/>
          <w:sz w:val="22"/>
          <w:szCs w:val="22"/>
          <w:lang w:val="es-CO" w:eastAsia="en-US"/>
        </w:rPr>
        <w:t>INMUEBLES PERSONALES</w:t>
      </w:r>
    </w:p>
    <w:p w:rsidR="00837F11" w:rsidRDefault="00837F11" w:rsidP="00837F11">
      <w:pPr>
        <w:spacing w:after="160" w:line="259" w:lineRule="auto"/>
        <w:jc w:val="center"/>
        <w:rPr>
          <w:rFonts w:ascii="Candara" w:eastAsia="Calibri" w:hAnsi="Candara" w:cs="Times New Roman"/>
          <w:sz w:val="22"/>
          <w:szCs w:val="22"/>
          <w:lang w:val="es-CO" w:eastAsia="en-US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231"/>
        <w:gridCol w:w="1379"/>
        <w:gridCol w:w="1742"/>
        <w:gridCol w:w="1234"/>
        <w:gridCol w:w="1546"/>
        <w:gridCol w:w="1696"/>
      </w:tblGrid>
      <w:tr w:rsidR="00837F11" w:rsidRPr="00790558" w:rsidTr="0029664B">
        <w:tc>
          <w:tcPr>
            <w:tcW w:w="1231" w:type="dxa"/>
            <w:shd w:val="clear" w:color="auto" w:fill="E7E6E6"/>
          </w:tcPr>
          <w:p w:rsidR="00837F11" w:rsidRPr="00790558" w:rsidRDefault="00837F11" w:rsidP="0029664B">
            <w:pPr>
              <w:jc w:val="center"/>
              <w:rPr>
                <w:rFonts w:ascii="Candara" w:hAnsi="Candara" w:cs="Times New Roman"/>
              </w:rPr>
            </w:pPr>
            <w:r w:rsidRPr="00790558">
              <w:rPr>
                <w:rFonts w:ascii="Candara" w:hAnsi="Candara" w:cs="Times New Roman"/>
              </w:rPr>
              <w:t xml:space="preserve">Fecha </w:t>
            </w:r>
          </w:p>
        </w:tc>
        <w:tc>
          <w:tcPr>
            <w:tcW w:w="1379" w:type="dxa"/>
            <w:shd w:val="clear" w:color="auto" w:fill="E7E6E6"/>
          </w:tcPr>
          <w:p w:rsidR="00837F11" w:rsidRPr="00790558" w:rsidRDefault="00837F11" w:rsidP="0029664B">
            <w:pPr>
              <w:jc w:val="center"/>
              <w:rPr>
                <w:rFonts w:ascii="Candara" w:hAnsi="Candara" w:cs="Times New Roman"/>
              </w:rPr>
            </w:pPr>
            <w:r w:rsidRPr="00790558">
              <w:rPr>
                <w:rFonts w:ascii="Candara" w:hAnsi="Candara" w:cs="Times New Roman"/>
              </w:rPr>
              <w:t>Nombre del Arrendador</w:t>
            </w:r>
          </w:p>
        </w:tc>
        <w:tc>
          <w:tcPr>
            <w:tcW w:w="1742" w:type="dxa"/>
            <w:shd w:val="clear" w:color="auto" w:fill="E7E6E6"/>
          </w:tcPr>
          <w:p w:rsidR="00837F11" w:rsidRPr="00790558" w:rsidRDefault="00837F11" w:rsidP="0029664B">
            <w:pPr>
              <w:jc w:val="center"/>
              <w:rPr>
                <w:rFonts w:ascii="Candara" w:hAnsi="Candara" w:cs="Times New Roman"/>
              </w:rPr>
            </w:pPr>
            <w:r w:rsidRPr="00790558">
              <w:rPr>
                <w:rFonts w:ascii="Candara" w:hAnsi="Candara" w:cs="Times New Roman"/>
              </w:rPr>
              <w:t>Obligaciones Pendientes</w:t>
            </w:r>
          </w:p>
        </w:tc>
        <w:tc>
          <w:tcPr>
            <w:tcW w:w="1234" w:type="dxa"/>
            <w:shd w:val="clear" w:color="auto" w:fill="E7E6E6"/>
          </w:tcPr>
          <w:p w:rsidR="00837F11" w:rsidRPr="00790558" w:rsidRDefault="00837F11" w:rsidP="0029664B">
            <w:pPr>
              <w:jc w:val="center"/>
              <w:rPr>
                <w:rFonts w:ascii="Candara" w:hAnsi="Candara" w:cs="Times New Roman"/>
              </w:rPr>
            </w:pPr>
            <w:r w:rsidRPr="00790558">
              <w:rPr>
                <w:rFonts w:ascii="Candara" w:hAnsi="Candara" w:cs="Times New Roman"/>
              </w:rPr>
              <w:t xml:space="preserve">Saldo </w:t>
            </w:r>
          </w:p>
        </w:tc>
        <w:tc>
          <w:tcPr>
            <w:tcW w:w="1546" w:type="dxa"/>
            <w:shd w:val="clear" w:color="auto" w:fill="E7E6E6"/>
          </w:tcPr>
          <w:p w:rsidR="00837F11" w:rsidRPr="00790558" w:rsidRDefault="00837F11" w:rsidP="0029664B">
            <w:pPr>
              <w:jc w:val="center"/>
              <w:rPr>
                <w:rFonts w:ascii="Candara" w:hAnsi="Candara" w:cs="Times New Roman"/>
              </w:rPr>
            </w:pPr>
            <w:r w:rsidRPr="00790558">
              <w:rPr>
                <w:rFonts w:ascii="Candara" w:hAnsi="Candara" w:cs="Times New Roman"/>
              </w:rPr>
              <w:t>Acción</w:t>
            </w:r>
          </w:p>
        </w:tc>
        <w:tc>
          <w:tcPr>
            <w:tcW w:w="1696" w:type="dxa"/>
            <w:shd w:val="clear" w:color="auto" w:fill="E7E6E6"/>
          </w:tcPr>
          <w:p w:rsidR="00837F11" w:rsidRPr="00790558" w:rsidRDefault="00837F11" w:rsidP="0029664B">
            <w:pPr>
              <w:jc w:val="center"/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Encargado</w:t>
            </w:r>
          </w:p>
        </w:tc>
      </w:tr>
      <w:tr w:rsidR="00837F11" w:rsidRPr="00790558" w:rsidTr="0029664B">
        <w:tc>
          <w:tcPr>
            <w:tcW w:w="1231" w:type="dxa"/>
            <w:shd w:val="clear" w:color="auto" w:fill="FFFFFF"/>
          </w:tcPr>
          <w:p w:rsidR="00837F11" w:rsidRPr="00790558" w:rsidRDefault="00931133" w:rsidP="0029664B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16</w:t>
            </w:r>
            <w:r w:rsidR="00837F11">
              <w:rPr>
                <w:rFonts w:ascii="Candara" w:hAnsi="Candara" w:cs="Times New Roman"/>
              </w:rPr>
              <w:t>/07</w:t>
            </w:r>
            <w:r w:rsidR="00837F11" w:rsidRPr="00790558">
              <w:rPr>
                <w:rFonts w:ascii="Candara" w:hAnsi="Candara" w:cs="Times New Roman"/>
              </w:rPr>
              <w:t>/2019</w:t>
            </w:r>
          </w:p>
        </w:tc>
        <w:tc>
          <w:tcPr>
            <w:tcW w:w="1379" w:type="dxa"/>
            <w:shd w:val="clear" w:color="auto" w:fill="FFFFFF"/>
          </w:tcPr>
          <w:p w:rsidR="00837F11" w:rsidRDefault="00837F11" w:rsidP="0029664B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 xml:space="preserve">Luis Rosendo Velez </w:t>
            </w:r>
          </w:p>
          <w:p w:rsidR="00837F11" w:rsidRPr="00AB2D07" w:rsidRDefault="00837F11" w:rsidP="0029664B">
            <w:pPr>
              <w:jc w:val="center"/>
              <w:rPr>
                <w:rFonts w:ascii="Candara" w:hAnsi="Candara" w:cs="Times New Roman"/>
              </w:rPr>
            </w:pPr>
          </w:p>
        </w:tc>
        <w:tc>
          <w:tcPr>
            <w:tcW w:w="1742" w:type="dxa"/>
            <w:shd w:val="clear" w:color="auto" w:fill="FFFFFF"/>
          </w:tcPr>
          <w:p w:rsidR="00837F11" w:rsidRPr="00790558" w:rsidRDefault="00837F11" w:rsidP="00837F11">
            <w:pPr>
              <w:rPr>
                <w:rFonts w:ascii="Candara" w:hAnsi="Candara" w:cs="Times New Roman"/>
              </w:rPr>
            </w:pPr>
          </w:p>
        </w:tc>
        <w:tc>
          <w:tcPr>
            <w:tcW w:w="1234" w:type="dxa"/>
            <w:shd w:val="clear" w:color="auto" w:fill="FFFFFF"/>
          </w:tcPr>
          <w:p w:rsidR="00837F11" w:rsidRPr="00790558" w:rsidRDefault="00837F11" w:rsidP="00837F11">
            <w:pPr>
              <w:rPr>
                <w:rFonts w:ascii="Candara" w:hAnsi="Candara" w:cs="Times New Roman"/>
              </w:rPr>
            </w:pPr>
          </w:p>
        </w:tc>
        <w:tc>
          <w:tcPr>
            <w:tcW w:w="1546" w:type="dxa"/>
            <w:shd w:val="clear" w:color="auto" w:fill="FFFFFF"/>
          </w:tcPr>
          <w:p w:rsidR="00837F11" w:rsidRPr="00E5536C" w:rsidRDefault="00837F11" w:rsidP="0029664B">
            <w:pPr>
              <w:rPr>
                <w:rFonts w:ascii="Candara" w:hAnsi="Candara" w:cs="Times New Roman"/>
                <w:highlight w:val="yellow"/>
              </w:rPr>
            </w:pPr>
            <w:r>
              <w:rPr>
                <w:rFonts w:ascii="Candara" w:hAnsi="Candara" w:cs="Times New Roman"/>
                <w:highlight w:val="yellow"/>
              </w:rPr>
              <w:t xml:space="preserve"> Demanda ejecutiva </w:t>
            </w:r>
          </w:p>
        </w:tc>
        <w:tc>
          <w:tcPr>
            <w:tcW w:w="1696" w:type="dxa"/>
            <w:shd w:val="clear" w:color="auto" w:fill="FFFFFF"/>
          </w:tcPr>
          <w:p w:rsidR="00837F11" w:rsidRPr="00790558" w:rsidRDefault="00837F11" w:rsidP="0029664B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 xml:space="preserve">Felipe </w:t>
            </w:r>
          </w:p>
        </w:tc>
      </w:tr>
      <w:tr w:rsidR="00837F11" w:rsidRPr="00790558" w:rsidTr="0029664B">
        <w:tc>
          <w:tcPr>
            <w:tcW w:w="1231" w:type="dxa"/>
            <w:shd w:val="clear" w:color="auto" w:fill="FFFFFF"/>
          </w:tcPr>
          <w:p w:rsidR="00837F11" w:rsidRPr="00790558" w:rsidRDefault="00931133" w:rsidP="0029664B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>16</w:t>
            </w:r>
            <w:r w:rsidR="00837F11">
              <w:rPr>
                <w:rFonts w:ascii="Candara" w:hAnsi="Candara" w:cs="Times New Roman"/>
              </w:rPr>
              <w:t>/07</w:t>
            </w:r>
            <w:r w:rsidR="00837F11" w:rsidRPr="00790558">
              <w:rPr>
                <w:rFonts w:ascii="Candara" w:hAnsi="Candara" w:cs="Times New Roman"/>
              </w:rPr>
              <w:t>/2019</w:t>
            </w:r>
          </w:p>
        </w:tc>
        <w:tc>
          <w:tcPr>
            <w:tcW w:w="1379" w:type="dxa"/>
            <w:shd w:val="clear" w:color="auto" w:fill="FFFFFF"/>
          </w:tcPr>
          <w:p w:rsidR="00837F11" w:rsidRPr="00790558" w:rsidRDefault="00837F11" w:rsidP="0029664B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 xml:space="preserve">Astrid Ramírez </w:t>
            </w:r>
          </w:p>
        </w:tc>
        <w:tc>
          <w:tcPr>
            <w:tcW w:w="1742" w:type="dxa"/>
            <w:shd w:val="clear" w:color="auto" w:fill="FFFFFF"/>
          </w:tcPr>
          <w:p w:rsidR="00837F11" w:rsidRPr="00790558" w:rsidRDefault="00837F11" w:rsidP="00837F11">
            <w:pPr>
              <w:rPr>
                <w:rFonts w:ascii="Candara" w:hAnsi="Candara" w:cs="Times New Roman"/>
              </w:rPr>
            </w:pPr>
          </w:p>
        </w:tc>
        <w:tc>
          <w:tcPr>
            <w:tcW w:w="1234" w:type="dxa"/>
            <w:shd w:val="clear" w:color="auto" w:fill="FFFFFF"/>
          </w:tcPr>
          <w:p w:rsidR="00837F11" w:rsidRPr="00790558" w:rsidRDefault="00837F11" w:rsidP="00837F11">
            <w:pPr>
              <w:rPr>
                <w:rFonts w:ascii="Candara" w:hAnsi="Candara" w:cs="Times New Roman"/>
              </w:rPr>
            </w:pPr>
          </w:p>
        </w:tc>
        <w:tc>
          <w:tcPr>
            <w:tcW w:w="1546" w:type="dxa"/>
            <w:shd w:val="clear" w:color="auto" w:fill="FFFFFF"/>
          </w:tcPr>
          <w:p w:rsidR="00837F11" w:rsidRPr="00790558" w:rsidRDefault="00837F11" w:rsidP="0029664B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 xml:space="preserve">Demanda ejecutiva </w:t>
            </w:r>
          </w:p>
        </w:tc>
        <w:tc>
          <w:tcPr>
            <w:tcW w:w="1696" w:type="dxa"/>
            <w:shd w:val="clear" w:color="auto" w:fill="FFFFFF"/>
          </w:tcPr>
          <w:p w:rsidR="00837F11" w:rsidRPr="00790558" w:rsidRDefault="00837F11" w:rsidP="0029664B">
            <w:pPr>
              <w:rPr>
                <w:rFonts w:ascii="Candara" w:hAnsi="Candara" w:cs="Times New Roman"/>
              </w:rPr>
            </w:pPr>
            <w:r>
              <w:rPr>
                <w:rFonts w:ascii="Candara" w:hAnsi="Candara" w:cs="Times New Roman"/>
              </w:rPr>
              <w:t xml:space="preserve">Felipe </w:t>
            </w:r>
            <w:r w:rsidR="00931133">
              <w:rPr>
                <w:rFonts w:ascii="Candara" w:hAnsi="Candara" w:cs="Times New Roman"/>
              </w:rPr>
              <w:t xml:space="preserve">y Marcela Meza consultar en Datacrédito. </w:t>
            </w:r>
          </w:p>
        </w:tc>
      </w:tr>
    </w:tbl>
    <w:p w:rsidR="00837F11" w:rsidRDefault="00837F11" w:rsidP="00837F11">
      <w:pPr>
        <w:spacing w:after="160" w:line="259" w:lineRule="auto"/>
        <w:jc w:val="center"/>
        <w:rPr>
          <w:rFonts w:ascii="Candara" w:eastAsia="Calibri" w:hAnsi="Candara" w:cs="Times New Roman"/>
          <w:sz w:val="22"/>
          <w:szCs w:val="22"/>
          <w:lang w:val="es-CO" w:eastAsia="en-US"/>
        </w:rPr>
      </w:pPr>
    </w:p>
    <w:p w:rsidR="00837F11" w:rsidRDefault="00837F11" w:rsidP="00790558">
      <w:pPr>
        <w:spacing w:after="160" w:line="259" w:lineRule="auto"/>
        <w:rPr>
          <w:rFonts w:ascii="Candara" w:eastAsia="Calibri" w:hAnsi="Candara" w:cs="Times New Roman"/>
          <w:sz w:val="22"/>
          <w:szCs w:val="22"/>
          <w:lang w:val="es-CO" w:eastAsia="en-US"/>
        </w:rPr>
      </w:pPr>
    </w:p>
    <w:p w:rsidR="00F56FBC" w:rsidRPr="00837F11" w:rsidRDefault="00AE5F12" w:rsidP="00790558">
      <w:pPr>
        <w:spacing w:after="160" w:line="259" w:lineRule="auto"/>
        <w:rPr>
          <w:rFonts w:ascii="Candara" w:eastAsia="Calibri" w:hAnsi="Candara" w:cs="Times New Roman"/>
          <w:b/>
          <w:sz w:val="22"/>
          <w:szCs w:val="22"/>
          <w:lang w:val="es-CO" w:eastAsia="en-US"/>
        </w:rPr>
      </w:pPr>
      <w:r w:rsidRPr="00837F11">
        <w:rPr>
          <w:rFonts w:ascii="Candara" w:eastAsia="Calibri" w:hAnsi="Candara" w:cs="Times New Roman"/>
          <w:b/>
          <w:sz w:val="22"/>
          <w:szCs w:val="22"/>
          <w:lang w:val="es-CO" w:eastAsia="en-US"/>
        </w:rPr>
        <w:t>Asignaciones</w:t>
      </w:r>
      <w:r w:rsidR="00837F11">
        <w:rPr>
          <w:rFonts w:ascii="Candara" w:eastAsia="Calibri" w:hAnsi="Candara" w:cs="Times New Roman"/>
          <w:b/>
          <w:sz w:val="22"/>
          <w:szCs w:val="22"/>
          <w:lang w:val="es-CO" w:eastAsia="en-US"/>
        </w:rPr>
        <w:t xml:space="preserve"> especiales</w:t>
      </w:r>
      <w:r w:rsidR="00837F11" w:rsidRPr="00837F11">
        <w:rPr>
          <w:rFonts w:ascii="Candara" w:eastAsia="Calibri" w:hAnsi="Candara" w:cs="Times New Roman"/>
          <w:b/>
          <w:sz w:val="22"/>
          <w:szCs w:val="22"/>
          <w:lang w:val="es-CO" w:eastAsia="en-US"/>
        </w:rPr>
        <w:t xml:space="preserve"> del comité</w:t>
      </w:r>
      <w:r w:rsidR="00AB2D07" w:rsidRPr="00837F11">
        <w:rPr>
          <w:rFonts w:ascii="Candara" w:eastAsia="Calibri" w:hAnsi="Candara" w:cs="Times New Roman"/>
          <w:b/>
          <w:sz w:val="22"/>
          <w:szCs w:val="22"/>
          <w:lang w:val="es-CO" w:eastAsia="en-US"/>
        </w:rPr>
        <w:t>:</w:t>
      </w:r>
    </w:p>
    <w:p w:rsidR="00AE5F12" w:rsidRDefault="00AE5F12" w:rsidP="00790558">
      <w:pPr>
        <w:spacing w:after="160" w:line="259" w:lineRule="auto"/>
        <w:rPr>
          <w:rFonts w:ascii="Candara" w:eastAsia="Calibri" w:hAnsi="Candara" w:cs="Times New Roman"/>
          <w:sz w:val="22"/>
          <w:szCs w:val="22"/>
          <w:lang w:val="es-CO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7"/>
        <w:gridCol w:w="3972"/>
        <w:gridCol w:w="1820"/>
        <w:gridCol w:w="1859"/>
      </w:tblGrid>
      <w:tr w:rsidR="00AE5F12" w:rsidTr="00020163">
        <w:tc>
          <w:tcPr>
            <w:tcW w:w="1056" w:type="dxa"/>
            <w:shd w:val="clear" w:color="auto" w:fill="D9D9D9" w:themeFill="background1" w:themeFillShade="D9"/>
          </w:tcPr>
          <w:p w:rsidR="00AE5F12" w:rsidRDefault="00AE5F12" w:rsidP="00837F11">
            <w:pPr>
              <w:spacing w:after="160" w:line="259" w:lineRule="auto"/>
              <w:jc w:val="center"/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</w:pPr>
            <w:r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>Fecha</w:t>
            </w:r>
          </w:p>
        </w:tc>
        <w:tc>
          <w:tcPr>
            <w:tcW w:w="4059" w:type="dxa"/>
            <w:shd w:val="clear" w:color="auto" w:fill="D9D9D9" w:themeFill="background1" w:themeFillShade="D9"/>
          </w:tcPr>
          <w:p w:rsidR="00AE5F12" w:rsidRDefault="00AE5F12" w:rsidP="00837F11">
            <w:pPr>
              <w:spacing w:after="160" w:line="259" w:lineRule="auto"/>
              <w:jc w:val="center"/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</w:pPr>
            <w:r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>Tarea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:rsidR="00AE5F12" w:rsidRDefault="00AE5F12" w:rsidP="00837F11">
            <w:pPr>
              <w:spacing w:after="160" w:line="259" w:lineRule="auto"/>
              <w:jc w:val="center"/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</w:pPr>
            <w:r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>Encargado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AE5F12" w:rsidRDefault="00AE5F12" w:rsidP="00837F11">
            <w:pPr>
              <w:spacing w:after="160" w:line="259" w:lineRule="auto"/>
              <w:jc w:val="center"/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</w:pPr>
            <w:r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>Estado</w:t>
            </w:r>
          </w:p>
        </w:tc>
      </w:tr>
      <w:tr w:rsidR="00AE5F12" w:rsidTr="00020163">
        <w:tc>
          <w:tcPr>
            <w:tcW w:w="1056" w:type="dxa"/>
          </w:tcPr>
          <w:p w:rsidR="00AE5F12" w:rsidRDefault="00020163" w:rsidP="00790558">
            <w:pPr>
              <w:spacing w:after="160" w:line="259" w:lineRule="auto"/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</w:pPr>
            <w:r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>16</w:t>
            </w:r>
            <w:r w:rsidR="00AE5F12"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>/7/2019</w:t>
            </w:r>
          </w:p>
        </w:tc>
        <w:tc>
          <w:tcPr>
            <w:tcW w:w="4059" w:type="dxa"/>
          </w:tcPr>
          <w:p w:rsidR="00AE5F12" w:rsidRDefault="00AE5F12" w:rsidP="00790558">
            <w:pPr>
              <w:spacing w:after="160" w:line="259" w:lineRule="auto"/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</w:pPr>
            <w:r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>Realizar circular para los arrendatarios recordando la fecha de pago del canon de arrendamiento.</w:t>
            </w:r>
          </w:p>
        </w:tc>
        <w:tc>
          <w:tcPr>
            <w:tcW w:w="1844" w:type="dxa"/>
          </w:tcPr>
          <w:p w:rsidR="00AE5F12" w:rsidRDefault="00AE5F12" w:rsidP="00790558">
            <w:pPr>
              <w:spacing w:after="160" w:line="259" w:lineRule="auto"/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</w:pPr>
            <w:r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 xml:space="preserve">Juan Felipe García </w:t>
            </w:r>
          </w:p>
        </w:tc>
        <w:tc>
          <w:tcPr>
            <w:tcW w:w="1869" w:type="dxa"/>
          </w:tcPr>
          <w:p w:rsidR="00AE5F12" w:rsidRDefault="00DC380D" w:rsidP="00790558">
            <w:pPr>
              <w:spacing w:after="160" w:line="259" w:lineRule="auto"/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</w:pPr>
            <w:r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>Pendiente</w:t>
            </w:r>
          </w:p>
        </w:tc>
      </w:tr>
      <w:tr w:rsidR="00AE5F12" w:rsidTr="00020163">
        <w:tc>
          <w:tcPr>
            <w:tcW w:w="1056" w:type="dxa"/>
          </w:tcPr>
          <w:p w:rsidR="00AE5F12" w:rsidRDefault="00020163" w:rsidP="00790558">
            <w:pPr>
              <w:spacing w:after="160" w:line="259" w:lineRule="auto"/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</w:pPr>
            <w:r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>16</w:t>
            </w:r>
            <w:r w:rsidR="00AE5F12"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>/7/2019</w:t>
            </w:r>
          </w:p>
        </w:tc>
        <w:tc>
          <w:tcPr>
            <w:tcW w:w="4059" w:type="dxa"/>
          </w:tcPr>
          <w:p w:rsidR="00AE5F12" w:rsidRDefault="00AE5F12" w:rsidP="00790558">
            <w:pPr>
              <w:spacing w:after="160" w:line="259" w:lineRule="auto"/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</w:pPr>
            <w:r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>Realizar circular para el correo de recibo de factura de electrónica y reporte a centrales de riesgos.</w:t>
            </w:r>
          </w:p>
        </w:tc>
        <w:tc>
          <w:tcPr>
            <w:tcW w:w="1844" w:type="dxa"/>
          </w:tcPr>
          <w:p w:rsidR="00AE5F12" w:rsidRDefault="00AE5F12" w:rsidP="00790558">
            <w:pPr>
              <w:spacing w:after="160" w:line="259" w:lineRule="auto"/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</w:pPr>
            <w:r w:rsidRPr="00837F11"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>Juan Felipe García</w:t>
            </w:r>
          </w:p>
          <w:p w:rsidR="00EF444C" w:rsidRDefault="00AE5F12" w:rsidP="00790558">
            <w:pPr>
              <w:spacing w:after="160" w:line="259" w:lineRule="auto"/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</w:pPr>
            <w:r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 xml:space="preserve">Esteban </w:t>
            </w:r>
            <w:r w:rsidR="00EF444C"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>Alzate</w:t>
            </w:r>
          </w:p>
        </w:tc>
        <w:tc>
          <w:tcPr>
            <w:tcW w:w="1869" w:type="dxa"/>
          </w:tcPr>
          <w:p w:rsidR="00AE5F12" w:rsidRDefault="00DC380D" w:rsidP="00790558">
            <w:pPr>
              <w:spacing w:after="160" w:line="259" w:lineRule="auto"/>
              <w:rPr>
                <w:rFonts w:ascii="Candara" w:eastAsia="Calibri" w:hAnsi="Candara" w:cs="Times New Roman"/>
                <w:sz w:val="22"/>
                <w:szCs w:val="22"/>
                <w:highlight w:val="red"/>
                <w:lang w:val="es-CO" w:eastAsia="en-US"/>
              </w:rPr>
            </w:pPr>
            <w:r>
              <w:rPr>
                <w:rFonts w:ascii="Candara" w:eastAsia="Calibri" w:hAnsi="Candara" w:cs="Times New Roman"/>
                <w:sz w:val="22"/>
                <w:szCs w:val="22"/>
                <w:highlight w:val="red"/>
                <w:lang w:val="es-CO" w:eastAsia="en-US"/>
              </w:rPr>
              <w:t>Se enviará a Esteban para validación</w:t>
            </w:r>
          </w:p>
        </w:tc>
      </w:tr>
      <w:tr w:rsidR="00AE5F12" w:rsidTr="00020163">
        <w:tc>
          <w:tcPr>
            <w:tcW w:w="1056" w:type="dxa"/>
          </w:tcPr>
          <w:p w:rsidR="00AE5F12" w:rsidRDefault="00020163" w:rsidP="00790558">
            <w:pPr>
              <w:spacing w:after="160" w:line="259" w:lineRule="auto"/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</w:pPr>
            <w:r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>16</w:t>
            </w:r>
            <w:r w:rsidR="00AE5F12"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>/7/2019</w:t>
            </w:r>
          </w:p>
        </w:tc>
        <w:tc>
          <w:tcPr>
            <w:tcW w:w="4059" w:type="dxa"/>
          </w:tcPr>
          <w:p w:rsidR="00AE5F12" w:rsidRDefault="00AE5F12" w:rsidP="00AE5F12">
            <w:pPr>
              <w:spacing w:after="160" w:line="259" w:lineRule="auto"/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</w:pPr>
            <w:r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>Scanner de los contratos de las bodegas de Itagüí. Encargado Felipe, plazo de entrega 9 de junio de 2019. En su orden, GEN INMOBILIARIA, GEN PROMOTORA y PERSONALES.</w:t>
            </w:r>
          </w:p>
          <w:p w:rsidR="00AE5F12" w:rsidRDefault="00AE5F12" w:rsidP="00790558">
            <w:pPr>
              <w:spacing w:after="160" w:line="259" w:lineRule="auto"/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</w:pPr>
          </w:p>
        </w:tc>
        <w:tc>
          <w:tcPr>
            <w:tcW w:w="1844" w:type="dxa"/>
          </w:tcPr>
          <w:p w:rsidR="00AE5F12" w:rsidRDefault="00EF444C" w:rsidP="00790558">
            <w:pPr>
              <w:spacing w:after="160" w:line="259" w:lineRule="auto"/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</w:pPr>
            <w:r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 xml:space="preserve">Juan Felipe García </w:t>
            </w:r>
          </w:p>
        </w:tc>
        <w:tc>
          <w:tcPr>
            <w:tcW w:w="1869" w:type="dxa"/>
          </w:tcPr>
          <w:p w:rsidR="00AE5F12" w:rsidRDefault="00020163" w:rsidP="00020163">
            <w:pPr>
              <w:spacing w:after="160" w:line="259" w:lineRule="auto"/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</w:pPr>
            <w:r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 xml:space="preserve">Terminado </w:t>
            </w:r>
            <w:r w:rsidR="00BD76BD"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 xml:space="preserve"> </w:t>
            </w:r>
          </w:p>
        </w:tc>
      </w:tr>
      <w:tr w:rsidR="00AE5F12" w:rsidTr="00020163">
        <w:tc>
          <w:tcPr>
            <w:tcW w:w="1056" w:type="dxa"/>
          </w:tcPr>
          <w:p w:rsidR="00AE5F12" w:rsidRDefault="00020163" w:rsidP="00790558">
            <w:pPr>
              <w:spacing w:after="160" w:line="259" w:lineRule="auto"/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</w:pPr>
            <w:r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>16</w:t>
            </w:r>
            <w:r w:rsidR="00AE5F12"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>/7/2019</w:t>
            </w:r>
          </w:p>
        </w:tc>
        <w:tc>
          <w:tcPr>
            <w:tcW w:w="4059" w:type="dxa"/>
          </w:tcPr>
          <w:p w:rsidR="00EF444C" w:rsidRDefault="00EF444C" w:rsidP="00EF444C">
            <w:pPr>
              <w:spacing w:after="160" w:line="259" w:lineRule="auto"/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</w:pPr>
            <w:r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 xml:space="preserve">Imprimir, repartir y archivar las circulares de factura electrónica y autorizaciones de manejo de datos y consulta de reporte de datos. </w:t>
            </w:r>
          </w:p>
          <w:p w:rsidR="00AE5F12" w:rsidRDefault="00AE5F12" w:rsidP="00790558">
            <w:pPr>
              <w:spacing w:after="160" w:line="259" w:lineRule="auto"/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</w:pPr>
          </w:p>
        </w:tc>
        <w:tc>
          <w:tcPr>
            <w:tcW w:w="1844" w:type="dxa"/>
          </w:tcPr>
          <w:p w:rsidR="00AE5F12" w:rsidRDefault="00EF444C" w:rsidP="00790558">
            <w:pPr>
              <w:spacing w:after="160" w:line="259" w:lineRule="auto"/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</w:pPr>
            <w:r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>Fredy Echeverri</w:t>
            </w:r>
          </w:p>
          <w:p w:rsidR="00020163" w:rsidRDefault="00020163" w:rsidP="00790558">
            <w:pPr>
              <w:spacing w:after="160" w:line="259" w:lineRule="auto"/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</w:pPr>
            <w:r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 xml:space="preserve">Santiago Giraldo </w:t>
            </w:r>
          </w:p>
        </w:tc>
        <w:tc>
          <w:tcPr>
            <w:tcW w:w="1869" w:type="dxa"/>
          </w:tcPr>
          <w:p w:rsidR="00AE5F12" w:rsidRDefault="00BD76BD" w:rsidP="00790558">
            <w:pPr>
              <w:spacing w:after="160" w:line="259" w:lineRule="auto"/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</w:pPr>
            <w:r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 xml:space="preserve">Pendiente </w:t>
            </w:r>
          </w:p>
          <w:p w:rsidR="00020163" w:rsidRDefault="00020163" w:rsidP="00790558">
            <w:pPr>
              <w:spacing w:after="160" w:line="259" w:lineRule="auto"/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</w:pPr>
          </w:p>
        </w:tc>
      </w:tr>
      <w:tr w:rsidR="00AE5F12" w:rsidTr="00020163">
        <w:tc>
          <w:tcPr>
            <w:tcW w:w="1056" w:type="dxa"/>
          </w:tcPr>
          <w:p w:rsidR="00AE5F12" w:rsidRDefault="00020163" w:rsidP="00790558">
            <w:pPr>
              <w:spacing w:after="160" w:line="259" w:lineRule="auto"/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</w:pPr>
            <w:r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>16</w:t>
            </w:r>
            <w:r w:rsidR="00AB7F52"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>/7/2019</w:t>
            </w:r>
          </w:p>
        </w:tc>
        <w:tc>
          <w:tcPr>
            <w:tcW w:w="4059" w:type="dxa"/>
          </w:tcPr>
          <w:p w:rsidR="00AE5F12" w:rsidRDefault="00AB7F52" w:rsidP="00790558">
            <w:pPr>
              <w:spacing w:after="160" w:line="259" w:lineRule="auto"/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</w:pPr>
            <w:r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>Realizar procesos ejecutivos en contra de:</w:t>
            </w:r>
          </w:p>
          <w:p w:rsidR="00AB7F52" w:rsidRPr="00AB7F52" w:rsidRDefault="00AB7F52" w:rsidP="00AB7F52">
            <w:pPr>
              <w:spacing w:after="160" w:line="259" w:lineRule="auto"/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</w:pPr>
            <w:r w:rsidRPr="00AB7F52"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>Juan David Castaño.</w:t>
            </w:r>
          </w:p>
          <w:p w:rsidR="00AB7F52" w:rsidRPr="00AB7F52" w:rsidRDefault="00AB7F52" w:rsidP="00AB7F52">
            <w:pPr>
              <w:spacing w:after="160" w:line="259" w:lineRule="auto"/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</w:pPr>
            <w:r w:rsidRPr="00AB7F52"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>Luis Rosendo</w:t>
            </w:r>
          </w:p>
          <w:p w:rsidR="00AB7F52" w:rsidRPr="00AB7F52" w:rsidRDefault="00AB7F52" w:rsidP="00AB7F52">
            <w:pPr>
              <w:spacing w:after="160" w:line="259" w:lineRule="auto"/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</w:pPr>
            <w:r w:rsidRPr="00AB7F52"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 xml:space="preserve">Sandra Patricia </w:t>
            </w:r>
          </w:p>
          <w:p w:rsidR="00AB7F52" w:rsidRPr="00AB7F52" w:rsidRDefault="00AB7F52" w:rsidP="00AB7F52">
            <w:pPr>
              <w:spacing w:after="160" w:line="259" w:lineRule="auto"/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</w:pPr>
            <w:r w:rsidRPr="00AB7F52"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 xml:space="preserve">José Ferando Torres </w:t>
            </w:r>
          </w:p>
          <w:p w:rsidR="00AB7F52" w:rsidRDefault="00AB7F52" w:rsidP="00AB7F52">
            <w:pPr>
              <w:spacing w:after="160" w:line="259" w:lineRule="auto"/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</w:pPr>
            <w:r w:rsidRPr="00AB7F52"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>Astrid Ramirez</w:t>
            </w:r>
            <w:r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 xml:space="preserve"> </w:t>
            </w:r>
          </w:p>
          <w:p w:rsidR="00AB7F52" w:rsidRDefault="00AB7F52" w:rsidP="00790558">
            <w:pPr>
              <w:spacing w:after="160" w:line="259" w:lineRule="auto"/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</w:pPr>
          </w:p>
        </w:tc>
        <w:tc>
          <w:tcPr>
            <w:tcW w:w="1844" w:type="dxa"/>
          </w:tcPr>
          <w:p w:rsidR="00AE5F12" w:rsidRDefault="00837F11" w:rsidP="00790558">
            <w:pPr>
              <w:spacing w:after="160" w:line="259" w:lineRule="auto"/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</w:pPr>
            <w:r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 xml:space="preserve">Juan Felipe García </w:t>
            </w:r>
          </w:p>
        </w:tc>
        <w:tc>
          <w:tcPr>
            <w:tcW w:w="1869" w:type="dxa"/>
          </w:tcPr>
          <w:p w:rsidR="00AE5F12" w:rsidRDefault="00BD76BD" w:rsidP="00790558">
            <w:pPr>
              <w:spacing w:after="160" w:line="259" w:lineRule="auto"/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</w:pPr>
            <w:r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 xml:space="preserve">Pendiente </w:t>
            </w:r>
          </w:p>
        </w:tc>
      </w:tr>
      <w:tr w:rsidR="00BD76BD" w:rsidTr="00020163">
        <w:tc>
          <w:tcPr>
            <w:tcW w:w="1056" w:type="dxa"/>
          </w:tcPr>
          <w:p w:rsidR="00BD76BD" w:rsidRDefault="00124C16" w:rsidP="00790558">
            <w:pPr>
              <w:spacing w:after="160" w:line="259" w:lineRule="auto"/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</w:pPr>
            <w:r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>16</w:t>
            </w:r>
            <w:r w:rsidR="00BD76BD"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>/7/2019</w:t>
            </w:r>
          </w:p>
        </w:tc>
        <w:tc>
          <w:tcPr>
            <w:tcW w:w="4059" w:type="dxa"/>
          </w:tcPr>
          <w:p w:rsidR="00BD76BD" w:rsidRDefault="00BD76BD" w:rsidP="00790558">
            <w:pPr>
              <w:spacing w:after="160" w:line="259" w:lineRule="auto"/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</w:pPr>
            <w:r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 xml:space="preserve">Realizar comportamiento de pagos (clientes cartera A,B,C y D) </w:t>
            </w:r>
          </w:p>
        </w:tc>
        <w:tc>
          <w:tcPr>
            <w:tcW w:w="1844" w:type="dxa"/>
          </w:tcPr>
          <w:p w:rsidR="00BD76BD" w:rsidRDefault="00BD76BD" w:rsidP="00790558">
            <w:pPr>
              <w:spacing w:after="160" w:line="259" w:lineRule="auto"/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</w:pPr>
            <w:r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 xml:space="preserve">Vanesa Márquez </w:t>
            </w:r>
          </w:p>
        </w:tc>
        <w:tc>
          <w:tcPr>
            <w:tcW w:w="1869" w:type="dxa"/>
          </w:tcPr>
          <w:p w:rsidR="00BD76BD" w:rsidRDefault="00124C16" w:rsidP="00790558">
            <w:pPr>
              <w:spacing w:after="160" w:line="259" w:lineRule="auto"/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</w:pPr>
            <w:r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>Solicitar el conducto regular para ver quién puede colaborarnos de SERVICRÉDITO con la calificación de los clientes.</w:t>
            </w:r>
          </w:p>
          <w:p w:rsidR="00124C16" w:rsidRDefault="00124C16" w:rsidP="00790558">
            <w:pPr>
              <w:spacing w:after="160" w:line="259" w:lineRule="auto"/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</w:pPr>
            <w:r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 xml:space="preserve">Felipe. </w:t>
            </w:r>
          </w:p>
        </w:tc>
      </w:tr>
      <w:tr w:rsidR="00124C16" w:rsidTr="00020163">
        <w:tc>
          <w:tcPr>
            <w:tcW w:w="1056" w:type="dxa"/>
          </w:tcPr>
          <w:p w:rsidR="00124C16" w:rsidRDefault="00124C16" w:rsidP="00790558">
            <w:pPr>
              <w:spacing w:after="160" w:line="259" w:lineRule="auto"/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</w:pPr>
            <w:r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 xml:space="preserve">16/07/2019 </w:t>
            </w:r>
          </w:p>
        </w:tc>
        <w:tc>
          <w:tcPr>
            <w:tcW w:w="4059" w:type="dxa"/>
          </w:tcPr>
          <w:p w:rsidR="00124C16" w:rsidRDefault="00124C16" w:rsidP="00124C16">
            <w:pPr>
              <w:spacing w:after="160" w:line="259" w:lineRule="auto"/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</w:pPr>
            <w:r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 xml:space="preserve">Gestión de la herramienta de control de tareas del comité </w:t>
            </w:r>
          </w:p>
        </w:tc>
        <w:tc>
          <w:tcPr>
            <w:tcW w:w="1844" w:type="dxa"/>
          </w:tcPr>
          <w:p w:rsidR="00124C16" w:rsidRDefault="00124C16" w:rsidP="00790558">
            <w:pPr>
              <w:spacing w:after="160" w:line="259" w:lineRule="auto"/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</w:pPr>
          </w:p>
        </w:tc>
        <w:tc>
          <w:tcPr>
            <w:tcW w:w="1869" w:type="dxa"/>
          </w:tcPr>
          <w:p w:rsidR="00124C16" w:rsidRDefault="00124C16" w:rsidP="00790558">
            <w:pPr>
              <w:spacing w:after="160" w:line="259" w:lineRule="auto"/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</w:pPr>
            <w:r>
              <w:rPr>
                <w:rFonts w:ascii="Candara" w:eastAsia="Calibri" w:hAnsi="Candara" w:cs="Times New Roman"/>
                <w:sz w:val="22"/>
                <w:szCs w:val="22"/>
                <w:lang w:val="es-CO" w:eastAsia="en-US"/>
              </w:rPr>
              <w:t xml:space="preserve">Santiago Giraldo </w:t>
            </w:r>
          </w:p>
        </w:tc>
      </w:tr>
    </w:tbl>
    <w:p w:rsidR="00F56FBC" w:rsidRPr="00790558" w:rsidRDefault="00F56FBC" w:rsidP="00790558">
      <w:pPr>
        <w:spacing w:after="160" w:line="259" w:lineRule="auto"/>
        <w:rPr>
          <w:rFonts w:ascii="Candara" w:eastAsia="Calibri" w:hAnsi="Candara" w:cs="Times New Roman"/>
          <w:sz w:val="22"/>
          <w:szCs w:val="22"/>
          <w:lang w:val="es-CO" w:eastAsia="en-US"/>
        </w:rPr>
      </w:pPr>
    </w:p>
    <w:p w:rsidR="00790558" w:rsidRPr="00790558" w:rsidRDefault="00124C16" w:rsidP="00790558">
      <w:pPr>
        <w:spacing w:after="160" w:line="259" w:lineRule="auto"/>
        <w:rPr>
          <w:rFonts w:ascii="Candara" w:eastAsia="Calibri" w:hAnsi="Candara" w:cs="Times New Roman"/>
          <w:sz w:val="22"/>
          <w:szCs w:val="22"/>
          <w:lang w:val="es-CO" w:eastAsia="en-US"/>
        </w:rPr>
      </w:pPr>
      <w:r>
        <w:rPr>
          <w:rFonts w:ascii="Candara" w:eastAsia="Calibri" w:hAnsi="Candara" w:cs="Times New Roman"/>
          <w:sz w:val="22"/>
          <w:szCs w:val="22"/>
          <w:lang w:val="es-CO" w:eastAsia="en-US"/>
        </w:rPr>
        <w:t xml:space="preserve">Siendo </w:t>
      </w:r>
      <w:r w:rsidR="00FD63E5">
        <w:rPr>
          <w:rFonts w:ascii="Candara" w:eastAsia="Calibri" w:hAnsi="Candara" w:cs="Times New Roman"/>
          <w:sz w:val="22"/>
          <w:szCs w:val="22"/>
          <w:lang w:val="es-CO" w:eastAsia="en-US"/>
        </w:rPr>
        <w:t>las 12</w:t>
      </w:r>
      <w:r>
        <w:rPr>
          <w:rFonts w:ascii="Candara" w:eastAsia="Calibri" w:hAnsi="Candara" w:cs="Times New Roman"/>
          <w:sz w:val="22"/>
          <w:szCs w:val="22"/>
          <w:lang w:val="es-CO" w:eastAsia="en-US"/>
        </w:rPr>
        <w:t xml:space="preserve">: </w:t>
      </w:r>
      <w:r w:rsidR="00FD63E5">
        <w:rPr>
          <w:rFonts w:ascii="Candara" w:eastAsia="Calibri" w:hAnsi="Candara" w:cs="Times New Roman"/>
          <w:sz w:val="22"/>
          <w:szCs w:val="22"/>
          <w:lang w:val="es-CO" w:eastAsia="en-US"/>
        </w:rPr>
        <w:t>16 p.m.</w:t>
      </w:r>
      <w:r w:rsidR="00790558" w:rsidRPr="00790558">
        <w:rPr>
          <w:rFonts w:ascii="Candara" w:eastAsia="Calibri" w:hAnsi="Candara" w:cs="Times New Roman"/>
          <w:sz w:val="22"/>
          <w:szCs w:val="22"/>
          <w:lang w:val="es-CO" w:eastAsia="en-US"/>
        </w:rPr>
        <w:t xml:space="preserve"> se cierra la presente reunión. </w:t>
      </w:r>
      <w:bookmarkStart w:id="0" w:name="_GoBack"/>
      <w:bookmarkEnd w:id="0"/>
    </w:p>
    <w:p w:rsidR="00790558" w:rsidRPr="00790558" w:rsidRDefault="00790558" w:rsidP="00790558">
      <w:pPr>
        <w:spacing w:after="160" w:line="259" w:lineRule="auto"/>
        <w:rPr>
          <w:rFonts w:ascii="Candara" w:eastAsia="Calibri" w:hAnsi="Candara" w:cs="Times New Roman"/>
          <w:sz w:val="22"/>
          <w:szCs w:val="22"/>
          <w:lang w:val="es-CO" w:eastAsia="en-US"/>
        </w:rPr>
      </w:pPr>
    </w:p>
    <w:p w:rsidR="00790558" w:rsidRPr="00790558" w:rsidRDefault="00790558" w:rsidP="00790558">
      <w:pPr>
        <w:jc w:val="center"/>
        <w:rPr>
          <w:rFonts w:ascii="Candara" w:eastAsia="Calibri" w:hAnsi="Candara" w:cs="Times New Roman"/>
          <w:sz w:val="22"/>
          <w:szCs w:val="22"/>
          <w:lang w:val="es-CO" w:eastAsia="en-US"/>
        </w:rPr>
      </w:pPr>
    </w:p>
    <w:p w:rsidR="00790558" w:rsidRPr="00790558" w:rsidRDefault="00790558" w:rsidP="00790558">
      <w:pPr>
        <w:rPr>
          <w:rFonts w:ascii="Candara" w:eastAsia="Calibri" w:hAnsi="Candara" w:cs="Times New Roman"/>
          <w:sz w:val="22"/>
          <w:szCs w:val="22"/>
          <w:lang w:val="es-CO" w:eastAsia="en-US"/>
        </w:rPr>
      </w:pPr>
      <w:r w:rsidRPr="00790558">
        <w:rPr>
          <w:rFonts w:ascii="Candara" w:eastAsia="Calibri" w:hAnsi="Candara" w:cs="Times New Roman"/>
          <w:sz w:val="22"/>
          <w:szCs w:val="22"/>
          <w:lang w:val="es-CO" w:eastAsia="en-US"/>
        </w:rPr>
        <w:t xml:space="preserve">________________________            </w:t>
      </w:r>
      <w:r w:rsidR="00E5536C">
        <w:rPr>
          <w:rFonts w:ascii="Candara" w:eastAsia="Calibri" w:hAnsi="Candara" w:cs="Times New Roman"/>
          <w:sz w:val="22"/>
          <w:szCs w:val="22"/>
          <w:lang w:val="es-CO" w:eastAsia="en-US"/>
        </w:rPr>
        <w:t xml:space="preserve">                               </w:t>
      </w:r>
    </w:p>
    <w:p w:rsidR="00F56FBC" w:rsidRDefault="00F56FBC" w:rsidP="00790558">
      <w:pPr>
        <w:rPr>
          <w:rFonts w:ascii="Candara" w:eastAsia="Calibri" w:hAnsi="Candara" w:cs="Times New Roman"/>
          <w:b/>
          <w:sz w:val="22"/>
          <w:szCs w:val="22"/>
          <w:lang w:val="es-CO" w:eastAsia="en-US"/>
        </w:rPr>
      </w:pPr>
      <w:r>
        <w:rPr>
          <w:rFonts w:ascii="Candara" w:eastAsia="Calibri" w:hAnsi="Candara" w:cs="Times New Roman"/>
          <w:b/>
          <w:sz w:val="22"/>
          <w:szCs w:val="22"/>
          <w:lang w:val="es-CO" w:eastAsia="en-US"/>
        </w:rPr>
        <w:t>Juan Felipe García</w:t>
      </w:r>
    </w:p>
    <w:p w:rsidR="00790558" w:rsidRPr="00F56FBC" w:rsidRDefault="00790558" w:rsidP="00790558">
      <w:pPr>
        <w:rPr>
          <w:rFonts w:ascii="Candara" w:eastAsia="Calibri" w:hAnsi="Candara" w:cs="Times New Roman"/>
          <w:b/>
          <w:sz w:val="22"/>
          <w:szCs w:val="22"/>
          <w:lang w:val="es-CO" w:eastAsia="en-US"/>
        </w:rPr>
      </w:pPr>
      <w:r w:rsidRPr="00790558">
        <w:rPr>
          <w:rFonts w:ascii="Candara" w:eastAsia="Calibri" w:hAnsi="Candara" w:cs="Times New Roman"/>
          <w:sz w:val="22"/>
          <w:szCs w:val="22"/>
          <w:lang w:val="es-CO" w:eastAsia="en-US"/>
        </w:rPr>
        <w:t xml:space="preserve"> Secretario ad – hoc </w:t>
      </w:r>
    </w:p>
    <w:p w:rsidR="00BF05B7" w:rsidRPr="00B64075" w:rsidRDefault="00BF05B7" w:rsidP="00B64075"/>
    <w:sectPr w:rsidR="00BF05B7" w:rsidRPr="00B64075" w:rsidSect="009E374D">
      <w:headerReference w:type="default" r:id="rId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7C7" w:rsidRDefault="00EB07C7" w:rsidP="002645DD">
      <w:r>
        <w:separator/>
      </w:r>
    </w:p>
  </w:endnote>
  <w:endnote w:type="continuationSeparator" w:id="0">
    <w:p w:rsidR="00EB07C7" w:rsidRDefault="00EB07C7" w:rsidP="00264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7C7" w:rsidRDefault="00EB07C7" w:rsidP="002645DD">
      <w:r>
        <w:separator/>
      </w:r>
    </w:p>
  </w:footnote>
  <w:footnote w:type="continuationSeparator" w:id="0">
    <w:p w:rsidR="00EB07C7" w:rsidRDefault="00EB07C7" w:rsidP="00264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301" w:rsidRDefault="006B7301" w:rsidP="00BF11A5">
    <w:pPr>
      <w:pStyle w:val="Encabezado"/>
      <w:tabs>
        <w:tab w:val="clear" w:pos="4252"/>
        <w:tab w:val="clear" w:pos="8504"/>
        <w:tab w:val="left" w:pos="6720"/>
      </w:tabs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-1189990</wp:posOffset>
          </wp:positionH>
          <wp:positionV relativeFrom="paragraph">
            <wp:posOffset>-770890</wp:posOffset>
          </wp:positionV>
          <wp:extent cx="7886065" cy="10205497"/>
          <wp:effectExtent l="0" t="0" r="0" b="5715"/>
          <wp:wrapNone/>
          <wp:docPr id="1" name="Imagen 1" descr="Macintosh HD:Users:casaingenia12:Desktop:genInmobiliar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asaingenia12:Desktop:genInmobiliar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6065" cy="102054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6B7301" w:rsidRDefault="006B7301" w:rsidP="00BF11A5">
    <w:pPr>
      <w:pStyle w:val="Encabezado"/>
      <w:tabs>
        <w:tab w:val="clear" w:pos="4252"/>
        <w:tab w:val="clear" w:pos="8504"/>
        <w:tab w:val="left" w:pos="67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C0EEF"/>
    <w:multiLevelType w:val="hybridMultilevel"/>
    <w:tmpl w:val="4B8EE160"/>
    <w:lvl w:ilvl="0" w:tplc="DB84E2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B5C80"/>
    <w:multiLevelType w:val="hybridMultilevel"/>
    <w:tmpl w:val="219241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C56C7"/>
    <w:multiLevelType w:val="hybridMultilevel"/>
    <w:tmpl w:val="805E2A04"/>
    <w:lvl w:ilvl="0" w:tplc="DB5AB66E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736C8"/>
    <w:multiLevelType w:val="hybridMultilevel"/>
    <w:tmpl w:val="B66E07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132CF"/>
    <w:multiLevelType w:val="multilevel"/>
    <w:tmpl w:val="B198837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5DD"/>
    <w:rsid w:val="00020163"/>
    <w:rsid w:val="000327DC"/>
    <w:rsid w:val="000405D9"/>
    <w:rsid w:val="00054E89"/>
    <w:rsid w:val="000B4C8A"/>
    <w:rsid w:val="000C1829"/>
    <w:rsid w:val="000E08F2"/>
    <w:rsid w:val="00123F22"/>
    <w:rsid w:val="00124C16"/>
    <w:rsid w:val="00126156"/>
    <w:rsid w:val="00135991"/>
    <w:rsid w:val="00162C27"/>
    <w:rsid w:val="00166A39"/>
    <w:rsid w:val="00191AC9"/>
    <w:rsid w:val="001C0A34"/>
    <w:rsid w:val="001D039C"/>
    <w:rsid w:val="001D27BA"/>
    <w:rsid w:val="002415BD"/>
    <w:rsid w:val="002645DD"/>
    <w:rsid w:val="0026494A"/>
    <w:rsid w:val="00282F2C"/>
    <w:rsid w:val="0029664B"/>
    <w:rsid w:val="002A6C31"/>
    <w:rsid w:val="002B4D53"/>
    <w:rsid w:val="002B5CE9"/>
    <w:rsid w:val="002D58E6"/>
    <w:rsid w:val="002F29BA"/>
    <w:rsid w:val="00320116"/>
    <w:rsid w:val="00324DD7"/>
    <w:rsid w:val="00360112"/>
    <w:rsid w:val="003632F3"/>
    <w:rsid w:val="00381580"/>
    <w:rsid w:val="0038481D"/>
    <w:rsid w:val="003A2C09"/>
    <w:rsid w:val="003F5215"/>
    <w:rsid w:val="00404A5C"/>
    <w:rsid w:val="004132A2"/>
    <w:rsid w:val="00435F4E"/>
    <w:rsid w:val="0049360E"/>
    <w:rsid w:val="004F38D9"/>
    <w:rsid w:val="004F5DE3"/>
    <w:rsid w:val="005018B0"/>
    <w:rsid w:val="00542BD8"/>
    <w:rsid w:val="005C0ED8"/>
    <w:rsid w:val="005E1153"/>
    <w:rsid w:val="005F31E9"/>
    <w:rsid w:val="00630CF5"/>
    <w:rsid w:val="00653F6F"/>
    <w:rsid w:val="00671F51"/>
    <w:rsid w:val="006B7301"/>
    <w:rsid w:val="006D7913"/>
    <w:rsid w:val="006E7940"/>
    <w:rsid w:val="006F755B"/>
    <w:rsid w:val="007143FC"/>
    <w:rsid w:val="00790558"/>
    <w:rsid w:val="00837F11"/>
    <w:rsid w:val="00905B28"/>
    <w:rsid w:val="00917D0E"/>
    <w:rsid w:val="00931133"/>
    <w:rsid w:val="009B20DE"/>
    <w:rsid w:val="009E374D"/>
    <w:rsid w:val="009F34AC"/>
    <w:rsid w:val="009F4DD2"/>
    <w:rsid w:val="00A062FA"/>
    <w:rsid w:val="00A20DB1"/>
    <w:rsid w:val="00A2360B"/>
    <w:rsid w:val="00A23EC0"/>
    <w:rsid w:val="00A40BC2"/>
    <w:rsid w:val="00A4260C"/>
    <w:rsid w:val="00A85D58"/>
    <w:rsid w:val="00AB2D07"/>
    <w:rsid w:val="00AB7F52"/>
    <w:rsid w:val="00AE5F12"/>
    <w:rsid w:val="00B22631"/>
    <w:rsid w:val="00B362F6"/>
    <w:rsid w:val="00B64075"/>
    <w:rsid w:val="00BD76BD"/>
    <w:rsid w:val="00BD7A8D"/>
    <w:rsid w:val="00BF05B7"/>
    <w:rsid w:val="00BF11A5"/>
    <w:rsid w:val="00BF7E7A"/>
    <w:rsid w:val="00C14D35"/>
    <w:rsid w:val="00C2040E"/>
    <w:rsid w:val="00C2253A"/>
    <w:rsid w:val="00C30BE1"/>
    <w:rsid w:val="00C31D91"/>
    <w:rsid w:val="00C32B63"/>
    <w:rsid w:val="00C35326"/>
    <w:rsid w:val="00C53BB7"/>
    <w:rsid w:val="00C645C5"/>
    <w:rsid w:val="00C94FD4"/>
    <w:rsid w:val="00D52816"/>
    <w:rsid w:val="00D863CC"/>
    <w:rsid w:val="00D86CF9"/>
    <w:rsid w:val="00D90F9A"/>
    <w:rsid w:val="00DB0809"/>
    <w:rsid w:val="00DB2C75"/>
    <w:rsid w:val="00DC380D"/>
    <w:rsid w:val="00DE7C92"/>
    <w:rsid w:val="00E3195F"/>
    <w:rsid w:val="00E51A33"/>
    <w:rsid w:val="00E5536C"/>
    <w:rsid w:val="00E708A9"/>
    <w:rsid w:val="00E8262F"/>
    <w:rsid w:val="00E86081"/>
    <w:rsid w:val="00EB07C7"/>
    <w:rsid w:val="00EB6029"/>
    <w:rsid w:val="00ED776A"/>
    <w:rsid w:val="00EF444C"/>
    <w:rsid w:val="00F0224E"/>
    <w:rsid w:val="00F2562C"/>
    <w:rsid w:val="00F31EAC"/>
    <w:rsid w:val="00F35D65"/>
    <w:rsid w:val="00F56FBC"/>
    <w:rsid w:val="00F70B38"/>
    <w:rsid w:val="00FA0008"/>
    <w:rsid w:val="00FB48E4"/>
    <w:rsid w:val="00FC3805"/>
    <w:rsid w:val="00FC4463"/>
    <w:rsid w:val="00FD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1A466AA5-1CAF-4DF8-ABE2-FE5D0C15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45D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45DD"/>
  </w:style>
  <w:style w:type="paragraph" w:styleId="Piedepgina">
    <w:name w:val="footer"/>
    <w:basedOn w:val="Normal"/>
    <w:link w:val="PiedepginaCar"/>
    <w:uiPriority w:val="99"/>
    <w:unhideWhenUsed/>
    <w:rsid w:val="002645D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45DD"/>
  </w:style>
  <w:style w:type="paragraph" w:styleId="Textodeglobo">
    <w:name w:val="Balloon Text"/>
    <w:basedOn w:val="Normal"/>
    <w:link w:val="TextodegloboCar"/>
    <w:uiPriority w:val="99"/>
    <w:semiHidden/>
    <w:unhideWhenUsed/>
    <w:rsid w:val="002645D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45DD"/>
    <w:rPr>
      <w:rFonts w:ascii="Lucida Grande" w:hAnsi="Lucida Grande" w:cs="Lucida Grande"/>
      <w:sz w:val="18"/>
      <w:szCs w:val="18"/>
    </w:rPr>
  </w:style>
  <w:style w:type="paragraph" w:styleId="Sinespaciado">
    <w:name w:val="No Spacing"/>
    <w:uiPriority w:val="1"/>
    <w:qFormat/>
    <w:rsid w:val="00191AC9"/>
    <w:rPr>
      <w:rFonts w:ascii="Times New Roman" w:eastAsia="Times New Roman" w:hAnsi="Times New Roman" w:cs="Times New Roman"/>
      <w:lang w:val="es-ES"/>
    </w:rPr>
  </w:style>
  <w:style w:type="paragraph" w:styleId="NormalWeb">
    <w:name w:val="Normal (Web)"/>
    <w:basedOn w:val="Normal"/>
    <w:uiPriority w:val="99"/>
    <w:unhideWhenUsed/>
    <w:rsid w:val="005E1153"/>
    <w:pPr>
      <w:spacing w:before="100" w:beforeAutospacing="1" w:after="100" w:afterAutospacing="1" w:line="259" w:lineRule="auto"/>
    </w:pPr>
    <w:rPr>
      <w:rFonts w:ascii="Times New Roman" w:eastAsia="Times New Roman" w:hAnsi="Times New Roman" w:cs="Times New Roman"/>
      <w:lang w:val="es-CO" w:eastAsia="es-CO"/>
    </w:rPr>
  </w:style>
  <w:style w:type="paragraph" w:styleId="Prrafodelista">
    <w:name w:val="List Paragraph"/>
    <w:basedOn w:val="Normal"/>
    <w:uiPriority w:val="34"/>
    <w:qFormat/>
    <w:rsid w:val="003F5215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39"/>
    <w:rsid w:val="00BF1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2562C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790558"/>
    <w:rPr>
      <w:rFonts w:eastAsia="Calibri"/>
      <w:sz w:val="22"/>
      <w:szCs w:val="22"/>
      <w:lang w:val="es-C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AA83E-B5F5-4CF0-A46C-7CD10D241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CASAINGENIA 12</dc:creator>
  <cp:keywords/>
  <dc:description/>
  <cp:lastModifiedBy>David caro</cp:lastModifiedBy>
  <cp:revision>4</cp:revision>
  <cp:lastPrinted>2019-03-19T20:42:00Z</cp:lastPrinted>
  <dcterms:created xsi:type="dcterms:W3CDTF">2019-07-16T17:11:00Z</dcterms:created>
  <dcterms:modified xsi:type="dcterms:W3CDTF">2019-11-05T11:57:00Z</dcterms:modified>
</cp:coreProperties>
</file>