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C399" w14:textId="4026492A" w:rsidR="0077748D" w:rsidRDefault="0077748D" w:rsidP="00217C94">
      <w:pPr>
        <w:spacing w:after="0" w:afterAutospacing="0"/>
      </w:pPr>
    </w:p>
    <w:p w14:paraId="17D1AA53" w14:textId="4721A0EA" w:rsidR="0077748D" w:rsidRDefault="0077748D">
      <w:r w:rsidRPr="003571CD">
        <w:rPr>
          <w:noProof/>
        </w:rPr>
        <w:drawing>
          <wp:anchor distT="0" distB="0" distL="114300" distR="114300" simplePos="0" relativeHeight="251659264" behindDoc="0" locked="0" layoutInCell="1" allowOverlap="1" wp14:anchorId="1AB7A60B" wp14:editId="2E74CF6F">
            <wp:simplePos x="0" y="0"/>
            <wp:positionH relativeFrom="column">
              <wp:posOffset>1859280</wp:posOffset>
            </wp:positionH>
            <wp:positionV relativeFrom="paragraph">
              <wp:posOffset>914400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60CB1" w14:textId="77777777" w:rsidR="0077748D" w:rsidRDefault="0077748D"/>
    <w:p w14:paraId="063ACC36" w14:textId="1D73E91A" w:rsidR="0077748D" w:rsidRPr="00F9318F" w:rsidRDefault="00F931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PLAN DE GESTIÓN DE COSTES</w:t>
      </w:r>
    </w:p>
    <w:p w14:paraId="19BE99FD" w14:textId="77777777" w:rsidR="00924DFE" w:rsidRDefault="00924DFE" w:rsidP="00217C94">
      <w:pPr>
        <w:spacing w:after="0" w:afterAutospacing="0"/>
      </w:pPr>
    </w:p>
    <w:p w14:paraId="23202C4B" w14:textId="77777777" w:rsidR="00F9318F" w:rsidRDefault="00F9318F" w:rsidP="00217C94">
      <w:pPr>
        <w:spacing w:after="0" w:afterAutospacing="0"/>
      </w:pPr>
    </w:p>
    <w:p w14:paraId="2BABEAB0" w14:textId="77777777" w:rsidR="00F9318F" w:rsidRDefault="00F9318F" w:rsidP="00217C94">
      <w:pPr>
        <w:spacing w:after="0" w:afterAutospacing="0"/>
      </w:pPr>
    </w:p>
    <w:p w14:paraId="1424AF6B" w14:textId="77777777" w:rsidR="00F9318F" w:rsidRDefault="00F9318F" w:rsidP="00217C94">
      <w:pPr>
        <w:spacing w:after="0" w:afterAutospacing="0"/>
      </w:pPr>
    </w:p>
    <w:p w14:paraId="330AB19F" w14:textId="77777777" w:rsidR="00F9318F" w:rsidRDefault="00F9318F" w:rsidP="00217C94">
      <w:pPr>
        <w:spacing w:after="0" w:afterAutospacing="0"/>
      </w:pPr>
    </w:p>
    <w:p w14:paraId="6DFD9139" w14:textId="77777777" w:rsidR="00F9318F" w:rsidRDefault="00F9318F" w:rsidP="00217C94">
      <w:pPr>
        <w:spacing w:after="0" w:afterAutospacing="0"/>
      </w:pPr>
    </w:p>
    <w:p w14:paraId="5F5E6889" w14:textId="77777777" w:rsidR="00F9318F" w:rsidRDefault="00F9318F" w:rsidP="00217C94">
      <w:pPr>
        <w:spacing w:after="0" w:afterAutospacing="0"/>
      </w:pPr>
    </w:p>
    <w:p w14:paraId="1683B7FE" w14:textId="77777777" w:rsidR="00F9318F" w:rsidRDefault="00F9318F" w:rsidP="00217C94">
      <w:pPr>
        <w:spacing w:after="0" w:afterAutospacing="0"/>
      </w:pPr>
    </w:p>
    <w:p w14:paraId="7D175AA1" w14:textId="77777777" w:rsidR="00F9318F" w:rsidRDefault="00F9318F" w:rsidP="00217C94">
      <w:pPr>
        <w:spacing w:after="0" w:afterAutospacing="0"/>
      </w:pPr>
    </w:p>
    <w:p w14:paraId="15B2BC0C" w14:textId="77777777" w:rsidR="00F9318F" w:rsidRDefault="00F9318F" w:rsidP="00217C94">
      <w:pPr>
        <w:spacing w:after="0" w:afterAutospacing="0"/>
      </w:pPr>
    </w:p>
    <w:p w14:paraId="5A2A2E5E" w14:textId="77777777" w:rsidR="00F9318F" w:rsidRDefault="00F9318F" w:rsidP="00217C94">
      <w:pPr>
        <w:spacing w:after="0" w:afterAutospacing="0"/>
      </w:pPr>
    </w:p>
    <w:p w14:paraId="367AF636" w14:textId="77777777" w:rsidR="00F9318F" w:rsidRDefault="00F9318F" w:rsidP="00217C94">
      <w:pPr>
        <w:spacing w:after="0" w:afterAutospacing="0"/>
      </w:pPr>
    </w:p>
    <w:p w14:paraId="223C549F" w14:textId="77777777" w:rsidR="00F9318F" w:rsidRDefault="00F9318F" w:rsidP="00217C94">
      <w:pPr>
        <w:spacing w:after="0" w:afterAutospacing="0"/>
      </w:pPr>
    </w:p>
    <w:p w14:paraId="7F19A30A" w14:textId="77777777" w:rsidR="00F9318F" w:rsidRDefault="00F9318F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103057" w:rsidRPr="006D54FD" w14:paraId="08BFE811" w14:textId="77777777" w:rsidTr="009978D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0FF5D0C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5656" w:type="dxa"/>
            <w:vAlign w:val="center"/>
          </w:tcPr>
          <w:p w14:paraId="6E0EAD64" w14:textId="1DED6AD4" w:rsidR="00BE2CED" w:rsidRPr="006D54FD" w:rsidRDefault="009F69B9" w:rsidP="00F9318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103057">
              <w:rPr>
                <w:b/>
                <w:sz w:val="20"/>
              </w:rPr>
              <w:t>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1ECA71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C49274A" w14:textId="2B76EEBB" w:rsidR="00BE2CED" w:rsidRPr="006D54FD" w:rsidRDefault="004D5B86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D7544B5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6D9B34A" w14:textId="637242D3" w:rsidR="00BE2CED" w:rsidRPr="006D54FD" w:rsidRDefault="00EB2117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05/11/2024</w:t>
            </w:r>
          </w:p>
        </w:tc>
      </w:tr>
    </w:tbl>
    <w:p w14:paraId="2304A908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45F430D" w14:textId="797E7B45" w:rsidR="00BE2CED" w:rsidRPr="00263DA7" w:rsidRDefault="00BE2CED" w:rsidP="00BE2CED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2CED" w:rsidRPr="00263DA7" w14:paraId="32180DBF" w14:textId="77777777" w:rsidTr="009978D0">
        <w:tc>
          <w:tcPr>
            <w:tcW w:w="14540" w:type="dxa"/>
          </w:tcPr>
          <w:p w14:paraId="16E86F80" w14:textId="77777777" w:rsidR="006A0540" w:rsidRPr="002F0B8E" w:rsidRDefault="006A0540" w:rsidP="006A0540">
            <w:pPr>
              <w:spacing w:afterAutospacing="0"/>
              <w:rPr>
                <w:szCs w:val="24"/>
                <w:lang w:val="es-ES"/>
              </w:rPr>
            </w:pPr>
            <w:r w:rsidRPr="002F0B8E">
              <w:rPr>
                <w:szCs w:val="24"/>
                <w:lang w:val="es-ES"/>
              </w:rPr>
              <w:t xml:space="preserve">Este Plan de Gestión de Costes seguirá de manera estricta los procedimientos, metodologías y mejores prácticas establecidos en la Guía del PMBOK (Project Management </w:t>
            </w:r>
            <w:proofErr w:type="spellStart"/>
            <w:r w:rsidRPr="002F0B8E">
              <w:rPr>
                <w:szCs w:val="24"/>
                <w:lang w:val="es-ES"/>
              </w:rPr>
              <w:t>Body</w:t>
            </w:r>
            <w:proofErr w:type="spellEnd"/>
            <w:r w:rsidRPr="002F0B8E">
              <w:rPr>
                <w:szCs w:val="24"/>
                <w:lang w:val="es-ES"/>
              </w:rPr>
              <w:t xml:space="preserve"> </w:t>
            </w:r>
            <w:proofErr w:type="spellStart"/>
            <w:r w:rsidRPr="002F0B8E">
              <w:rPr>
                <w:szCs w:val="24"/>
                <w:lang w:val="es-ES"/>
              </w:rPr>
              <w:t>of</w:t>
            </w:r>
            <w:proofErr w:type="spellEnd"/>
            <w:r w:rsidRPr="002F0B8E">
              <w:rPr>
                <w:szCs w:val="24"/>
                <w:lang w:val="es-ES"/>
              </w:rPr>
              <w:t xml:space="preserve"> </w:t>
            </w:r>
            <w:proofErr w:type="spellStart"/>
            <w:r w:rsidRPr="002F0B8E">
              <w:rPr>
                <w:szCs w:val="24"/>
                <w:lang w:val="es-ES"/>
              </w:rPr>
              <w:t>Knowledge</w:t>
            </w:r>
            <w:proofErr w:type="spellEnd"/>
            <w:r w:rsidRPr="002F0B8E">
              <w:rPr>
                <w:szCs w:val="24"/>
                <w:lang w:val="es-ES"/>
              </w:rPr>
              <w:t>). Dado que la Guía PMBOK es ampliamente reconocida como un estándar internacional para la gestión de proyectos, las directrices contenidas en ella serán aplicadas para:</w:t>
            </w:r>
          </w:p>
          <w:p w14:paraId="6E0A39C5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La estimación de costes</w:t>
            </w:r>
            <w:r w:rsidRPr="002F0B8E">
              <w:rPr>
                <w:szCs w:val="24"/>
                <w:lang w:val="es-ES"/>
              </w:rPr>
              <w:t xml:space="preserve"> mediante herramientas y técnicas recomendadas para determinar el presupuesto necesario en cada fase del proyecto.</w:t>
            </w:r>
          </w:p>
          <w:p w14:paraId="19572438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El desarrollo del presupuesto</w:t>
            </w:r>
            <w:r w:rsidRPr="002F0B8E">
              <w:rPr>
                <w:szCs w:val="24"/>
                <w:lang w:val="es-ES"/>
              </w:rPr>
              <w:t xml:space="preserve"> para consolidar los costos estimados en un presupuesto total y aprobado.</w:t>
            </w:r>
          </w:p>
          <w:p w14:paraId="3F153051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El control de los costes</w:t>
            </w:r>
            <w:r w:rsidRPr="002F0B8E">
              <w:rPr>
                <w:szCs w:val="24"/>
                <w:lang w:val="es-ES"/>
              </w:rPr>
              <w:t xml:space="preserve"> durante todo el ciclo de vida del proyecto para monitorear el desempeño real frente al presupuesto, identificando variaciones y tomando las acciones correctivas necesarias.</w:t>
            </w:r>
          </w:p>
          <w:p w14:paraId="2AEB6134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La gestión de reservas</w:t>
            </w:r>
            <w:r w:rsidRPr="002F0B8E">
              <w:rPr>
                <w:szCs w:val="24"/>
                <w:lang w:val="es-ES"/>
              </w:rPr>
              <w:t xml:space="preserve"> para prever ajustes o contingencias que puedan requerirse durante la ejecución del proyecto.</w:t>
            </w:r>
          </w:p>
          <w:p w14:paraId="4711793D" w14:textId="77777777" w:rsidR="006A0540" w:rsidRPr="002F0B8E" w:rsidRDefault="006A0540" w:rsidP="006A0540">
            <w:pPr>
              <w:spacing w:afterAutospacing="0"/>
              <w:rPr>
                <w:szCs w:val="24"/>
                <w:lang w:val="es-ES"/>
              </w:rPr>
            </w:pPr>
          </w:p>
          <w:p w14:paraId="22FCD033" w14:textId="77777777" w:rsidR="006A0540" w:rsidRPr="002F0B8E" w:rsidRDefault="006A0540" w:rsidP="006A0540">
            <w:pPr>
              <w:spacing w:afterAutospacing="0"/>
              <w:rPr>
                <w:szCs w:val="24"/>
                <w:lang w:val="es-ES"/>
              </w:rPr>
            </w:pPr>
            <w:r w:rsidRPr="002F0B8E">
              <w:rPr>
                <w:szCs w:val="24"/>
                <w:lang w:val="es-ES"/>
              </w:rPr>
              <w:t>No se adoptarán normas o procedimientos adicionales fuera de los especificados en la Guía PMBOK, garantizando así una alineación completa con las mejores prácticas reconocidas a nivel global.</w:t>
            </w:r>
          </w:p>
          <w:p w14:paraId="0E868599" w14:textId="77777777" w:rsidR="00BE2CED" w:rsidRDefault="00BE2CED" w:rsidP="009978D0">
            <w:pPr>
              <w:spacing w:afterAutospacing="0"/>
              <w:rPr>
                <w:sz w:val="20"/>
              </w:rPr>
            </w:pPr>
          </w:p>
          <w:p w14:paraId="59BFE744" w14:textId="77777777" w:rsidR="00BE2CED" w:rsidRPr="00263DA7" w:rsidRDefault="00BE2CED" w:rsidP="009978D0">
            <w:pPr>
              <w:spacing w:afterAutospacing="0"/>
              <w:rPr>
                <w:sz w:val="20"/>
              </w:rPr>
            </w:pPr>
          </w:p>
        </w:tc>
      </w:tr>
    </w:tbl>
    <w:p w14:paraId="5A2C4D02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12720E6C" w14:textId="69164726" w:rsidR="00BE0A20" w:rsidRPr="00263DA7" w:rsidRDefault="00BE0A20" w:rsidP="00BE0A2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0A20" w:rsidRPr="00263DA7" w14:paraId="1BBCCF58" w14:textId="77777777" w:rsidTr="009978D0">
        <w:tc>
          <w:tcPr>
            <w:tcW w:w="14540" w:type="dxa"/>
          </w:tcPr>
          <w:p w14:paraId="3CA01363" w14:textId="177D6099" w:rsidR="00BE0A20" w:rsidRPr="002F0B8E" w:rsidRDefault="00266743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Para gestionar los costes durante </w:t>
            </w:r>
            <w:r w:rsidR="00CD51B2" w:rsidRPr="002F0B8E">
              <w:rPr>
                <w:szCs w:val="24"/>
              </w:rPr>
              <w:t>el proyecto, se hará uso de los documentos internos de la empresa mencionados a continuación:</w:t>
            </w:r>
          </w:p>
          <w:p w14:paraId="6544CAF1" w14:textId="77777777" w:rsidR="00CD51B2" w:rsidRPr="002F0B8E" w:rsidRDefault="00CD51B2" w:rsidP="009978D0">
            <w:pPr>
              <w:spacing w:afterAutospacing="0"/>
              <w:rPr>
                <w:szCs w:val="24"/>
              </w:rPr>
            </w:pPr>
          </w:p>
          <w:p w14:paraId="0A643902" w14:textId="486031F4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1. Acta de Constitución del Proyecto</w:t>
            </w:r>
            <w:r w:rsidRPr="002F0B8E">
              <w:rPr>
                <w:szCs w:val="24"/>
              </w:rPr>
              <w:t xml:space="preserve">: Define el alcance, los objetivos y los interesados clave del proyecto. </w:t>
            </w:r>
          </w:p>
          <w:p w14:paraId="0C370AAF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2. Plan de Gestión de Costes</w:t>
            </w:r>
            <w:r w:rsidRPr="002F0B8E">
              <w:rPr>
                <w:szCs w:val="24"/>
              </w:rPr>
              <w:t xml:space="preserve">: Establece cómo se planificarán, estimarán, presupuestarán y controlarán los costes del proyecto. </w:t>
            </w:r>
          </w:p>
          <w:p w14:paraId="70BA2338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3. Registro de Riesgos</w:t>
            </w:r>
            <w:r w:rsidRPr="002F0B8E">
              <w:rPr>
                <w:szCs w:val="24"/>
              </w:rPr>
              <w:t xml:space="preserve">: Documento que identifica los riesgos del proyecto y define las estrategias de respuesta. </w:t>
            </w:r>
          </w:p>
          <w:p w14:paraId="254F0E90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4. Plan de Gestión del Cronograma</w:t>
            </w:r>
            <w:r w:rsidRPr="002F0B8E">
              <w:rPr>
                <w:szCs w:val="24"/>
              </w:rPr>
              <w:t xml:space="preserve">: Especifica las actividades, hitos y plazos del proyecto. </w:t>
            </w:r>
          </w:p>
          <w:p w14:paraId="2A681F56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5. Plan de Gestión de la Calidad</w:t>
            </w:r>
            <w:r w:rsidRPr="002F0B8E">
              <w:rPr>
                <w:szCs w:val="24"/>
              </w:rPr>
              <w:t xml:space="preserve">: Detalla los requisitos de calidad y los estándares que debe cumplir el proyecto. </w:t>
            </w:r>
          </w:p>
          <w:p w14:paraId="100423D9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6. Plan de Gestión de Comunicaciones</w:t>
            </w:r>
            <w:r w:rsidRPr="002F0B8E">
              <w:rPr>
                <w:szCs w:val="24"/>
              </w:rPr>
              <w:t xml:space="preserve">: Define cómo se gestionará el flujo de información entre los interesados. </w:t>
            </w:r>
          </w:p>
          <w:p w14:paraId="71482036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7. Registro de Requisitos</w:t>
            </w:r>
            <w:r w:rsidRPr="002F0B8E">
              <w:rPr>
                <w:szCs w:val="24"/>
              </w:rPr>
              <w:t xml:space="preserve">: Describe los requisitos funcionales y no funcionales del sistema o producto que se está desarrollando. </w:t>
            </w:r>
          </w:p>
          <w:p w14:paraId="4720B00C" w14:textId="09DFFF0C" w:rsidR="00CD51B2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8. Plan de Gestión de Riesgos</w:t>
            </w:r>
            <w:r w:rsidRPr="002F0B8E">
              <w:rPr>
                <w:szCs w:val="24"/>
              </w:rPr>
              <w:t>: Detalla las estrategias para identificar, analizar y responder a los riesgos del proyecto.</w:t>
            </w:r>
          </w:p>
          <w:p w14:paraId="25D2B2C4" w14:textId="77777777" w:rsidR="00BE0A20" w:rsidRDefault="00BE0A20" w:rsidP="009978D0">
            <w:pPr>
              <w:spacing w:afterAutospacing="0"/>
              <w:rPr>
                <w:sz w:val="20"/>
              </w:rPr>
            </w:pPr>
          </w:p>
          <w:p w14:paraId="01C272DA" w14:textId="77777777" w:rsidR="008F46EE" w:rsidRPr="00263DA7" w:rsidRDefault="008F46EE" w:rsidP="009978D0">
            <w:pPr>
              <w:spacing w:afterAutospacing="0"/>
              <w:rPr>
                <w:sz w:val="20"/>
              </w:rPr>
            </w:pPr>
          </w:p>
        </w:tc>
      </w:tr>
    </w:tbl>
    <w:p w14:paraId="3381B7B9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BE0A20" w:rsidRPr="006D54FD" w14:paraId="46DE6C96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4362F85A" w14:textId="249BA186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TÉCNICAS DE ESTIMACIÓN</w:t>
            </w:r>
          </w:p>
        </w:tc>
      </w:tr>
      <w:tr w:rsidR="00BE0A20" w:rsidRPr="006D54FD" w14:paraId="300B4701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5DF892CD" w14:textId="77777777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2424BA49" w14:textId="60F6476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</w:t>
            </w:r>
          </w:p>
        </w:tc>
      </w:tr>
      <w:tr w:rsidR="00BE0A20" w:rsidRPr="006D54FD" w14:paraId="6A6C9F9B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3BAFCBF4" w14:textId="1CD983A6" w:rsidR="00BE0A20" w:rsidRPr="002F0B8E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1</w:t>
            </w:r>
          </w:p>
        </w:tc>
        <w:tc>
          <w:tcPr>
            <w:tcW w:w="4637" w:type="pct"/>
            <w:vAlign w:val="center"/>
          </w:tcPr>
          <w:p w14:paraId="62301A44" w14:textId="20E8E58A" w:rsidR="00C56773" w:rsidRPr="002F0B8E" w:rsidRDefault="00920BBD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b/>
                <w:bCs/>
                <w:iCs/>
              </w:rPr>
              <w:t>Esti</w:t>
            </w:r>
            <w:r w:rsidR="00C56773" w:rsidRPr="002F0B8E">
              <w:rPr>
                <w:rFonts w:eastAsia="Calibri" w:cs="HelveticaNeueLT Std Med"/>
                <w:b/>
                <w:bCs/>
                <w:iCs/>
              </w:rPr>
              <w:t xml:space="preserve">mación ascendente: </w:t>
            </w:r>
            <w:r w:rsidR="00C56773" w:rsidRPr="002F0B8E">
              <w:rPr>
                <w:rFonts w:eastAsia="Calibri" w:cs="HelveticaNeueLT Std Med"/>
                <w:iCs/>
              </w:rPr>
              <w:t>se descomponen las actividades en tareas más pequeñas y se estiman los costes de cada tarea individual para luego sumar el total.</w:t>
            </w:r>
          </w:p>
        </w:tc>
      </w:tr>
      <w:tr w:rsidR="00BE0A20" w:rsidRPr="006D54FD" w14:paraId="5DABE135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433F5A4" w14:textId="5F9C39D7" w:rsidR="00BE0A20" w:rsidRPr="002F0B8E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2</w:t>
            </w:r>
          </w:p>
        </w:tc>
        <w:tc>
          <w:tcPr>
            <w:tcW w:w="4637" w:type="pct"/>
            <w:vAlign w:val="center"/>
          </w:tcPr>
          <w:p w14:paraId="386389D7" w14:textId="0EE373D9" w:rsidR="00BE0A20" w:rsidRPr="002F0B8E" w:rsidRDefault="00C56773" w:rsidP="009978D0">
            <w:pPr>
              <w:spacing w:after="0" w:line="240" w:lineRule="auto"/>
              <w:rPr>
                <w:rFonts w:eastAsia="Calibri" w:cs="HelveticaNeueLT Std Med"/>
                <w:b/>
                <w:bCs/>
                <w:iCs/>
              </w:rPr>
            </w:pPr>
            <w:r w:rsidRPr="002F0B8E">
              <w:rPr>
                <w:rFonts w:eastAsia="Calibri" w:cs="HelveticaNeueLT Std Med"/>
                <w:b/>
                <w:bCs/>
                <w:iCs/>
              </w:rPr>
              <w:t xml:space="preserve">Estimación por Analogía: </w:t>
            </w:r>
            <w:r w:rsidRPr="002F0B8E">
              <w:rPr>
                <w:rFonts w:eastAsia="Calibri" w:cs="HelveticaNeueLT Std Med"/>
                <w:iCs/>
              </w:rPr>
              <w:t>se basa en el coste de proyectos similares anteriores, ajustando según las diferencias entre proyectos.</w:t>
            </w:r>
          </w:p>
        </w:tc>
      </w:tr>
      <w:tr w:rsidR="00920BBD" w:rsidRPr="006D54FD" w14:paraId="4494F85B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F694A43" w14:textId="220894D3" w:rsidR="00920BBD" w:rsidRPr="002F0B8E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3</w:t>
            </w:r>
          </w:p>
        </w:tc>
        <w:tc>
          <w:tcPr>
            <w:tcW w:w="4637" w:type="pct"/>
            <w:vAlign w:val="center"/>
          </w:tcPr>
          <w:p w14:paraId="3552CD26" w14:textId="719C4423" w:rsidR="00920BBD" w:rsidRPr="002F0B8E" w:rsidRDefault="00C56773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b/>
                <w:bCs/>
                <w:iCs/>
              </w:rPr>
              <w:t xml:space="preserve">Estimación Paramétrica: </w:t>
            </w:r>
            <w:r w:rsidRPr="002F0B8E">
              <w:rPr>
                <w:rFonts w:eastAsia="Calibri" w:cs="HelveticaNeueLT Std Med"/>
                <w:iCs/>
              </w:rPr>
              <w:t>utiliza parámetros o fórmulas basadas en datos históricos para calcular los costes, como “coste por unidad”.</w:t>
            </w:r>
          </w:p>
        </w:tc>
      </w:tr>
    </w:tbl>
    <w:p w14:paraId="7B41091A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0C67B0F2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631DE1AE" w14:textId="28061F5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COSTES</w:t>
            </w:r>
          </w:p>
        </w:tc>
      </w:tr>
      <w:tr w:rsidR="00BE0A20" w:rsidRPr="006D54FD" w14:paraId="05318883" w14:textId="77777777" w:rsidTr="00BE0A2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0FBFA80" w14:textId="1DCBF5F9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CONCEPTO O PARTIDA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5DC5B805" w14:textId="222D4872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ESTRUCTURA DE DESGLOSE DE COSTES</w:t>
            </w:r>
          </w:p>
        </w:tc>
      </w:tr>
      <w:tr w:rsidR="00BE0A20" w:rsidRPr="006D54FD" w14:paraId="74688AFE" w14:textId="77777777" w:rsidTr="00BE0A20">
        <w:trPr>
          <w:trHeight w:val="386"/>
        </w:trPr>
        <w:tc>
          <w:tcPr>
            <w:tcW w:w="1458" w:type="pct"/>
            <w:vAlign w:val="center"/>
          </w:tcPr>
          <w:p w14:paraId="584ECFB9" w14:textId="76D8CCFE" w:rsidR="00BE0A20" w:rsidRPr="002F0B8E" w:rsidRDefault="0071677B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lastRenderedPageBreak/>
              <w:t xml:space="preserve">Costes </w:t>
            </w:r>
            <w:r w:rsidR="00A41A95" w:rsidRPr="002F0B8E">
              <w:rPr>
                <w:rFonts w:eastAsia="Calibri" w:cs="HelveticaNeueLT Std Med"/>
                <w:iCs/>
              </w:rPr>
              <w:t>variables</w:t>
            </w:r>
          </w:p>
        </w:tc>
        <w:tc>
          <w:tcPr>
            <w:tcW w:w="3542" w:type="pct"/>
            <w:vAlign w:val="center"/>
          </w:tcPr>
          <w:p w14:paraId="6283C6A5" w14:textId="6D7A21EA" w:rsidR="00A41A95" w:rsidRPr="002F0B8E" w:rsidRDefault="00A41A95" w:rsidP="00E43548">
            <w:pPr>
              <w:spacing w:after="0" w:line="240" w:lineRule="auto"/>
              <w:rPr>
                <w:rFonts w:eastAsia="Calibri" w:cs="HelveticaNeueLT Std Med"/>
              </w:rPr>
            </w:pPr>
            <w:r w:rsidRPr="002F0B8E">
              <w:rPr>
                <w:rFonts w:eastAsia="Calibri" w:cs="HelveticaNeueLT Std Med"/>
              </w:rPr>
              <w:t>Horas de trabajo del personal:</w:t>
            </w:r>
            <w:r w:rsidR="008228D2" w:rsidRPr="002F0B8E">
              <w:rPr>
                <w:rFonts w:eastAsia="Calibri" w:cs="HelveticaNeueLT Std Med"/>
              </w:rPr>
              <w:t xml:space="preserve"> </w:t>
            </w:r>
            <w:r w:rsidR="002F139C" w:rsidRPr="002F0B8E">
              <w:rPr>
                <w:rFonts w:eastAsia="Calibri" w:cs="HelveticaNeueLT Std Med"/>
                <w:b/>
                <w:bCs/>
              </w:rPr>
              <w:t>jefe</w:t>
            </w:r>
            <w:r w:rsidR="008228D2" w:rsidRPr="002F0B8E">
              <w:rPr>
                <w:rFonts w:eastAsia="Calibri" w:cs="HelveticaNeueLT Std Med"/>
                <w:b/>
                <w:bCs/>
              </w:rPr>
              <w:t xml:space="preserve"> de proyecto</w:t>
            </w:r>
            <w:r w:rsidR="008228D2" w:rsidRPr="002F0B8E">
              <w:rPr>
                <w:rFonts w:eastAsia="Calibri" w:cs="HelveticaNeueLT Std Med"/>
              </w:rPr>
              <w:t xml:space="preserve"> (64,65 horas x</w:t>
            </w:r>
            <w:r w:rsidR="00995A2D" w:rsidRPr="002F0B8E">
              <w:rPr>
                <w:rFonts w:eastAsia="Calibri" w:cs="HelveticaNeueLT Std Med"/>
              </w:rPr>
              <w:t xml:space="preserve"> 53,59€/hora = </w:t>
            </w:r>
            <w:r w:rsidR="008A456C" w:rsidRPr="002F0B8E">
              <w:rPr>
                <w:rFonts w:eastAsia="Calibri" w:cs="HelveticaNeueLT Std Med"/>
              </w:rPr>
              <w:t>3464,6€);</w:t>
            </w:r>
            <w:r w:rsidR="005B278F" w:rsidRPr="002F0B8E">
              <w:rPr>
                <w:rFonts w:eastAsia="Calibri" w:cs="HelveticaNeueLT Std Med"/>
              </w:rPr>
              <w:t xml:space="preserve"> </w:t>
            </w:r>
            <w:r w:rsidR="005B278F" w:rsidRPr="002F0B8E">
              <w:rPr>
                <w:rFonts w:eastAsia="Calibri" w:cs="HelveticaNeueLT Std Med"/>
                <w:b/>
                <w:bCs/>
              </w:rPr>
              <w:t>Programadores</w:t>
            </w:r>
            <w:r w:rsidR="00AC57AB" w:rsidRPr="002F0B8E">
              <w:rPr>
                <w:rFonts w:eastAsia="Calibri" w:cs="HelveticaNeueLT Std Med"/>
                <w:b/>
                <w:bCs/>
              </w:rPr>
              <w:t xml:space="preserve"> </w:t>
            </w:r>
            <w:r w:rsidR="00AC57AB" w:rsidRPr="002F0B8E">
              <w:rPr>
                <w:rFonts w:eastAsia="Calibri" w:cs="HelveticaNeueLT Std Med"/>
              </w:rPr>
              <w:t xml:space="preserve">(5 x </w:t>
            </w:r>
            <w:r w:rsidR="0045391A" w:rsidRPr="002F0B8E">
              <w:rPr>
                <w:rFonts w:eastAsia="Calibri" w:cs="HelveticaNeueLT Std Med"/>
              </w:rPr>
              <w:t>5</w:t>
            </w:r>
            <w:r w:rsidR="007D31C5" w:rsidRPr="002F0B8E">
              <w:rPr>
                <w:rFonts w:eastAsia="Calibri" w:cs="HelveticaNeueLT Std Med"/>
              </w:rPr>
              <w:t>,</w:t>
            </w:r>
            <w:r w:rsidR="0045391A" w:rsidRPr="002F0B8E">
              <w:rPr>
                <w:rFonts w:eastAsia="Calibri" w:cs="HelveticaNeueLT Std Med"/>
              </w:rPr>
              <w:t>7</w:t>
            </w:r>
            <w:r w:rsidR="007D31C5" w:rsidRPr="002F0B8E">
              <w:rPr>
                <w:rFonts w:eastAsia="Calibri" w:cs="HelveticaNeueLT Std Med"/>
              </w:rPr>
              <w:t xml:space="preserve">3 horas x 31,06€/hora = </w:t>
            </w:r>
            <w:r w:rsidR="00616430" w:rsidRPr="002F0B8E">
              <w:rPr>
                <w:rFonts w:eastAsia="Calibri" w:cs="HelveticaNeueLT Std Med"/>
              </w:rPr>
              <w:t>889</w:t>
            </w:r>
            <w:r w:rsidR="004D2884" w:rsidRPr="002F0B8E">
              <w:rPr>
                <w:rFonts w:eastAsia="Calibri" w:cs="HelveticaNeueLT Std Med"/>
              </w:rPr>
              <w:t>,</w:t>
            </w:r>
            <w:r w:rsidR="00616430" w:rsidRPr="002F0B8E">
              <w:rPr>
                <w:rFonts w:eastAsia="Calibri" w:cs="HelveticaNeueLT Std Med"/>
              </w:rPr>
              <w:t>87</w:t>
            </w:r>
            <w:r w:rsidR="004D2884" w:rsidRPr="002F0B8E">
              <w:rPr>
                <w:rFonts w:eastAsia="Calibri" w:cs="HelveticaNeueLT Std Med"/>
              </w:rPr>
              <w:t xml:space="preserve">€); </w:t>
            </w:r>
            <w:r w:rsidR="004D2884" w:rsidRPr="002F0B8E">
              <w:rPr>
                <w:rFonts w:eastAsia="Calibri" w:cs="HelveticaNeueLT Std Med"/>
                <w:b/>
                <w:bCs/>
              </w:rPr>
              <w:t xml:space="preserve">Analistas </w:t>
            </w:r>
            <w:r w:rsidR="004D2884" w:rsidRPr="002F0B8E">
              <w:rPr>
                <w:rFonts w:eastAsia="Calibri" w:cs="HelveticaNeueLT Std Med"/>
              </w:rPr>
              <w:t>(</w:t>
            </w:r>
            <w:r w:rsidR="00023818" w:rsidRPr="002F0B8E">
              <w:rPr>
                <w:rFonts w:eastAsia="Calibri" w:cs="HelveticaNeueLT Std Med"/>
              </w:rPr>
              <w:t xml:space="preserve">5 x </w:t>
            </w:r>
            <w:r w:rsidR="00002597" w:rsidRPr="002F0B8E">
              <w:rPr>
                <w:rFonts w:eastAsia="Calibri" w:cs="HelveticaNeueLT Std Med"/>
              </w:rPr>
              <w:t xml:space="preserve">4,6 horas x </w:t>
            </w:r>
            <w:r w:rsidR="00CD2281" w:rsidRPr="002F0B8E">
              <w:rPr>
                <w:rFonts w:eastAsia="Calibri" w:cs="HelveticaNeueLT Std Med"/>
              </w:rPr>
              <w:t xml:space="preserve">37,72€/hora = 867,56€); </w:t>
            </w:r>
            <w:proofErr w:type="spellStart"/>
            <w:r w:rsidR="00CD2281" w:rsidRPr="002F0B8E">
              <w:rPr>
                <w:rFonts w:eastAsia="Calibri" w:cs="HelveticaNeueLT Std Med"/>
                <w:b/>
                <w:bCs/>
              </w:rPr>
              <w:t>Tester</w:t>
            </w:r>
            <w:proofErr w:type="spellEnd"/>
            <w:r w:rsidR="00CC1009" w:rsidRPr="002F0B8E">
              <w:rPr>
                <w:rFonts w:eastAsia="Calibri" w:cs="HelveticaNeueLT Std Med"/>
                <w:b/>
                <w:bCs/>
              </w:rPr>
              <w:t xml:space="preserve"> </w:t>
            </w:r>
            <w:r w:rsidR="00CC1009" w:rsidRPr="002F0B8E">
              <w:rPr>
                <w:rFonts w:eastAsia="Calibri" w:cs="HelveticaNeueLT Std Med"/>
              </w:rPr>
              <w:t xml:space="preserve">(5 x </w:t>
            </w:r>
            <w:r w:rsidR="008F771D" w:rsidRPr="002F0B8E">
              <w:rPr>
                <w:rFonts w:eastAsia="Calibri" w:cs="HelveticaNeueLT Std Med"/>
              </w:rPr>
              <w:t xml:space="preserve">2,6 horas x 26,07€/hora = </w:t>
            </w:r>
            <w:r w:rsidR="00C50A23" w:rsidRPr="002F0B8E">
              <w:rPr>
                <w:rFonts w:eastAsia="Calibri" w:cs="HelveticaNeueLT Std Med"/>
              </w:rPr>
              <w:t>338,91€)</w:t>
            </w:r>
          </w:p>
        </w:tc>
      </w:tr>
      <w:tr w:rsidR="00EA467D" w:rsidRPr="00C4097A" w14:paraId="6EE16F22" w14:textId="77777777" w:rsidTr="00BE0A20">
        <w:trPr>
          <w:trHeight w:val="386"/>
        </w:trPr>
        <w:tc>
          <w:tcPr>
            <w:tcW w:w="1458" w:type="pct"/>
            <w:vAlign w:val="center"/>
          </w:tcPr>
          <w:p w14:paraId="70B4239B" w14:textId="5D523A90" w:rsidR="00EA467D" w:rsidRPr="002F0B8E" w:rsidRDefault="00EA467D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Costes fijos</w:t>
            </w:r>
          </w:p>
        </w:tc>
        <w:tc>
          <w:tcPr>
            <w:tcW w:w="3542" w:type="pct"/>
            <w:vAlign w:val="center"/>
          </w:tcPr>
          <w:p w14:paraId="49C6E8E5" w14:textId="1F8ADE38" w:rsidR="00EA467D" w:rsidRPr="002F0B8E" w:rsidRDefault="00EA467D" w:rsidP="00E43548">
            <w:pPr>
              <w:spacing w:after="0" w:line="240" w:lineRule="auto"/>
              <w:rPr>
                <w:rFonts w:eastAsia="Calibri" w:cs="HelveticaNeueLT Std Med"/>
                <w:lang w:val="en-US"/>
              </w:rPr>
            </w:pPr>
            <w:proofErr w:type="spellStart"/>
            <w:r w:rsidRPr="002F0B8E">
              <w:rPr>
                <w:rFonts w:eastAsia="Calibri" w:cs="HelveticaNeueLT Std Med"/>
                <w:lang w:val="en-US"/>
              </w:rPr>
              <w:t>Licencias</w:t>
            </w:r>
            <w:proofErr w:type="spellEnd"/>
            <w:r w:rsidRPr="002F0B8E">
              <w:rPr>
                <w:rFonts w:eastAsia="Calibri" w:cs="HelveticaNeueLT Std Med"/>
                <w:lang w:val="en-US"/>
              </w:rPr>
              <w:t xml:space="preserve"> de software</w:t>
            </w:r>
            <w:r w:rsidR="002F139C" w:rsidRPr="002F0B8E">
              <w:rPr>
                <w:rFonts w:eastAsia="Calibri" w:cs="HelveticaNeueLT Std Med"/>
                <w:lang w:val="en-US"/>
              </w:rPr>
              <w:t xml:space="preserve">: </w:t>
            </w:r>
            <w:r w:rsidR="00D63830" w:rsidRPr="002F0B8E">
              <w:rPr>
                <w:rFonts w:eastAsia="Calibri" w:cs="HelveticaNeueLT Std Med"/>
                <w:lang w:val="en-US"/>
              </w:rPr>
              <w:t xml:space="preserve">450€ (MS Project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Project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 xml:space="preserve"> Plan 3, 30€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mensuales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 xml:space="preserve">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por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 xml:space="preserve">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usuario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>)</w:t>
            </w:r>
          </w:p>
        </w:tc>
      </w:tr>
      <w:tr w:rsidR="00BE0A20" w:rsidRPr="006D54FD" w14:paraId="2F216D52" w14:textId="77777777" w:rsidTr="00BE0A20">
        <w:trPr>
          <w:trHeight w:val="406"/>
        </w:trPr>
        <w:tc>
          <w:tcPr>
            <w:tcW w:w="1458" w:type="pct"/>
            <w:vAlign w:val="center"/>
          </w:tcPr>
          <w:p w14:paraId="69A9376B" w14:textId="3F6B10D3" w:rsidR="00BE0A20" w:rsidRPr="002F0B8E" w:rsidRDefault="00616430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Costes directos</w:t>
            </w:r>
          </w:p>
        </w:tc>
        <w:tc>
          <w:tcPr>
            <w:tcW w:w="3542" w:type="pct"/>
            <w:vAlign w:val="center"/>
          </w:tcPr>
          <w:p w14:paraId="1BBFFB89" w14:textId="4F60F680" w:rsidR="00BE0A20" w:rsidRPr="002F0B8E" w:rsidRDefault="00616430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Materiales de oficina: 150€</w:t>
            </w:r>
          </w:p>
        </w:tc>
      </w:tr>
      <w:tr w:rsidR="00732814" w:rsidRPr="006D54FD" w14:paraId="0FAC8410" w14:textId="77777777" w:rsidTr="00BE0A20">
        <w:trPr>
          <w:trHeight w:val="406"/>
        </w:trPr>
        <w:tc>
          <w:tcPr>
            <w:tcW w:w="1458" w:type="pct"/>
            <w:vAlign w:val="center"/>
          </w:tcPr>
          <w:p w14:paraId="6B2C46E5" w14:textId="2B461C04" w:rsidR="00732814" w:rsidRPr="002F0B8E" w:rsidRDefault="00732814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Costes indirectos</w:t>
            </w:r>
          </w:p>
        </w:tc>
        <w:tc>
          <w:tcPr>
            <w:tcW w:w="3542" w:type="pct"/>
            <w:vAlign w:val="center"/>
          </w:tcPr>
          <w:p w14:paraId="1CA8B821" w14:textId="19A933AC" w:rsidR="00732814" w:rsidRPr="002F0B8E" w:rsidRDefault="00732814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Gastos generales de teletrabajo: 100€</w:t>
            </w:r>
            <w:r w:rsidR="00E43548" w:rsidRPr="002F0B8E">
              <w:rPr>
                <w:rFonts w:eastAsia="Calibri" w:cs="HelveticaNeueLT Std Med"/>
                <w:iCs/>
              </w:rPr>
              <w:t xml:space="preserve"> (teléfono, conexión a Internet)</w:t>
            </w:r>
          </w:p>
        </w:tc>
      </w:tr>
    </w:tbl>
    <w:p w14:paraId="5832D0A2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5D78E583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08DB3B26" w14:textId="0F201A7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UNIDADES MONETARIAS</w:t>
            </w:r>
          </w:p>
        </w:tc>
      </w:tr>
      <w:tr w:rsidR="00BE0A20" w:rsidRPr="006D54FD" w14:paraId="5D49AFA5" w14:textId="77777777" w:rsidTr="009978D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209C216" w14:textId="19129AF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MONEDA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4B678442" w14:textId="26BCDFCD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PRECISIÓN</w:t>
            </w:r>
          </w:p>
        </w:tc>
      </w:tr>
      <w:tr w:rsidR="00BE0A20" w:rsidRPr="006D54FD" w14:paraId="7597E34F" w14:textId="77777777" w:rsidTr="009978D0">
        <w:trPr>
          <w:trHeight w:val="386"/>
        </w:trPr>
        <w:tc>
          <w:tcPr>
            <w:tcW w:w="1458" w:type="pct"/>
            <w:vAlign w:val="center"/>
          </w:tcPr>
          <w:p w14:paraId="6EE42B59" w14:textId="0680C24F" w:rsidR="00BE0A20" w:rsidRPr="002F0B8E" w:rsidRDefault="00C4097A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Euro (€)</w:t>
            </w:r>
          </w:p>
        </w:tc>
        <w:tc>
          <w:tcPr>
            <w:tcW w:w="3542" w:type="pct"/>
            <w:vAlign w:val="center"/>
          </w:tcPr>
          <w:p w14:paraId="425FF070" w14:textId="68685DA6" w:rsidR="00BE0A20" w:rsidRPr="002F0B8E" w:rsidRDefault="00C4097A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Redondeo a dos decimales</w:t>
            </w:r>
          </w:p>
        </w:tc>
      </w:tr>
    </w:tbl>
    <w:p w14:paraId="172FE819" w14:textId="77777777" w:rsidR="00924DFE" w:rsidRDefault="00924DFE" w:rsidP="00924DFE">
      <w:pPr>
        <w:spacing w:after="0" w:afterAutospacing="0"/>
      </w:pPr>
    </w:p>
    <w:p w14:paraId="23E7C1AE" w14:textId="404A53DC" w:rsidR="00837F2F" w:rsidRPr="000512B0" w:rsidRDefault="00BE0A20" w:rsidP="00A9544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SUPUESTOS Y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0579372F" w14:textId="77777777" w:rsidTr="00305441">
        <w:tc>
          <w:tcPr>
            <w:tcW w:w="10940" w:type="dxa"/>
          </w:tcPr>
          <w:p w14:paraId="1258D1B4" w14:textId="3CAD64FE" w:rsidR="00E1381E" w:rsidRPr="00E1381E" w:rsidRDefault="00E1381E" w:rsidP="00E1381E">
            <w:pPr>
              <w:spacing w:afterAutospacing="0"/>
              <w:jc w:val="both"/>
              <w:rPr>
                <w:lang w:val="es-ES"/>
              </w:rPr>
            </w:pPr>
            <w:r w:rsidRPr="00E1381E">
              <w:rPr>
                <w:lang w:val="es-ES"/>
              </w:rPr>
              <w:t xml:space="preserve">En el marco de este proyecto, se han identificado varios </w:t>
            </w:r>
            <w:r w:rsidRPr="00E1381E">
              <w:rPr>
                <w:b/>
                <w:bCs/>
                <w:lang w:val="es-ES"/>
              </w:rPr>
              <w:t>supuestos</w:t>
            </w:r>
            <w:r w:rsidRPr="00E1381E">
              <w:rPr>
                <w:lang w:val="es-ES"/>
              </w:rPr>
              <w:t xml:space="preserve"> y </w:t>
            </w:r>
            <w:r w:rsidRPr="00E1381E">
              <w:rPr>
                <w:b/>
                <w:bCs/>
                <w:lang w:val="es-ES"/>
              </w:rPr>
              <w:t>restricciones</w:t>
            </w:r>
            <w:r w:rsidRPr="00E1381E">
              <w:rPr>
                <w:lang w:val="es-ES"/>
              </w:rPr>
              <w:t xml:space="preserve"> que afectan directamente los costos y que, por tanto, deben considerarse para la correcta planificación y gestión de este proceso:</w:t>
            </w:r>
          </w:p>
          <w:p w14:paraId="7471B391" w14:textId="77777777" w:rsidR="00E1381E" w:rsidRPr="00E1381E" w:rsidRDefault="00E1381E" w:rsidP="00E1381E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E1381E">
              <w:rPr>
                <w:b/>
                <w:bCs/>
                <w:lang w:val="es-ES"/>
              </w:rPr>
              <w:t>Supuestos</w:t>
            </w:r>
          </w:p>
          <w:p w14:paraId="4902B5F7" w14:textId="55117E60" w:rsidR="00E1381E" w:rsidRPr="00E1381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Acceso a Internet</w:t>
            </w:r>
            <w:r w:rsidRPr="00E1381E">
              <w:rPr>
                <w:lang w:val="es-ES"/>
              </w:rPr>
              <w:t xml:space="preserve">: Se asume que todos los </w:t>
            </w:r>
            <w:r>
              <w:rPr>
                <w:lang w:val="es-ES"/>
              </w:rPr>
              <w:t>usuarios</w:t>
            </w:r>
            <w:r w:rsidRPr="00E1381E">
              <w:rPr>
                <w:lang w:val="es-ES"/>
              </w:rPr>
              <w:t xml:space="preserve"> tendrán acceso a internet de calidad suficiente para usar la aplicación, con una probabilidad del 95%. Problemas de conectividad podrían incrementar los costos en un 5% debido a la necesidad de soporte adicional.</w:t>
            </w:r>
          </w:p>
          <w:p w14:paraId="080B9AFA" w14:textId="77777777" w:rsidR="00E1381E" w:rsidRPr="00E1381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Disponibilidad de Recursos Humanos</w:t>
            </w:r>
            <w:r w:rsidRPr="00E1381E">
              <w:rPr>
                <w:lang w:val="es-ES"/>
              </w:rPr>
              <w:t>: Se asume que los recursos humanos estarán disponibles según lo planificado, con una probabilidad del 90%. Esto implica que no habrá necesidad de contratar personal adicional, lo que podría incrementar los costos en un 15%.</w:t>
            </w:r>
          </w:p>
          <w:p w14:paraId="31038171" w14:textId="77777777" w:rsidR="00937DB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Estabilidad de Costes de Licencias y Servicios</w:t>
            </w:r>
            <w:r w:rsidRPr="00E1381E">
              <w:rPr>
                <w:lang w:val="es-ES"/>
              </w:rPr>
              <w:t>: Se espera que los costes de licencias de software se mantendrán constantes durante la duración del proyecto, con una probabilidad del 85%. Un incremento inesperado podría aumentar los costos en un 10%.</w:t>
            </w:r>
          </w:p>
          <w:p w14:paraId="6BB5202E" w14:textId="7243E05F" w:rsidR="00E1381E" w:rsidRPr="00E1381E" w:rsidRDefault="00E1381E" w:rsidP="00937DBE">
            <w:p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Restricciones</w:t>
            </w:r>
          </w:p>
          <w:p w14:paraId="1EA06EBD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Presupuesto Limitado</w:t>
            </w:r>
            <w:r w:rsidRPr="00E1381E">
              <w:rPr>
                <w:lang w:val="es-ES"/>
              </w:rPr>
              <w:t>: El proyecto cuenta con un presupuesto limitado de entre 10,000 y 20,000 euros, lo que restringe las opciones de desarrollo y marketing, así como la posibilidad de realizar modificaciones sustanciales en la plataforma.</w:t>
            </w:r>
          </w:p>
          <w:p w14:paraId="0BC4FD0A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Cumplimiento del Cronograma</w:t>
            </w:r>
            <w:r w:rsidRPr="00E1381E">
              <w:rPr>
                <w:lang w:val="es-ES"/>
              </w:rPr>
              <w:t>: La implementación debe llevarse a cabo dentro de un plazo de 3 a 4 meses, lo que podría limitar la profundidad de las pruebas, la capacitación y la integración de comentarios de los usuarios. Un retraso en el cronograma podría incrementar los costos en un 15%.</w:t>
            </w:r>
          </w:p>
          <w:p w14:paraId="1F2C1AD6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Cumplimiento Normativo</w:t>
            </w:r>
            <w:r w:rsidRPr="00E1381E">
              <w:rPr>
                <w:lang w:val="es-ES"/>
              </w:rPr>
              <w:t>: La plataforma debe cumplir estrictamente con las regulaciones locales y nacionales, incluidos los requisitos del Reglamento General de Protección de Datos (RGPD), lo que puede imponer restricciones adicionales en el manejo de datos personales. El incumplimiento podría resultar en multas o sanciones, incrementando los costos en un 20%.</w:t>
            </w:r>
          </w:p>
          <w:p w14:paraId="42099A82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23B16205" w14:textId="77777777" w:rsidR="006836B6" w:rsidRDefault="006836B6" w:rsidP="006836B6">
      <w:pPr>
        <w:spacing w:after="0" w:afterAutospacing="0"/>
        <w:jc w:val="both"/>
      </w:pPr>
    </w:p>
    <w:p w14:paraId="670A0F9D" w14:textId="469BAB01" w:rsidR="006836B6" w:rsidRPr="009B57BF" w:rsidRDefault="006836B6" w:rsidP="006836B6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INFORMES DE COST</w:t>
      </w:r>
      <w:r w:rsidR="00F76297">
        <w:rPr>
          <w:b/>
        </w:rPr>
        <w:t>E</w:t>
      </w:r>
      <w:r>
        <w:rPr>
          <w:b/>
        </w:rPr>
        <w:t>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836B6" w14:paraId="7C97B6FF" w14:textId="77777777" w:rsidTr="00656FD0">
        <w:tc>
          <w:tcPr>
            <w:tcW w:w="10940" w:type="dxa"/>
          </w:tcPr>
          <w:p w14:paraId="32C76A51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Formato de los Informes de Costes</w:t>
            </w:r>
          </w:p>
          <w:p w14:paraId="274665A4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Semanal de Costes:</w:t>
            </w:r>
          </w:p>
          <w:p w14:paraId="52B6119B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2DCE36A9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Resumen Ejecutivo</w:t>
            </w:r>
          </w:p>
          <w:p w14:paraId="5B13B29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Detalle de Costes por Actividad</w:t>
            </w:r>
          </w:p>
          <w:p w14:paraId="1DB6D90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Comparación con el Presupuesto Planificado</w:t>
            </w:r>
          </w:p>
          <w:p w14:paraId="0AB054F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Análisis de Desviaciones</w:t>
            </w:r>
          </w:p>
          <w:p w14:paraId="29B8011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Acciones Correctivas Propuestas</w:t>
            </w:r>
          </w:p>
          <w:p w14:paraId="130D9649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lastRenderedPageBreak/>
              <w:t>Proyección de Costes Futuros</w:t>
            </w:r>
          </w:p>
          <w:p w14:paraId="0B4B2F56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Semanal</w:t>
            </w:r>
          </w:p>
          <w:p w14:paraId="5E63AE49" w14:textId="13EB5FB1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312221A1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de Desviaciones:</w:t>
            </w:r>
          </w:p>
          <w:p w14:paraId="0570E1AD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568E689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Identificación de Desviaciones Significativas</w:t>
            </w:r>
          </w:p>
          <w:p w14:paraId="304E376D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Causas de las Desviaciones</w:t>
            </w:r>
          </w:p>
          <w:p w14:paraId="43B125A4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Impacto en el Presupuesto y Cronograma</w:t>
            </w:r>
          </w:p>
          <w:p w14:paraId="7DFDE4A2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Acciones Correctivas Implementadas</w:t>
            </w:r>
          </w:p>
          <w:p w14:paraId="103915D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Recomendaciones para Evitar Futuras Desviaciones</w:t>
            </w:r>
          </w:p>
          <w:p w14:paraId="790682E2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Según sea necesario, cuando se detecten desviaciones significativas</w:t>
            </w:r>
          </w:p>
          <w:p w14:paraId="09D80C65" w14:textId="1571E8BA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40602E92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de Costes Acumulados:</w:t>
            </w:r>
          </w:p>
          <w:p w14:paraId="44E77380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7E46D4E1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Resumen de Costes Totales Acumulados</w:t>
            </w:r>
          </w:p>
          <w:p w14:paraId="7E61C4B4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Comparación con el Presupuesto Inicial</w:t>
            </w:r>
          </w:p>
          <w:p w14:paraId="07C42F18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Análisis de Tendencias de Costes</w:t>
            </w:r>
          </w:p>
          <w:p w14:paraId="0C4F6F62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Proyección de Costes hasta la Finalización del Proyecto</w:t>
            </w:r>
          </w:p>
          <w:p w14:paraId="5E70B6E6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Cada tres semanas</w:t>
            </w:r>
          </w:p>
          <w:p w14:paraId="25258D84" w14:textId="052CEED8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2CB2D360" w14:textId="258737BF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</w:p>
          <w:p w14:paraId="6363DC38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Formato de Presentación</w:t>
            </w:r>
          </w:p>
          <w:p w14:paraId="09044217" w14:textId="77777777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 xml:space="preserve">Los informes de costes se presentarán en </w:t>
            </w:r>
            <w:r w:rsidRPr="00672DC6">
              <w:rPr>
                <w:b/>
                <w:bCs/>
                <w:lang w:val="es-ES"/>
              </w:rPr>
              <w:t>formato PDF</w:t>
            </w:r>
            <w:r w:rsidRPr="00672DC6">
              <w:rPr>
                <w:lang w:val="es-ES"/>
              </w:rPr>
              <w:t xml:space="preserve"> y </w:t>
            </w:r>
            <w:r w:rsidRPr="00672DC6">
              <w:rPr>
                <w:b/>
                <w:bCs/>
                <w:lang w:val="es-ES"/>
              </w:rPr>
              <w:t>hojas de cálculo</w:t>
            </w:r>
            <w:r w:rsidRPr="00672DC6">
              <w:rPr>
                <w:lang w:val="es-ES"/>
              </w:rPr>
              <w:t xml:space="preserve">. Estos documentos se enviarán por correo electrónico a todos los </w:t>
            </w:r>
            <w:proofErr w:type="spellStart"/>
            <w:r w:rsidRPr="00672DC6">
              <w:rPr>
                <w:lang w:val="es-ES"/>
              </w:rPr>
              <w:t>stakeholders</w:t>
            </w:r>
            <w:proofErr w:type="spellEnd"/>
            <w:r w:rsidRPr="00672DC6">
              <w:rPr>
                <w:lang w:val="es-ES"/>
              </w:rPr>
              <w:t xml:space="preserve"> relevantes y se almacenarán en el repositorio del proyecto, accesibles a través de la plataforma de gestión de proyectos utilizada (por ejemplo, Microsoft Project, Google Drive).</w:t>
            </w:r>
          </w:p>
          <w:p w14:paraId="0368157F" w14:textId="4F7268B0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</w:p>
          <w:p w14:paraId="4B0D51E6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 Específico de los Informes</w:t>
            </w:r>
          </w:p>
          <w:p w14:paraId="590BB733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Resumen Ejecutivo:</w:t>
            </w:r>
            <w:r w:rsidRPr="00672DC6">
              <w:rPr>
                <w:lang w:val="es-ES"/>
              </w:rPr>
              <w:t xml:space="preserve"> Breve descripción del estado actual de los costes del proyecto.</w:t>
            </w:r>
          </w:p>
          <w:p w14:paraId="318006C8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Detalle de Costes por Actividad:</w:t>
            </w:r>
            <w:r w:rsidRPr="00672DC6">
              <w:rPr>
                <w:lang w:val="es-ES"/>
              </w:rPr>
              <w:t xml:space="preserve"> Desglose detallado de los costes incurridos en cada actividad del proyecto.</w:t>
            </w:r>
          </w:p>
          <w:p w14:paraId="1790E5A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Comparación con el Presupuesto Planificado:</w:t>
            </w:r>
            <w:r w:rsidRPr="00672DC6">
              <w:rPr>
                <w:lang w:val="es-ES"/>
              </w:rPr>
              <w:t xml:space="preserve"> Análisis de cómo los costes actuales se comparan con el presupuesto inicial.</w:t>
            </w:r>
          </w:p>
          <w:p w14:paraId="2CC7C81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Análisis de Desviaciones:</w:t>
            </w:r>
            <w:r w:rsidRPr="00672DC6">
              <w:rPr>
                <w:lang w:val="es-ES"/>
              </w:rPr>
              <w:t xml:space="preserve"> Identificación y explicación de cualquier desviación significativa del presupuesto.</w:t>
            </w:r>
          </w:p>
          <w:p w14:paraId="07549EB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Acciones Correctivas Propuestas:</w:t>
            </w:r>
            <w:r w:rsidRPr="00672DC6">
              <w:rPr>
                <w:lang w:val="es-ES"/>
              </w:rPr>
              <w:t xml:space="preserve"> Medidas que se tomarán para corregir cualquier desviación y volver al presupuesto planificado.</w:t>
            </w:r>
          </w:p>
          <w:p w14:paraId="545A4D7D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Proyección de Costes Futuros:</w:t>
            </w:r>
            <w:r w:rsidRPr="00672DC6">
              <w:rPr>
                <w:lang w:val="es-ES"/>
              </w:rPr>
              <w:t xml:space="preserve"> Estimación de los costes esperados hasta la finalización del proyecto.</w:t>
            </w:r>
          </w:p>
          <w:p w14:paraId="27463A1F" w14:textId="77777777" w:rsidR="006836B6" w:rsidRDefault="006836B6" w:rsidP="00656FD0">
            <w:pPr>
              <w:spacing w:afterAutospacing="0"/>
              <w:jc w:val="both"/>
            </w:pPr>
          </w:p>
          <w:p w14:paraId="4C308629" w14:textId="77777777" w:rsidR="006836B6" w:rsidRDefault="006836B6" w:rsidP="00656FD0">
            <w:pPr>
              <w:spacing w:afterAutospacing="0"/>
              <w:jc w:val="both"/>
            </w:pPr>
          </w:p>
        </w:tc>
      </w:tr>
    </w:tbl>
    <w:p w14:paraId="63544840" w14:textId="77777777" w:rsidR="00FC1098" w:rsidRDefault="00FC1098" w:rsidP="00FC1098">
      <w:pPr>
        <w:spacing w:after="0" w:afterAutospacing="0"/>
        <w:jc w:val="both"/>
        <w:rPr>
          <w:b/>
        </w:rPr>
      </w:pPr>
    </w:p>
    <w:p w14:paraId="4B7C0D8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1400DDE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6398202B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4BA59F48" w14:textId="6A01F727" w:rsidR="00BE0A20" w:rsidRPr="00276778" w:rsidRDefault="00BE0A20" w:rsidP="00BE0A2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 DE SEGUIMIENTO DE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BE0A20" w:rsidRPr="00276778" w14:paraId="02DC585C" w14:textId="77777777" w:rsidTr="009978D0">
        <w:tc>
          <w:tcPr>
            <w:tcW w:w="1124" w:type="dxa"/>
            <w:shd w:val="clear" w:color="auto" w:fill="D9D9D9" w:themeFill="background1" w:themeFillShade="D9"/>
          </w:tcPr>
          <w:p w14:paraId="2BDC7B9A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47E92BE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46D06E05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45199E57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773C7D" w14:paraId="4DE8A90B" w14:textId="77777777" w:rsidTr="009978D0">
        <w:tc>
          <w:tcPr>
            <w:tcW w:w="1124" w:type="dxa"/>
          </w:tcPr>
          <w:p w14:paraId="688BECDB" w14:textId="3EC1A225" w:rsidR="00773C7D" w:rsidRDefault="00773C7D" w:rsidP="009978D0">
            <w:pPr>
              <w:spacing w:afterAutospacing="0"/>
              <w:jc w:val="both"/>
            </w:pPr>
            <w:r>
              <w:t>A3</w:t>
            </w:r>
            <w:r w:rsidR="008D7A10">
              <w:t>1</w:t>
            </w:r>
          </w:p>
        </w:tc>
        <w:tc>
          <w:tcPr>
            <w:tcW w:w="2267" w:type="dxa"/>
          </w:tcPr>
          <w:p w14:paraId="5B0A7D94" w14:textId="29D85A78" w:rsidR="00773C7D" w:rsidRDefault="00773C7D" w:rsidP="009978D0">
            <w:pPr>
              <w:spacing w:afterAutospacing="0"/>
              <w:jc w:val="both"/>
            </w:pPr>
            <w:r>
              <w:t>Registros</w:t>
            </w:r>
          </w:p>
        </w:tc>
        <w:tc>
          <w:tcPr>
            <w:tcW w:w="5606" w:type="dxa"/>
          </w:tcPr>
          <w:p w14:paraId="3C807673" w14:textId="17CE4923" w:rsidR="00773C7D" w:rsidRDefault="00773C7D" w:rsidP="009978D0">
            <w:pPr>
              <w:spacing w:afterAutospacing="0"/>
            </w:pPr>
            <w:r>
              <w:t>Registros de seguimiento y control</w:t>
            </w:r>
          </w:p>
        </w:tc>
        <w:tc>
          <w:tcPr>
            <w:tcW w:w="2019" w:type="dxa"/>
          </w:tcPr>
          <w:p w14:paraId="274CF1E5" w14:textId="5ECEE01A" w:rsidR="00773C7D" w:rsidRDefault="00036BED" w:rsidP="009978D0">
            <w:pPr>
              <w:spacing w:afterAutospacing="0"/>
              <w:jc w:val="both"/>
            </w:pPr>
            <w:r>
              <w:t>Jefe de proyecto</w:t>
            </w:r>
          </w:p>
        </w:tc>
      </w:tr>
      <w:tr w:rsidR="00BE0A20" w14:paraId="2CAC6A2D" w14:textId="77777777" w:rsidTr="009978D0">
        <w:tc>
          <w:tcPr>
            <w:tcW w:w="1124" w:type="dxa"/>
          </w:tcPr>
          <w:p w14:paraId="5A367259" w14:textId="411684FB" w:rsidR="00BE0A20" w:rsidRDefault="00B84BBB" w:rsidP="009978D0">
            <w:pPr>
              <w:spacing w:afterAutospacing="0"/>
              <w:jc w:val="both"/>
            </w:pPr>
            <w:r>
              <w:t>A</w:t>
            </w:r>
            <w:r w:rsidR="001B2D54">
              <w:t>3</w:t>
            </w:r>
            <w:r w:rsidR="008D7A10">
              <w:t>2</w:t>
            </w:r>
          </w:p>
        </w:tc>
        <w:tc>
          <w:tcPr>
            <w:tcW w:w="2267" w:type="dxa"/>
          </w:tcPr>
          <w:p w14:paraId="75CDB19F" w14:textId="6FBE41A7" w:rsidR="00BE0A20" w:rsidRDefault="00A57E52" w:rsidP="009978D0">
            <w:pPr>
              <w:spacing w:afterAutospacing="0"/>
              <w:jc w:val="both"/>
            </w:pPr>
            <w:r>
              <w:t>Informes</w:t>
            </w:r>
          </w:p>
        </w:tc>
        <w:tc>
          <w:tcPr>
            <w:tcW w:w="5606" w:type="dxa"/>
          </w:tcPr>
          <w:p w14:paraId="6F242A2D" w14:textId="7BA513B0" w:rsidR="00BE0A20" w:rsidRPr="0002496F" w:rsidRDefault="00036BED" w:rsidP="009978D0">
            <w:pPr>
              <w:spacing w:afterAutospacing="0"/>
            </w:pPr>
            <w:r>
              <w:t>Informes</w:t>
            </w:r>
            <w:r w:rsidR="00A57E52">
              <w:t xml:space="preserve"> de seguimiento y control</w:t>
            </w:r>
          </w:p>
        </w:tc>
        <w:tc>
          <w:tcPr>
            <w:tcW w:w="2019" w:type="dxa"/>
          </w:tcPr>
          <w:p w14:paraId="597305A5" w14:textId="2614CD03" w:rsidR="00BE0A20" w:rsidRDefault="00A57E52" w:rsidP="009978D0">
            <w:pPr>
              <w:spacing w:afterAutospacing="0"/>
              <w:jc w:val="both"/>
            </w:pPr>
            <w:r>
              <w:t>Jefe de proyecto</w:t>
            </w:r>
          </w:p>
        </w:tc>
      </w:tr>
    </w:tbl>
    <w:p w14:paraId="5AD46868" w14:textId="77777777" w:rsidR="006836B6" w:rsidRDefault="006836B6" w:rsidP="0059454E">
      <w:pPr>
        <w:spacing w:after="0" w:afterAutospacing="0"/>
        <w:jc w:val="both"/>
      </w:pPr>
    </w:p>
    <w:p w14:paraId="33F2DD56" w14:textId="520D8EAF" w:rsidR="00C504F2" w:rsidRPr="00276778" w:rsidRDefault="00C504F2" w:rsidP="00C504F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FORMATO INFORME COSTES ACUMULADOS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809"/>
        <w:gridCol w:w="9214"/>
      </w:tblGrid>
      <w:tr w:rsidR="00C504F2" w:rsidRPr="00276778" w14:paraId="54A73DB7" w14:textId="77777777" w:rsidTr="00C504F2">
        <w:tc>
          <w:tcPr>
            <w:tcW w:w="1809" w:type="dxa"/>
            <w:shd w:val="clear" w:color="auto" w:fill="D9D9D9" w:themeFill="background1" w:themeFillShade="D9"/>
          </w:tcPr>
          <w:p w14:paraId="0721EEB5" w14:textId="19FCF0C1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lastRenderedPageBreak/>
              <w:t>UNIDAD DE TIEMPO</w:t>
            </w:r>
          </w:p>
        </w:tc>
        <w:tc>
          <w:tcPr>
            <w:tcW w:w="9214" w:type="dxa"/>
            <w:shd w:val="clear" w:color="auto" w:fill="D9D9D9" w:themeFill="background1" w:themeFillShade="D9"/>
          </w:tcPr>
          <w:p w14:paraId="3BCF4DA7" w14:textId="746E9EC3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CUENTA DE CONTROL, PAQUETE DE TRABAJO O ACTIVIDAD</w:t>
            </w:r>
          </w:p>
        </w:tc>
      </w:tr>
      <w:tr w:rsidR="00C504F2" w14:paraId="291D909A" w14:textId="77777777" w:rsidTr="00C504F2">
        <w:tc>
          <w:tcPr>
            <w:tcW w:w="1809" w:type="dxa"/>
          </w:tcPr>
          <w:p w14:paraId="2EF777A3" w14:textId="0014E0F7" w:rsidR="00C504F2" w:rsidRDefault="006F11A4" w:rsidP="009978D0">
            <w:pPr>
              <w:spacing w:afterAutospacing="0"/>
              <w:jc w:val="both"/>
            </w:pPr>
            <w:r>
              <w:t>Inicio iteración 1</w:t>
            </w:r>
          </w:p>
        </w:tc>
        <w:tc>
          <w:tcPr>
            <w:tcW w:w="9214" w:type="dxa"/>
          </w:tcPr>
          <w:p w14:paraId="66B5801B" w14:textId="0C8C096D" w:rsidR="00C504F2" w:rsidRDefault="006F11A4" w:rsidP="009978D0">
            <w:pPr>
              <w:spacing w:afterAutospacing="0"/>
              <w:jc w:val="both"/>
            </w:pPr>
            <w:r>
              <w:t>Inicio y cierre de sesión.</w:t>
            </w:r>
          </w:p>
        </w:tc>
      </w:tr>
      <w:tr w:rsidR="00C504F2" w14:paraId="1B5C087D" w14:textId="77777777" w:rsidTr="00C504F2">
        <w:tc>
          <w:tcPr>
            <w:tcW w:w="1809" w:type="dxa"/>
          </w:tcPr>
          <w:p w14:paraId="6E413E88" w14:textId="1670EFA2" w:rsidR="00C504F2" w:rsidRDefault="006F11A4" w:rsidP="009978D0">
            <w:pPr>
              <w:spacing w:afterAutospacing="0"/>
              <w:jc w:val="both"/>
            </w:pPr>
            <w:r>
              <w:t>Inicio iteración 1</w:t>
            </w:r>
          </w:p>
        </w:tc>
        <w:tc>
          <w:tcPr>
            <w:tcW w:w="9214" w:type="dxa"/>
          </w:tcPr>
          <w:p w14:paraId="5808D866" w14:textId="6D0E37BB" w:rsidR="00C504F2" w:rsidRDefault="006F11A4" w:rsidP="009978D0">
            <w:pPr>
              <w:spacing w:afterAutospacing="0"/>
              <w:jc w:val="both"/>
            </w:pPr>
            <w:r>
              <w:t>Gestión de usuarios.</w:t>
            </w:r>
          </w:p>
        </w:tc>
      </w:tr>
      <w:tr w:rsidR="00C504F2" w14:paraId="6D42AC17" w14:textId="77777777" w:rsidTr="00C504F2">
        <w:tc>
          <w:tcPr>
            <w:tcW w:w="1809" w:type="dxa"/>
          </w:tcPr>
          <w:p w14:paraId="34BE613A" w14:textId="27F7EB04" w:rsidR="00C504F2" w:rsidRDefault="006F11A4" w:rsidP="009978D0">
            <w:pPr>
              <w:spacing w:afterAutospacing="0"/>
              <w:jc w:val="both"/>
            </w:pPr>
            <w:r>
              <w:t>Inicio iteración 2</w:t>
            </w:r>
          </w:p>
        </w:tc>
        <w:tc>
          <w:tcPr>
            <w:tcW w:w="9214" w:type="dxa"/>
          </w:tcPr>
          <w:p w14:paraId="06A4C24B" w14:textId="57D56994" w:rsidR="00C504F2" w:rsidRDefault="006F11A4" w:rsidP="009978D0">
            <w:pPr>
              <w:spacing w:afterAutospacing="0"/>
              <w:jc w:val="both"/>
            </w:pPr>
            <w:r>
              <w:t>Cursos.</w:t>
            </w:r>
          </w:p>
        </w:tc>
      </w:tr>
      <w:tr w:rsidR="00C504F2" w14:paraId="4F87E957" w14:textId="77777777" w:rsidTr="00C504F2">
        <w:tc>
          <w:tcPr>
            <w:tcW w:w="1809" w:type="dxa"/>
          </w:tcPr>
          <w:p w14:paraId="31D0E9FD" w14:textId="16E0B5D0" w:rsidR="00C504F2" w:rsidRDefault="006F11A4" w:rsidP="009978D0">
            <w:pPr>
              <w:spacing w:afterAutospacing="0"/>
              <w:jc w:val="both"/>
            </w:pPr>
            <w:r>
              <w:t>Inicio iteración 2</w:t>
            </w:r>
          </w:p>
        </w:tc>
        <w:tc>
          <w:tcPr>
            <w:tcW w:w="9214" w:type="dxa"/>
          </w:tcPr>
          <w:p w14:paraId="36AD5DA9" w14:textId="55C54969" w:rsidR="00C504F2" w:rsidRDefault="006F11A4" w:rsidP="009978D0">
            <w:pPr>
              <w:spacing w:afterAutospacing="0"/>
              <w:jc w:val="both"/>
            </w:pPr>
            <w:r>
              <w:t>Reservas.</w:t>
            </w:r>
          </w:p>
        </w:tc>
      </w:tr>
      <w:tr w:rsidR="00C504F2" w14:paraId="3689AAF8" w14:textId="77777777" w:rsidTr="00C504F2">
        <w:tc>
          <w:tcPr>
            <w:tcW w:w="1809" w:type="dxa"/>
          </w:tcPr>
          <w:p w14:paraId="2C0F90D7" w14:textId="67ED45D9" w:rsidR="00C504F2" w:rsidRDefault="006F11A4" w:rsidP="009978D0">
            <w:pPr>
              <w:spacing w:afterAutospacing="0"/>
              <w:jc w:val="both"/>
            </w:pPr>
            <w:r>
              <w:t>Inicio iteración 3</w:t>
            </w:r>
          </w:p>
        </w:tc>
        <w:tc>
          <w:tcPr>
            <w:tcW w:w="9214" w:type="dxa"/>
          </w:tcPr>
          <w:p w14:paraId="6C344099" w14:textId="3CC9ED03" w:rsidR="00C504F2" w:rsidRDefault="006F11A4" w:rsidP="009978D0">
            <w:pPr>
              <w:spacing w:afterAutospacing="0"/>
              <w:jc w:val="both"/>
            </w:pPr>
            <w:r>
              <w:t>Compras.</w:t>
            </w:r>
          </w:p>
        </w:tc>
      </w:tr>
      <w:tr w:rsidR="006F11A4" w14:paraId="140EDCFE" w14:textId="77777777" w:rsidTr="00C504F2">
        <w:tc>
          <w:tcPr>
            <w:tcW w:w="1809" w:type="dxa"/>
          </w:tcPr>
          <w:p w14:paraId="3830A8D8" w14:textId="52FCA0AA" w:rsidR="006F11A4" w:rsidRDefault="006F11A4" w:rsidP="009978D0">
            <w:pPr>
              <w:spacing w:afterAutospacing="0"/>
              <w:jc w:val="both"/>
            </w:pPr>
            <w:r>
              <w:t>Inicio iteración 3</w:t>
            </w:r>
          </w:p>
        </w:tc>
        <w:tc>
          <w:tcPr>
            <w:tcW w:w="9214" w:type="dxa"/>
          </w:tcPr>
          <w:p w14:paraId="3DCA46E7" w14:textId="1F7B4522" w:rsidR="006F11A4" w:rsidRDefault="006F11A4" w:rsidP="009978D0">
            <w:pPr>
              <w:spacing w:afterAutospacing="0"/>
              <w:jc w:val="both"/>
            </w:pPr>
            <w:r>
              <w:t>Información al usuario</w:t>
            </w:r>
          </w:p>
        </w:tc>
      </w:tr>
    </w:tbl>
    <w:p w14:paraId="5A70ADF4" w14:textId="77777777" w:rsidR="00C504F2" w:rsidRDefault="00C504F2" w:rsidP="00C504F2">
      <w:pPr>
        <w:spacing w:after="0" w:afterAutospacing="0"/>
        <w:jc w:val="both"/>
      </w:pPr>
    </w:p>
    <w:p w14:paraId="139EA171" w14:textId="77777777" w:rsidR="00891949" w:rsidRDefault="00891949" w:rsidP="00C504F2">
      <w:pPr>
        <w:spacing w:after="0" w:afterAutospacing="0"/>
        <w:jc w:val="both"/>
      </w:pPr>
    </w:p>
    <w:p w14:paraId="121BB812" w14:textId="5B9ACE34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LOS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6AFF859A" w14:textId="77777777" w:rsidTr="009978D0">
        <w:tc>
          <w:tcPr>
            <w:tcW w:w="14540" w:type="dxa"/>
          </w:tcPr>
          <w:p w14:paraId="60E0B181" w14:textId="77777777" w:rsidR="00891949" w:rsidRPr="002F0B8E" w:rsidRDefault="00891949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Para la gestión y seguimiento de los costes del proyecto, se utilizarán las siguientes herramientas: </w:t>
            </w:r>
          </w:p>
          <w:p w14:paraId="133F6CA8" w14:textId="77777777" w:rsidR="00891949" w:rsidRPr="002F0B8E" w:rsidRDefault="00891949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1. </w:t>
            </w:r>
            <w:r w:rsidRPr="002F0B8E">
              <w:rPr>
                <w:b/>
                <w:bCs/>
                <w:szCs w:val="24"/>
              </w:rPr>
              <w:t>Microsoft Project</w:t>
            </w:r>
            <w:r w:rsidRPr="002F0B8E">
              <w:rPr>
                <w:szCs w:val="24"/>
              </w:rPr>
              <w:t xml:space="preserve">: Para la planificación, control y seguimiento de los costes en cada actividad, incluyendo la integración con el cronograma del proyecto. </w:t>
            </w:r>
          </w:p>
          <w:p w14:paraId="4C71571E" w14:textId="12CEFEB3" w:rsidR="00C504F2" w:rsidRPr="002F0B8E" w:rsidRDefault="00891949" w:rsidP="005D0446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2. </w:t>
            </w:r>
            <w:proofErr w:type="spellStart"/>
            <w:r w:rsidR="005D0446" w:rsidRPr="002F0B8E">
              <w:rPr>
                <w:b/>
                <w:bCs/>
                <w:szCs w:val="24"/>
              </w:rPr>
              <w:t>Clockify</w:t>
            </w:r>
            <w:proofErr w:type="spellEnd"/>
            <w:r w:rsidR="005D0446" w:rsidRPr="002F0B8E">
              <w:rPr>
                <w:szCs w:val="24"/>
              </w:rPr>
              <w:t>: Herramienta que facilita la monitorización de tareas y registro de tiempos empleados en cada actividad, permitiendo un cálculo más preciso de los costes variables.</w:t>
            </w:r>
          </w:p>
          <w:p w14:paraId="3327E5CD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1CA7C364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1B653CC" w14:textId="77777777" w:rsidR="006836B6" w:rsidRDefault="006836B6" w:rsidP="0059454E">
      <w:pPr>
        <w:spacing w:after="0" w:afterAutospacing="0"/>
        <w:jc w:val="both"/>
      </w:pPr>
    </w:p>
    <w:p w14:paraId="5CE58F8F" w14:textId="54F3A1FA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RESERVAS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3B9B7ED1" w14:textId="77777777" w:rsidTr="009978D0">
        <w:tc>
          <w:tcPr>
            <w:tcW w:w="14540" w:type="dxa"/>
          </w:tcPr>
          <w:p w14:paraId="2A99F64E" w14:textId="14435103" w:rsidR="00C504F2" w:rsidRPr="002F0B8E" w:rsidRDefault="00051530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El proyecto cuenta con </w:t>
            </w:r>
            <w:r w:rsidRPr="002F0B8E">
              <w:rPr>
                <w:b/>
                <w:bCs/>
                <w:szCs w:val="24"/>
              </w:rPr>
              <w:t>reservas de contingencia</w:t>
            </w:r>
            <w:r w:rsidRPr="002F0B8E">
              <w:rPr>
                <w:szCs w:val="24"/>
              </w:rPr>
              <w:t xml:space="preserve"> para hacer frente a riesgos imprevistos que podrían generar costos adicionales. Estas reservas están definidas en el Registro de Riesgos y se activan únicamente cuando ocurren eventos de riesgo identificados. La reserva de contingencia es del </w:t>
            </w:r>
            <w:r w:rsidRPr="002F0B8E">
              <w:rPr>
                <w:b/>
                <w:bCs/>
                <w:szCs w:val="24"/>
              </w:rPr>
              <w:t>10% del presupuesto total del proyecto</w:t>
            </w:r>
            <w:r w:rsidRPr="002F0B8E">
              <w:rPr>
                <w:szCs w:val="24"/>
              </w:rPr>
              <w:t>, lo cual permite mitigar el impacto financiero de situaciones imprevistas sin afectar el margen de desviación permitido.</w:t>
            </w:r>
          </w:p>
          <w:p w14:paraId="6F8AD1B2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6703229A" w14:textId="77777777" w:rsidR="006836B6" w:rsidRDefault="006836B6" w:rsidP="0059454E">
      <w:pPr>
        <w:spacing w:after="0" w:afterAutospacing="0"/>
        <w:jc w:val="both"/>
      </w:pPr>
    </w:p>
    <w:p w14:paraId="22292FA9" w14:textId="051B1FA8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UMBRALES DE DESVIACIÓN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5BBEE251" w14:textId="77777777" w:rsidTr="009978D0">
        <w:tc>
          <w:tcPr>
            <w:tcW w:w="14540" w:type="dxa"/>
          </w:tcPr>
          <w:p w14:paraId="6AF44632" w14:textId="77777777" w:rsidR="00990EA0" w:rsidRPr="002F0B8E" w:rsidRDefault="00990EA0" w:rsidP="00990EA0">
            <w:pPr>
              <w:spacing w:afterAutospacing="0"/>
              <w:rPr>
                <w:szCs w:val="24"/>
                <w:lang w:val="es-ES"/>
              </w:rPr>
            </w:pPr>
            <w:r w:rsidRPr="002F0B8E">
              <w:rPr>
                <w:szCs w:val="24"/>
                <w:lang w:val="es-ES"/>
              </w:rPr>
              <w:t>Para el control de costes, se establecen los siguientes umbrales de desviación permitidos:</w:t>
            </w:r>
          </w:p>
          <w:p w14:paraId="3835CA6D" w14:textId="77777777" w:rsidR="00990EA0" w:rsidRPr="002F0B8E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Desviación Aceptable:</w:t>
            </w:r>
            <w:r w:rsidRPr="002F0B8E">
              <w:rPr>
                <w:szCs w:val="24"/>
                <w:lang w:val="es-ES"/>
              </w:rPr>
              <w:t xml:space="preserve"> Hasta un </w:t>
            </w:r>
            <w:r w:rsidRPr="002F0B8E">
              <w:rPr>
                <w:b/>
                <w:bCs/>
                <w:szCs w:val="24"/>
                <w:lang w:val="es-ES"/>
              </w:rPr>
              <w:t>5% de incremento</w:t>
            </w:r>
            <w:r w:rsidRPr="002F0B8E">
              <w:rPr>
                <w:szCs w:val="24"/>
                <w:lang w:val="es-ES"/>
              </w:rPr>
              <w:t xml:space="preserve"> sobre el coste planificado no requerirá acciones correctivas específicas, aunque se monitorizará de cerca.</w:t>
            </w:r>
          </w:p>
          <w:p w14:paraId="02A37E8F" w14:textId="61EF24C9" w:rsidR="00990EA0" w:rsidRPr="002F0B8E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Desviación Moderada:</w:t>
            </w:r>
            <w:r w:rsidRPr="002F0B8E">
              <w:rPr>
                <w:szCs w:val="24"/>
                <w:lang w:val="es-ES"/>
              </w:rPr>
              <w:t xml:space="preserve"> Entre un </w:t>
            </w:r>
            <w:r w:rsidRPr="002F0B8E">
              <w:rPr>
                <w:b/>
                <w:bCs/>
                <w:szCs w:val="24"/>
                <w:lang w:val="es-ES"/>
              </w:rPr>
              <w:t>5% y un 10% de incremento</w:t>
            </w:r>
            <w:r w:rsidRPr="002F0B8E">
              <w:rPr>
                <w:szCs w:val="24"/>
                <w:lang w:val="es-ES"/>
              </w:rPr>
              <w:t xml:space="preserve"> sobre el coste planificado requerirá una </w:t>
            </w:r>
            <w:r w:rsidRPr="002F0B8E">
              <w:rPr>
                <w:b/>
                <w:bCs/>
                <w:szCs w:val="24"/>
                <w:lang w:val="es-ES"/>
              </w:rPr>
              <w:t>revisión y justificación</w:t>
            </w:r>
            <w:r w:rsidRPr="002F0B8E">
              <w:rPr>
                <w:szCs w:val="24"/>
                <w:lang w:val="es-ES"/>
              </w:rPr>
              <w:t xml:space="preserve"> por parte del director de Proyecto, así como la notificación a los principales interesados.</w:t>
            </w:r>
          </w:p>
          <w:p w14:paraId="553AE7F3" w14:textId="77777777" w:rsidR="00990EA0" w:rsidRPr="002F0B8E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Desviación Alta:</w:t>
            </w:r>
            <w:r w:rsidRPr="002F0B8E">
              <w:rPr>
                <w:szCs w:val="24"/>
                <w:lang w:val="es-ES"/>
              </w:rPr>
              <w:t xml:space="preserve"> Más del </w:t>
            </w:r>
            <w:r w:rsidRPr="002F0B8E">
              <w:rPr>
                <w:b/>
                <w:bCs/>
                <w:szCs w:val="24"/>
                <w:lang w:val="es-ES"/>
              </w:rPr>
              <w:t>10% de incremento</w:t>
            </w:r>
            <w:r w:rsidRPr="002F0B8E">
              <w:rPr>
                <w:szCs w:val="24"/>
                <w:lang w:val="es-ES"/>
              </w:rPr>
              <w:t xml:space="preserve"> sobre el presupuesto planificado requerirá la </w:t>
            </w:r>
            <w:r w:rsidRPr="002F0B8E">
              <w:rPr>
                <w:b/>
                <w:bCs/>
                <w:szCs w:val="24"/>
                <w:lang w:val="es-ES"/>
              </w:rPr>
              <w:t>intervención del comité directivo</w:t>
            </w:r>
            <w:r w:rsidRPr="002F0B8E">
              <w:rPr>
                <w:szCs w:val="24"/>
                <w:lang w:val="es-ES"/>
              </w:rPr>
              <w:t xml:space="preserve"> para tomar decisiones adicionales, incluyendo posibles ajustes en el presupuesto o cambios en el alcance del proyecto.</w:t>
            </w:r>
          </w:p>
          <w:p w14:paraId="30161F63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39EE7A3" w14:textId="77777777" w:rsidR="00C504F2" w:rsidRPr="00C504F2" w:rsidRDefault="00C504F2" w:rsidP="0059454E">
      <w:pPr>
        <w:spacing w:after="0" w:afterAutospacing="0"/>
        <w:jc w:val="both"/>
        <w:rPr>
          <w:b/>
          <w:bCs/>
        </w:rPr>
      </w:pPr>
    </w:p>
    <w:sectPr w:rsidR="00C504F2" w:rsidRPr="00C504F2" w:rsidSect="0077748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3133F" w14:textId="77777777" w:rsidR="00F55867" w:rsidRDefault="00F55867" w:rsidP="00837F2F">
      <w:pPr>
        <w:spacing w:after="0" w:line="240" w:lineRule="auto"/>
      </w:pPr>
      <w:r>
        <w:separator/>
      </w:r>
    </w:p>
  </w:endnote>
  <w:endnote w:type="continuationSeparator" w:id="0">
    <w:p w14:paraId="33C2124E" w14:textId="77777777" w:rsidR="00F55867" w:rsidRDefault="00F5586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233D" w14:textId="013F160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C145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DC145D">
        <w:rPr>
          <w:noProof/>
        </w:rPr>
        <w:t>1</w:t>
      </w:r>
    </w:fldSimple>
  </w:p>
  <w:p w14:paraId="6E8DA3D7" w14:textId="6DAEB8F5" w:rsidR="00837F2F" w:rsidRPr="00837F2F" w:rsidRDefault="00F7629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483FA" w14:textId="3EE971FF" w:rsidR="0077748D" w:rsidRPr="0077748D" w:rsidRDefault="0077748D">
    <w:pPr>
      <w:pStyle w:val="Piedepgina"/>
      <w:rPr>
        <w:lang w:val="es-ES"/>
      </w:rPr>
    </w:pPr>
    <w:r>
      <w:rPr>
        <w:lang w:val="es-ES"/>
      </w:rPr>
      <w:t>Grupo: G1.12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C678F" w14:textId="77777777" w:rsidR="00F55867" w:rsidRDefault="00F55867" w:rsidP="00837F2F">
      <w:pPr>
        <w:spacing w:after="0" w:line="240" w:lineRule="auto"/>
      </w:pPr>
      <w:r>
        <w:separator/>
      </w:r>
    </w:p>
  </w:footnote>
  <w:footnote w:type="continuationSeparator" w:id="0">
    <w:p w14:paraId="11648F49" w14:textId="77777777" w:rsidR="00F55867" w:rsidRDefault="00F5586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E9C7" w14:textId="6E6316B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LOS </w:t>
    </w:r>
    <w:r w:rsidR="006836B6">
      <w:rPr>
        <w:b/>
        <w:sz w:val="36"/>
      </w:rPr>
      <w:t>COST</w:t>
    </w:r>
    <w:r w:rsidR="00F76297">
      <w:rPr>
        <w:b/>
        <w:sz w:val="36"/>
      </w:rPr>
      <w:t>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C4C28" w14:textId="7C9E6072" w:rsidR="0077748D" w:rsidRPr="0077748D" w:rsidRDefault="0077748D">
    <w:pPr>
      <w:pStyle w:val="Encabezado"/>
      <w:rPr>
        <w:lang w:val="es-ES"/>
      </w:rPr>
    </w:pPr>
    <w:r>
      <w:rPr>
        <w:lang w:val="es-ES"/>
      </w:rPr>
      <w:t>Fecha: 05/11/2024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3B9"/>
    <w:multiLevelType w:val="multilevel"/>
    <w:tmpl w:val="523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622"/>
    <w:multiLevelType w:val="multilevel"/>
    <w:tmpl w:val="9EC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A2E7D"/>
    <w:multiLevelType w:val="multilevel"/>
    <w:tmpl w:val="74D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911DE"/>
    <w:multiLevelType w:val="multilevel"/>
    <w:tmpl w:val="614A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C0C64"/>
    <w:multiLevelType w:val="multilevel"/>
    <w:tmpl w:val="092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B0C2B"/>
    <w:multiLevelType w:val="multilevel"/>
    <w:tmpl w:val="EE9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66D73"/>
    <w:multiLevelType w:val="hybridMultilevel"/>
    <w:tmpl w:val="3FE6E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138748">
    <w:abstractNumId w:val="2"/>
  </w:num>
  <w:num w:numId="2" w16cid:durableId="872117303">
    <w:abstractNumId w:val="6"/>
  </w:num>
  <w:num w:numId="3" w16cid:durableId="295838779">
    <w:abstractNumId w:val="5"/>
  </w:num>
  <w:num w:numId="4" w16cid:durableId="1580555638">
    <w:abstractNumId w:val="1"/>
  </w:num>
  <w:num w:numId="5" w16cid:durableId="580529196">
    <w:abstractNumId w:val="3"/>
  </w:num>
  <w:num w:numId="6" w16cid:durableId="475799379">
    <w:abstractNumId w:val="4"/>
  </w:num>
  <w:num w:numId="7" w16cid:durableId="154660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2597"/>
    <w:rsid w:val="00023818"/>
    <w:rsid w:val="0002496F"/>
    <w:rsid w:val="00036BED"/>
    <w:rsid w:val="000512B0"/>
    <w:rsid w:val="00051530"/>
    <w:rsid w:val="00060750"/>
    <w:rsid w:val="00103057"/>
    <w:rsid w:val="001230F8"/>
    <w:rsid w:val="00131E1D"/>
    <w:rsid w:val="00162139"/>
    <w:rsid w:val="001B2D54"/>
    <w:rsid w:val="001D06F7"/>
    <w:rsid w:val="00217C94"/>
    <w:rsid w:val="00266743"/>
    <w:rsid w:val="002766BC"/>
    <w:rsid w:val="0028298D"/>
    <w:rsid w:val="002D3729"/>
    <w:rsid w:val="002F0B8E"/>
    <w:rsid w:val="002F139C"/>
    <w:rsid w:val="002F6413"/>
    <w:rsid w:val="00353FC9"/>
    <w:rsid w:val="003D218D"/>
    <w:rsid w:val="003D5B55"/>
    <w:rsid w:val="00440D81"/>
    <w:rsid w:val="0045391A"/>
    <w:rsid w:val="00480A95"/>
    <w:rsid w:val="004D078B"/>
    <w:rsid w:val="004D2884"/>
    <w:rsid w:val="004D5B86"/>
    <w:rsid w:val="004F3B48"/>
    <w:rsid w:val="004F5F61"/>
    <w:rsid w:val="0050225F"/>
    <w:rsid w:val="0051331B"/>
    <w:rsid w:val="005154B3"/>
    <w:rsid w:val="0055087B"/>
    <w:rsid w:val="0059454E"/>
    <w:rsid w:val="005B278F"/>
    <w:rsid w:val="005C6798"/>
    <w:rsid w:val="005D0446"/>
    <w:rsid w:val="005D333A"/>
    <w:rsid w:val="00616430"/>
    <w:rsid w:val="006305C7"/>
    <w:rsid w:val="00654FA2"/>
    <w:rsid w:val="00672DC6"/>
    <w:rsid w:val="006836B6"/>
    <w:rsid w:val="006A0540"/>
    <w:rsid w:val="006B191B"/>
    <w:rsid w:val="006B2A51"/>
    <w:rsid w:val="006D4279"/>
    <w:rsid w:val="006F11A4"/>
    <w:rsid w:val="0070164E"/>
    <w:rsid w:val="0071677B"/>
    <w:rsid w:val="00732814"/>
    <w:rsid w:val="00745D65"/>
    <w:rsid w:val="00760317"/>
    <w:rsid w:val="00773C7D"/>
    <w:rsid w:val="0077748D"/>
    <w:rsid w:val="0079596E"/>
    <w:rsid w:val="00796E26"/>
    <w:rsid w:val="007C620A"/>
    <w:rsid w:val="007D1CA4"/>
    <w:rsid w:val="007D31C5"/>
    <w:rsid w:val="007E0846"/>
    <w:rsid w:val="008228D2"/>
    <w:rsid w:val="00837F2F"/>
    <w:rsid w:val="00891949"/>
    <w:rsid w:val="00891B24"/>
    <w:rsid w:val="008958E4"/>
    <w:rsid w:val="008A456C"/>
    <w:rsid w:val="008B1177"/>
    <w:rsid w:val="008D0127"/>
    <w:rsid w:val="008D7A10"/>
    <w:rsid w:val="008F46EE"/>
    <w:rsid w:val="008F771D"/>
    <w:rsid w:val="00920BBD"/>
    <w:rsid w:val="00924DFE"/>
    <w:rsid w:val="00937DBE"/>
    <w:rsid w:val="0095401D"/>
    <w:rsid w:val="00990EA0"/>
    <w:rsid w:val="0099587A"/>
    <w:rsid w:val="00995A2D"/>
    <w:rsid w:val="009B57BF"/>
    <w:rsid w:val="009D27C9"/>
    <w:rsid w:val="009D6C5A"/>
    <w:rsid w:val="009F69B9"/>
    <w:rsid w:val="00A1448D"/>
    <w:rsid w:val="00A163E7"/>
    <w:rsid w:val="00A32BE9"/>
    <w:rsid w:val="00A41A95"/>
    <w:rsid w:val="00A57E52"/>
    <w:rsid w:val="00A95442"/>
    <w:rsid w:val="00AC57AB"/>
    <w:rsid w:val="00AE274C"/>
    <w:rsid w:val="00B43969"/>
    <w:rsid w:val="00B76CE7"/>
    <w:rsid w:val="00B84BBB"/>
    <w:rsid w:val="00B95FB6"/>
    <w:rsid w:val="00BD75F4"/>
    <w:rsid w:val="00BE0A20"/>
    <w:rsid w:val="00BE2CED"/>
    <w:rsid w:val="00BE346B"/>
    <w:rsid w:val="00C4097A"/>
    <w:rsid w:val="00C504F2"/>
    <w:rsid w:val="00C50A23"/>
    <w:rsid w:val="00C56773"/>
    <w:rsid w:val="00C8782E"/>
    <w:rsid w:val="00C87E83"/>
    <w:rsid w:val="00C92952"/>
    <w:rsid w:val="00C96423"/>
    <w:rsid w:val="00CC1009"/>
    <w:rsid w:val="00CC1D15"/>
    <w:rsid w:val="00CD2281"/>
    <w:rsid w:val="00CD51B2"/>
    <w:rsid w:val="00D01999"/>
    <w:rsid w:val="00D12D98"/>
    <w:rsid w:val="00D202E9"/>
    <w:rsid w:val="00D63830"/>
    <w:rsid w:val="00D6667E"/>
    <w:rsid w:val="00D77623"/>
    <w:rsid w:val="00D85A56"/>
    <w:rsid w:val="00DC145D"/>
    <w:rsid w:val="00DE0D29"/>
    <w:rsid w:val="00DF09F4"/>
    <w:rsid w:val="00E005A9"/>
    <w:rsid w:val="00E1381E"/>
    <w:rsid w:val="00E36E24"/>
    <w:rsid w:val="00E43548"/>
    <w:rsid w:val="00E66794"/>
    <w:rsid w:val="00EA416E"/>
    <w:rsid w:val="00EA467D"/>
    <w:rsid w:val="00EA4A2A"/>
    <w:rsid w:val="00EB2117"/>
    <w:rsid w:val="00F277C4"/>
    <w:rsid w:val="00F303DB"/>
    <w:rsid w:val="00F308A2"/>
    <w:rsid w:val="00F428DA"/>
    <w:rsid w:val="00F55867"/>
    <w:rsid w:val="00F64777"/>
    <w:rsid w:val="00F76297"/>
    <w:rsid w:val="00F76F0A"/>
    <w:rsid w:val="00F90956"/>
    <w:rsid w:val="00F9318F"/>
    <w:rsid w:val="00FB2125"/>
    <w:rsid w:val="00FC1098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DD618"/>
  <w15:docId w15:val="{432DA188-FDCA-48B9-ABBA-A6883EF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FC109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CD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1492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PMBOK-Costes</dc:subject>
  <dc:creator>Juan M. Cordero</dc:creator>
  <cp:lastModifiedBy>JUAN ANTONIO MORENO MOGUEL</cp:lastModifiedBy>
  <cp:revision>94</cp:revision>
  <dcterms:created xsi:type="dcterms:W3CDTF">2015-10-20T22:35:00Z</dcterms:created>
  <dcterms:modified xsi:type="dcterms:W3CDTF">2024-11-08T07:50:00Z</dcterms:modified>
</cp:coreProperties>
</file>