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466D9AFC" w:rsidR="001502B2" w:rsidRPr="003B45E8" w:rsidRDefault="000D098F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I1.1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1117BEB8" w:rsidR="00DB0DDD" w:rsidRPr="003B45E8" w:rsidRDefault="00DB0DDD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2F215C85" w14:textId="28959120" w:rsidR="00DB0DDD" w:rsidRPr="003B45E8" w:rsidRDefault="00DB0DDD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3D2EF0D7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supuestos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765D4C3F" w14:textId="77777777" w:rsidTr="000D098F">
        <w:tc>
          <w:tcPr>
            <w:tcW w:w="738" w:type="dxa"/>
            <w:vAlign w:val="center"/>
          </w:tcPr>
          <w:p w14:paraId="0F3D146E" w14:textId="07389588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354571DD" w14:textId="6A909F71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Interesados</w:t>
            </w:r>
          </w:p>
        </w:tc>
        <w:tc>
          <w:tcPr>
            <w:tcW w:w="1277" w:type="dxa"/>
            <w:vAlign w:val="center"/>
          </w:tcPr>
          <w:p w14:paraId="442E0413" w14:textId="09531687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45F301C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C56888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4AEC517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0D8FAFB0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establecerán los planes de gestión para poder llevar una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 xml:space="preserve">comunicación, una </w:t>
            </w:r>
            <w:r w:rsidRPr="003B45E8">
              <w:rPr>
                <w:rFonts w:cs="Arial"/>
                <w:b/>
                <w:sz w:val="20"/>
                <w:szCs w:val="20"/>
              </w:rPr>
              <w:t>licitación de requisitos y un establecimiento del alcance de manera adecuada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, además de realizar la licitación de requisitos.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10D0D571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10E11F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Iniciar 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4627A3B9" w14:textId="77777777" w:rsidTr="00B01B9D">
        <w:tc>
          <w:tcPr>
            <w:tcW w:w="738" w:type="dxa"/>
            <w:vAlign w:val="center"/>
          </w:tcPr>
          <w:p w14:paraId="17CA977B" w14:textId="502E94CB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52221044" w14:textId="6CD18BD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Gestión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 las Comunicaciones</w:t>
            </w:r>
          </w:p>
        </w:tc>
        <w:tc>
          <w:tcPr>
            <w:tcW w:w="1454" w:type="dxa"/>
            <w:vAlign w:val="center"/>
          </w:tcPr>
          <w:p w14:paraId="7FD6DE96" w14:textId="5AFDB203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126112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6E191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C6035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7AF4F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14E28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43287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7330E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67E1D492" w14:textId="77777777" w:rsidTr="00B01B9D">
        <w:tc>
          <w:tcPr>
            <w:tcW w:w="738" w:type="dxa"/>
            <w:vAlign w:val="center"/>
          </w:tcPr>
          <w:p w14:paraId="79C0D013" w14:textId="28A5000A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74FB6595" w14:textId="0F15EAC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Gestión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 Requisitos</w:t>
            </w:r>
          </w:p>
        </w:tc>
        <w:tc>
          <w:tcPr>
            <w:tcW w:w="1454" w:type="dxa"/>
            <w:vAlign w:val="center"/>
          </w:tcPr>
          <w:p w14:paraId="6B74E88E" w14:textId="3EED2A2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F0A914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74878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880BA3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75685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318615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F1CCB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47505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65AB7A1C" w14:textId="77777777" w:rsidTr="00B01B9D">
        <w:tc>
          <w:tcPr>
            <w:tcW w:w="738" w:type="dxa"/>
            <w:vAlign w:val="center"/>
          </w:tcPr>
          <w:p w14:paraId="5DA4E35E" w14:textId="474F9436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19B3706E" w14:textId="1F45144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Requisitos</w:t>
            </w:r>
          </w:p>
        </w:tc>
        <w:tc>
          <w:tcPr>
            <w:tcW w:w="1454" w:type="dxa"/>
            <w:vAlign w:val="center"/>
          </w:tcPr>
          <w:p w14:paraId="13ECF94A" w14:textId="1B09598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52450B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3A601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852EBE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5F077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AD3A6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A6CF7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721C10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16765E51" w14:textId="77777777" w:rsidTr="00B01B9D">
        <w:tc>
          <w:tcPr>
            <w:tcW w:w="738" w:type="dxa"/>
            <w:vAlign w:val="center"/>
          </w:tcPr>
          <w:p w14:paraId="7E787E60" w14:textId="3855EEA2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6F9532E4" w14:textId="39637175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Matriz de trazabilidad de requisitos</w:t>
            </w:r>
          </w:p>
        </w:tc>
        <w:tc>
          <w:tcPr>
            <w:tcW w:w="1454" w:type="dxa"/>
            <w:vAlign w:val="center"/>
          </w:tcPr>
          <w:p w14:paraId="49CE4525" w14:textId="7E788034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93F811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4476734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4F23AA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17E83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33FC9E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E6EF830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342B85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C818F50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C67F30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7DB274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C694724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76A75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6548B0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EEEB29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B9F13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E8E548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209AA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66EF4A44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0DD4E18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ADCCDE9" w14:textId="75B9B30D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3D443A1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33451D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500FFA7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0E57E05A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25C6131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D095F20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B935605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193BEEA8" w14:textId="77777777" w:rsidTr="00B01B9D">
        <w:tc>
          <w:tcPr>
            <w:tcW w:w="5868" w:type="dxa"/>
          </w:tcPr>
          <w:p w14:paraId="4AB2734B" w14:textId="79D53466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establecerá correctamente un plan para gestionar el alcance y el cronograma, además de organizar el alcance y los paquetes de trabajo en los que se dividirá el proyecto junto a las actividades que se realizaran a lo largo del proyecto</w:t>
            </w:r>
          </w:p>
          <w:p w14:paraId="69B4EC7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5CE0D16C" w14:textId="06B98CEC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7CEF28D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49C50B1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073B1C9B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673FC745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4CC9349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26264A3C" w14:textId="77777777" w:rsidTr="00B01B9D">
        <w:tc>
          <w:tcPr>
            <w:tcW w:w="7196" w:type="dxa"/>
          </w:tcPr>
          <w:p w14:paraId="01C52BEC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0432A666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405DDD3D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p w14:paraId="6C327858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7F12FB5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BD03F22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0E56DE32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640A8A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992A7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3B04A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52DB36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548A6F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F39900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16A21607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596D7A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6DB803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DD3F0A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C391E1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C037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41C71B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243A77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87C51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45057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EFBFE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053C098E" w14:textId="77777777" w:rsidTr="00B01B9D">
        <w:tc>
          <w:tcPr>
            <w:tcW w:w="738" w:type="dxa"/>
            <w:vAlign w:val="center"/>
          </w:tcPr>
          <w:p w14:paraId="6333CFDA" w14:textId="53B08621" w:rsidR="000D098F" w:rsidRPr="003B45E8" w:rsidRDefault="00DB0DDD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2170" w:type="dxa"/>
            <w:vAlign w:val="center"/>
          </w:tcPr>
          <w:p w14:paraId="55B9B8B5" w14:textId="269FF658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del Alcance</w:t>
            </w:r>
          </w:p>
        </w:tc>
        <w:tc>
          <w:tcPr>
            <w:tcW w:w="1454" w:type="dxa"/>
            <w:vAlign w:val="center"/>
          </w:tcPr>
          <w:p w14:paraId="50EFE1C7" w14:textId="0D84080E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DB569F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AEAD9A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46BF5D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284B8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E5129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070153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6CA98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DB0DDD" w:rsidRPr="003B45E8" w14:paraId="62ABCD78" w14:textId="77777777" w:rsidTr="00282FE4">
        <w:tc>
          <w:tcPr>
            <w:tcW w:w="738" w:type="dxa"/>
            <w:vAlign w:val="center"/>
          </w:tcPr>
          <w:p w14:paraId="6B4749F3" w14:textId="155C3840" w:rsidR="00DB0DDD" w:rsidRPr="003B45E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2170" w:type="dxa"/>
            <w:vAlign w:val="center"/>
          </w:tcPr>
          <w:p w14:paraId="28ECE66A" w14:textId="14F2B527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Enunciado del Alcance</w:t>
            </w:r>
          </w:p>
        </w:tc>
        <w:tc>
          <w:tcPr>
            <w:tcW w:w="1454" w:type="dxa"/>
          </w:tcPr>
          <w:p w14:paraId="23504328" w14:textId="69DD8E8A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92D166B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C1EC40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9123DF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1A0CF0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06F0E76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8A6BFB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5D4EFB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DB0DDD" w:rsidRPr="003B45E8" w14:paraId="7D70D4EA" w14:textId="77777777" w:rsidTr="00282FE4">
        <w:tc>
          <w:tcPr>
            <w:tcW w:w="738" w:type="dxa"/>
            <w:vAlign w:val="center"/>
          </w:tcPr>
          <w:p w14:paraId="73F67013" w14:textId="678CAD65" w:rsidR="00DB0DDD" w:rsidRPr="003B45E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A11</w:t>
            </w:r>
          </w:p>
        </w:tc>
        <w:tc>
          <w:tcPr>
            <w:tcW w:w="2170" w:type="dxa"/>
            <w:vAlign w:val="center"/>
          </w:tcPr>
          <w:p w14:paraId="50366FEE" w14:textId="4B4346C8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EDT</w:t>
            </w:r>
          </w:p>
        </w:tc>
        <w:tc>
          <w:tcPr>
            <w:tcW w:w="1454" w:type="dxa"/>
          </w:tcPr>
          <w:p w14:paraId="5370CE02" w14:textId="73B24635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99C06AF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B926E3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715BEF7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84BBDCE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D6AE4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BA8B9D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8AD742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DB0DDD" w:rsidRPr="003B45E8" w14:paraId="7DB996CE" w14:textId="77777777" w:rsidTr="00282FE4">
        <w:tc>
          <w:tcPr>
            <w:tcW w:w="738" w:type="dxa"/>
            <w:vAlign w:val="center"/>
          </w:tcPr>
          <w:p w14:paraId="6CA52252" w14:textId="576C7C09" w:rsidR="00DB0DDD" w:rsidRPr="003B45E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A12</w:t>
            </w:r>
          </w:p>
        </w:tc>
        <w:tc>
          <w:tcPr>
            <w:tcW w:w="2170" w:type="dxa"/>
            <w:vAlign w:val="center"/>
          </w:tcPr>
          <w:p w14:paraId="162293CF" w14:textId="09E7063B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Diccionario de la EDT</w:t>
            </w:r>
          </w:p>
        </w:tc>
        <w:tc>
          <w:tcPr>
            <w:tcW w:w="1454" w:type="dxa"/>
          </w:tcPr>
          <w:p w14:paraId="478D34F4" w14:textId="193C45AF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F355CCB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359DA8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EDFB90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D8B2BB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D8D99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3DDC02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2DFFC3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FB9AA1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AEEFFB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F034E4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276EE4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7BCFA8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6F495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6347B4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22B44D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235B3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3345F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E81391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9A1A61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4F93B7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69320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394F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8547F8" w:rsidRPr="003B45E8" w14:paraId="6BF144B8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7EB9D3D2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A000E69" w14:textId="00B7FDCC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F359402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57BDD9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1E636A4" w14:textId="77777777" w:rsidR="008547F8" w:rsidRPr="003B45E8" w:rsidRDefault="008547F8" w:rsidP="008547F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8547F8" w:rsidRPr="003B45E8" w14:paraId="4FD1E5AF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7CAE55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DCD9B3D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3C9626E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8547F8" w:rsidRPr="003B45E8" w14:paraId="4B3A396C" w14:textId="77777777" w:rsidTr="00B01B9D">
        <w:tc>
          <w:tcPr>
            <w:tcW w:w="5868" w:type="dxa"/>
          </w:tcPr>
          <w:p w14:paraId="42654E9B" w14:textId="6431FB12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establecerá correctamente un plan para gestionar el cronograma, organizando como sé dividirá el proyecto y las actividades que se realizaran en cada división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. Además se definirán los estándares de calidad y los riesgos que puedan aparecer en el desarrollo del producto.</w:t>
            </w:r>
          </w:p>
          <w:p w14:paraId="43855697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6D57C73A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82FD3F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3B9AE6B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8547F8" w:rsidRPr="003B45E8" w14:paraId="6960F0C5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25C0BE9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E5C637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8547F8" w:rsidRPr="003B45E8" w14:paraId="77D8E41B" w14:textId="77777777" w:rsidTr="00B01B9D">
        <w:tc>
          <w:tcPr>
            <w:tcW w:w="7196" w:type="dxa"/>
          </w:tcPr>
          <w:p w14:paraId="4701B146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26FAA000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6E9C42C4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p w14:paraId="7BBA4C71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8547F8" w:rsidRPr="003B45E8" w14:paraId="462EB84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351372F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8547F8" w:rsidRPr="003B45E8" w14:paraId="0AEA06BC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5FBB3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89DA41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2ABE26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19C5DC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2C8827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418DC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8547F8" w:rsidRPr="003B45E8" w14:paraId="45DFF93F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F11072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B4D41F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DE924F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3B9EA0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412ED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B01D8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06A332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38B72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D7538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EABF4ED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0117AE81" w14:textId="77777777" w:rsidTr="00B01B9D">
        <w:tc>
          <w:tcPr>
            <w:tcW w:w="738" w:type="dxa"/>
            <w:vAlign w:val="center"/>
          </w:tcPr>
          <w:p w14:paraId="5094EB96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2170" w:type="dxa"/>
            <w:vAlign w:val="center"/>
          </w:tcPr>
          <w:p w14:paraId="7C1EC11D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del Cronograma</w:t>
            </w:r>
          </w:p>
        </w:tc>
        <w:tc>
          <w:tcPr>
            <w:tcW w:w="1454" w:type="dxa"/>
          </w:tcPr>
          <w:p w14:paraId="42E37DC1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5C37A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CF894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D389C4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591DE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DC66B5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5CEE0B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24EFF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745E4D07" w14:textId="77777777" w:rsidTr="00B01B9D">
        <w:tc>
          <w:tcPr>
            <w:tcW w:w="738" w:type="dxa"/>
            <w:vAlign w:val="center"/>
          </w:tcPr>
          <w:p w14:paraId="048E4C6E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A14</w:t>
            </w:r>
          </w:p>
        </w:tc>
        <w:tc>
          <w:tcPr>
            <w:tcW w:w="2170" w:type="dxa"/>
            <w:vAlign w:val="center"/>
          </w:tcPr>
          <w:p w14:paraId="6216D476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Actividades</w:t>
            </w:r>
          </w:p>
        </w:tc>
        <w:tc>
          <w:tcPr>
            <w:tcW w:w="1454" w:type="dxa"/>
          </w:tcPr>
          <w:p w14:paraId="20E1A2C9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B2EB35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A1EA0B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9C63A3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548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62CA0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7ED92F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2AC898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3DA3F1E0" w14:textId="77777777" w:rsidTr="00B01B9D">
        <w:tc>
          <w:tcPr>
            <w:tcW w:w="738" w:type="dxa"/>
            <w:vAlign w:val="center"/>
          </w:tcPr>
          <w:p w14:paraId="60BDEF44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A15</w:t>
            </w:r>
          </w:p>
        </w:tc>
        <w:tc>
          <w:tcPr>
            <w:tcW w:w="2170" w:type="dxa"/>
            <w:vAlign w:val="center"/>
          </w:tcPr>
          <w:p w14:paraId="7190E8EE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Hitos</w:t>
            </w:r>
          </w:p>
        </w:tc>
        <w:tc>
          <w:tcPr>
            <w:tcW w:w="1454" w:type="dxa"/>
          </w:tcPr>
          <w:p w14:paraId="5F44DB82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FA5FD8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FC85E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8CE3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B3C9D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5134F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69D115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86D4F1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65C01D74" w14:textId="77777777" w:rsidTr="00B01B9D">
        <w:tc>
          <w:tcPr>
            <w:tcW w:w="738" w:type="dxa"/>
            <w:vAlign w:val="center"/>
          </w:tcPr>
          <w:p w14:paraId="5582ED6C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A16</w:t>
            </w:r>
          </w:p>
        </w:tc>
        <w:tc>
          <w:tcPr>
            <w:tcW w:w="2170" w:type="dxa"/>
            <w:vAlign w:val="center"/>
          </w:tcPr>
          <w:p w14:paraId="1ADB3A47" w14:textId="3EA86EA0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Calidad</w:t>
            </w:r>
          </w:p>
        </w:tc>
        <w:tc>
          <w:tcPr>
            <w:tcW w:w="1454" w:type="dxa"/>
          </w:tcPr>
          <w:p w14:paraId="67577ACD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20EEF7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05EF7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C08166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30DF5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F63DFD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B5042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6C2B26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0127045D" w14:textId="77777777" w:rsidTr="00B01B9D">
        <w:tc>
          <w:tcPr>
            <w:tcW w:w="738" w:type="dxa"/>
            <w:vAlign w:val="center"/>
          </w:tcPr>
          <w:p w14:paraId="1636E461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A17</w:t>
            </w:r>
          </w:p>
        </w:tc>
        <w:tc>
          <w:tcPr>
            <w:tcW w:w="2170" w:type="dxa"/>
            <w:vAlign w:val="center"/>
          </w:tcPr>
          <w:p w14:paraId="52E40CA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Actualización de registros</w:t>
            </w:r>
          </w:p>
        </w:tc>
        <w:tc>
          <w:tcPr>
            <w:tcW w:w="1454" w:type="dxa"/>
          </w:tcPr>
          <w:p w14:paraId="11C6D524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3EB717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6C9C3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B2272D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95B57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5FD1C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FF8B9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9A366E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1EF6F9E3" w14:textId="77777777" w:rsidTr="00B01B9D">
        <w:tc>
          <w:tcPr>
            <w:tcW w:w="738" w:type="dxa"/>
            <w:vAlign w:val="center"/>
          </w:tcPr>
          <w:p w14:paraId="5224A56D" w14:textId="436FA84D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A18</w:t>
            </w:r>
          </w:p>
        </w:tc>
        <w:tc>
          <w:tcPr>
            <w:tcW w:w="2170" w:type="dxa"/>
            <w:vAlign w:val="center"/>
          </w:tcPr>
          <w:p w14:paraId="62EB254E" w14:textId="07ED6B98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Registro de Riesgos </w:t>
            </w:r>
          </w:p>
        </w:tc>
        <w:tc>
          <w:tcPr>
            <w:tcW w:w="1454" w:type="dxa"/>
          </w:tcPr>
          <w:p w14:paraId="720311F3" w14:textId="5C1572B4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D497B4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8CCBB1E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3348EF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81ED43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7807AC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CB0D47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C934B0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233FE415" w14:textId="77777777" w:rsidTr="00B01B9D">
        <w:tc>
          <w:tcPr>
            <w:tcW w:w="738" w:type="dxa"/>
            <w:vAlign w:val="center"/>
          </w:tcPr>
          <w:p w14:paraId="20876C77" w14:textId="059E5759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2170" w:type="dxa"/>
            <w:vAlign w:val="center"/>
          </w:tcPr>
          <w:p w14:paraId="0658CE00" w14:textId="2B697C91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Riesgos</w:t>
            </w:r>
          </w:p>
        </w:tc>
        <w:tc>
          <w:tcPr>
            <w:tcW w:w="1454" w:type="dxa"/>
          </w:tcPr>
          <w:p w14:paraId="17E39564" w14:textId="0E30C9DB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0E6EA6F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BC5448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FA0B3A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8D64F9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676112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03EDB7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C3812F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51B5588D" w14:textId="77777777" w:rsidTr="00B01B9D">
        <w:tc>
          <w:tcPr>
            <w:tcW w:w="738" w:type="dxa"/>
            <w:vAlign w:val="center"/>
          </w:tcPr>
          <w:p w14:paraId="5D0377E7" w14:textId="6E813786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2170" w:type="dxa"/>
            <w:vAlign w:val="center"/>
          </w:tcPr>
          <w:p w14:paraId="691BCDBB" w14:textId="16E0F24D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Cronograma de MSProject</w:t>
            </w:r>
          </w:p>
        </w:tc>
        <w:tc>
          <w:tcPr>
            <w:tcW w:w="1454" w:type="dxa"/>
          </w:tcPr>
          <w:p w14:paraId="6AB05F97" w14:textId="1F814E53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B5009D6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961263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4C29EB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F100EE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BD54CB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AE1A4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5F07A6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A56CB1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45F1FF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C5D4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9B4C51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F6D41E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FC4C3C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CDF878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FB7D4F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8E4FE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0B50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615774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BFEC98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91DF0E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B1A1E2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E6B96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1E9EB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22D10C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EABCF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405CB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AA1A3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9833C5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E285849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18BAD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4DC6C3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52237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14456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35A0C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8073E02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2634D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2631CC2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EACD7B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8547F8" w:rsidRPr="003B45E8" w14:paraId="01B717F8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32D98E1F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5F2E1C11" w14:textId="3C890972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06F7AC18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691C81E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1F3C3D" w14:textId="77777777" w:rsidR="008547F8" w:rsidRPr="003B45E8" w:rsidRDefault="008547F8" w:rsidP="008547F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8547F8" w:rsidRPr="003B45E8" w14:paraId="400E7168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156E461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841D27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05F38AF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8547F8" w:rsidRPr="003B45E8" w14:paraId="4D9826A7" w14:textId="77777777" w:rsidTr="00B01B9D">
        <w:tc>
          <w:tcPr>
            <w:tcW w:w="5868" w:type="dxa"/>
          </w:tcPr>
          <w:p w14:paraId="052188D6" w14:textId="27738065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establecerá correctamente 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la gestión que se va a realizar con los recursos, la asignación de todas las responsabilidades dentro del proyecto y todo lo relacionado con la adquisición de recursos.</w:t>
            </w:r>
          </w:p>
          <w:p w14:paraId="728B3C5A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629734E4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DD4F3C1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10FB1F4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8547F8" w:rsidRPr="003B45E8" w14:paraId="00AD9D78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322ABCF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C9F91E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8547F8" w:rsidRPr="003B45E8" w14:paraId="4369458C" w14:textId="77777777" w:rsidTr="00B01B9D">
        <w:tc>
          <w:tcPr>
            <w:tcW w:w="7196" w:type="dxa"/>
          </w:tcPr>
          <w:p w14:paraId="1F7EC7CF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5DC4010D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389DEAB8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p w14:paraId="1D426D09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8547F8" w:rsidRPr="003B45E8" w14:paraId="60388DAE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85DC41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8547F8" w:rsidRPr="003B45E8" w14:paraId="16C88D0A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4A0388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1A6927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E4D312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26363C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9F8D059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95D992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8547F8" w:rsidRPr="003B45E8" w14:paraId="1CD39030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6D76A76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11C02B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A0014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75D53B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0537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46DDAFC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76D39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A9FD366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07DA27C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ECF2BE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7EF4A965" w14:textId="77777777" w:rsidTr="00B01B9D">
        <w:tc>
          <w:tcPr>
            <w:tcW w:w="738" w:type="dxa"/>
            <w:vAlign w:val="center"/>
          </w:tcPr>
          <w:p w14:paraId="7B4F5607" w14:textId="51946471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170" w:type="dxa"/>
            <w:vAlign w:val="center"/>
          </w:tcPr>
          <w:p w14:paraId="2DA44D85" w14:textId="2393D7C5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Recursos</w:t>
            </w:r>
          </w:p>
        </w:tc>
        <w:tc>
          <w:tcPr>
            <w:tcW w:w="1454" w:type="dxa"/>
          </w:tcPr>
          <w:p w14:paraId="133EAE47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6B08DC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C80D6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274E4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F3175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0D44A9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3F3E3B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4432523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3EDD6B30" w14:textId="77777777" w:rsidTr="00B01B9D">
        <w:tc>
          <w:tcPr>
            <w:tcW w:w="738" w:type="dxa"/>
            <w:vAlign w:val="center"/>
          </w:tcPr>
          <w:p w14:paraId="0B13874C" w14:textId="189216D6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2170" w:type="dxa"/>
            <w:vAlign w:val="center"/>
          </w:tcPr>
          <w:p w14:paraId="073A2EFA" w14:textId="40B1C1BB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Matriz de Asignación de Responsabilidades</w:t>
            </w:r>
          </w:p>
        </w:tc>
        <w:tc>
          <w:tcPr>
            <w:tcW w:w="1454" w:type="dxa"/>
          </w:tcPr>
          <w:p w14:paraId="5E28E16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15CB35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58F8E8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51B02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DE9F4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9156F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C1F1F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6D297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447805B3" w14:textId="77777777" w:rsidTr="00B01B9D">
        <w:tc>
          <w:tcPr>
            <w:tcW w:w="738" w:type="dxa"/>
            <w:vAlign w:val="center"/>
          </w:tcPr>
          <w:p w14:paraId="4F65F4EA" w14:textId="617CE97C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23</w:t>
            </w:r>
          </w:p>
        </w:tc>
        <w:tc>
          <w:tcPr>
            <w:tcW w:w="2170" w:type="dxa"/>
            <w:vAlign w:val="center"/>
          </w:tcPr>
          <w:p w14:paraId="1571A51A" w14:textId="0F679266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Adquisiciones</w:t>
            </w:r>
          </w:p>
        </w:tc>
        <w:tc>
          <w:tcPr>
            <w:tcW w:w="1454" w:type="dxa"/>
          </w:tcPr>
          <w:p w14:paraId="43D7A618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0BC3C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629A1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BD1974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862F1D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CA394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057A5E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44CED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62D7F8A9" w14:textId="77777777" w:rsidTr="00B01B9D">
        <w:tc>
          <w:tcPr>
            <w:tcW w:w="738" w:type="dxa"/>
            <w:vAlign w:val="center"/>
          </w:tcPr>
          <w:p w14:paraId="4B7F898E" w14:textId="77D3CD4F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24</w:t>
            </w:r>
          </w:p>
        </w:tc>
        <w:tc>
          <w:tcPr>
            <w:tcW w:w="2170" w:type="dxa"/>
            <w:vAlign w:val="center"/>
          </w:tcPr>
          <w:p w14:paraId="76CCEB24" w14:textId="1A844D6C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Costes</w:t>
            </w:r>
          </w:p>
        </w:tc>
        <w:tc>
          <w:tcPr>
            <w:tcW w:w="1454" w:type="dxa"/>
          </w:tcPr>
          <w:p w14:paraId="2E65CD20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27B00A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D48061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DB2D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D21B3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6B39FE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887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CD443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62D28D8A" w14:textId="77777777" w:rsidTr="00B01B9D">
        <w:tc>
          <w:tcPr>
            <w:tcW w:w="738" w:type="dxa"/>
            <w:vAlign w:val="center"/>
          </w:tcPr>
          <w:p w14:paraId="126B61EF" w14:textId="7F7DCE7F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25</w:t>
            </w:r>
          </w:p>
        </w:tc>
        <w:tc>
          <w:tcPr>
            <w:tcW w:w="2170" w:type="dxa"/>
            <w:vAlign w:val="center"/>
          </w:tcPr>
          <w:p w14:paraId="3C98CEF0" w14:textId="33B73B14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Presupuesto MSProject</w:t>
            </w:r>
          </w:p>
        </w:tc>
        <w:tc>
          <w:tcPr>
            <w:tcW w:w="1454" w:type="dxa"/>
          </w:tcPr>
          <w:p w14:paraId="4D47A11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FFC736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E52F0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4936B8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C5064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D8E14D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3BBB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05AD34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2602D600" w14:textId="77777777" w:rsidTr="00B01B9D">
        <w:tc>
          <w:tcPr>
            <w:tcW w:w="738" w:type="dxa"/>
            <w:vAlign w:val="center"/>
          </w:tcPr>
          <w:p w14:paraId="0F2287C1" w14:textId="53802886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A26</w:t>
            </w:r>
          </w:p>
        </w:tc>
        <w:tc>
          <w:tcPr>
            <w:tcW w:w="2170" w:type="dxa"/>
            <w:vAlign w:val="center"/>
          </w:tcPr>
          <w:p w14:paraId="3ABEAD5D" w14:textId="2E9D9AB1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Cambios</w:t>
            </w:r>
          </w:p>
        </w:tc>
        <w:tc>
          <w:tcPr>
            <w:tcW w:w="1454" w:type="dxa"/>
          </w:tcPr>
          <w:p w14:paraId="400D8FBE" w14:textId="2B8593E5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3504663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A9200E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3F75A2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907257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7F26B6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FCC2F2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CFABE8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E5AB55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A37DEA" w14:textId="04226323" w:rsidR="00606278" w:rsidRPr="003B45E8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18B5D8D2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3FC07274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P1.5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1FEC1E9F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establecerá correctamente el plan de gestión de la configuración. Además, se cerra el plan de dirección de proyecto y se realizara una pequeña reunión para dar comienzo a la ejecución del proyecto.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1C91C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E907FD">
        <w:tc>
          <w:tcPr>
            <w:tcW w:w="738" w:type="dxa"/>
            <w:vAlign w:val="center"/>
          </w:tcPr>
          <w:p w14:paraId="75FD403B" w14:textId="4300ED9A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A27</w:t>
            </w:r>
          </w:p>
        </w:tc>
        <w:tc>
          <w:tcPr>
            <w:tcW w:w="2170" w:type="dxa"/>
            <w:vAlign w:val="center"/>
          </w:tcPr>
          <w:p w14:paraId="0F9616F7" w14:textId="6CB43EDD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la Configuración</w:t>
            </w:r>
          </w:p>
        </w:tc>
        <w:tc>
          <w:tcPr>
            <w:tcW w:w="1454" w:type="dxa"/>
          </w:tcPr>
          <w:p w14:paraId="0BFBBB3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497994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6BCF191F" w14:textId="77777777" w:rsidTr="00E907FD">
        <w:tc>
          <w:tcPr>
            <w:tcW w:w="738" w:type="dxa"/>
            <w:vAlign w:val="center"/>
          </w:tcPr>
          <w:p w14:paraId="34ECCDFE" w14:textId="6C2FC6A2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2170" w:type="dxa"/>
            <w:vAlign w:val="center"/>
          </w:tcPr>
          <w:p w14:paraId="7BA76BCD" w14:textId="3CF96C74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Cerrar Plan de Dirección de Proyecto</w:t>
            </w:r>
          </w:p>
        </w:tc>
        <w:tc>
          <w:tcPr>
            <w:tcW w:w="1454" w:type="dxa"/>
          </w:tcPr>
          <w:p w14:paraId="60DF923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BF8C31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61EA6F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6B4F1B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C6B42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F9DAAB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4682D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15B50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68C567B5" w14:textId="77777777" w:rsidTr="00E907FD">
        <w:tc>
          <w:tcPr>
            <w:tcW w:w="738" w:type="dxa"/>
            <w:vAlign w:val="center"/>
          </w:tcPr>
          <w:p w14:paraId="0303A7F6" w14:textId="70DFAB50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2170" w:type="dxa"/>
            <w:vAlign w:val="center"/>
          </w:tcPr>
          <w:p w14:paraId="3E4F38D9" w14:textId="04E48C46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Reunión de Inicio de Ejecución</w:t>
            </w:r>
          </w:p>
        </w:tc>
        <w:tc>
          <w:tcPr>
            <w:tcW w:w="1454" w:type="dxa"/>
          </w:tcPr>
          <w:p w14:paraId="0044A452" w14:textId="3A213439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Reunión</w:t>
            </w:r>
          </w:p>
        </w:tc>
        <w:tc>
          <w:tcPr>
            <w:tcW w:w="1454" w:type="dxa"/>
            <w:vAlign w:val="center"/>
          </w:tcPr>
          <w:p w14:paraId="64608CD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08170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67761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2A9D2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DB0B73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1C6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75B59F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641E332" w14:textId="549DECCE" w:rsidR="00606278" w:rsidRPr="003B45E8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00A8D042" w14:textId="7D438B2E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3A0C3AEE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>implementando las funcionalidades básicas para el registro, autenticación y gestión de usuarios, ya que estas serán la base para poder realizar otras funcionalidades más avanzadas. También se aborda la creación de la estructura inicial de la base de datos y validaciones de usuarios.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505EBFE5" w14:textId="77777777" w:rsidTr="00E907FD">
        <w:tc>
          <w:tcPr>
            <w:tcW w:w="738" w:type="dxa"/>
            <w:vAlign w:val="center"/>
          </w:tcPr>
          <w:p w14:paraId="176ACADC" w14:textId="52E44AF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EA1CBE" w:rsidRPr="003B45E8">
              <w:rPr>
                <w:rFonts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170" w:type="dxa"/>
            <w:vAlign w:val="center"/>
          </w:tcPr>
          <w:p w14:paraId="76F522C0" w14:textId="384C558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35430EDF" w14:textId="1C9C9C3B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9E42D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78584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5DE770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8910F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5CFA9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686C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6CD61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68981427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EA1CBE" w:rsidRPr="003B45E8">
              <w:rPr>
                <w:rFonts w:cs="Arial"/>
                <w:b/>
                <w:sz w:val="20"/>
                <w:szCs w:val="20"/>
              </w:rPr>
              <w:t>31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0B4DB512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0CDD5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70E0B2C3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EA1CBE" w:rsidRPr="003B45E8">
              <w:rPr>
                <w:rFonts w:cs="Arial"/>
                <w:b/>
                <w:sz w:val="20"/>
                <w:szCs w:val="20"/>
              </w:rPr>
              <w:t>32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4B69F1E6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51F482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1CD09ABB" w14:textId="77777777" w:rsidTr="00E907FD">
        <w:tc>
          <w:tcPr>
            <w:tcW w:w="738" w:type="dxa"/>
            <w:vAlign w:val="center"/>
          </w:tcPr>
          <w:p w14:paraId="23B1E7F2" w14:textId="1DFA1DF1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A34</w:t>
            </w:r>
          </w:p>
        </w:tc>
        <w:tc>
          <w:tcPr>
            <w:tcW w:w="2170" w:type="dxa"/>
            <w:vAlign w:val="center"/>
          </w:tcPr>
          <w:p w14:paraId="7B1BE682" w14:textId="4D9CDE03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786700E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99E1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6AE2A8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85ED6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F1158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D3D41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7BDCA8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CCE742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7C39E988" w14:textId="77777777" w:rsidTr="00E907FD">
        <w:tc>
          <w:tcPr>
            <w:tcW w:w="738" w:type="dxa"/>
            <w:vAlign w:val="center"/>
          </w:tcPr>
          <w:p w14:paraId="74BCB027" w14:textId="2F3D54E7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A35</w:t>
            </w:r>
          </w:p>
        </w:tc>
        <w:tc>
          <w:tcPr>
            <w:tcW w:w="2170" w:type="dxa"/>
            <w:vAlign w:val="center"/>
          </w:tcPr>
          <w:p w14:paraId="05BEB68B" w14:textId="22C4B088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1454" w:type="dxa"/>
          </w:tcPr>
          <w:p w14:paraId="006D950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FB705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12371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D83F2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FB18C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F255D3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D336BA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E7447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07E6FD52" w14:textId="77777777" w:rsidTr="00E907FD">
        <w:tc>
          <w:tcPr>
            <w:tcW w:w="738" w:type="dxa"/>
            <w:vAlign w:val="center"/>
          </w:tcPr>
          <w:p w14:paraId="48D6627F" w14:textId="6687BFC5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A36</w:t>
            </w:r>
          </w:p>
        </w:tc>
        <w:tc>
          <w:tcPr>
            <w:tcW w:w="2170" w:type="dxa"/>
            <w:vAlign w:val="center"/>
          </w:tcPr>
          <w:p w14:paraId="638D88C9" w14:textId="7FE9B015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47C58161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01317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D38A2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67F7F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A0E46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66E7D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D8BAD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8553A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725EED04" w14:textId="77777777" w:rsidTr="00E907FD">
        <w:tc>
          <w:tcPr>
            <w:tcW w:w="738" w:type="dxa"/>
            <w:vAlign w:val="center"/>
          </w:tcPr>
          <w:p w14:paraId="5C040439" w14:textId="17478534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A37</w:t>
            </w:r>
          </w:p>
        </w:tc>
        <w:tc>
          <w:tcPr>
            <w:tcW w:w="2170" w:type="dxa"/>
            <w:vAlign w:val="center"/>
          </w:tcPr>
          <w:p w14:paraId="2122DC4B" w14:textId="10E2E512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5169FE1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449D5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54807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D17D71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0C64FF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F575A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AEEB0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7C01D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7358968F" w14:textId="77777777" w:rsidTr="00E907FD">
        <w:tc>
          <w:tcPr>
            <w:tcW w:w="738" w:type="dxa"/>
            <w:vAlign w:val="center"/>
          </w:tcPr>
          <w:p w14:paraId="1F56D014" w14:textId="1792E48E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A38</w:t>
            </w:r>
          </w:p>
        </w:tc>
        <w:tc>
          <w:tcPr>
            <w:tcW w:w="2170" w:type="dxa"/>
            <w:vAlign w:val="center"/>
          </w:tcPr>
          <w:p w14:paraId="607945F6" w14:textId="21D9365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Listado de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>Usuarios (</w:t>
            </w:r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 w:rsidR="003B45E8"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454" w:type="dxa"/>
          </w:tcPr>
          <w:p w14:paraId="277DDF23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E6035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1B720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F26AAE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EF3840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1CF32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AA289D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EE5075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992744D" w14:textId="4BF5EC85" w:rsidR="00EA1CBE" w:rsidRPr="003B45E8" w:rsidRDefault="00EA1CBE" w:rsidP="007E64C2">
      <w:pPr>
        <w:spacing w:after="0"/>
        <w:rPr>
          <w:rFonts w:cs="Arial"/>
          <w:b/>
          <w:sz w:val="8"/>
          <w:szCs w:val="20"/>
        </w:rPr>
      </w:pPr>
    </w:p>
    <w:p w14:paraId="347F7792" w14:textId="77777777" w:rsidR="00EA1CBE" w:rsidRPr="003B45E8" w:rsidRDefault="00EA1CBE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36275AA6" w14:textId="6F6DF79C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E1.2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E907FD">
        <w:tc>
          <w:tcPr>
            <w:tcW w:w="5868" w:type="dxa"/>
          </w:tcPr>
          <w:p w14:paraId="76DE07D4" w14:textId="52A4C749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realizarán documentos de registro que puedan surgir a lo lardo de la ejecución en la semana 1.</w:t>
            </w:r>
          </w:p>
        </w:tc>
        <w:tc>
          <w:tcPr>
            <w:tcW w:w="4320" w:type="dxa"/>
          </w:tcPr>
          <w:p w14:paraId="3EDF4488" w14:textId="02205F9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512AD0A8" w14:textId="77777777" w:rsidTr="00E907FD">
        <w:tc>
          <w:tcPr>
            <w:tcW w:w="738" w:type="dxa"/>
            <w:vAlign w:val="center"/>
          </w:tcPr>
          <w:p w14:paraId="4E9436E9" w14:textId="16AAFCE5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A39</w:t>
            </w:r>
          </w:p>
        </w:tc>
        <w:tc>
          <w:tcPr>
            <w:tcW w:w="2170" w:type="dxa"/>
            <w:vAlign w:val="center"/>
          </w:tcPr>
          <w:p w14:paraId="270B5573" w14:textId="4F89AFA6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1454" w:type="dxa"/>
          </w:tcPr>
          <w:p w14:paraId="78D9D738" w14:textId="7ECE15F6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822734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AC84D1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2D355FDE" w14:textId="77777777" w:rsidTr="00E907FD">
        <w:tc>
          <w:tcPr>
            <w:tcW w:w="738" w:type="dxa"/>
            <w:vAlign w:val="center"/>
          </w:tcPr>
          <w:p w14:paraId="7293918C" w14:textId="4707E6F3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A40</w:t>
            </w:r>
          </w:p>
        </w:tc>
        <w:tc>
          <w:tcPr>
            <w:tcW w:w="2170" w:type="dxa"/>
            <w:vAlign w:val="center"/>
          </w:tcPr>
          <w:p w14:paraId="2243A3DE" w14:textId="54AABC5D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1454" w:type="dxa"/>
          </w:tcPr>
          <w:p w14:paraId="17F246CE" w14:textId="77E6C9D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493076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90E273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4C274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8C806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27AC23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03B30D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F8C89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4A58622B" w14:textId="77777777" w:rsidTr="00E907FD">
        <w:tc>
          <w:tcPr>
            <w:tcW w:w="738" w:type="dxa"/>
            <w:vAlign w:val="center"/>
          </w:tcPr>
          <w:p w14:paraId="73AB94E6" w14:textId="18C959B2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A41</w:t>
            </w:r>
          </w:p>
        </w:tc>
        <w:tc>
          <w:tcPr>
            <w:tcW w:w="2170" w:type="dxa"/>
            <w:vAlign w:val="center"/>
          </w:tcPr>
          <w:p w14:paraId="187C1FD0" w14:textId="64CA35B9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54" w:type="dxa"/>
          </w:tcPr>
          <w:p w14:paraId="6CDD2389" w14:textId="45CCA740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A928B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8BEEB0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50B9A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EFA5E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4BC14B0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7288C1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F529F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E728F72" w14:textId="77777777" w:rsidR="00606278" w:rsidRPr="003B45E8" w:rsidRDefault="00606278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2DB94603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E1.3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406E35A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>se realizarán informes de seguimiento que serán útiles para evaluar el trabajo realizado por parte del equipo de desarrollo.</w:t>
            </w:r>
          </w:p>
        </w:tc>
        <w:tc>
          <w:tcPr>
            <w:tcW w:w="4320" w:type="dxa"/>
          </w:tcPr>
          <w:p w14:paraId="5A81D7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3F37E063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518C8842" w14:textId="77777777" w:rsidTr="00E907FD">
        <w:tc>
          <w:tcPr>
            <w:tcW w:w="738" w:type="dxa"/>
            <w:vAlign w:val="center"/>
          </w:tcPr>
          <w:p w14:paraId="0E8A7B6F" w14:textId="7DA1F0AF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3B45E8" w:rsidRPr="003B45E8">
              <w:rPr>
                <w:rFonts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2170" w:type="dxa"/>
            <w:vAlign w:val="center"/>
          </w:tcPr>
          <w:p w14:paraId="71ADF9B5" w14:textId="5F5EDD2E" w:rsidR="00EA1CBE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Seguimiento en MSProject</w:t>
            </w:r>
          </w:p>
        </w:tc>
        <w:tc>
          <w:tcPr>
            <w:tcW w:w="1454" w:type="dxa"/>
          </w:tcPr>
          <w:p w14:paraId="3A51914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63F73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B31DD5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4347F02F" w14:textId="77777777" w:rsidTr="00E907FD">
        <w:tc>
          <w:tcPr>
            <w:tcW w:w="738" w:type="dxa"/>
            <w:vAlign w:val="center"/>
          </w:tcPr>
          <w:p w14:paraId="1754309C" w14:textId="0D2489D2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13D981FA" w14:textId="645633A5" w:rsidR="00EA1CBE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1454" w:type="dxa"/>
          </w:tcPr>
          <w:p w14:paraId="1A5C1B3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A8D5DE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576A7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P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07A9BAB3" w14:textId="54B27030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E2.1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46FEFEB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trabajará en la gestión de los cursos y funcionalidades clave relacionadas con la reserva y visualización de los cursos disponibles. Esto permite que los usuarios puedan interactuar con la oferta de cursos.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5312608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A44</w:t>
            </w:r>
          </w:p>
        </w:tc>
        <w:tc>
          <w:tcPr>
            <w:tcW w:w="2170" w:type="dxa"/>
            <w:vAlign w:val="center"/>
          </w:tcPr>
          <w:p w14:paraId="7AECD4B2" w14:textId="2C68D440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Creación de cursos (Administrador)</w:t>
            </w:r>
          </w:p>
        </w:tc>
        <w:tc>
          <w:tcPr>
            <w:tcW w:w="1454" w:type="dxa"/>
          </w:tcPr>
          <w:p w14:paraId="6AA89F1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ECC5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5308D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1F6BF202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A45</w:t>
            </w:r>
          </w:p>
        </w:tc>
        <w:tc>
          <w:tcPr>
            <w:tcW w:w="2170" w:type="dxa"/>
            <w:vAlign w:val="center"/>
          </w:tcPr>
          <w:p w14:paraId="6EB4C262" w14:textId="39262269" w:rsidR="003B45E8" w:rsidRPr="003B45E8" w:rsidRDefault="003B45E8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Edición de cursos (Administrador)</w:t>
            </w:r>
          </w:p>
        </w:tc>
        <w:tc>
          <w:tcPr>
            <w:tcW w:w="1454" w:type="dxa"/>
          </w:tcPr>
          <w:p w14:paraId="279227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F8D9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6B12F99D" w14:textId="77777777" w:rsidTr="00E907FD">
        <w:tc>
          <w:tcPr>
            <w:tcW w:w="738" w:type="dxa"/>
            <w:vAlign w:val="center"/>
          </w:tcPr>
          <w:p w14:paraId="22D4CBE6" w14:textId="4A1AB2BF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A46</w:t>
            </w:r>
          </w:p>
        </w:tc>
        <w:tc>
          <w:tcPr>
            <w:tcW w:w="2170" w:type="dxa"/>
            <w:vAlign w:val="center"/>
          </w:tcPr>
          <w:p w14:paraId="589EF498" w14:textId="7CC35EA7" w:rsidR="003B45E8" w:rsidRPr="003B45E8" w:rsidRDefault="003B45E8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Listado de cursos</w:t>
            </w:r>
          </w:p>
        </w:tc>
        <w:tc>
          <w:tcPr>
            <w:tcW w:w="1454" w:type="dxa"/>
          </w:tcPr>
          <w:p w14:paraId="651A545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E2287B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BE3A5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5D136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1B58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1438C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D4163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544F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5A1F368" w14:textId="77777777" w:rsidTr="00E907FD">
        <w:tc>
          <w:tcPr>
            <w:tcW w:w="738" w:type="dxa"/>
            <w:vAlign w:val="center"/>
          </w:tcPr>
          <w:p w14:paraId="51FEE60F" w14:textId="00BD259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A47</w:t>
            </w:r>
          </w:p>
        </w:tc>
        <w:tc>
          <w:tcPr>
            <w:tcW w:w="2170" w:type="dxa"/>
            <w:vAlign w:val="center"/>
          </w:tcPr>
          <w:p w14:paraId="3ACCA830" w14:textId="791DAA9E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Filtrado de cursos</w:t>
            </w:r>
          </w:p>
        </w:tc>
        <w:tc>
          <w:tcPr>
            <w:tcW w:w="1454" w:type="dxa"/>
          </w:tcPr>
          <w:p w14:paraId="585D120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887E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070127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81C08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C44F6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6805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15D7A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FE0F6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3F59867" w14:textId="77777777" w:rsidTr="00E907FD">
        <w:tc>
          <w:tcPr>
            <w:tcW w:w="738" w:type="dxa"/>
            <w:vAlign w:val="center"/>
          </w:tcPr>
          <w:p w14:paraId="5103A277" w14:textId="32A43571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A48</w:t>
            </w:r>
          </w:p>
        </w:tc>
        <w:tc>
          <w:tcPr>
            <w:tcW w:w="2170" w:type="dxa"/>
            <w:vAlign w:val="center"/>
          </w:tcPr>
          <w:p w14:paraId="137C863A" w14:textId="5E92279D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 cursos</w:t>
            </w:r>
          </w:p>
        </w:tc>
        <w:tc>
          <w:tcPr>
            <w:tcW w:w="1454" w:type="dxa"/>
          </w:tcPr>
          <w:p w14:paraId="2B360E2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C8BE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34113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3867C6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5E24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A085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204EC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7C0C6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FEF6F2" w14:textId="77777777" w:rsidTr="00E907FD">
        <w:tc>
          <w:tcPr>
            <w:tcW w:w="738" w:type="dxa"/>
            <w:vAlign w:val="center"/>
          </w:tcPr>
          <w:p w14:paraId="7FE462FB" w14:textId="3C08FA61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A49</w:t>
            </w:r>
          </w:p>
        </w:tc>
        <w:tc>
          <w:tcPr>
            <w:tcW w:w="2170" w:type="dxa"/>
            <w:vAlign w:val="center"/>
          </w:tcPr>
          <w:p w14:paraId="77B646E5" w14:textId="407645F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Inscripción a cursos (Usuarios)</w:t>
            </w:r>
          </w:p>
        </w:tc>
        <w:tc>
          <w:tcPr>
            <w:tcW w:w="1454" w:type="dxa"/>
          </w:tcPr>
          <w:p w14:paraId="26CAA80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9C7FC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DF362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2D8B3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42083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429E1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B6DBD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1C0BD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762BA786" w14:textId="77777777" w:rsidTr="00E907FD">
        <w:tc>
          <w:tcPr>
            <w:tcW w:w="738" w:type="dxa"/>
            <w:vAlign w:val="center"/>
          </w:tcPr>
          <w:p w14:paraId="27547277" w14:textId="69E4D742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A50</w:t>
            </w:r>
          </w:p>
        </w:tc>
        <w:tc>
          <w:tcPr>
            <w:tcW w:w="2170" w:type="dxa"/>
            <w:vAlign w:val="center"/>
          </w:tcPr>
          <w:p w14:paraId="6DB7FCD2" w14:textId="332838C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Matricula única</w:t>
            </w:r>
          </w:p>
        </w:tc>
        <w:tc>
          <w:tcPr>
            <w:tcW w:w="1454" w:type="dxa"/>
          </w:tcPr>
          <w:p w14:paraId="466AE9F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E954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D28C6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60442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242B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9AD80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5DCE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E5F5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0E98E39" w14:textId="77777777" w:rsidTr="00E907FD">
        <w:tc>
          <w:tcPr>
            <w:tcW w:w="738" w:type="dxa"/>
            <w:vAlign w:val="center"/>
          </w:tcPr>
          <w:p w14:paraId="03C6BE9D" w14:textId="7346FBA7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A51</w:t>
            </w:r>
          </w:p>
        </w:tc>
        <w:tc>
          <w:tcPr>
            <w:tcW w:w="2170" w:type="dxa"/>
            <w:vAlign w:val="center"/>
          </w:tcPr>
          <w:p w14:paraId="7A8B351E" w14:textId="50DA08A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Cursos sin plaza</w:t>
            </w:r>
          </w:p>
        </w:tc>
        <w:tc>
          <w:tcPr>
            <w:tcW w:w="1454" w:type="dxa"/>
          </w:tcPr>
          <w:p w14:paraId="4981C6E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B90B8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AF71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9E5A25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991C8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D55C4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42BEA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98EDD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77BFE87F" w14:textId="77777777" w:rsidTr="00E907FD">
        <w:tc>
          <w:tcPr>
            <w:tcW w:w="738" w:type="dxa"/>
            <w:vAlign w:val="center"/>
          </w:tcPr>
          <w:p w14:paraId="7BA21E2B" w14:textId="5B99ECF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A52</w:t>
            </w:r>
          </w:p>
        </w:tc>
        <w:tc>
          <w:tcPr>
            <w:tcW w:w="2170" w:type="dxa"/>
            <w:vAlign w:val="center"/>
          </w:tcPr>
          <w:p w14:paraId="156C6371" w14:textId="15207A0C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7A2F97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D1255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922E1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FEAD4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4B3C5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78A1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5940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14745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68533B8D" w14:textId="77777777" w:rsidTr="00E907FD">
        <w:tc>
          <w:tcPr>
            <w:tcW w:w="738" w:type="dxa"/>
            <w:vAlign w:val="center"/>
          </w:tcPr>
          <w:p w14:paraId="79528A86" w14:textId="5433C2D4" w:rsid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A53</w:t>
            </w:r>
          </w:p>
        </w:tc>
        <w:tc>
          <w:tcPr>
            <w:tcW w:w="2170" w:type="dxa"/>
            <w:vAlign w:val="center"/>
          </w:tcPr>
          <w:p w14:paraId="6E993502" w14:textId="149559FC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0693712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68E6D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6DBC9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E90D4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AF328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319DA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94C2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6B817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8D260DE" w14:textId="5A5DC020" w:rsidR="003B45E8" w:rsidRDefault="003B45E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9A07413" w14:textId="77777777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2618BAFD" w14:textId="4E143E8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Pr="003B45E8">
              <w:rPr>
                <w:rFonts w:cs="Arial"/>
                <w:b/>
                <w:sz w:val="20"/>
                <w:szCs w:val="20"/>
              </w:rPr>
              <w:t>.2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768EBDAD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documentos de registro que puedan surgir a lo lardo de la ejecución en la semana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Pr="003B45E8">
              <w:rPr>
                <w:rFonts w:cs="Arial"/>
                <w:b/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4C68458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45D7D47B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593130B5" w14:textId="6AE73D19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75F611C" w14:textId="77777777" w:rsidTr="00E907FD">
        <w:tc>
          <w:tcPr>
            <w:tcW w:w="738" w:type="dxa"/>
            <w:vAlign w:val="center"/>
          </w:tcPr>
          <w:p w14:paraId="76CBCC35" w14:textId="3CBC0F86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2170" w:type="dxa"/>
            <w:vAlign w:val="center"/>
          </w:tcPr>
          <w:p w14:paraId="03660CD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1454" w:type="dxa"/>
          </w:tcPr>
          <w:p w14:paraId="7D08144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9FF0F7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1CF4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3D7CE18" w14:textId="77777777" w:rsidTr="00E907FD">
        <w:tc>
          <w:tcPr>
            <w:tcW w:w="738" w:type="dxa"/>
            <w:vAlign w:val="center"/>
          </w:tcPr>
          <w:p w14:paraId="411D3D19" w14:textId="45023FCA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55</w:t>
            </w:r>
          </w:p>
        </w:tc>
        <w:tc>
          <w:tcPr>
            <w:tcW w:w="2170" w:type="dxa"/>
            <w:vAlign w:val="center"/>
          </w:tcPr>
          <w:p w14:paraId="19BDBE5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1454" w:type="dxa"/>
          </w:tcPr>
          <w:p w14:paraId="1F3B529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1DD306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975B7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A6349D9" w14:textId="77777777" w:rsidTr="00E907FD">
        <w:tc>
          <w:tcPr>
            <w:tcW w:w="738" w:type="dxa"/>
            <w:vAlign w:val="center"/>
          </w:tcPr>
          <w:p w14:paraId="090A2858" w14:textId="79BB64D9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56</w:t>
            </w:r>
          </w:p>
        </w:tc>
        <w:tc>
          <w:tcPr>
            <w:tcW w:w="2170" w:type="dxa"/>
            <w:vAlign w:val="center"/>
          </w:tcPr>
          <w:p w14:paraId="65BA5F3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54" w:type="dxa"/>
          </w:tcPr>
          <w:p w14:paraId="39E43B2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3BEA73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2153C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4DBEFDA0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Pr="003B45E8">
              <w:rPr>
                <w:rFonts w:cs="Arial"/>
                <w:b/>
                <w:sz w:val="20"/>
                <w:szCs w:val="20"/>
              </w:rPr>
              <w:t>.3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7468F6E" w14:textId="77777777" w:rsidTr="00E907FD">
        <w:tc>
          <w:tcPr>
            <w:tcW w:w="5868" w:type="dxa"/>
          </w:tcPr>
          <w:p w14:paraId="55D032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realizarán informes de seguimiento que serán útiles para evaluar el trabajo realizado por parte del equipo de desarrollo.</w:t>
            </w:r>
          </w:p>
        </w:tc>
        <w:tc>
          <w:tcPr>
            <w:tcW w:w="4320" w:type="dxa"/>
          </w:tcPr>
          <w:p w14:paraId="2F392DF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FA4907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15C05A0C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2E970ABC" w14:textId="38A07232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0A94D8CA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2170" w:type="dxa"/>
            <w:vAlign w:val="center"/>
          </w:tcPr>
          <w:p w14:paraId="04EEF2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Seguimiento en MSProject</w:t>
            </w:r>
          </w:p>
        </w:tc>
        <w:tc>
          <w:tcPr>
            <w:tcW w:w="1454" w:type="dxa"/>
          </w:tcPr>
          <w:p w14:paraId="5DE0B4C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0853A8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3FE62DE" w14:textId="77777777" w:rsidTr="00E907FD">
        <w:tc>
          <w:tcPr>
            <w:tcW w:w="738" w:type="dxa"/>
            <w:vAlign w:val="center"/>
          </w:tcPr>
          <w:p w14:paraId="6D8608C2" w14:textId="62C4A76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58</w:t>
            </w:r>
          </w:p>
        </w:tc>
        <w:tc>
          <w:tcPr>
            <w:tcW w:w="2170" w:type="dxa"/>
            <w:vAlign w:val="center"/>
          </w:tcPr>
          <w:p w14:paraId="4A0AF25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1454" w:type="dxa"/>
          </w:tcPr>
          <w:p w14:paraId="2100A53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0CFEBA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8F4A7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996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8ACD7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F9921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66753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B984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23084A7" w14:textId="359EE0D2" w:rsidR="003B45E8" w:rsidRDefault="003B45E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239775" w14:textId="77777777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411184B5" w14:textId="57BF45B2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0167A7B2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el enfoque estará en finalizar el proceso de compra y realizar los ajustes finales de usabilidad. Se implementarán las notificaciones, el sistema de pagos y algunos aspectos de seguridad y usabilidad.</w:t>
            </w:r>
          </w:p>
        </w:tc>
        <w:tc>
          <w:tcPr>
            <w:tcW w:w="4320" w:type="dxa"/>
          </w:tcPr>
          <w:p w14:paraId="74DDD99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4B9EA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3A3DE050" w14:textId="375AC5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5A38AE88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2170" w:type="dxa"/>
            <w:vAlign w:val="center"/>
          </w:tcPr>
          <w:p w14:paraId="1E1CC6FF" w14:textId="1973BAD2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510AF60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8C8E9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605423F6" w14:textId="77777777" w:rsidTr="00E907FD">
        <w:tc>
          <w:tcPr>
            <w:tcW w:w="738" w:type="dxa"/>
            <w:vAlign w:val="center"/>
          </w:tcPr>
          <w:p w14:paraId="684DC486" w14:textId="3F5C8FF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60</w:t>
            </w:r>
          </w:p>
        </w:tc>
        <w:tc>
          <w:tcPr>
            <w:tcW w:w="2170" w:type="dxa"/>
            <w:vAlign w:val="center"/>
          </w:tcPr>
          <w:p w14:paraId="0A792F2F" w14:textId="6346CFC3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6613E42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23BFD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82C2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6B2DA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C2C15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7F515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0355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EA65E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39EA915" w14:textId="77777777" w:rsidTr="00E907FD">
        <w:tc>
          <w:tcPr>
            <w:tcW w:w="738" w:type="dxa"/>
            <w:vAlign w:val="center"/>
          </w:tcPr>
          <w:p w14:paraId="16F4746E" w14:textId="396AE61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61</w:t>
            </w:r>
          </w:p>
        </w:tc>
        <w:tc>
          <w:tcPr>
            <w:tcW w:w="2170" w:type="dxa"/>
            <w:vAlign w:val="center"/>
          </w:tcPr>
          <w:p w14:paraId="3B234E31" w14:textId="367F6F62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bCs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547B8A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79CB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7F6E9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C2994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8028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794A36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4C4CF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631E80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74B484D4" w14:textId="77777777" w:rsidTr="00E907FD">
        <w:tc>
          <w:tcPr>
            <w:tcW w:w="738" w:type="dxa"/>
            <w:vAlign w:val="center"/>
          </w:tcPr>
          <w:p w14:paraId="08C97D59" w14:textId="0CF5699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62</w:t>
            </w:r>
          </w:p>
        </w:tc>
        <w:tc>
          <w:tcPr>
            <w:tcW w:w="2170" w:type="dxa"/>
            <w:vAlign w:val="center"/>
          </w:tcPr>
          <w:p w14:paraId="34DA7655" w14:textId="42BC6FAD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Cancelación de inscripción</w:t>
            </w:r>
            <w:r>
              <w:rPr>
                <w:rFonts w:cs="Arial"/>
                <w:b/>
                <w:sz w:val="20"/>
                <w:szCs w:val="20"/>
              </w:rPr>
              <w:t xml:space="preserve"> antes del pago</w:t>
            </w:r>
          </w:p>
        </w:tc>
        <w:tc>
          <w:tcPr>
            <w:tcW w:w="1454" w:type="dxa"/>
          </w:tcPr>
          <w:p w14:paraId="3BFA5A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79F54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C2EB2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C4DD0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608B6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D0757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370C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E9718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70E2AEC" w14:textId="77777777" w:rsidTr="00E907FD">
        <w:tc>
          <w:tcPr>
            <w:tcW w:w="738" w:type="dxa"/>
            <w:vAlign w:val="center"/>
          </w:tcPr>
          <w:p w14:paraId="4C58BBEA" w14:textId="2E29DAD6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63</w:t>
            </w:r>
          </w:p>
        </w:tc>
        <w:tc>
          <w:tcPr>
            <w:tcW w:w="2170" w:type="dxa"/>
            <w:vAlign w:val="center"/>
          </w:tcPr>
          <w:p w14:paraId="032DE670" w14:textId="221C5A84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12EE15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C64AE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33BDE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09462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6D4E39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2CE6A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98C49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0B9E83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E0719E6" w14:textId="77777777" w:rsidTr="00E907FD">
        <w:tc>
          <w:tcPr>
            <w:tcW w:w="738" w:type="dxa"/>
            <w:vAlign w:val="center"/>
          </w:tcPr>
          <w:p w14:paraId="65916857" w14:textId="305BA5A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64</w:t>
            </w:r>
          </w:p>
        </w:tc>
        <w:tc>
          <w:tcPr>
            <w:tcW w:w="2170" w:type="dxa"/>
            <w:vAlign w:val="center"/>
          </w:tcPr>
          <w:p w14:paraId="165CABD2" w14:textId="43C8A9CE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7C38657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9864D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6135F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61195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1687D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E66C78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8027B1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39CA0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8B586A1" w14:textId="77777777" w:rsidTr="00E907FD">
        <w:tc>
          <w:tcPr>
            <w:tcW w:w="738" w:type="dxa"/>
            <w:vAlign w:val="center"/>
          </w:tcPr>
          <w:p w14:paraId="1179535D" w14:textId="4CF8881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65</w:t>
            </w:r>
          </w:p>
        </w:tc>
        <w:tc>
          <w:tcPr>
            <w:tcW w:w="2170" w:type="dxa"/>
            <w:vAlign w:val="center"/>
          </w:tcPr>
          <w:p w14:paraId="767FE336" w14:textId="12164C69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Interfaz en español</w:t>
            </w:r>
          </w:p>
        </w:tc>
        <w:tc>
          <w:tcPr>
            <w:tcW w:w="1454" w:type="dxa"/>
          </w:tcPr>
          <w:p w14:paraId="233C72F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12902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030BA4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67F42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70EC1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12039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20A4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482B6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1A386A4" w14:textId="77777777" w:rsidTr="00E907FD">
        <w:tc>
          <w:tcPr>
            <w:tcW w:w="738" w:type="dxa"/>
            <w:vAlign w:val="center"/>
          </w:tcPr>
          <w:p w14:paraId="56FA8629" w14:textId="7DC2BAB5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66</w:t>
            </w:r>
          </w:p>
        </w:tc>
        <w:tc>
          <w:tcPr>
            <w:tcW w:w="2170" w:type="dxa"/>
            <w:vAlign w:val="center"/>
          </w:tcPr>
          <w:p w14:paraId="63F9AB28" w14:textId="4D988A2E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7C281C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E148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B1E70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F84D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BF720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85E35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702D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8C2CE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CB902E" w14:textId="77777777" w:rsidR="003B45E8" w:rsidRDefault="003B45E8" w:rsidP="003B45E8">
      <w:pPr>
        <w:spacing w:after="0"/>
        <w:rPr>
          <w:rFonts w:cs="Arial"/>
          <w:b/>
          <w:sz w:val="8"/>
          <w:szCs w:val="20"/>
          <w:lang w:val="es-PA"/>
        </w:rPr>
      </w:pPr>
    </w:p>
    <w:p w14:paraId="5E66F1A0" w14:textId="77777777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608468C9" w14:textId="1744B67E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E907FD">
        <w:tc>
          <w:tcPr>
            <w:tcW w:w="5868" w:type="dxa"/>
          </w:tcPr>
          <w:p w14:paraId="296D9FD6" w14:textId="736DF992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documentos de registro que puedan surgir a lo lardo de la ejecución en la semana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36C2A3E8" w14:textId="77777777" w:rsidTr="00E907FD">
        <w:tc>
          <w:tcPr>
            <w:tcW w:w="7196" w:type="dxa"/>
          </w:tcPr>
          <w:p w14:paraId="733FCA5C" w14:textId="04593C73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71431D29" w14:textId="71B4A103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031A0515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2170" w:type="dxa"/>
            <w:vAlign w:val="center"/>
          </w:tcPr>
          <w:p w14:paraId="20D2E3F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A30A35A" w14:textId="77777777" w:rsidTr="00E907FD">
        <w:tc>
          <w:tcPr>
            <w:tcW w:w="738" w:type="dxa"/>
            <w:vAlign w:val="center"/>
          </w:tcPr>
          <w:p w14:paraId="740187FA" w14:textId="484661A6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sz w:val="20"/>
                <w:szCs w:val="20"/>
              </w:rPr>
              <w:t>68</w:t>
            </w:r>
          </w:p>
        </w:tc>
        <w:tc>
          <w:tcPr>
            <w:tcW w:w="2170" w:type="dxa"/>
            <w:vAlign w:val="center"/>
          </w:tcPr>
          <w:p w14:paraId="79CA82D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1454" w:type="dxa"/>
          </w:tcPr>
          <w:p w14:paraId="690A90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5595E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07F9B9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812AF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599B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AE39B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E8E34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6393F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E07C7C8" w14:textId="77777777" w:rsidTr="00E907FD">
        <w:tc>
          <w:tcPr>
            <w:tcW w:w="738" w:type="dxa"/>
            <w:vAlign w:val="center"/>
          </w:tcPr>
          <w:p w14:paraId="16F7A31E" w14:textId="551824B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sz w:val="20"/>
                <w:szCs w:val="20"/>
              </w:rPr>
              <w:t>69</w:t>
            </w:r>
          </w:p>
        </w:tc>
        <w:tc>
          <w:tcPr>
            <w:tcW w:w="2170" w:type="dxa"/>
            <w:vAlign w:val="center"/>
          </w:tcPr>
          <w:p w14:paraId="35396D3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54" w:type="dxa"/>
          </w:tcPr>
          <w:p w14:paraId="771EF2F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95B41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F344D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A3DDF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88736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55046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96358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B91A8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87FE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73EE1FA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6CAD273D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realizarán informes de seguimiento que serán útiles para evaluar el trabajo realizado por parte del equipo de desarrollo.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9D79678" w14:textId="77777777" w:rsidTr="00E907FD">
        <w:tc>
          <w:tcPr>
            <w:tcW w:w="7196" w:type="dxa"/>
          </w:tcPr>
          <w:p w14:paraId="106EEC7C" w14:textId="645101EB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0A7306C6" w14:textId="2871FC06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EB470C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139BCDFC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2170" w:type="dxa"/>
            <w:vAlign w:val="center"/>
          </w:tcPr>
          <w:p w14:paraId="17BA74F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Seguimiento en MSProject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3E872D7" w14:textId="77777777" w:rsidTr="00E907FD">
        <w:tc>
          <w:tcPr>
            <w:tcW w:w="738" w:type="dxa"/>
            <w:vAlign w:val="center"/>
          </w:tcPr>
          <w:p w14:paraId="7EF39E42" w14:textId="4130DF0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sz w:val="20"/>
                <w:szCs w:val="20"/>
              </w:rPr>
              <w:t>71</w:t>
            </w:r>
          </w:p>
        </w:tc>
        <w:tc>
          <w:tcPr>
            <w:tcW w:w="2170" w:type="dxa"/>
            <w:vAlign w:val="center"/>
          </w:tcPr>
          <w:p w14:paraId="630B509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1454" w:type="dxa"/>
          </w:tcPr>
          <w:p w14:paraId="4420CD5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97233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2CF9D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790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88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7D36B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AA005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DD253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425B2E86" w14:textId="77777777" w:rsidTr="00E907FD">
        <w:tc>
          <w:tcPr>
            <w:tcW w:w="738" w:type="dxa"/>
            <w:vAlign w:val="center"/>
          </w:tcPr>
          <w:p w14:paraId="3B41D700" w14:textId="4FA51567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A72</w:t>
            </w:r>
          </w:p>
        </w:tc>
        <w:tc>
          <w:tcPr>
            <w:tcW w:w="2170" w:type="dxa"/>
            <w:vAlign w:val="center"/>
          </w:tcPr>
          <w:p w14:paraId="67E1FFB4" w14:textId="4A8AC33C" w:rsidR="001E3024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454" w:type="dxa"/>
          </w:tcPr>
          <w:p w14:paraId="641B7B06" w14:textId="27667D90" w:rsidR="001E3024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D4B7ED5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4D6934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8C9AFB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67697A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677A4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688E0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1E1010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C0F5B4" w14:textId="6EDFB658" w:rsidR="00E6518A" w:rsidRDefault="00E651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76345B5" w14:textId="77777777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05486B85" w14:textId="1C139F25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Paquete de Trabajo </w:t>
            </w:r>
            <w:r>
              <w:rPr>
                <w:rFonts w:cs="Arial"/>
                <w:b/>
                <w:sz w:val="20"/>
                <w:szCs w:val="20"/>
              </w:rPr>
              <w:t>C1.1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E907FD">
        <w:tc>
          <w:tcPr>
            <w:tcW w:w="5868" w:type="dxa"/>
          </w:tcPr>
          <w:p w14:paraId="3DF130DF" w14:textId="4A2D3E35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>se definirá en informe de cierre del proyecto, además de realizarse la entrega del proyecto ya terminado.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6518A" w:rsidRPr="003B45E8" w14:paraId="2C87642B" w14:textId="77777777" w:rsidTr="00E907FD">
        <w:tc>
          <w:tcPr>
            <w:tcW w:w="7196" w:type="dxa"/>
          </w:tcPr>
          <w:p w14:paraId="1010953B" w14:textId="2392D2AE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Proyecto</w:t>
            </w:r>
          </w:p>
        </w:tc>
        <w:tc>
          <w:tcPr>
            <w:tcW w:w="7371" w:type="dxa"/>
            <w:vAlign w:val="center"/>
          </w:tcPr>
          <w:p w14:paraId="6739B952" w14:textId="4185723E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1957EA7F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2170" w:type="dxa"/>
            <w:vAlign w:val="center"/>
          </w:tcPr>
          <w:p w14:paraId="7ECD33DD" w14:textId="2C4A7BFE" w:rsidR="00E6518A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454" w:type="dxa"/>
          </w:tcPr>
          <w:p w14:paraId="214B9AED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5057FF14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A73</w:t>
            </w:r>
          </w:p>
        </w:tc>
        <w:tc>
          <w:tcPr>
            <w:tcW w:w="2170" w:type="dxa"/>
            <w:vAlign w:val="center"/>
          </w:tcPr>
          <w:p w14:paraId="79F8F45A" w14:textId="3A2328EB" w:rsidR="001E3024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Proyecto Terminado para Entregar</w:t>
            </w:r>
          </w:p>
        </w:tc>
        <w:tc>
          <w:tcPr>
            <w:tcW w:w="1454" w:type="dxa"/>
          </w:tcPr>
          <w:p w14:paraId="5EC32744" w14:textId="77777777" w:rsidR="001E3024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C63E3B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667792F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FDC4AFD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1358635" w14:textId="28A99890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Paquete de Trabajo </w:t>
            </w:r>
            <w:r>
              <w:rPr>
                <w:rFonts w:cs="Arial"/>
                <w:b/>
                <w:sz w:val="20"/>
                <w:szCs w:val="20"/>
              </w:rPr>
              <w:t>C2.1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D6A5EDE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4C64CA8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44EB21B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739C1949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136025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45C36F8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0B5A588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495358AA" w14:textId="77777777" w:rsidTr="00E907FD">
        <w:tc>
          <w:tcPr>
            <w:tcW w:w="5868" w:type="dxa"/>
          </w:tcPr>
          <w:p w14:paraId="4682FF47" w14:textId="28A6AE04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>se realizará la presentación del proyecto al patrocinador.</w:t>
            </w:r>
          </w:p>
        </w:tc>
        <w:tc>
          <w:tcPr>
            <w:tcW w:w="4320" w:type="dxa"/>
          </w:tcPr>
          <w:p w14:paraId="2A882714" w14:textId="4831602F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52" w:type="dxa"/>
          </w:tcPr>
          <w:p w14:paraId="444FED67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D7D6034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52C46559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DE07AB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7CF9CE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6518A" w:rsidRPr="003B45E8" w14:paraId="444324AA" w14:textId="77777777" w:rsidTr="00E907FD">
        <w:tc>
          <w:tcPr>
            <w:tcW w:w="7196" w:type="dxa"/>
          </w:tcPr>
          <w:p w14:paraId="5370F015" w14:textId="51BDE22C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Presentación Proyecto</w:t>
            </w:r>
          </w:p>
        </w:tc>
        <w:tc>
          <w:tcPr>
            <w:tcW w:w="7371" w:type="dxa"/>
            <w:vAlign w:val="center"/>
          </w:tcPr>
          <w:p w14:paraId="2EB72CEC" w14:textId="2AFCA5C4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5EE259CF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C9C420D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41CA244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19EBD2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1E68356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DEA5B8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2882E54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D6625F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2CBFA6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651402B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6177EC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6B1A1B1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ED5430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67832A2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C3B76A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448E3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1106C7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1E93BB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16601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3717FE4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4441B62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3DB320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0D299EF0" w14:textId="77777777" w:rsidTr="00E907FD">
        <w:tc>
          <w:tcPr>
            <w:tcW w:w="738" w:type="dxa"/>
            <w:vAlign w:val="center"/>
          </w:tcPr>
          <w:p w14:paraId="638D38AF" w14:textId="6CB2E6E8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</w:t>
            </w:r>
            <w:r w:rsidR="001E3024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3BC485CA" w14:textId="41611273" w:rsidR="00E6518A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1454" w:type="dxa"/>
          </w:tcPr>
          <w:p w14:paraId="7D4D65A7" w14:textId="47073C8F" w:rsidR="00E6518A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</w:t>
            </w:r>
          </w:p>
        </w:tc>
        <w:tc>
          <w:tcPr>
            <w:tcW w:w="1454" w:type="dxa"/>
            <w:vAlign w:val="center"/>
          </w:tcPr>
          <w:p w14:paraId="1D41BE9E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E3A6C1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A7FF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03A718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2E2C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614F67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2FFDD5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5222E" w14:textId="77777777" w:rsidR="00B45EF6" w:rsidRPr="003B45E8" w:rsidRDefault="00B45EF6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1812676C" w14:textId="77777777" w:rsidR="00B45EF6" w:rsidRPr="003B45E8" w:rsidRDefault="00B45EF6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082B4" w14:textId="77777777" w:rsidR="00B45EF6" w:rsidRPr="003B45E8" w:rsidRDefault="00B45EF6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477E844E" w14:textId="77777777" w:rsidR="00B45EF6" w:rsidRPr="003B45E8" w:rsidRDefault="00B45EF6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75034">
    <w:abstractNumId w:val="1"/>
  </w:num>
  <w:num w:numId="2" w16cid:durableId="45221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3627"/>
    <w:rsid w:val="000B5225"/>
    <w:rsid w:val="000D098F"/>
    <w:rsid w:val="00105DAE"/>
    <w:rsid w:val="00131E1D"/>
    <w:rsid w:val="00134B2B"/>
    <w:rsid w:val="00135E67"/>
    <w:rsid w:val="001502B2"/>
    <w:rsid w:val="00162139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06278"/>
    <w:rsid w:val="006B191B"/>
    <w:rsid w:val="006B2A51"/>
    <w:rsid w:val="0077791B"/>
    <w:rsid w:val="0079596E"/>
    <w:rsid w:val="00796E26"/>
    <w:rsid w:val="007C620A"/>
    <w:rsid w:val="007E64C2"/>
    <w:rsid w:val="00837F2F"/>
    <w:rsid w:val="008547F8"/>
    <w:rsid w:val="00891B24"/>
    <w:rsid w:val="008958E4"/>
    <w:rsid w:val="008E2FEE"/>
    <w:rsid w:val="00924DFE"/>
    <w:rsid w:val="0095401D"/>
    <w:rsid w:val="0095495F"/>
    <w:rsid w:val="0099587A"/>
    <w:rsid w:val="009B57BF"/>
    <w:rsid w:val="00A95442"/>
    <w:rsid w:val="00AA2C51"/>
    <w:rsid w:val="00AD5DD1"/>
    <w:rsid w:val="00B25952"/>
    <w:rsid w:val="00B45EF6"/>
    <w:rsid w:val="00B57964"/>
    <w:rsid w:val="00B93645"/>
    <w:rsid w:val="00B95FB6"/>
    <w:rsid w:val="00BE3CDA"/>
    <w:rsid w:val="00BF037F"/>
    <w:rsid w:val="00C07FB0"/>
    <w:rsid w:val="00C20442"/>
    <w:rsid w:val="00CF78D0"/>
    <w:rsid w:val="00D0372B"/>
    <w:rsid w:val="00D102DB"/>
    <w:rsid w:val="00D22DE6"/>
    <w:rsid w:val="00DB0DDD"/>
    <w:rsid w:val="00DE7D9A"/>
    <w:rsid w:val="00DF09F4"/>
    <w:rsid w:val="00E05E20"/>
    <w:rsid w:val="00E6518A"/>
    <w:rsid w:val="00E67E3F"/>
    <w:rsid w:val="00EA1CBE"/>
    <w:rsid w:val="00EA25E4"/>
    <w:rsid w:val="00EA4A2A"/>
    <w:rsid w:val="00EA5705"/>
    <w:rsid w:val="00EF1A26"/>
    <w:rsid w:val="00F52065"/>
    <w:rsid w:val="00F76F0A"/>
    <w:rsid w:val="00F82FD3"/>
    <w:rsid w:val="00F842DC"/>
    <w:rsid w:val="00F90956"/>
    <w:rsid w:val="00F90A48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2242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12</cp:revision>
  <dcterms:created xsi:type="dcterms:W3CDTF">2015-11-01T18:58:00Z</dcterms:created>
  <dcterms:modified xsi:type="dcterms:W3CDTF">2024-10-20T08:26:00Z</dcterms:modified>
</cp:coreProperties>
</file>