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numPr>
          <w:ilvl w:val="0"/>
          <w:numId w:val="1"/>
        </w:numPr>
        <w:pBdr>
          <w:top w:space="0" w:sz="0" w:val="nil"/>
          <w:left w:space="0" w:sz="0" w:val="nil"/>
          <w:bottom w:space="0" w:sz="0" w:val="nil"/>
          <w:right w:space="0" w:sz="0" w:val="nil"/>
          <w:between w:space="0" w:sz="0" w:val="nil"/>
        </w:pBdr>
        <w:shd w:fill="auto" w:val="clear"/>
        <w:ind w:left="720" w:hanging="360"/>
        <w:rPr>
          <w:color w:val="000000"/>
          <w:sz w:val="24"/>
          <w:szCs w:val="24"/>
        </w:rPr>
      </w:pPr>
      <w:bookmarkStart w:colFirst="0" w:colLast="0" w:name="_mlugz7csj2mx" w:id="0"/>
      <w:bookmarkEnd w:id="0"/>
      <w:r w:rsidDel="00000000" w:rsidR="00000000" w:rsidRPr="00000000">
        <w:rPr>
          <w:color w:val="000000"/>
          <w:sz w:val="24"/>
          <w:szCs w:val="24"/>
          <w:rtl w:val="0"/>
        </w:rPr>
        <w:t xml:space="preserve">Crear un nuevo proyecto en Laravel:</w:t>
      </w:r>
      <w:r w:rsidDel="00000000" w:rsidR="00000000" w:rsidRPr="00000000">
        <w:rPr>
          <w:rtl w:val="0"/>
        </w:rPr>
      </w:r>
    </w:p>
    <w:p w:rsidR="00000000" w:rsidDel="00000000" w:rsidP="00000000" w:rsidRDefault="00000000" w:rsidRPr="00000000" w14:paraId="00000001">
      <w:pPr>
        <w:pStyle w:val="Subtitle"/>
        <w:numPr>
          <w:ilvl w:val="0"/>
          <w:numId w:val="2"/>
        </w:numPr>
        <w:pBdr>
          <w:top w:space="0" w:sz="0" w:val="nil"/>
          <w:left w:space="0" w:sz="0" w:val="nil"/>
          <w:bottom w:space="0" w:sz="0" w:val="nil"/>
          <w:right w:space="0" w:sz="0" w:val="nil"/>
          <w:between w:space="0" w:sz="0" w:val="nil"/>
        </w:pBdr>
        <w:shd w:fill="auto" w:val="clear"/>
        <w:ind w:left="1440" w:hanging="360"/>
        <w:rPr>
          <w:color w:val="000000"/>
          <w:sz w:val="24"/>
          <w:szCs w:val="24"/>
        </w:rPr>
      </w:pPr>
      <w:bookmarkStart w:colFirst="0" w:colLast="0" w:name="_y4ulql9ar1a" w:id="1"/>
      <w:bookmarkEnd w:id="1"/>
      <w:r w:rsidDel="00000000" w:rsidR="00000000" w:rsidRPr="00000000">
        <w:rPr>
          <w:color w:val="000000"/>
          <w:sz w:val="24"/>
          <w:szCs w:val="24"/>
          <w:rtl w:val="0"/>
        </w:rPr>
        <w:t xml:space="preserve">Crear un nuevo proyecto en Laravel utilizando el siguiente comando:</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color w:val="980000"/>
          <w:sz w:val="24"/>
          <w:szCs w:val="24"/>
        </w:rPr>
      </w:pPr>
      <w:bookmarkStart w:colFirst="0" w:colLast="0" w:name="_9s390iw9p3uk" w:id="2"/>
      <w:bookmarkEnd w:id="2"/>
      <w:r w:rsidDel="00000000" w:rsidR="00000000" w:rsidRPr="00000000">
        <w:rPr>
          <w:rFonts w:ascii="Consolas" w:cs="Consolas" w:eastAsia="Consolas" w:hAnsi="Consolas"/>
          <w:color w:val="000000"/>
          <w:sz w:val="24"/>
          <w:szCs w:val="24"/>
          <w:rtl w:val="0"/>
        </w:rPr>
        <w:t xml:space="preserve">composer create-project laravel/laravel </w:t>
      </w:r>
      <w:r w:rsidDel="00000000" w:rsidR="00000000" w:rsidRPr="00000000">
        <w:rPr>
          <w:rFonts w:ascii="Consolas" w:cs="Consolas" w:eastAsia="Consolas" w:hAnsi="Consolas"/>
          <w:color w:val="980000"/>
          <w:sz w:val="24"/>
          <w:szCs w:val="24"/>
          <w:rtl w:val="0"/>
        </w:rPr>
        <w:t xml:space="preserve">nombre_del_proyecto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4">
      <w:pPr>
        <w:pStyle w:val="Subtitle"/>
        <w:numPr>
          <w:ilvl w:val="0"/>
          <w:numId w:val="2"/>
        </w:numPr>
        <w:pBdr>
          <w:top w:space="0" w:sz="0" w:val="nil"/>
          <w:left w:space="0" w:sz="0" w:val="nil"/>
          <w:bottom w:space="0" w:sz="0" w:val="nil"/>
          <w:right w:space="0" w:sz="0" w:val="nil"/>
          <w:between w:space="0" w:sz="0" w:val="nil"/>
        </w:pBdr>
        <w:shd w:fill="auto" w:val="clear"/>
        <w:ind w:left="1440" w:hanging="360"/>
        <w:rPr>
          <w:color w:val="000000"/>
          <w:sz w:val="24"/>
          <w:szCs w:val="24"/>
        </w:rPr>
      </w:pPr>
      <w:bookmarkStart w:colFirst="0" w:colLast="0" w:name="_pekzodo8d446" w:id="3"/>
      <w:bookmarkEnd w:id="3"/>
      <w:r w:rsidDel="00000000" w:rsidR="00000000" w:rsidRPr="00000000">
        <w:rPr>
          <w:color w:val="000000"/>
          <w:sz w:val="24"/>
          <w:szCs w:val="24"/>
          <w:rtl w:val="0"/>
        </w:rPr>
        <w:t xml:space="preserve">Levantar el servidor local utilizando el siguiente comando:</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php artisan 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Ingresar a la siguiente URL para ingresar a la home de nuestro proyecto, y verificar que todo esté funcionando correctamente.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sz w:val="24"/>
          <w:szCs w:val="24"/>
        </w:rPr>
      </w:pPr>
      <w:hyperlink r:id="rId6">
        <w:r w:rsidDel="00000000" w:rsidR="00000000" w:rsidRPr="00000000">
          <w:rPr>
            <w:rFonts w:ascii="Consolas" w:cs="Consolas" w:eastAsia="Consolas" w:hAnsi="Consolas"/>
            <w:color w:val="1155cc"/>
            <w:sz w:val="24"/>
            <w:szCs w:val="24"/>
            <w:u w:val="single"/>
            <w:rtl w:val="0"/>
          </w:rPr>
          <w:t xml:space="preserve">http://localhost:8000</w:t>
        </w:r>
      </w:hyperlink>
      <w:r w:rsidDel="00000000" w:rsidR="00000000" w:rsidRPr="00000000">
        <w:rPr>
          <w:rtl w:val="0"/>
        </w:rPr>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contextualSpacing w:val="0"/>
        <w:rPr>
          <w:color w:val="000000"/>
          <w:sz w:val="24"/>
          <w:szCs w:val="24"/>
        </w:rPr>
      </w:pPr>
      <w:bookmarkStart w:colFirst="0" w:colLast="0" w:name="_be9hcfcdr8z3" w:id="4"/>
      <w:bookmarkEnd w:id="4"/>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Creando rutas: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Crear una ruta a </w:t>
      </w:r>
      <w:r w:rsidDel="00000000" w:rsidR="00000000" w:rsidRPr="00000000">
        <w:rPr>
          <w:rFonts w:ascii="Consolas" w:cs="Consolas" w:eastAsia="Consolas" w:hAnsi="Consolas"/>
          <w:b w:val="1"/>
          <w:sz w:val="24"/>
          <w:szCs w:val="24"/>
          <w:rtl w:val="0"/>
        </w:rPr>
        <w:t xml:space="preserve">/miPrimerRuta</w:t>
      </w:r>
      <w:r w:rsidDel="00000000" w:rsidR="00000000" w:rsidRPr="00000000">
        <w:rPr>
          <w:sz w:val="24"/>
          <w:szCs w:val="24"/>
          <w:rtl w:val="0"/>
        </w:rPr>
        <w:t xml:space="preserve">, y que al ingresar, devuelva “Creé mi primer ruta en </w:t>
      </w:r>
      <w:r w:rsidDel="00000000" w:rsidR="00000000" w:rsidRPr="00000000">
        <w:rPr>
          <w:sz w:val="24"/>
          <w:szCs w:val="24"/>
          <w:rtl w:val="0"/>
        </w:rPr>
        <w:t xml:space="preserve">Laravel</w:t>
      </w:r>
      <w:r w:rsidDel="00000000" w:rsidR="00000000" w:rsidRPr="00000000">
        <w:rPr>
          <w:sz w:val="24"/>
          <w:szCs w:val="24"/>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Crear una ruta </w:t>
      </w:r>
      <w:r w:rsidDel="00000000" w:rsidR="00000000" w:rsidRPr="00000000">
        <w:rPr>
          <w:rFonts w:ascii="Consolas" w:cs="Consolas" w:eastAsia="Consolas" w:hAnsi="Consolas"/>
          <w:b w:val="1"/>
          <w:sz w:val="24"/>
          <w:szCs w:val="24"/>
          <w:rtl w:val="0"/>
        </w:rPr>
        <w:t xml:space="preserve">/resultado/{numero}</w:t>
      </w:r>
      <w:r w:rsidDel="00000000" w:rsidR="00000000" w:rsidRPr="00000000">
        <w:rPr>
          <w:sz w:val="24"/>
          <w:szCs w:val="24"/>
          <w:rtl w:val="0"/>
        </w:rPr>
        <w:t xml:space="preserve">, y que al ingresar, devuelva un string indicando si el número es par o impar.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Modificar la ruta anterior para que pueda recibir un nuevo parámetro opcional. Es decir, si la ruta anterior recibe el nuevo parámetro, debe multiplicar ambos números, en caso contrario, deberá indicar si es par o es impar.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ab/>
        <w:t xml:space="preserve">Por ejemplo: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color w:val="666666"/>
          <w:sz w:val="24"/>
          <w:szCs w:val="24"/>
        </w:rPr>
      </w:pPr>
      <w:r w:rsidDel="00000000" w:rsidR="00000000" w:rsidRPr="00000000">
        <w:rPr>
          <w:sz w:val="24"/>
          <w:szCs w:val="24"/>
          <w:rtl w:val="0"/>
        </w:rPr>
        <w:tab/>
        <w:tab/>
      </w:r>
      <w:r w:rsidDel="00000000" w:rsidR="00000000" w:rsidRPr="00000000">
        <w:rPr>
          <w:rFonts w:ascii="Consolas" w:cs="Consolas" w:eastAsia="Consolas" w:hAnsi="Consolas"/>
          <w:color w:val="666666"/>
          <w:sz w:val="24"/>
          <w:szCs w:val="24"/>
          <w:rtl w:val="0"/>
        </w:rPr>
        <w:t xml:space="preserve">/resultado/10</w:t>
        <w:tab/>
        <w:tab/>
        <w:tab/>
        <w:tab/>
        <w:t xml:space="preserve">// ‘par’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color w:val="666666"/>
          <w:sz w:val="24"/>
          <w:szCs w:val="24"/>
        </w:rPr>
      </w:pPr>
      <w:r w:rsidDel="00000000" w:rsidR="00000000" w:rsidRPr="00000000">
        <w:rPr>
          <w:color w:val="666666"/>
          <w:sz w:val="24"/>
          <w:szCs w:val="24"/>
          <w:rtl w:val="0"/>
        </w:rPr>
        <w:tab/>
        <w:tab/>
      </w:r>
      <w:r w:rsidDel="00000000" w:rsidR="00000000" w:rsidRPr="00000000">
        <w:rPr>
          <w:rFonts w:ascii="Consolas" w:cs="Consolas" w:eastAsia="Consolas" w:hAnsi="Consolas"/>
          <w:color w:val="666666"/>
          <w:sz w:val="24"/>
          <w:szCs w:val="24"/>
          <w:rtl w:val="0"/>
        </w:rPr>
        <w:t xml:space="preserve">/resultado/15/4</w:t>
        <w:tab/>
        <w:tab/>
        <w:tab/>
        <w:tab/>
        <w:t xml:space="preserve">// 60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color w:val="666666"/>
          <w:sz w:val="24"/>
          <w:szCs w:val="24"/>
        </w:rPr>
      </w:pPr>
      <w:r w:rsidDel="00000000" w:rsidR="00000000" w:rsidRPr="00000000">
        <w:rPr>
          <w:color w:val="666666"/>
          <w:sz w:val="24"/>
          <w:szCs w:val="24"/>
          <w:rtl w:val="0"/>
        </w:rPr>
        <w:tab/>
        <w:tab/>
      </w:r>
      <w:r w:rsidDel="00000000" w:rsidR="00000000" w:rsidRPr="00000000">
        <w:rPr>
          <w:rFonts w:ascii="Consolas" w:cs="Consolas" w:eastAsia="Consolas" w:hAnsi="Consolas"/>
          <w:color w:val="666666"/>
          <w:sz w:val="24"/>
          <w:szCs w:val="24"/>
          <w:rtl w:val="0"/>
        </w:rPr>
        <w:t xml:space="preserve">/resultado/13</w:t>
        <w:tab/>
        <w:tab/>
        <w:tab/>
        <w:tab/>
        <w:t xml:space="preserve">// ‘impar’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color w:val="666666"/>
          <w:sz w:val="24"/>
          <w:szCs w:val="24"/>
        </w:rPr>
      </w:pPr>
      <w:r w:rsidDel="00000000" w:rsidR="00000000" w:rsidRPr="00000000">
        <w:rPr>
          <w:color w:val="666666"/>
          <w:sz w:val="24"/>
          <w:szCs w:val="24"/>
          <w:rtl w:val="0"/>
        </w:rPr>
        <w:tab/>
        <w:tab/>
      </w:r>
      <w:r w:rsidDel="00000000" w:rsidR="00000000" w:rsidRPr="00000000">
        <w:rPr>
          <w:rFonts w:ascii="Consolas" w:cs="Consolas" w:eastAsia="Consolas" w:hAnsi="Consolas"/>
          <w:color w:val="666666"/>
          <w:sz w:val="24"/>
          <w:szCs w:val="24"/>
          <w:rtl w:val="0"/>
        </w:rPr>
        <w:t xml:space="preserve">/resultado/10/2</w:t>
        <w:tab/>
        <w:tab/>
        <w:tab/>
        <w:tab/>
        <w:t xml:space="preserve">// 20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Fin de la ejercitación ----------------</w:t>
      </w:r>
    </w:p>
    <w:sectPr>
      <w:headerReference r:id="rId7" w:type="default"/>
      <w:pgSz w:h="16838" w:w="11906"/>
      <w:pgMar w:bottom="1417.3228346456694" w:top="1417.3228346456694" w:left="708.6614173228347" w:right="708.661417322834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2160" w:firstLine="0"/>
      <w:contextualSpacing w:val="0"/>
      <w:jc w:val="right"/>
      <w:rPr>
        <w:color w:val="a6a6a6"/>
        <w:sz w:val="48"/>
        <w:szCs w:val="48"/>
      </w:rPr>
    </w:pPr>
    <w:r w:rsidDel="00000000" w:rsidR="00000000" w:rsidRPr="00000000">
      <w:rPr>
        <w:color w:val="a6a6a6"/>
        <w:sz w:val="48"/>
        <w:szCs w:val="48"/>
        <w:rtl w:val="0"/>
      </w:rPr>
      <w:t xml:space="preserve">                       </w:t>
      <w:tab/>
      <w:t xml:space="preserve"> </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228600</wp:posOffset>
          </wp:positionV>
          <wp:extent cx="2157413" cy="649463"/>
          <wp:effectExtent b="0" l="0" r="0" t="0"/>
          <wp:wrapSquare wrapText="bothSides" distB="0" distT="0" distL="0" distR="0"/>
          <wp:docPr descr="DigitalHouse.png" id="1" name="image2.png"/>
          <a:graphic>
            <a:graphicData uri="http://schemas.openxmlformats.org/drawingml/2006/picture">
              <pic:pic>
                <pic:nvPicPr>
                  <pic:cNvPr descr="DigitalHouse.png" id="0" name="image2.png"/>
                  <pic:cNvPicPr preferRelativeResize="0"/>
                </pic:nvPicPr>
                <pic:blipFill>
                  <a:blip r:embed="rId1">
                    <a:alphaModFix amt="50000"/>
                  </a:blip>
                  <a:srcRect b="0" l="0" r="0" t="0"/>
                  <a:stretch>
                    <a:fillRect/>
                  </a:stretch>
                </pic:blipFill>
                <pic:spPr>
                  <a:xfrm>
                    <a:off x="0" y="0"/>
                    <a:ext cx="2157413" cy="649463"/>
                  </a:xfrm>
                  <a:prstGeom prst="rect"/>
                  <a:ln/>
                </pic:spPr>
              </pic:pic>
            </a:graphicData>
          </a:graphic>
        </wp:anchor>
      </w:draw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2160" w:firstLine="0"/>
      <w:contextualSpacing w:val="0"/>
      <w:jc w:val="right"/>
      <w:rPr>
        <w:color w:val="a6a6a6"/>
        <w:sz w:val="28"/>
        <w:szCs w:val="28"/>
      </w:rPr>
    </w:pPr>
    <w:r w:rsidDel="00000000" w:rsidR="00000000" w:rsidRPr="00000000">
      <w:rPr>
        <w:color w:val="a6a6a6"/>
        <w:sz w:val="28"/>
        <w:szCs w:val="28"/>
        <w:rtl w:val="0"/>
      </w:rPr>
      <w:t xml:space="preserve">Curso Desarrollo Web Full Stack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color w:val="a6a6a6"/>
        <w:rtl w:val="0"/>
      </w:rPr>
      <w:t xml:space="preserve">Clase 0</w:t>
    </w:r>
    <w:r w:rsidDel="00000000" w:rsidR="00000000" w:rsidRPr="00000000">
      <w:rPr>
        <w:color w:val="a6a6a6"/>
        <w:rtl w:val="0"/>
      </w:rPr>
      <w:t xml:space="preserve">1</w:t>
    </w:r>
    <w:r w:rsidDel="00000000" w:rsidR="00000000" w:rsidRPr="00000000">
      <w:rPr>
        <w:color w:val="a6a6a6"/>
        <w:rtl w:val="0"/>
      </w:rPr>
      <w:t xml:space="preserve"> (Laravel)</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000"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