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D28C" w14:textId="77777777" w:rsidR="00CC22BD" w:rsidRDefault="00CC22BD" w:rsidP="00CC22BD">
      <w:pPr>
        <w:rPr>
          <w:b/>
          <w:bCs/>
        </w:rPr>
      </w:pPr>
    </w:p>
    <w:p w14:paraId="01C8206D" w14:textId="77777777" w:rsidR="00CC22BD" w:rsidRPr="007139BE" w:rsidRDefault="00CC22BD" w:rsidP="00CC22BD">
      <w:pPr>
        <w:jc w:val="center"/>
        <w:rPr>
          <w:b/>
          <w:bCs/>
        </w:rPr>
      </w:pPr>
      <w:r w:rsidRPr="007772F7">
        <w:rPr>
          <w:b/>
          <w:bCs/>
        </w:rPr>
        <w:t>ACTA DE CONSTITUCIÓN</w:t>
      </w:r>
      <w:r>
        <w:rPr>
          <w:b/>
          <w:bCs/>
        </w:rPr>
        <w:t xml:space="preserve"> </w:t>
      </w:r>
      <w:r w:rsidRPr="007772F7">
        <w:rPr>
          <w:b/>
        </w:rPr>
        <w:t xml:space="preserve">BRIGADA DE EMERGENCIAS </w:t>
      </w:r>
    </w:p>
    <w:p w14:paraId="7590A7B9" w14:textId="77777777" w:rsidR="00CC22BD" w:rsidRPr="007772F7" w:rsidRDefault="00CC22BD" w:rsidP="00CC22BD">
      <w:pPr>
        <w:jc w:val="both"/>
      </w:pPr>
    </w:p>
    <w:p w14:paraId="497F51E7" w14:textId="77777777" w:rsidR="00CC22BD" w:rsidRDefault="00CC22BD" w:rsidP="00CC22BD">
      <w:pPr>
        <w:tabs>
          <w:tab w:val="left" w:pos="990"/>
        </w:tabs>
        <w:jc w:val="both"/>
      </w:pPr>
      <w:r>
        <w:tab/>
      </w:r>
    </w:p>
    <w:p w14:paraId="3475F8D7" w14:textId="77777777" w:rsidR="00CC22BD" w:rsidRPr="007772F7" w:rsidRDefault="00CC22BD" w:rsidP="00CC22BD">
      <w:pPr>
        <w:tabs>
          <w:tab w:val="left" w:pos="990"/>
        </w:tabs>
        <w:jc w:val="both"/>
      </w:pPr>
    </w:p>
    <w:p w14:paraId="2CD8157E" w14:textId="2A185AD4" w:rsidR="00CC22BD" w:rsidRPr="00CC22BD" w:rsidRDefault="00CC22BD" w:rsidP="00CC22BD">
      <w:pPr>
        <w:pStyle w:val="Textoindependiente"/>
        <w:jc w:val="both"/>
        <w:rPr>
          <w:rFonts w:ascii="Arial" w:hAnsi="Arial" w:cs="Arial"/>
          <w:bCs/>
          <w:sz w:val="22"/>
          <w:szCs w:val="22"/>
          <w:lang w:val="es-CO" w:eastAsia="ar-SA"/>
        </w:rPr>
      </w:pPr>
      <w:r w:rsidRPr="00CC22BD">
        <w:rPr>
          <w:rFonts w:ascii="Arial" w:hAnsi="Arial" w:cs="Arial"/>
          <w:bCs/>
          <w:sz w:val="22"/>
          <w:szCs w:val="22"/>
          <w:lang w:val="es-CO" w:eastAsia="ar-SA"/>
        </w:rPr>
        <w:t>En las instalaciones de LA ADMINISTRACIÓN MUNICIPAL se reunió el día 2</w:t>
      </w:r>
      <w:r>
        <w:rPr>
          <w:rFonts w:ascii="Arial" w:hAnsi="Arial" w:cs="Arial"/>
          <w:bCs/>
          <w:sz w:val="22"/>
          <w:szCs w:val="22"/>
          <w:lang w:val="es-CO" w:eastAsia="ar-SA"/>
        </w:rPr>
        <w:t>8</w:t>
      </w:r>
      <w:r w:rsidRPr="00CC22BD">
        <w:rPr>
          <w:rFonts w:ascii="Arial" w:hAnsi="Arial" w:cs="Arial"/>
          <w:bCs/>
          <w:sz w:val="22"/>
          <w:szCs w:val="22"/>
          <w:lang w:val="es-CO" w:eastAsia="ar-SA"/>
        </w:rPr>
        <w:t xml:space="preserve"> de </w:t>
      </w:r>
      <w:r>
        <w:rPr>
          <w:rFonts w:ascii="Arial" w:hAnsi="Arial" w:cs="Arial"/>
          <w:bCs/>
          <w:sz w:val="22"/>
          <w:szCs w:val="22"/>
          <w:lang w:val="es-CO" w:eastAsia="ar-SA"/>
        </w:rPr>
        <w:t>Febrero</w:t>
      </w:r>
      <w:r w:rsidRPr="00CC22BD">
        <w:rPr>
          <w:rFonts w:ascii="Arial" w:hAnsi="Arial" w:cs="Arial"/>
          <w:bCs/>
          <w:sz w:val="22"/>
          <w:szCs w:val="22"/>
          <w:lang w:val="es-CO" w:eastAsia="ar-SA"/>
        </w:rPr>
        <w:t xml:space="preserve"> de 20</w:t>
      </w:r>
      <w:r>
        <w:rPr>
          <w:rFonts w:ascii="Arial" w:hAnsi="Arial" w:cs="Arial"/>
          <w:bCs/>
          <w:sz w:val="22"/>
          <w:szCs w:val="22"/>
          <w:lang w:val="es-CO" w:eastAsia="ar-SA"/>
        </w:rPr>
        <w:t>20</w:t>
      </w:r>
      <w:r w:rsidRPr="00CC22BD">
        <w:rPr>
          <w:rFonts w:ascii="Arial" w:hAnsi="Arial" w:cs="Arial"/>
          <w:bCs/>
          <w:sz w:val="22"/>
          <w:szCs w:val="22"/>
          <w:lang w:val="es-CO" w:eastAsia="ar-SA"/>
        </w:rPr>
        <w:t xml:space="preserve">, el representante legal y sus trabajadores para conformar la brigada de emergencia en la sede principal, en cumplimiento de la resolución 1016 de 1989, Resolución 2400 de 1979, Resolución 256 de 2014, el Decreto 1443 de 2014 compilado en el decreto 1072 de 2015. </w:t>
      </w:r>
    </w:p>
    <w:p w14:paraId="036136C9" w14:textId="0EF23A83" w:rsidR="00CC22BD" w:rsidRDefault="00CC22BD" w:rsidP="00CC22BD">
      <w:pPr>
        <w:jc w:val="both"/>
        <w:rPr>
          <w:bCs/>
          <w:sz w:val="22"/>
          <w:szCs w:val="22"/>
        </w:rPr>
      </w:pPr>
    </w:p>
    <w:p w14:paraId="7DBB6078" w14:textId="1870D43B" w:rsidR="0062269D" w:rsidRDefault="0062269D" w:rsidP="00CC22BD">
      <w:pPr>
        <w:jc w:val="both"/>
        <w:rPr>
          <w:bCs/>
          <w:sz w:val="22"/>
          <w:szCs w:val="22"/>
        </w:rPr>
      </w:pPr>
    </w:p>
    <w:p w14:paraId="3B8A9FFE" w14:textId="77777777" w:rsidR="0062269D" w:rsidRDefault="0062269D" w:rsidP="00CC22BD">
      <w:pPr>
        <w:jc w:val="both"/>
        <w:rPr>
          <w:bCs/>
          <w:sz w:val="22"/>
          <w:szCs w:val="22"/>
        </w:rPr>
      </w:pPr>
    </w:p>
    <w:p w14:paraId="0EFC39BC" w14:textId="77777777" w:rsidR="00CC22BD" w:rsidRPr="00CC22BD" w:rsidRDefault="00CC22BD" w:rsidP="00CC22BD">
      <w:pPr>
        <w:jc w:val="both"/>
        <w:rPr>
          <w:sz w:val="22"/>
          <w:szCs w:val="22"/>
        </w:rPr>
      </w:pPr>
      <w:r w:rsidRPr="00CC22BD">
        <w:rPr>
          <w:bCs/>
          <w:sz w:val="22"/>
          <w:szCs w:val="22"/>
        </w:rPr>
        <w:t xml:space="preserve">Con el ánimo de incentivar al personal a participar de este proceso </w:t>
      </w:r>
    </w:p>
    <w:p w14:paraId="7D3F95F8" w14:textId="77777777" w:rsidR="00CC22BD" w:rsidRPr="00CC22BD" w:rsidRDefault="00CC22BD" w:rsidP="00CC22BD">
      <w:pPr>
        <w:jc w:val="both"/>
        <w:rPr>
          <w:b/>
          <w:bCs/>
          <w:sz w:val="22"/>
          <w:szCs w:val="22"/>
        </w:rPr>
      </w:pPr>
    </w:p>
    <w:p w14:paraId="6A386568" w14:textId="77777777" w:rsidR="003B0DD9" w:rsidRDefault="003B0DD9" w:rsidP="00CC22BD">
      <w:pPr>
        <w:jc w:val="both"/>
        <w:rPr>
          <w:b/>
          <w:bCs/>
        </w:rPr>
      </w:pPr>
    </w:p>
    <w:p w14:paraId="5FB728BC" w14:textId="77777777" w:rsidR="00CC22BD" w:rsidRPr="007772F7" w:rsidRDefault="00CC22BD" w:rsidP="00CC22BD">
      <w:pPr>
        <w:jc w:val="both"/>
        <w:rPr>
          <w:b/>
          <w:bCs/>
        </w:rPr>
      </w:pPr>
      <w:r w:rsidRPr="007772F7">
        <w:rPr>
          <w:b/>
          <w:bCs/>
        </w:rPr>
        <w:t>RESPONSABILIDADES DE LA BRIGADA DE EMERGENCIAS</w:t>
      </w:r>
    </w:p>
    <w:p w14:paraId="10A29675" w14:textId="77777777" w:rsidR="00CC22BD" w:rsidRPr="007772F7" w:rsidRDefault="00CC22BD" w:rsidP="00CC22BD">
      <w:pPr>
        <w:jc w:val="both"/>
      </w:pPr>
    </w:p>
    <w:p w14:paraId="10972D49" w14:textId="77777777" w:rsidR="003B0DD9" w:rsidRDefault="003B0DD9" w:rsidP="00CC22BD">
      <w:pPr>
        <w:rPr>
          <w:b/>
        </w:rPr>
      </w:pPr>
    </w:p>
    <w:p w14:paraId="4872B808" w14:textId="77777777" w:rsidR="00CC22BD" w:rsidRPr="007772F7" w:rsidRDefault="00CC22BD" w:rsidP="00CC22BD">
      <w:pPr>
        <w:rPr>
          <w:b/>
        </w:rPr>
      </w:pPr>
      <w:r w:rsidRPr="007772F7">
        <w:rPr>
          <w:b/>
        </w:rPr>
        <w:t>Antes de la emergencia</w:t>
      </w:r>
    </w:p>
    <w:p w14:paraId="740AE737" w14:textId="77777777" w:rsidR="00CC22BD" w:rsidRPr="007772F7" w:rsidRDefault="00CC22BD" w:rsidP="00CC22BD"/>
    <w:p w14:paraId="615520CA" w14:textId="77777777" w:rsidR="00CC22BD" w:rsidRPr="00CC22BD" w:rsidRDefault="00CC22BD" w:rsidP="00CC22BD">
      <w:pPr>
        <w:numPr>
          <w:ilvl w:val="0"/>
          <w:numId w:val="13"/>
        </w:numPr>
        <w:suppressAutoHyphens w:val="0"/>
        <w:jc w:val="both"/>
        <w:rPr>
          <w:sz w:val="22"/>
          <w:szCs w:val="22"/>
        </w:rPr>
      </w:pPr>
      <w:r w:rsidRPr="00CC22BD">
        <w:rPr>
          <w:sz w:val="22"/>
          <w:szCs w:val="22"/>
        </w:rPr>
        <w:t>Poseer los conocimientos de la teoría básica y entrenamiento en maniobras de prevención y control de emergencias.</w:t>
      </w:r>
    </w:p>
    <w:p w14:paraId="19D7D04F" w14:textId="77777777" w:rsidR="00CC22BD" w:rsidRPr="00CC22BD" w:rsidRDefault="00CC22BD" w:rsidP="00CC22BD">
      <w:pPr>
        <w:numPr>
          <w:ilvl w:val="0"/>
          <w:numId w:val="13"/>
        </w:numPr>
        <w:suppressAutoHyphens w:val="0"/>
        <w:jc w:val="both"/>
        <w:rPr>
          <w:sz w:val="22"/>
          <w:szCs w:val="22"/>
        </w:rPr>
      </w:pPr>
      <w:r w:rsidRPr="00CC22BD">
        <w:rPr>
          <w:sz w:val="22"/>
          <w:szCs w:val="22"/>
        </w:rPr>
        <w:t>Definir los elementos y equipos necesarios para cumplir con su labor.</w:t>
      </w:r>
    </w:p>
    <w:p w14:paraId="075F21E5" w14:textId="77777777" w:rsidR="00CC22BD" w:rsidRPr="00CC22BD" w:rsidRDefault="00CC22BD" w:rsidP="00CC22BD">
      <w:pPr>
        <w:numPr>
          <w:ilvl w:val="0"/>
          <w:numId w:val="13"/>
        </w:numPr>
        <w:suppressAutoHyphens w:val="0"/>
        <w:jc w:val="both"/>
        <w:rPr>
          <w:sz w:val="22"/>
          <w:szCs w:val="22"/>
        </w:rPr>
      </w:pPr>
      <w:r w:rsidRPr="00CC22BD">
        <w:rPr>
          <w:sz w:val="22"/>
          <w:szCs w:val="22"/>
        </w:rPr>
        <w:t>Realizar mantenimiento preventivo de los equipos.</w:t>
      </w:r>
    </w:p>
    <w:p w14:paraId="67A414B2" w14:textId="77777777" w:rsidR="00CC22BD" w:rsidRPr="00CC22BD" w:rsidRDefault="00CC22BD" w:rsidP="00CC22BD">
      <w:pPr>
        <w:numPr>
          <w:ilvl w:val="0"/>
          <w:numId w:val="13"/>
        </w:numPr>
        <w:suppressAutoHyphens w:val="0"/>
        <w:jc w:val="both"/>
        <w:rPr>
          <w:sz w:val="22"/>
          <w:szCs w:val="22"/>
        </w:rPr>
      </w:pPr>
      <w:r w:rsidRPr="00CC22BD">
        <w:rPr>
          <w:sz w:val="22"/>
          <w:szCs w:val="22"/>
        </w:rPr>
        <w:t>Inspección de áreas para reconocer las condiciones de riesgo en el trabajo que pueda generar lesiones o hacer peligrar la vida de los trabajadores y el proceso productivo.</w:t>
      </w:r>
    </w:p>
    <w:p w14:paraId="1CBAEDF2" w14:textId="77777777" w:rsidR="00CC22BD" w:rsidRPr="00CC22BD" w:rsidRDefault="00CC22BD" w:rsidP="00CC22BD">
      <w:pPr>
        <w:numPr>
          <w:ilvl w:val="0"/>
          <w:numId w:val="13"/>
        </w:numPr>
        <w:suppressAutoHyphens w:val="0"/>
        <w:jc w:val="both"/>
        <w:rPr>
          <w:sz w:val="22"/>
          <w:szCs w:val="22"/>
        </w:rPr>
      </w:pPr>
      <w:r w:rsidRPr="00CC22BD">
        <w:rPr>
          <w:sz w:val="22"/>
          <w:szCs w:val="22"/>
        </w:rPr>
        <w:t>Con base en los hallazgos de las inspecciones tomar las medidas correctivas y preventivas para controlar y minimizar la ocurrencia de emergencias o disminuir la vulnerabilidad frente a ellas.</w:t>
      </w:r>
    </w:p>
    <w:p w14:paraId="4A472B5D" w14:textId="77777777" w:rsidR="00CC22BD" w:rsidRPr="00CC22BD" w:rsidRDefault="00CC22BD" w:rsidP="00CC22BD">
      <w:pPr>
        <w:numPr>
          <w:ilvl w:val="0"/>
          <w:numId w:val="13"/>
        </w:numPr>
        <w:suppressAutoHyphens w:val="0"/>
        <w:jc w:val="both"/>
        <w:rPr>
          <w:sz w:val="22"/>
          <w:szCs w:val="22"/>
        </w:rPr>
      </w:pPr>
      <w:r w:rsidRPr="00CC22BD">
        <w:rPr>
          <w:sz w:val="22"/>
          <w:szCs w:val="22"/>
        </w:rPr>
        <w:t>Conocer los riesgos generales y particulares que se presentan en los diferentes sitios y actividades que se desarrollan en el área que labora.</w:t>
      </w:r>
    </w:p>
    <w:p w14:paraId="27576F72" w14:textId="77777777" w:rsidR="00CC22BD" w:rsidRPr="00CC22BD" w:rsidRDefault="00CC22BD" w:rsidP="00CC22BD">
      <w:pPr>
        <w:rPr>
          <w:sz w:val="22"/>
          <w:szCs w:val="22"/>
        </w:rPr>
      </w:pPr>
    </w:p>
    <w:p w14:paraId="605B2807" w14:textId="77777777" w:rsidR="00CC22BD" w:rsidRDefault="00CC22BD" w:rsidP="00CC22BD">
      <w:pPr>
        <w:rPr>
          <w:b/>
        </w:rPr>
      </w:pPr>
    </w:p>
    <w:p w14:paraId="241B768D" w14:textId="77777777" w:rsidR="00CC22BD" w:rsidRPr="007772F7" w:rsidRDefault="00CC22BD" w:rsidP="00CC22BD">
      <w:pPr>
        <w:rPr>
          <w:b/>
        </w:rPr>
      </w:pPr>
      <w:r w:rsidRPr="007772F7">
        <w:rPr>
          <w:b/>
        </w:rPr>
        <w:t>Durante la Emergencia</w:t>
      </w:r>
    </w:p>
    <w:p w14:paraId="4C9FC92D" w14:textId="77777777" w:rsidR="00CC22BD" w:rsidRPr="007772F7" w:rsidRDefault="00CC22BD" w:rsidP="00CC22BD"/>
    <w:p w14:paraId="28F5A7E7" w14:textId="77777777" w:rsidR="00CC22BD" w:rsidRPr="00CC22BD" w:rsidRDefault="00CC22BD" w:rsidP="00CC22BD">
      <w:pPr>
        <w:numPr>
          <w:ilvl w:val="0"/>
          <w:numId w:val="14"/>
        </w:numPr>
        <w:suppressAutoHyphens w:val="0"/>
        <w:jc w:val="both"/>
        <w:rPr>
          <w:sz w:val="22"/>
          <w:szCs w:val="22"/>
        </w:rPr>
      </w:pPr>
      <w:r w:rsidRPr="00CC22BD">
        <w:rPr>
          <w:sz w:val="22"/>
          <w:szCs w:val="22"/>
        </w:rPr>
        <w:t>Actuar prontamente cuando se informe de una emergencia en su área (o si es requerido por otra área), usar el equipo que tenga a disposición según el evento.</w:t>
      </w:r>
    </w:p>
    <w:p w14:paraId="7337199D" w14:textId="77777777" w:rsidR="00CC22BD" w:rsidRPr="00CC22BD" w:rsidRDefault="00CC22BD" w:rsidP="00CC22BD">
      <w:pPr>
        <w:numPr>
          <w:ilvl w:val="0"/>
          <w:numId w:val="14"/>
        </w:numPr>
        <w:suppressAutoHyphens w:val="0"/>
        <w:jc w:val="both"/>
        <w:rPr>
          <w:sz w:val="22"/>
          <w:szCs w:val="22"/>
        </w:rPr>
      </w:pPr>
      <w:r w:rsidRPr="00CC22BD">
        <w:rPr>
          <w:sz w:val="22"/>
          <w:szCs w:val="22"/>
        </w:rPr>
        <w:t>En cualquier emergencia actuar coordinadamente con los demás miembros del grupo operativo.</w:t>
      </w:r>
    </w:p>
    <w:p w14:paraId="23DE8DEE" w14:textId="77777777" w:rsidR="00CC22BD" w:rsidRPr="00CC22BD" w:rsidRDefault="00CC22BD" w:rsidP="00CC22BD">
      <w:pPr>
        <w:numPr>
          <w:ilvl w:val="0"/>
          <w:numId w:val="14"/>
        </w:numPr>
        <w:suppressAutoHyphens w:val="0"/>
        <w:jc w:val="both"/>
        <w:rPr>
          <w:sz w:val="22"/>
          <w:szCs w:val="22"/>
        </w:rPr>
      </w:pPr>
      <w:r w:rsidRPr="00CC22BD">
        <w:rPr>
          <w:sz w:val="22"/>
          <w:szCs w:val="22"/>
        </w:rPr>
        <w:lastRenderedPageBreak/>
        <w:t>Brindar apoyo a los grupos de socorro que se hagan presentes para controlar la emergencia.</w:t>
      </w:r>
    </w:p>
    <w:p w14:paraId="2BF79A89" w14:textId="77777777" w:rsidR="00CC22BD" w:rsidRPr="007772F7" w:rsidRDefault="00CC22BD" w:rsidP="00CC22BD">
      <w:pPr>
        <w:jc w:val="both"/>
      </w:pPr>
    </w:p>
    <w:p w14:paraId="7EB77CB3" w14:textId="77777777" w:rsidR="00CC22BD" w:rsidRPr="007772F7" w:rsidRDefault="00CC22BD" w:rsidP="00CC22BD">
      <w:pPr>
        <w:rPr>
          <w:b/>
        </w:rPr>
      </w:pPr>
      <w:r w:rsidRPr="007772F7">
        <w:rPr>
          <w:b/>
        </w:rPr>
        <w:t>Después de la Emergencia</w:t>
      </w:r>
    </w:p>
    <w:p w14:paraId="6037CD18" w14:textId="77777777" w:rsidR="00CC22BD" w:rsidRPr="007772F7" w:rsidRDefault="00CC22BD" w:rsidP="00CC22BD"/>
    <w:p w14:paraId="57C40B7A" w14:textId="77777777" w:rsidR="00CC22BD" w:rsidRPr="00CC22BD" w:rsidRDefault="00CC22BD" w:rsidP="00CC22BD">
      <w:pPr>
        <w:numPr>
          <w:ilvl w:val="0"/>
          <w:numId w:val="14"/>
        </w:numPr>
        <w:suppressAutoHyphens w:val="0"/>
        <w:jc w:val="both"/>
        <w:rPr>
          <w:sz w:val="22"/>
          <w:szCs w:val="22"/>
        </w:rPr>
      </w:pPr>
      <w:r w:rsidRPr="00CC22BD">
        <w:rPr>
          <w:sz w:val="22"/>
          <w:szCs w:val="22"/>
        </w:rPr>
        <w:t>Realizar los ajustes o modificaciones necesarias a las acciones realizadas.</w:t>
      </w:r>
    </w:p>
    <w:p w14:paraId="16F92788" w14:textId="77777777" w:rsidR="00CC22BD" w:rsidRPr="00CC22BD" w:rsidRDefault="00CC22BD" w:rsidP="00CC22BD">
      <w:pPr>
        <w:numPr>
          <w:ilvl w:val="0"/>
          <w:numId w:val="14"/>
        </w:numPr>
        <w:suppressAutoHyphens w:val="0"/>
        <w:jc w:val="both"/>
        <w:rPr>
          <w:sz w:val="22"/>
          <w:szCs w:val="22"/>
        </w:rPr>
      </w:pPr>
      <w:r w:rsidRPr="00CC22BD">
        <w:rPr>
          <w:sz w:val="22"/>
          <w:szCs w:val="22"/>
        </w:rPr>
        <w:t>Reponer el material utilizado, verificación de post-uso y hacer el mantenimiento si lo ameritan.</w:t>
      </w:r>
    </w:p>
    <w:p w14:paraId="6F6E4892" w14:textId="77777777" w:rsidR="00CC22BD" w:rsidRPr="00CC22BD" w:rsidRDefault="00CC22BD" w:rsidP="00CC22BD">
      <w:pPr>
        <w:numPr>
          <w:ilvl w:val="0"/>
          <w:numId w:val="14"/>
        </w:numPr>
        <w:suppressAutoHyphens w:val="0"/>
        <w:jc w:val="both"/>
        <w:rPr>
          <w:sz w:val="22"/>
          <w:szCs w:val="22"/>
        </w:rPr>
      </w:pPr>
      <w:r w:rsidRPr="00CC22BD">
        <w:rPr>
          <w:sz w:val="22"/>
          <w:szCs w:val="22"/>
        </w:rPr>
        <w:t>Ayudar a restaurar lo más pronto posible el funcionamiento norma de las actividades.</w:t>
      </w:r>
    </w:p>
    <w:p w14:paraId="74E303C5" w14:textId="77777777" w:rsidR="00CC22BD" w:rsidRPr="007772F7" w:rsidRDefault="00CC22BD" w:rsidP="00CC22BD">
      <w:pPr>
        <w:jc w:val="both"/>
      </w:pPr>
    </w:p>
    <w:p w14:paraId="44148AC9" w14:textId="77777777" w:rsidR="00CC22BD" w:rsidRPr="007772F7" w:rsidRDefault="00CC22BD" w:rsidP="00CC22BD">
      <w:pPr>
        <w:jc w:val="both"/>
      </w:pPr>
    </w:p>
    <w:p w14:paraId="631D2259" w14:textId="77777777" w:rsidR="00CC22BD" w:rsidRDefault="00CC22BD" w:rsidP="00CC22BD">
      <w:pPr>
        <w:jc w:val="both"/>
      </w:pPr>
    </w:p>
    <w:p w14:paraId="6FBBAEA9" w14:textId="77777777" w:rsidR="00CC22BD" w:rsidRDefault="00CC22BD" w:rsidP="00CC22BD">
      <w:pPr>
        <w:jc w:val="both"/>
      </w:pPr>
    </w:p>
    <w:p w14:paraId="0E286CAE" w14:textId="77777777" w:rsidR="00CC22BD" w:rsidRDefault="00CC22BD" w:rsidP="00CC22BD">
      <w:pPr>
        <w:jc w:val="both"/>
      </w:pPr>
    </w:p>
    <w:p w14:paraId="413CC114" w14:textId="77777777" w:rsidR="00CC22BD" w:rsidRPr="007772F7" w:rsidRDefault="00CC22BD" w:rsidP="00CC22BD">
      <w:pPr>
        <w:jc w:val="both"/>
      </w:pPr>
    </w:p>
    <w:p w14:paraId="52C7EF36" w14:textId="77777777" w:rsidR="00CC22BD" w:rsidRPr="007772F7" w:rsidRDefault="00CC22BD" w:rsidP="00CC22BD">
      <w:pPr>
        <w:jc w:val="both"/>
      </w:pPr>
    </w:p>
    <w:p w14:paraId="5B30C761" w14:textId="7F101111" w:rsidR="00CC22BD" w:rsidRDefault="00CC22BD" w:rsidP="00CC22BD">
      <w:pPr>
        <w:jc w:val="both"/>
        <w:rPr>
          <w:b/>
          <w:bCs/>
        </w:rPr>
      </w:pPr>
      <w:r>
        <w:rPr>
          <w:b/>
          <w:bCs/>
        </w:rPr>
        <w:t>JOHN FREDY QUINTERO ZULUAGA</w:t>
      </w:r>
    </w:p>
    <w:p w14:paraId="795DA921" w14:textId="77777777" w:rsidR="00CC22BD" w:rsidRDefault="00CC22BD" w:rsidP="00CC22BD">
      <w:pPr>
        <w:jc w:val="both"/>
        <w:rPr>
          <w:b/>
          <w:bCs/>
        </w:rPr>
      </w:pPr>
      <w:r>
        <w:rPr>
          <w:b/>
          <w:bCs/>
        </w:rPr>
        <w:t>Alcalde Municipal</w:t>
      </w:r>
      <w:r>
        <w:rPr>
          <w:b/>
          <w:bCs/>
        </w:rPr>
        <w:tab/>
      </w:r>
    </w:p>
    <w:p w14:paraId="192E4F7A" w14:textId="77777777" w:rsidR="00CC22BD" w:rsidRDefault="00CC22BD" w:rsidP="00CC22BD">
      <w:pPr>
        <w:jc w:val="both"/>
        <w:rPr>
          <w:b/>
          <w:bCs/>
        </w:rPr>
      </w:pPr>
    </w:p>
    <w:p w14:paraId="20ABB1CC" w14:textId="77777777" w:rsidR="00CC22BD" w:rsidRDefault="00CC22BD" w:rsidP="00CC22BD">
      <w:pPr>
        <w:jc w:val="both"/>
        <w:rPr>
          <w:b/>
          <w:bCs/>
        </w:rPr>
      </w:pPr>
    </w:p>
    <w:p w14:paraId="75D0949B" w14:textId="77777777" w:rsidR="00CC22BD" w:rsidRDefault="00CC22BD" w:rsidP="00CC22BD">
      <w:pPr>
        <w:jc w:val="both"/>
        <w:rPr>
          <w:b/>
          <w:bCs/>
        </w:rPr>
      </w:pPr>
    </w:p>
    <w:p w14:paraId="5DE1F2AC" w14:textId="77777777" w:rsidR="00CC22BD" w:rsidRDefault="00CC22BD" w:rsidP="00CC22BD">
      <w:pPr>
        <w:jc w:val="both"/>
        <w:rPr>
          <w:b/>
          <w:bCs/>
        </w:rPr>
      </w:pPr>
    </w:p>
    <w:p w14:paraId="40278DC5" w14:textId="77777777" w:rsidR="00CC22BD" w:rsidRDefault="00CC22BD" w:rsidP="00CC22BD">
      <w:pPr>
        <w:jc w:val="both"/>
        <w:rPr>
          <w:b/>
          <w:bCs/>
        </w:rPr>
      </w:pPr>
    </w:p>
    <w:p w14:paraId="48769DE0" w14:textId="77777777" w:rsidR="00CC22BD" w:rsidRDefault="00CC22BD" w:rsidP="00CC22BD">
      <w:pPr>
        <w:jc w:val="both"/>
        <w:rPr>
          <w:b/>
          <w:bCs/>
        </w:rPr>
      </w:pPr>
    </w:p>
    <w:p w14:paraId="09937604" w14:textId="77777777" w:rsidR="00CC22BD" w:rsidRDefault="00CC22BD" w:rsidP="00CC22BD">
      <w:pPr>
        <w:jc w:val="both"/>
        <w:rPr>
          <w:b/>
          <w:bCs/>
        </w:rPr>
      </w:pPr>
    </w:p>
    <w:p w14:paraId="7923308C" w14:textId="77777777" w:rsidR="00CC22BD" w:rsidRDefault="00CC22BD" w:rsidP="00CC22BD">
      <w:pPr>
        <w:jc w:val="both"/>
        <w:rPr>
          <w:b/>
          <w:bCs/>
        </w:rPr>
      </w:pPr>
    </w:p>
    <w:p w14:paraId="560A546F" w14:textId="77777777" w:rsidR="00CC22BD" w:rsidRDefault="00CC22BD" w:rsidP="00CC22BD">
      <w:pPr>
        <w:jc w:val="both"/>
        <w:rPr>
          <w:b/>
          <w:bCs/>
        </w:rPr>
      </w:pPr>
    </w:p>
    <w:p w14:paraId="6555FD9D" w14:textId="77777777" w:rsidR="00CC22BD" w:rsidRDefault="00CC22BD" w:rsidP="00CC22BD">
      <w:pPr>
        <w:jc w:val="both"/>
        <w:rPr>
          <w:b/>
          <w:bCs/>
        </w:rPr>
      </w:pPr>
    </w:p>
    <w:p w14:paraId="2EEF6154" w14:textId="77777777" w:rsidR="00CC22BD" w:rsidRDefault="00CC22BD" w:rsidP="00CC22BD">
      <w:pPr>
        <w:jc w:val="both"/>
        <w:rPr>
          <w:b/>
          <w:bCs/>
        </w:rPr>
      </w:pPr>
    </w:p>
    <w:p w14:paraId="30759F92" w14:textId="77777777" w:rsidR="00CC22BD" w:rsidRDefault="00CC22BD" w:rsidP="00CC22BD">
      <w:pPr>
        <w:jc w:val="both"/>
        <w:rPr>
          <w:b/>
          <w:bCs/>
        </w:rPr>
      </w:pPr>
    </w:p>
    <w:p w14:paraId="2B776587" w14:textId="77777777" w:rsidR="00CC22BD" w:rsidRDefault="00CC22BD" w:rsidP="00CC22BD">
      <w:pPr>
        <w:jc w:val="both"/>
        <w:rPr>
          <w:b/>
          <w:bCs/>
        </w:rPr>
      </w:pPr>
    </w:p>
    <w:p w14:paraId="25799C5E" w14:textId="77777777" w:rsidR="00687DAD" w:rsidRPr="00CC22BD" w:rsidRDefault="00687DAD" w:rsidP="00CC22BD"/>
    <w:sectPr w:rsidR="00687DAD" w:rsidRPr="00CC22BD" w:rsidSect="009719B2">
      <w:headerReference w:type="default" r:id="rId8"/>
      <w:footerReference w:type="default" r:id="rId9"/>
      <w:pgSz w:w="12240" w:h="15840" w:code="1"/>
      <w:pgMar w:top="1531" w:right="1183" w:bottom="1417" w:left="1418" w:header="426" w:footer="27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A63B" w14:textId="77777777" w:rsidR="00CD7C63" w:rsidRDefault="00CD7C63" w:rsidP="004E6309">
      <w:r>
        <w:separator/>
      </w:r>
    </w:p>
  </w:endnote>
  <w:endnote w:type="continuationSeparator" w:id="0">
    <w:p w14:paraId="0B2BA975" w14:textId="77777777" w:rsidR="00CD7C63" w:rsidRDefault="00CD7C63" w:rsidP="004E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8021" w14:textId="77777777" w:rsidR="007F2D45" w:rsidRDefault="007F2D45">
    <w:pPr>
      <w:pStyle w:val="Piedepgina"/>
      <w:rPr>
        <w:sz w:val="2"/>
        <w:szCs w:val="2"/>
      </w:rPr>
    </w:pPr>
    <w:r w:rsidRPr="00F12015">
      <w:rPr>
        <w:sz w:val="2"/>
        <w:szCs w:val="2"/>
      </w:rPr>
      <w:t xml:space="preserve">                    </w:t>
    </w:r>
  </w:p>
  <w:p w14:paraId="39FB3CC4" w14:textId="77777777" w:rsidR="007F2D45" w:rsidRDefault="007F2D45">
    <w:pPr>
      <w:pStyle w:val="Piedepgina"/>
      <w:rPr>
        <w:sz w:val="2"/>
        <w:szCs w:val="2"/>
      </w:rPr>
    </w:pPr>
  </w:p>
  <w:p w14:paraId="76570FAE" w14:textId="77777777" w:rsidR="007F2D45" w:rsidRPr="00F12015" w:rsidRDefault="0090251E">
    <w:pPr>
      <w:pStyle w:val="Piedepgina"/>
      <w:rPr>
        <w:sz w:val="2"/>
        <w:szCs w:val="2"/>
      </w:rPr>
    </w:pPr>
    <w:r w:rsidRPr="00F12015">
      <w:rPr>
        <w:noProof/>
        <w:sz w:val="2"/>
        <w:szCs w:val="2"/>
        <w:lang w:val="es-CO" w:eastAsia="es-CO"/>
      </w:rPr>
      <mc:AlternateContent>
        <mc:Choice Requires="wps">
          <w:drawing>
            <wp:anchor distT="0" distB="0" distL="114300" distR="114300" simplePos="0" relativeHeight="251655168" behindDoc="0" locked="0" layoutInCell="1" allowOverlap="1" wp14:anchorId="783EBE8D" wp14:editId="1A212C39">
              <wp:simplePos x="0" y="0"/>
              <wp:positionH relativeFrom="column">
                <wp:posOffset>831850</wp:posOffset>
              </wp:positionH>
              <wp:positionV relativeFrom="paragraph">
                <wp:posOffset>155575</wp:posOffset>
              </wp:positionV>
              <wp:extent cx="3959860" cy="788670"/>
              <wp:effectExtent l="635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788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1"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BE8D" id="_x0000_t202" coordsize="21600,21600" o:spt="202" path="m,l,21600r21600,l21600,xe">
              <v:stroke joinstyle="miter"/>
              <v:path gradientshapeok="t" o:connecttype="rect"/>
            </v:shapetype>
            <v:shape id="Text Box 5" o:spid="_x0000_s1027" type="#_x0000_t202" style="position:absolute;margin-left:65.5pt;margin-top:12.25pt;width:311.8pt;height:6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" stroked="f">
              <v:textbo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2"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v:textbox>
            </v:shape>
          </w:pict>
        </mc:Fallback>
      </mc:AlternateContent>
    </w:r>
    <w:r>
      <w:rPr>
        <w:noProof/>
        <w:lang w:val="es-CO" w:eastAsia="es-CO"/>
      </w:rPr>
      <w:drawing>
        <wp:anchor distT="0" distB="0" distL="114300" distR="114300" simplePos="0" relativeHeight="251660288" behindDoc="0" locked="0" layoutInCell="1" allowOverlap="1" wp14:anchorId="05AA4A12" wp14:editId="70E85354">
          <wp:simplePos x="0" y="0"/>
          <wp:positionH relativeFrom="column">
            <wp:posOffset>5224145</wp:posOffset>
          </wp:positionH>
          <wp:positionV relativeFrom="paragraph">
            <wp:posOffset>48895</wp:posOffset>
          </wp:positionV>
          <wp:extent cx="617220" cy="1106805"/>
          <wp:effectExtent l="0" t="0" r="0" b="0"/>
          <wp:wrapSquare wrapText="bothSides"/>
          <wp:docPr id="374" name="Imagen 374" descr="ISO 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ISO 90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722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015">
      <w:rPr>
        <w:noProof/>
        <w:sz w:val="2"/>
        <w:szCs w:val="2"/>
        <w:lang w:val="es-CO" w:eastAsia="es-CO"/>
      </w:rPr>
      <w:drawing>
        <wp:anchor distT="0" distB="0" distL="114300" distR="114300" simplePos="0" relativeHeight="251657216" behindDoc="0" locked="0" layoutInCell="1" allowOverlap="1" wp14:anchorId="1BD19F99" wp14:editId="53E48194">
          <wp:simplePos x="0" y="0"/>
          <wp:positionH relativeFrom="column">
            <wp:posOffset>5956300</wp:posOffset>
          </wp:positionH>
          <wp:positionV relativeFrom="paragraph">
            <wp:posOffset>100965</wp:posOffset>
          </wp:positionV>
          <wp:extent cx="748030" cy="759460"/>
          <wp:effectExtent l="0" t="0" r="0" b="0"/>
          <wp:wrapSquare wrapText="bothSides"/>
          <wp:docPr id="362" name="il_fi" descr="http://www.tabalsa.net/Certificados/Iconos%20Certificados/LOGO%20IQ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abalsa.net/Certificados/Iconos%20Certificados/LOGO%20IQNET.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48030" cy="7594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01374" w14:textId="77777777" w:rsidR="00CD7C63" w:rsidRDefault="00CD7C63" w:rsidP="004E6309">
      <w:r>
        <w:separator/>
      </w:r>
    </w:p>
  </w:footnote>
  <w:footnote w:type="continuationSeparator" w:id="0">
    <w:p w14:paraId="74798686" w14:textId="77777777" w:rsidR="00CD7C63" w:rsidRDefault="00CD7C63" w:rsidP="004E6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D5A7" w14:textId="731DC2D1" w:rsidR="007F2D45" w:rsidRDefault="00C04DDD">
    <w:pPr>
      <w:pStyle w:val="Encabezado"/>
    </w:pPr>
    <w:r>
      <w:rPr>
        <w:noProof/>
        <w:lang w:val="es-CO" w:eastAsia="es-CO"/>
      </w:rPr>
      <w:drawing>
        <wp:anchor distT="0" distB="0" distL="114300" distR="114300" simplePos="0" relativeHeight="251661312" behindDoc="1" locked="0" layoutInCell="1" allowOverlap="1" wp14:anchorId="7AC99250" wp14:editId="1D53CF8C">
          <wp:simplePos x="0" y="0"/>
          <wp:positionH relativeFrom="margin">
            <wp:align>right</wp:align>
          </wp:positionH>
          <wp:positionV relativeFrom="paragraph">
            <wp:posOffset>5715</wp:posOffset>
          </wp:positionV>
          <wp:extent cx="1009650" cy="10750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INAL ALCALDÍA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650" cy="1075055"/>
                  </a:xfrm>
                  <a:prstGeom prst="rect">
                    <a:avLst/>
                  </a:prstGeom>
                </pic:spPr>
              </pic:pic>
            </a:graphicData>
          </a:graphic>
        </wp:anchor>
      </w:drawing>
    </w:r>
    <w:r w:rsidR="0090251E">
      <w:rPr>
        <w:noProof/>
        <w:lang w:val="es-CO" w:eastAsia="es-CO"/>
      </w:rPr>
      <mc:AlternateContent>
        <mc:Choice Requires="wps">
          <w:drawing>
            <wp:anchor distT="0" distB="0" distL="114300" distR="114300" simplePos="0" relativeHeight="251656192" behindDoc="0" locked="0" layoutInCell="1" allowOverlap="1" wp14:anchorId="34D2D0E7" wp14:editId="60E35A38">
              <wp:simplePos x="0" y="0"/>
              <wp:positionH relativeFrom="column">
                <wp:posOffset>1715770</wp:posOffset>
              </wp:positionH>
              <wp:positionV relativeFrom="paragraph">
                <wp:posOffset>148590</wp:posOffset>
              </wp:positionV>
              <wp:extent cx="2894330" cy="721995"/>
              <wp:effectExtent l="1270" t="0" r="0" b="5715"/>
              <wp:wrapNone/>
              <wp:docPr id="2"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4330" cy="72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D0E7" id="Rectangle 345" o:spid="_x0000_s1026" style="position:absolute;margin-left:135.1pt;margin-top:11.7pt;width:227.9pt;height:5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" filled="f" stroked="f">
              <v:textbox inset="0,0,0,0">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v:textbox>
            </v:rect>
          </w:pict>
        </mc:Fallback>
      </mc:AlternateContent>
    </w:r>
    <w:r w:rsidR="0090251E">
      <w:rPr>
        <w:noProof/>
        <w:lang w:val="es-CO" w:eastAsia="es-CO"/>
      </w:rPr>
      <w:drawing>
        <wp:anchor distT="0" distB="0" distL="114300" distR="114300" simplePos="0" relativeHeight="251658240" behindDoc="0" locked="0" layoutInCell="1" allowOverlap="1" wp14:anchorId="54D3E763" wp14:editId="67D6F48B">
          <wp:simplePos x="0" y="0"/>
          <wp:positionH relativeFrom="column">
            <wp:posOffset>-92075</wp:posOffset>
          </wp:positionH>
          <wp:positionV relativeFrom="paragraph">
            <wp:posOffset>-8255</wp:posOffset>
          </wp:positionV>
          <wp:extent cx="1008000" cy="1065600"/>
          <wp:effectExtent l="0" t="0" r="1905" b="1270"/>
          <wp:wrapSquare wrapText="bothSides"/>
          <wp:docPr id="367" name="7 Imagen" descr="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escudo el Carm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8000" cy="106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D45">
      <w:rPr>
        <w:noProof/>
        <w:lang w:eastAsia="es-ES"/>
      </w:rPr>
      <w:t xml:space="preserve">      </w:t>
    </w:r>
    <w:r w:rsidR="007F2D45">
      <w:t xml:space="preserve">                                                                                                                                                                 </w:t>
    </w:r>
  </w:p>
  <w:p w14:paraId="5A0227A8" w14:textId="77777777" w:rsidR="007F2D45" w:rsidRDefault="007F2D45">
    <w:pPr>
      <w:pStyle w:val="Encabezado"/>
      <w:rPr>
        <w:sz w:val="6"/>
        <w:szCs w:val="6"/>
      </w:rPr>
    </w:pPr>
  </w:p>
  <w:p w14:paraId="1FB83685" w14:textId="2C45F67A" w:rsidR="001A5538" w:rsidRDefault="001A5538">
    <w:pPr>
      <w:pStyle w:val="Encabezado"/>
      <w:rPr>
        <w:sz w:val="6"/>
        <w:szCs w:val="6"/>
      </w:rPr>
    </w:pPr>
  </w:p>
  <w:p w14:paraId="791041AA" w14:textId="315BE4E8" w:rsidR="001A5538" w:rsidRDefault="001A5538">
    <w:pPr>
      <w:pStyle w:val="Encabezado"/>
      <w:rPr>
        <w:sz w:val="6"/>
        <w:szCs w:val="6"/>
      </w:rPr>
    </w:pPr>
  </w:p>
  <w:p w14:paraId="7FB3FD2E" w14:textId="77777777" w:rsidR="001A5538" w:rsidRDefault="001A5538">
    <w:pPr>
      <w:pStyle w:val="Encabezado"/>
      <w:rPr>
        <w:sz w:val="6"/>
        <w:szCs w:val="6"/>
      </w:rPr>
    </w:pPr>
  </w:p>
  <w:p w14:paraId="3704D99A" w14:textId="6DB27ACB" w:rsidR="001A5538" w:rsidRDefault="001A5538">
    <w:pPr>
      <w:pStyle w:val="Encabezado"/>
      <w:rPr>
        <w:sz w:val="6"/>
        <w:szCs w:val="6"/>
      </w:rPr>
    </w:pPr>
  </w:p>
  <w:p w14:paraId="501CC794" w14:textId="77777777" w:rsidR="001A5538" w:rsidRDefault="001A5538">
    <w:pPr>
      <w:pStyle w:val="Encabezado"/>
      <w:rPr>
        <w:sz w:val="6"/>
        <w:szCs w:val="6"/>
      </w:rPr>
    </w:pPr>
  </w:p>
  <w:p w14:paraId="7B216269" w14:textId="77777777" w:rsidR="001A5538" w:rsidRDefault="001A5538">
    <w:pPr>
      <w:pStyle w:val="Encabezado"/>
      <w:rPr>
        <w:sz w:val="6"/>
        <w:szCs w:val="6"/>
      </w:rPr>
    </w:pPr>
  </w:p>
  <w:p w14:paraId="4AC95AB1" w14:textId="77777777" w:rsidR="001A5538" w:rsidRDefault="001A5538">
    <w:pPr>
      <w:pStyle w:val="Encabezado"/>
      <w:rPr>
        <w:sz w:val="6"/>
        <w:szCs w:val="6"/>
      </w:rPr>
    </w:pPr>
  </w:p>
  <w:p w14:paraId="29A91E94" w14:textId="34C45230" w:rsidR="001A5538" w:rsidRDefault="001A5538">
    <w:pPr>
      <w:pStyle w:val="Encabezado"/>
      <w:rPr>
        <w:sz w:val="6"/>
        <w:szCs w:val="6"/>
      </w:rPr>
    </w:pPr>
  </w:p>
  <w:p w14:paraId="5806EB48" w14:textId="40889B66" w:rsidR="001A5538" w:rsidRDefault="001A5538">
    <w:pPr>
      <w:pStyle w:val="Encabezado"/>
      <w:rPr>
        <w:sz w:val="6"/>
        <w:szCs w:val="6"/>
      </w:rPr>
    </w:pPr>
  </w:p>
  <w:p w14:paraId="1C7D08FE" w14:textId="77777777" w:rsidR="001A5538" w:rsidRDefault="001A5538">
    <w:pPr>
      <w:pStyle w:val="Encabezado"/>
      <w:rPr>
        <w:sz w:val="6"/>
        <w:szCs w:val="6"/>
      </w:rPr>
    </w:pPr>
  </w:p>
  <w:p w14:paraId="03CEB7F7" w14:textId="77777777" w:rsidR="001A5538" w:rsidRDefault="001A5538">
    <w:pPr>
      <w:pStyle w:val="Encabezado"/>
      <w:rPr>
        <w:sz w:val="6"/>
        <w:szCs w:val="6"/>
      </w:rPr>
    </w:pPr>
  </w:p>
  <w:p w14:paraId="2C744158" w14:textId="77777777" w:rsidR="001A5538" w:rsidRDefault="001A5538">
    <w:pPr>
      <w:pStyle w:val="Encabezado"/>
      <w:rPr>
        <w:sz w:val="6"/>
        <w:szCs w:val="6"/>
      </w:rPr>
    </w:pPr>
  </w:p>
  <w:p w14:paraId="02FB92CE" w14:textId="77777777" w:rsidR="001A5538" w:rsidRDefault="001A5538">
    <w:pPr>
      <w:pStyle w:val="Encabezado"/>
      <w:rPr>
        <w:sz w:val="6"/>
        <w:szCs w:val="6"/>
      </w:rPr>
    </w:pPr>
  </w:p>
  <w:p w14:paraId="083BA768" w14:textId="77777777" w:rsidR="001A5538" w:rsidRDefault="001A5538">
    <w:pPr>
      <w:pStyle w:val="Encabezado"/>
      <w:rPr>
        <w:sz w:val="6"/>
        <w:szCs w:val="6"/>
      </w:rPr>
    </w:pPr>
  </w:p>
  <w:p w14:paraId="7391E798" w14:textId="77777777" w:rsidR="001A5538" w:rsidRDefault="001A5538">
    <w:pPr>
      <w:pStyle w:val="Encabezado"/>
      <w:rPr>
        <w:sz w:val="6"/>
        <w:szCs w:val="6"/>
      </w:rPr>
    </w:pPr>
  </w:p>
  <w:p w14:paraId="3F6EA680" w14:textId="77777777" w:rsidR="001A5538" w:rsidRDefault="001A5538">
    <w:pPr>
      <w:pStyle w:val="Encabezado"/>
      <w:rPr>
        <w:sz w:val="6"/>
        <w:szCs w:val="6"/>
      </w:rPr>
    </w:pPr>
  </w:p>
  <w:p w14:paraId="12F6439C" w14:textId="77777777" w:rsidR="001A5538" w:rsidRDefault="001A5538">
    <w:pPr>
      <w:pStyle w:val="Encabezado"/>
      <w:rPr>
        <w:sz w:val="6"/>
        <w:szCs w:val="6"/>
      </w:rPr>
    </w:pPr>
  </w:p>
  <w:p w14:paraId="0C8C799D" w14:textId="77777777" w:rsidR="001A5538" w:rsidRDefault="001A5538">
    <w:pPr>
      <w:pStyle w:val="Encabezado"/>
      <w:rPr>
        <w:sz w:val="6"/>
        <w:szCs w:val="6"/>
      </w:rPr>
    </w:pPr>
  </w:p>
  <w:p w14:paraId="04222985" w14:textId="77777777" w:rsidR="001A5538" w:rsidRDefault="001A5538">
    <w:pPr>
      <w:pStyle w:val="Encabezado"/>
      <w:rPr>
        <w:sz w:val="6"/>
        <w:szCs w:val="6"/>
      </w:rPr>
    </w:pPr>
  </w:p>
  <w:p w14:paraId="2D9F909C" w14:textId="77777777" w:rsidR="001A5538" w:rsidRDefault="001A5538">
    <w:pPr>
      <w:pStyle w:val="Encabezado"/>
      <w:rPr>
        <w:sz w:val="6"/>
        <w:szCs w:val="6"/>
      </w:rPr>
    </w:pPr>
  </w:p>
  <w:p w14:paraId="5D7B7A7A" w14:textId="77777777" w:rsidR="001A5538" w:rsidRPr="00F12015" w:rsidRDefault="001A5538">
    <w:pPr>
      <w:pStyle w:val="Encabezado"/>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665B"/>
    <w:multiLevelType w:val="multilevel"/>
    <w:tmpl w:val="DAA8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63933"/>
    <w:multiLevelType w:val="hybridMultilevel"/>
    <w:tmpl w:val="DC400E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C93FD1"/>
    <w:multiLevelType w:val="hybridMultilevel"/>
    <w:tmpl w:val="23B641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B872F4C"/>
    <w:multiLevelType w:val="hybridMultilevel"/>
    <w:tmpl w:val="B32C4AC8"/>
    <w:lvl w:ilvl="0" w:tplc="F770058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0773B6B"/>
    <w:multiLevelType w:val="hybridMultilevel"/>
    <w:tmpl w:val="9F947026"/>
    <w:lvl w:ilvl="0" w:tplc="F7CAABB4">
      <w:start w:val="1"/>
      <w:numFmt w:val="bullet"/>
      <w:lvlText w:val=""/>
      <w:lvlJc w:val="left"/>
      <w:pPr>
        <w:ind w:left="1080" w:hanging="360"/>
      </w:pPr>
      <w:rPr>
        <w:rFonts w:ascii="Symbol" w:eastAsia="Times New Roman"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5DF13BE"/>
    <w:multiLevelType w:val="hybridMultilevel"/>
    <w:tmpl w:val="43A44FA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9361BF4"/>
    <w:multiLevelType w:val="hybridMultilevel"/>
    <w:tmpl w:val="1A126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C551D1"/>
    <w:multiLevelType w:val="hybridMultilevel"/>
    <w:tmpl w:val="D0028CFE"/>
    <w:lvl w:ilvl="0" w:tplc="90D60922">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2159A1"/>
    <w:multiLevelType w:val="hybridMultilevel"/>
    <w:tmpl w:val="A1D4B77A"/>
    <w:lvl w:ilvl="0" w:tplc="2BA0F56C">
      <w:numFmt w:val="bullet"/>
      <w:lvlText w:val="•"/>
      <w:lvlJc w:val="left"/>
      <w:pPr>
        <w:ind w:left="705" w:hanging="705"/>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525C52D8"/>
    <w:multiLevelType w:val="hybridMultilevel"/>
    <w:tmpl w:val="C3D0BF2A"/>
    <w:lvl w:ilvl="0" w:tplc="2BA0F56C">
      <w:numFmt w:val="bullet"/>
      <w:lvlText w:val="•"/>
      <w:lvlJc w:val="left"/>
      <w:pPr>
        <w:ind w:left="705" w:hanging="705"/>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EED001B"/>
    <w:multiLevelType w:val="hybridMultilevel"/>
    <w:tmpl w:val="6466F8B2"/>
    <w:lvl w:ilvl="0" w:tplc="CB6C9CBC">
      <w:start w:val="1"/>
      <w:numFmt w:val="decimal"/>
      <w:lvlText w:val="%1."/>
      <w:lvlJc w:val="left"/>
      <w:pPr>
        <w:ind w:left="360" w:hanging="360"/>
      </w:pPr>
      <w:rPr>
        <w:rFonts w:hint="default"/>
        <w:color w:val="2222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65134EBB"/>
    <w:multiLevelType w:val="hybridMultilevel"/>
    <w:tmpl w:val="B05C414E"/>
    <w:lvl w:ilvl="0" w:tplc="0C0A0017">
      <w:start w:val="1"/>
      <w:numFmt w:val="lowerLetter"/>
      <w:lvlText w:val="%1)"/>
      <w:lvlJc w:val="left"/>
      <w:pPr>
        <w:tabs>
          <w:tab w:val="num" w:pos="720"/>
        </w:tabs>
        <w:ind w:left="720" w:hanging="360"/>
      </w:pPr>
      <w:rPr>
        <w:rFonts w:hint="default"/>
      </w:rPr>
    </w:lvl>
    <w:lvl w:ilvl="1" w:tplc="D4EE3F84">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69C57D6A"/>
    <w:multiLevelType w:val="hybridMultilevel"/>
    <w:tmpl w:val="D61ED092"/>
    <w:lvl w:ilvl="0" w:tplc="6CAC7E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7D4211FC"/>
    <w:multiLevelType w:val="hybridMultilevel"/>
    <w:tmpl w:val="D66C7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
  </w:num>
  <w:num w:numId="4">
    <w:abstractNumId w:val="1"/>
  </w:num>
  <w:num w:numId="5">
    <w:abstractNumId w:val="7"/>
  </w:num>
  <w:num w:numId="6">
    <w:abstractNumId w:val="3"/>
  </w:num>
  <w:num w:numId="7">
    <w:abstractNumId w:val="4"/>
  </w:num>
  <w:num w:numId="8">
    <w:abstractNumId w:val="12"/>
  </w:num>
  <w:num w:numId="9">
    <w:abstractNumId w:val="0"/>
  </w:num>
  <w:num w:numId="10">
    <w:abstractNumId w:val="6"/>
  </w:num>
  <w:num w:numId="11">
    <w:abstractNumId w:val="5"/>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6309"/>
    <w:rsid w:val="000006CA"/>
    <w:rsid w:val="00004E31"/>
    <w:rsid w:val="00005E58"/>
    <w:rsid w:val="00042B21"/>
    <w:rsid w:val="00052D7C"/>
    <w:rsid w:val="00054C28"/>
    <w:rsid w:val="000706F8"/>
    <w:rsid w:val="000A5764"/>
    <w:rsid w:val="000B50B3"/>
    <w:rsid w:val="000B61B5"/>
    <w:rsid w:val="000D0A71"/>
    <w:rsid w:val="000D1260"/>
    <w:rsid w:val="000E798D"/>
    <w:rsid w:val="001043C0"/>
    <w:rsid w:val="00107582"/>
    <w:rsid w:val="00110EB8"/>
    <w:rsid w:val="00114505"/>
    <w:rsid w:val="00115423"/>
    <w:rsid w:val="001252D0"/>
    <w:rsid w:val="00127966"/>
    <w:rsid w:val="00142963"/>
    <w:rsid w:val="00144818"/>
    <w:rsid w:val="00151C49"/>
    <w:rsid w:val="001527ED"/>
    <w:rsid w:val="00164140"/>
    <w:rsid w:val="001641D5"/>
    <w:rsid w:val="001645AB"/>
    <w:rsid w:val="001A2481"/>
    <w:rsid w:val="001A5538"/>
    <w:rsid w:val="001A733B"/>
    <w:rsid w:val="001B5848"/>
    <w:rsid w:val="001C6EED"/>
    <w:rsid w:val="001D6F2A"/>
    <w:rsid w:val="001D7BF1"/>
    <w:rsid w:val="001E0B18"/>
    <w:rsid w:val="001E78A5"/>
    <w:rsid w:val="001F2D63"/>
    <w:rsid w:val="001F35D4"/>
    <w:rsid w:val="00206A73"/>
    <w:rsid w:val="002117F6"/>
    <w:rsid w:val="00215978"/>
    <w:rsid w:val="00217E15"/>
    <w:rsid w:val="002235BC"/>
    <w:rsid w:val="00225193"/>
    <w:rsid w:val="00235BAD"/>
    <w:rsid w:val="00237E21"/>
    <w:rsid w:val="002470EE"/>
    <w:rsid w:val="00250A1C"/>
    <w:rsid w:val="00272DA3"/>
    <w:rsid w:val="00292DBE"/>
    <w:rsid w:val="002C31CC"/>
    <w:rsid w:val="002D3FEA"/>
    <w:rsid w:val="002F5114"/>
    <w:rsid w:val="00304843"/>
    <w:rsid w:val="003401B8"/>
    <w:rsid w:val="0035330A"/>
    <w:rsid w:val="003568EA"/>
    <w:rsid w:val="0039282D"/>
    <w:rsid w:val="003A7CF5"/>
    <w:rsid w:val="003B0DD9"/>
    <w:rsid w:val="003B1240"/>
    <w:rsid w:val="003B1AB1"/>
    <w:rsid w:val="003D763A"/>
    <w:rsid w:val="003D7F68"/>
    <w:rsid w:val="003E1D2D"/>
    <w:rsid w:val="003E726B"/>
    <w:rsid w:val="00423BCC"/>
    <w:rsid w:val="00434359"/>
    <w:rsid w:val="004358B7"/>
    <w:rsid w:val="00437B7F"/>
    <w:rsid w:val="00455E44"/>
    <w:rsid w:val="00455E8B"/>
    <w:rsid w:val="00470BD1"/>
    <w:rsid w:val="004773E9"/>
    <w:rsid w:val="0048017D"/>
    <w:rsid w:val="00485200"/>
    <w:rsid w:val="004943B8"/>
    <w:rsid w:val="004B21CB"/>
    <w:rsid w:val="004B6215"/>
    <w:rsid w:val="004C251A"/>
    <w:rsid w:val="004C531B"/>
    <w:rsid w:val="004E6309"/>
    <w:rsid w:val="004E6F95"/>
    <w:rsid w:val="004E7C31"/>
    <w:rsid w:val="004F498A"/>
    <w:rsid w:val="00504624"/>
    <w:rsid w:val="005101E8"/>
    <w:rsid w:val="0052112C"/>
    <w:rsid w:val="005244F5"/>
    <w:rsid w:val="00553B4B"/>
    <w:rsid w:val="005724A3"/>
    <w:rsid w:val="00573838"/>
    <w:rsid w:val="00583B6A"/>
    <w:rsid w:val="005873B6"/>
    <w:rsid w:val="005C0219"/>
    <w:rsid w:val="005C4793"/>
    <w:rsid w:val="005D3DC0"/>
    <w:rsid w:val="005D494E"/>
    <w:rsid w:val="00611F75"/>
    <w:rsid w:val="0062269D"/>
    <w:rsid w:val="0062342E"/>
    <w:rsid w:val="00623822"/>
    <w:rsid w:val="00624457"/>
    <w:rsid w:val="0062697D"/>
    <w:rsid w:val="006301A9"/>
    <w:rsid w:val="0064047E"/>
    <w:rsid w:val="006559F5"/>
    <w:rsid w:val="0066521C"/>
    <w:rsid w:val="006702FB"/>
    <w:rsid w:val="00670A62"/>
    <w:rsid w:val="00687DAD"/>
    <w:rsid w:val="00690D63"/>
    <w:rsid w:val="006940DB"/>
    <w:rsid w:val="006A07F2"/>
    <w:rsid w:val="006B72E3"/>
    <w:rsid w:val="006C090E"/>
    <w:rsid w:val="006C3C0D"/>
    <w:rsid w:val="006D1948"/>
    <w:rsid w:val="006E00C1"/>
    <w:rsid w:val="006F519B"/>
    <w:rsid w:val="006F7537"/>
    <w:rsid w:val="00701B04"/>
    <w:rsid w:val="007071A7"/>
    <w:rsid w:val="00713503"/>
    <w:rsid w:val="007136DA"/>
    <w:rsid w:val="00716118"/>
    <w:rsid w:val="007163CB"/>
    <w:rsid w:val="007406E0"/>
    <w:rsid w:val="00747A68"/>
    <w:rsid w:val="007515F9"/>
    <w:rsid w:val="00765BB9"/>
    <w:rsid w:val="00795A56"/>
    <w:rsid w:val="007A0419"/>
    <w:rsid w:val="007A7091"/>
    <w:rsid w:val="007F2D45"/>
    <w:rsid w:val="00800DD7"/>
    <w:rsid w:val="00801082"/>
    <w:rsid w:val="008033CA"/>
    <w:rsid w:val="008121F5"/>
    <w:rsid w:val="0081452C"/>
    <w:rsid w:val="00820940"/>
    <w:rsid w:val="00827C53"/>
    <w:rsid w:val="00842D90"/>
    <w:rsid w:val="00844B91"/>
    <w:rsid w:val="008542AF"/>
    <w:rsid w:val="00855310"/>
    <w:rsid w:val="008706DD"/>
    <w:rsid w:val="00872A12"/>
    <w:rsid w:val="00875DD1"/>
    <w:rsid w:val="00880ABA"/>
    <w:rsid w:val="00880CE5"/>
    <w:rsid w:val="008979FE"/>
    <w:rsid w:val="008A18B4"/>
    <w:rsid w:val="008A44D9"/>
    <w:rsid w:val="008B0629"/>
    <w:rsid w:val="008D20BB"/>
    <w:rsid w:val="008E301C"/>
    <w:rsid w:val="008F6926"/>
    <w:rsid w:val="0090251E"/>
    <w:rsid w:val="00917E61"/>
    <w:rsid w:val="00931332"/>
    <w:rsid w:val="00933081"/>
    <w:rsid w:val="00934B0D"/>
    <w:rsid w:val="00936FB1"/>
    <w:rsid w:val="009551D1"/>
    <w:rsid w:val="009625B7"/>
    <w:rsid w:val="009719B2"/>
    <w:rsid w:val="0097516A"/>
    <w:rsid w:val="00997FCF"/>
    <w:rsid w:val="009B11AB"/>
    <w:rsid w:val="009B318F"/>
    <w:rsid w:val="009C62CC"/>
    <w:rsid w:val="009D00A9"/>
    <w:rsid w:val="009D44E9"/>
    <w:rsid w:val="009D6E49"/>
    <w:rsid w:val="009E289A"/>
    <w:rsid w:val="009E5530"/>
    <w:rsid w:val="009E6CDC"/>
    <w:rsid w:val="009F6F14"/>
    <w:rsid w:val="00A07529"/>
    <w:rsid w:val="00A111F6"/>
    <w:rsid w:val="00A34722"/>
    <w:rsid w:val="00A36596"/>
    <w:rsid w:val="00A472E8"/>
    <w:rsid w:val="00A54A2D"/>
    <w:rsid w:val="00A60B0A"/>
    <w:rsid w:val="00A6472E"/>
    <w:rsid w:val="00A75D83"/>
    <w:rsid w:val="00A87D5D"/>
    <w:rsid w:val="00A94B40"/>
    <w:rsid w:val="00AB2BAC"/>
    <w:rsid w:val="00AB69B3"/>
    <w:rsid w:val="00AC0B54"/>
    <w:rsid w:val="00AC2EDF"/>
    <w:rsid w:val="00AD4FF4"/>
    <w:rsid w:val="00AD77AF"/>
    <w:rsid w:val="00AE6DDE"/>
    <w:rsid w:val="00AF3C1B"/>
    <w:rsid w:val="00B03347"/>
    <w:rsid w:val="00B20B0E"/>
    <w:rsid w:val="00B258C9"/>
    <w:rsid w:val="00B2647A"/>
    <w:rsid w:val="00B31617"/>
    <w:rsid w:val="00B35002"/>
    <w:rsid w:val="00B36FAD"/>
    <w:rsid w:val="00B61DEA"/>
    <w:rsid w:val="00B62658"/>
    <w:rsid w:val="00B66C0D"/>
    <w:rsid w:val="00B67141"/>
    <w:rsid w:val="00B721D7"/>
    <w:rsid w:val="00B77962"/>
    <w:rsid w:val="00B94926"/>
    <w:rsid w:val="00BB21DA"/>
    <w:rsid w:val="00BC1783"/>
    <w:rsid w:val="00BF64FC"/>
    <w:rsid w:val="00C0475A"/>
    <w:rsid w:val="00C04DDD"/>
    <w:rsid w:val="00C5084F"/>
    <w:rsid w:val="00C50D0B"/>
    <w:rsid w:val="00C56011"/>
    <w:rsid w:val="00C56EBC"/>
    <w:rsid w:val="00C77748"/>
    <w:rsid w:val="00C96AAE"/>
    <w:rsid w:val="00CA0198"/>
    <w:rsid w:val="00CA2B30"/>
    <w:rsid w:val="00CA312D"/>
    <w:rsid w:val="00CA53A9"/>
    <w:rsid w:val="00CA588D"/>
    <w:rsid w:val="00CB2242"/>
    <w:rsid w:val="00CB5E22"/>
    <w:rsid w:val="00CC22BD"/>
    <w:rsid w:val="00CD3329"/>
    <w:rsid w:val="00CD4222"/>
    <w:rsid w:val="00CD7C63"/>
    <w:rsid w:val="00CF38BA"/>
    <w:rsid w:val="00D02F70"/>
    <w:rsid w:val="00D0330C"/>
    <w:rsid w:val="00D30356"/>
    <w:rsid w:val="00D312E1"/>
    <w:rsid w:val="00D4142A"/>
    <w:rsid w:val="00D543CF"/>
    <w:rsid w:val="00D5542D"/>
    <w:rsid w:val="00D55A6D"/>
    <w:rsid w:val="00D65336"/>
    <w:rsid w:val="00D713F6"/>
    <w:rsid w:val="00D775AA"/>
    <w:rsid w:val="00D81ECF"/>
    <w:rsid w:val="00D82E76"/>
    <w:rsid w:val="00DB3125"/>
    <w:rsid w:val="00DC473C"/>
    <w:rsid w:val="00DE693D"/>
    <w:rsid w:val="00DF27E8"/>
    <w:rsid w:val="00DF296F"/>
    <w:rsid w:val="00DF3ADD"/>
    <w:rsid w:val="00E034D6"/>
    <w:rsid w:val="00E11B62"/>
    <w:rsid w:val="00E205D6"/>
    <w:rsid w:val="00E30948"/>
    <w:rsid w:val="00E576B2"/>
    <w:rsid w:val="00E77E57"/>
    <w:rsid w:val="00EF2F06"/>
    <w:rsid w:val="00F021AD"/>
    <w:rsid w:val="00F12015"/>
    <w:rsid w:val="00F16666"/>
    <w:rsid w:val="00F23495"/>
    <w:rsid w:val="00F37855"/>
    <w:rsid w:val="00F44058"/>
    <w:rsid w:val="00F51D05"/>
    <w:rsid w:val="00F52641"/>
    <w:rsid w:val="00F56149"/>
    <w:rsid w:val="00F60963"/>
    <w:rsid w:val="00F67E3D"/>
    <w:rsid w:val="00F85F0C"/>
    <w:rsid w:val="00F97456"/>
    <w:rsid w:val="00FB15A7"/>
    <w:rsid w:val="00FB1CAD"/>
    <w:rsid w:val="00FB616C"/>
    <w:rsid w:val="00FC6B42"/>
    <w:rsid w:val="00FD3761"/>
    <w:rsid w:val="00FD3805"/>
    <w:rsid w:val="00FD55C5"/>
    <w:rsid w:val="00FE0091"/>
    <w:rsid w:val="00FE3679"/>
    <w:rsid w:val="00FF028A"/>
    <w:rsid w:val="00FF469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3C737E"/>
  <w15:docId w15:val="{1E620BD1-3B44-4D52-8ACC-5AE33CAF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09"/>
    <w:pPr>
      <w:suppressAutoHyphens/>
    </w:pPr>
    <w:rPr>
      <w:rFonts w:ascii="Arial" w:eastAsia="Times New Roman" w:hAnsi="Arial" w:cs="Arial"/>
      <w:sz w:val="24"/>
      <w:szCs w:val="24"/>
      <w:lang w:val="es-CO" w:eastAsia="ar-SA"/>
    </w:rPr>
  </w:style>
  <w:style w:type="paragraph" w:styleId="Ttulo1">
    <w:name w:val="heading 1"/>
    <w:basedOn w:val="Normal"/>
    <w:next w:val="Normal"/>
    <w:link w:val="Ttulo1Car"/>
    <w:uiPriority w:val="9"/>
    <w:qFormat/>
    <w:rsid w:val="00164140"/>
    <w:pPr>
      <w:keepNext/>
      <w:spacing w:before="240" w:after="60"/>
      <w:outlineLvl w:val="0"/>
    </w:pPr>
    <w:rPr>
      <w:rFonts w:ascii="Cambria" w:hAnsi="Cambria" w:cs="Times New Roman"/>
      <w:b/>
      <w:bCs/>
      <w:kern w:val="32"/>
      <w:sz w:val="32"/>
      <w:szCs w:val="32"/>
      <w:lang w:val="x-none"/>
    </w:rPr>
  </w:style>
  <w:style w:type="paragraph" w:styleId="Ttulo5">
    <w:name w:val="heading 5"/>
    <w:basedOn w:val="Normal"/>
    <w:next w:val="Normal"/>
    <w:link w:val="Ttulo5Car"/>
    <w:uiPriority w:val="9"/>
    <w:semiHidden/>
    <w:unhideWhenUsed/>
    <w:qFormat/>
    <w:rsid w:val="00CC22BD"/>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4E6309"/>
    <w:pPr>
      <w:suppressAutoHyphens w:val="0"/>
    </w:pPr>
    <w:rPr>
      <w:rFonts w:ascii="Calibri" w:eastAsia="Calibri" w:hAnsi="Calibri" w:cs="Times New Roman"/>
      <w:sz w:val="20"/>
      <w:szCs w:val="20"/>
      <w:lang w:val="x-none" w:eastAsia="x-none"/>
    </w:rPr>
  </w:style>
  <w:style w:type="character" w:customStyle="1" w:styleId="TextonotaalfinalCar">
    <w:name w:val="Texto nota al final Car"/>
    <w:link w:val="Textonotaalfinal"/>
    <w:uiPriority w:val="99"/>
    <w:semiHidden/>
    <w:rsid w:val="004E6309"/>
    <w:rPr>
      <w:sz w:val="20"/>
      <w:szCs w:val="20"/>
    </w:rPr>
  </w:style>
  <w:style w:type="character" w:styleId="Refdenotaalfinal">
    <w:name w:val="endnote reference"/>
    <w:uiPriority w:val="99"/>
    <w:semiHidden/>
    <w:unhideWhenUsed/>
    <w:rsid w:val="004E6309"/>
    <w:rPr>
      <w:vertAlign w:val="superscript"/>
    </w:rPr>
  </w:style>
  <w:style w:type="paragraph" w:styleId="Encabezado">
    <w:name w:val="header"/>
    <w:basedOn w:val="Normal"/>
    <w:link w:val="Encabezado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EncabezadoCar">
    <w:name w:val="Encabezado Car"/>
    <w:basedOn w:val="Fuentedeprrafopredeter"/>
    <w:link w:val="Encabezado"/>
    <w:uiPriority w:val="99"/>
    <w:rsid w:val="004E6309"/>
  </w:style>
  <w:style w:type="paragraph" w:styleId="Piedepgina">
    <w:name w:val="footer"/>
    <w:basedOn w:val="Normal"/>
    <w:link w:val="Piedepgina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PiedepginaCar">
    <w:name w:val="Pie de página Car"/>
    <w:basedOn w:val="Fuentedeprrafopredeter"/>
    <w:link w:val="Piedepgina"/>
    <w:uiPriority w:val="99"/>
    <w:rsid w:val="004E6309"/>
  </w:style>
  <w:style w:type="paragraph" w:styleId="Textodeglobo">
    <w:name w:val="Balloon Text"/>
    <w:basedOn w:val="Normal"/>
    <w:link w:val="TextodegloboCar"/>
    <w:uiPriority w:val="99"/>
    <w:semiHidden/>
    <w:unhideWhenUsed/>
    <w:rsid w:val="004E6309"/>
    <w:pPr>
      <w:suppressAutoHyphens w:val="0"/>
    </w:pPr>
    <w:rPr>
      <w:rFonts w:ascii="Tahoma" w:eastAsia="Calibri" w:hAnsi="Tahoma" w:cs="Times New Roman"/>
      <w:sz w:val="16"/>
      <w:szCs w:val="16"/>
      <w:lang w:val="x-none" w:eastAsia="x-none"/>
    </w:rPr>
  </w:style>
  <w:style w:type="character" w:customStyle="1" w:styleId="TextodegloboCar">
    <w:name w:val="Texto de globo Car"/>
    <w:link w:val="Textodeglobo"/>
    <w:uiPriority w:val="99"/>
    <w:semiHidden/>
    <w:rsid w:val="004E6309"/>
    <w:rPr>
      <w:rFonts w:ascii="Tahoma" w:hAnsi="Tahoma" w:cs="Tahoma"/>
      <w:sz w:val="16"/>
      <w:szCs w:val="16"/>
    </w:rPr>
  </w:style>
  <w:style w:type="character" w:styleId="Hipervnculo">
    <w:name w:val="Hyperlink"/>
    <w:uiPriority w:val="99"/>
    <w:semiHidden/>
    <w:rsid w:val="004E6309"/>
    <w:rPr>
      <w:color w:val="0000FF"/>
      <w:u w:val="single"/>
    </w:rPr>
  </w:style>
  <w:style w:type="paragraph" w:styleId="NormalWeb">
    <w:name w:val="Normal (Web)"/>
    <w:basedOn w:val="Normal"/>
    <w:rsid w:val="007A0419"/>
    <w:pPr>
      <w:suppressAutoHyphens w:val="0"/>
      <w:spacing w:before="100" w:beforeAutospacing="1" w:after="100" w:afterAutospacing="1"/>
    </w:pPr>
    <w:rPr>
      <w:rFonts w:ascii="Times New Roman" w:hAnsi="Times New Roman" w:cs="Times New Roman"/>
      <w:lang w:val="es-ES" w:eastAsia="es-ES"/>
    </w:rPr>
  </w:style>
  <w:style w:type="table" w:styleId="Tablaconcuadrcula">
    <w:name w:val="Table Grid"/>
    <w:basedOn w:val="Tablanormal"/>
    <w:uiPriority w:val="59"/>
    <w:rsid w:val="00110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97456"/>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Ttulo1Car">
    <w:name w:val="Título 1 Car"/>
    <w:link w:val="Ttulo1"/>
    <w:uiPriority w:val="9"/>
    <w:rsid w:val="00164140"/>
    <w:rPr>
      <w:rFonts w:ascii="Cambria" w:eastAsia="Times New Roman" w:hAnsi="Cambria" w:cs="Times New Roman"/>
      <w:b/>
      <w:bCs/>
      <w:kern w:val="32"/>
      <w:sz w:val="32"/>
      <w:szCs w:val="32"/>
      <w:lang w:eastAsia="ar-SA"/>
    </w:rPr>
  </w:style>
  <w:style w:type="paragraph" w:styleId="Sinespaciado">
    <w:name w:val="No Spacing"/>
    <w:uiPriority w:val="1"/>
    <w:qFormat/>
    <w:rsid w:val="00CD4222"/>
    <w:rPr>
      <w:rFonts w:ascii="Times New Roman" w:eastAsia="Times New Roman" w:hAnsi="Times New Roman"/>
      <w:sz w:val="24"/>
      <w:szCs w:val="24"/>
      <w:lang w:val="es-ES" w:eastAsia="es-ES"/>
    </w:rPr>
  </w:style>
  <w:style w:type="paragraph" w:styleId="Textoindependiente3">
    <w:name w:val="Body Text 3"/>
    <w:basedOn w:val="Normal"/>
    <w:link w:val="Textoindependiente3Car"/>
    <w:rsid w:val="00115423"/>
    <w:pPr>
      <w:suppressAutoHyphens w:val="0"/>
      <w:jc w:val="both"/>
    </w:pPr>
    <w:rPr>
      <w:rFonts w:ascii="Bookman Old Style" w:hAnsi="Bookman Old Style" w:cs="Times New Roman"/>
      <w:sz w:val="28"/>
      <w:szCs w:val="20"/>
      <w:lang w:val="es-ES" w:eastAsia="es-CO"/>
    </w:rPr>
  </w:style>
  <w:style w:type="character" w:customStyle="1" w:styleId="Textoindependiente3Car">
    <w:name w:val="Texto independiente 3 Car"/>
    <w:basedOn w:val="Fuentedeprrafopredeter"/>
    <w:link w:val="Textoindependiente3"/>
    <w:rsid w:val="00115423"/>
    <w:rPr>
      <w:rFonts w:ascii="Bookman Old Style" w:eastAsia="Times New Roman" w:hAnsi="Bookman Old Style"/>
      <w:sz w:val="28"/>
      <w:lang w:val="es-ES" w:eastAsia="es-CO"/>
    </w:rPr>
  </w:style>
  <w:style w:type="paragraph" w:styleId="Textoindependiente">
    <w:name w:val="Body Text"/>
    <w:basedOn w:val="Normal"/>
    <w:link w:val="TextoindependienteCar"/>
    <w:rsid w:val="00115423"/>
    <w:pPr>
      <w:suppressAutoHyphens w:val="0"/>
      <w:spacing w:after="120"/>
    </w:pPr>
    <w:rPr>
      <w:rFonts w:ascii="Times New Roman" w:hAnsi="Times New Roman" w:cs="Times New Roman"/>
      <w:sz w:val="20"/>
      <w:szCs w:val="20"/>
      <w:lang w:val="es-ES" w:eastAsia="es-CO"/>
    </w:rPr>
  </w:style>
  <w:style w:type="character" w:customStyle="1" w:styleId="TextoindependienteCar">
    <w:name w:val="Texto independiente Car"/>
    <w:basedOn w:val="Fuentedeprrafopredeter"/>
    <w:link w:val="Textoindependiente"/>
    <w:rsid w:val="00115423"/>
    <w:rPr>
      <w:rFonts w:ascii="Times New Roman" w:eastAsia="Times New Roman" w:hAnsi="Times New Roman"/>
      <w:lang w:val="es-ES" w:eastAsia="es-CO"/>
    </w:rPr>
  </w:style>
  <w:style w:type="character" w:customStyle="1" w:styleId="Ttulo5Car">
    <w:name w:val="Título 5 Car"/>
    <w:basedOn w:val="Fuentedeprrafopredeter"/>
    <w:link w:val="Ttulo5"/>
    <w:uiPriority w:val="9"/>
    <w:semiHidden/>
    <w:rsid w:val="00CC22BD"/>
    <w:rPr>
      <w:rFonts w:asciiTheme="majorHAnsi" w:eastAsiaTheme="majorEastAsia" w:hAnsiTheme="majorHAnsi" w:cstheme="majorBidi"/>
      <w:color w:val="1F4D78" w:themeColor="accent1" w:themeShade="7F"/>
      <w:sz w:val="24"/>
      <w:szCs w:val="24"/>
      <w:lang w:val="es-C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lcarmen@elcarmen.gov.co" TargetMode="External"/><Relationship Id="rId1" Type="http://schemas.openxmlformats.org/officeDocument/2006/relationships/hyperlink" Target="mailto:lcarmen@elcarmen.gov.co" TargetMode="External"/><Relationship Id="rId5" Type="http://schemas.openxmlformats.org/officeDocument/2006/relationships/image" Target="http://www.tabalsa.net/Certificados/Iconos%20Certificados/LOGO%20IQNET.jpg" TargetMode="External"/><Relationship Id="rId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BC46C-96FF-4B8B-A210-AC5BD02E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ALCALDIA</Company>
  <LinksUpToDate>false</LinksUpToDate>
  <CharactersWithSpaces>2006</CharactersWithSpaces>
  <SharedDoc>false</SharedDoc>
  <HLinks>
    <vt:vector size="12" baseType="variant">
      <vt:variant>
        <vt:i4>8192002</vt:i4>
      </vt:variant>
      <vt:variant>
        <vt:i4>0</vt:i4>
      </vt:variant>
      <vt:variant>
        <vt:i4>0</vt:i4>
      </vt:variant>
      <vt:variant>
        <vt:i4>5</vt:i4>
      </vt:variant>
      <vt:variant>
        <vt:lpwstr>mailto:lcarmen@elcarmen.gov.co</vt:lpwstr>
      </vt:variant>
      <vt:variant>
        <vt:lpwstr/>
      </vt:variant>
      <vt:variant>
        <vt:i4>2752623</vt:i4>
      </vt:variant>
      <vt:variant>
        <vt:i4>-1</vt:i4>
      </vt:variant>
      <vt:variant>
        <vt:i4>2410</vt:i4>
      </vt:variant>
      <vt:variant>
        <vt:i4>1</vt:i4>
      </vt:variant>
      <vt:variant>
        <vt:lpwstr>http://www.tabalsa.net/Certificados/Iconos Certificados/LOGO IQNET.jpg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dc:creator>
  <cp:lastModifiedBy>Monica Betancur</cp:lastModifiedBy>
  <cp:revision>4</cp:revision>
  <cp:lastPrinted>2020-01-17T20:32:00Z</cp:lastPrinted>
  <dcterms:created xsi:type="dcterms:W3CDTF">2020-02-10T16:05:00Z</dcterms:created>
  <dcterms:modified xsi:type="dcterms:W3CDTF">2022-02-14T22:40:00Z</dcterms:modified>
</cp:coreProperties>
</file>