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rPr>
        <w:id w:val="-2046516766"/>
        <w:docPartObj>
          <w:docPartGallery w:val="Table of Contents"/>
          <w:docPartUnique/>
        </w:docPartObj>
      </w:sdtPr>
      <w:sdtEndPr>
        <w:rPr>
          <w:rFonts w:eastAsiaTheme="minorHAnsi"/>
          <w:noProof/>
          <w:color w:val="auto"/>
          <w:sz w:val="24"/>
          <w:szCs w:val="24"/>
          <w:lang w:val="en-DE"/>
        </w:rPr>
      </w:sdtEndPr>
      <w:sdtContent>
        <w:p w14:paraId="3E845228" w14:textId="1ACC6EA8" w:rsidR="0019086B" w:rsidRPr="00AF363C" w:rsidRDefault="0019086B">
          <w:pPr>
            <w:pStyle w:val="TOCHeading"/>
            <w:rPr>
              <w:rFonts w:ascii="Arial" w:hAnsi="Arial" w:cs="Arial"/>
            </w:rPr>
          </w:pPr>
          <w:r w:rsidRPr="00AF363C">
            <w:rPr>
              <w:rFonts w:ascii="Arial" w:hAnsi="Arial" w:cs="Arial"/>
            </w:rPr>
            <w:t>Table of Contents</w:t>
          </w:r>
        </w:p>
        <w:p w14:paraId="5F0615B2" w14:textId="254339DA" w:rsidR="0019086B" w:rsidRPr="00AF363C" w:rsidRDefault="0019086B">
          <w:pPr>
            <w:pStyle w:val="TOC1"/>
            <w:tabs>
              <w:tab w:val="left" w:pos="480"/>
              <w:tab w:val="right" w:leader="dot" w:pos="9016"/>
            </w:tabs>
            <w:rPr>
              <w:rFonts w:ascii="Arial" w:hAnsi="Arial" w:cs="Arial"/>
              <w:noProof/>
            </w:rPr>
          </w:pPr>
          <w:r w:rsidRPr="00AF363C">
            <w:rPr>
              <w:rFonts w:ascii="Arial" w:hAnsi="Arial" w:cs="Arial"/>
              <w:b w:val="0"/>
              <w:bCs w:val="0"/>
            </w:rPr>
            <w:fldChar w:fldCharType="begin"/>
          </w:r>
          <w:r w:rsidRPr="00AF363C">
            <w:rPr>
              <w:rFonts w:ascii="Arial" w:hAnsi="Arial" w:cs="Arial"/>
            </w:rPr>
            <w:instrText xml:space="preserve"> TOC \o "1-3" \h \z \u </w:instrText>
          </w:r>
          <w:r w:rsidRPr="00AF363C">
            <w:rPr>
              <w:rFonts w:ascii="Arial" w:hAnsi="Arial" w:cs="Arial"/>
              <w:b w:val="0"/>
              <w:bCs w:val="0"/>
            </w:rPr>
            <w:fldChar w:fldCharType="separate"/>
          </w:r>
          <w:hyperlink w:anchor="_Toc132279003" w:history="1">
            <w:r w:rsidRPr="00AF363C">
              <w:rPr>
                <w:rStyle w:val="Hyperlink"/>
                <w:rFonts w:ascii="Arial" w:hAnsi="Arial" w:cs="Arial"/>
                <w:noProof/>
                <w:lang w:val="en-GB"/>
              </w:rPr>
              <w:t>1.</w:t>
            </w:r>
            <w:r w:rsidRPr="00AF363C">
              <w:rPr>
                <w:rFonts w:ascii="Arial" w:hAnsi="Arial" w:cs="Arial"/>
                <w:noProof/>
              </w:rPr>
              <w:tab/>
            </w:r>
            <w:r w:rsidRPr="00AF363C">
              <w:rPr>
                <w:rStyle w:val="Hyperlink"/>
                <w:rFonts w:ascii="Arial" w:hAnsi="Arial" w:cs="Arial"/>
                <w:noProof/>
                <w:shd w:val="clear" w:color="auto" w:fill="FFFFFF"/>
                <w:lang w:val="en-GB"/>
              </w:rPr>
              <w:t>Abstract</w:t>
            </w:r>
            <w:r w:rsidRPr="00AF363C">
              <w:rPr>
                <w:rFonts w:ascii="Arial" w:hAnsi="Arial" w:cs="Arial"/>
                <w:noProof/>
                <w:webHidden/>
              </w:rPr>
              <w:tab/>
            </w:r>
            <w:r w:rsidRPr="00AF363C">
              <w:rPr>
                <w:rFonts w:ascii="Arial" w:hAnsi="Arial" w:cs="Arial"/>
                <w:noProof/>
                <w:webHidden/>
              </w:rPr>
              <w:fldChar w:fldCharType="begin"/>
            </w:r>
            <w:r w:rsidRPr="00AF363C">
              <w:rPr>
                <w:rFonts w:ascii="Arial" w:hAnsi="Arial" w:cs="Arial"/>
                <w:noProof/>
                <w:webHidden/>
              </w:rPr>
              <w:instrText xml:space="preserve"> PAGEREF _Toc132279003 \h </w:instrText>
            </w:r>
            <w:r w:rsidRPr="00AF363C">
              <w:rPr>
                <w:rFonts w:ascii="Arial" w:hAnsi="Arial" w:cs="Arial"/>
                <w:noProof/>
                <w:webHidden/>
              </w:rPr>
            </w:r>
            <w:r w:rsidRPr="00AF363C">
              <w:rPr>
                <w:rFonts w:ascii="Arial" w:hAnsi="Arial" w:cs="Arial"/>
                <w:noProof/>
                <w:webHidden/>
              </w:rPr>
              <w:fldChar w:fldCharType="separate"/>
            </w:r>
            <w:r w:rsidRPr="00AF363C">
              <w:rPr>
                <w:rFonts w:ascii="Arial" w:hAnsi="Arial" w:cs="Arial"/>
                <w:noProof/>
                <w:webHidden/>
              </w:rPr>
              <w:t>2</w:t>
            </w:r>
            <w:r w:rsidRPr="00AF363C">
              <w:rPr>
                <w:rFonts w:ascii="Arial" w:hAnsi="Arial" w:cs="Arial"/>
                <w:noProof/>
                <w:webHidden/>
              </w:rPr>
              <w:fldChar w:fldCharType="end"/>
            </w:r>
          </w:hyperlink>
        </w:p>
        <w:p w14:paraId="077B37D7" w14:textId="35F3C8D9" w:rsidR="0019086B" w:rsidRPr="00AF363C" w:rsidRDefault="0019086B">
          <w:pPr>
            <w:pStyle w:val="TOC1"/>
            <w:tabs>
              <w:tab w:val="left" w:pos="480"/>
              <w:tab w:val="right" w:leader="dot" w:pos="9016"/>
            </w:tabs>
            <w:rPr>
              <w:rFonts w:ascii="Arial" w:hAnsi="Arial" w:cs="Arial"/>
              <w:noProof/>
            </w:rPr>
          </w:pPr>
          <w:hyperlink w:anchor="_Toc132279004" w:history="1">
            <w:r w:rsidRPr="00AF363C">
              <w:rPr>
                <w:rStyle w:val="Hyperlink"/>
                <w:rFonts w:ascii="Arial" w:hAnsi="Arial" w:cs="Arial"/>
                <w:noProof/>
                <w:lang w:val="en-GB"/>
              </w:rPr>
              <w:t>2.</w:t>
            </w:r>
            <w:r w:rsidRPr="00AF363C">
              <w:rPr>
                <w:rFonts w:ascii="Arial" w:hAnsi="Arial" w:cs="Arial"/>
                <w:noProof/>
              </w:rPr>
              <w:tab/>
            </w:r>
            <w:r w:rsidRPr="00AF363C">
              <w:rPr>
                <w:rStyle w:val="Hyperlink"/>
                <w:rFonts w:ascii="Arial" w:hAnsi="Arial" w:cs="Arial"/>
                <w:noProof/>
                <w:shd w:val="clear" w:color="auto" w:fill="FFFFFF"/>
                <w:lang w:val="en-GB"/>
              </w:rPr>
              <w:t>Introduction</w:t>
            </w:r>
            <w:r w:rsidRPr="00AF363C">
              <w:rPr>
                <w:rFonts w:ascii="Arial" w:hAnsi="Arial" w:cs="Arial"/>
                <w:noProof/>
                <w:webHidden/>
              </w:rPr>
              <w:tab/>
            </w:r>
            <w:r w:rsidRPr="00AF363C">
              <w:rPr>
                <w:rFonts w:ascii="Arial" w:hAnsi="Arial" w:cs="Arial"/>
                <w:noProof/>
                <w:webHidden/>
              </w:rPr>
              <w:fldChar w:fldCharType="begin"/>
            </w:r>
            <w:r w:rsidRPr="00AF363C">
              <w:rPr>
                <w:rFonts w:ascii="Arial" w:hAnsi="Arial" w:cs="Arial"/>
                <w:noProof/>
                <w:webHidden/>
              </w:rPr>
              <w:instrText xml:space="preserve"> PAGEREF _Toc132279004 \h </w:instrText>
            </w:r>
            <w:r w:rsidRPr="00AF363C">
              <w:rPr>
                <w:rFonts w:ascii="Arial" w:hAnsi="Arial" w:cs="Arial"/>
                <w:noProof/>
                <w:webHidden/>
              </w:rPr>
            </w:r>
            <w:r w:rsidRPr="00AF363C">
              <w:rPr>
                <w:rFonts w:ascii="Arial" w:hAnsi="Arial" w:cs="Arial"/>
                <w:noProof/>
                <w:webHidden/>
              </w:rPr>
              <w:fldChar w:fldCharType="separate"/>
            </w:r>
            <w:r w:rsidRPr="00AF363C">
              <w:rPr>
                <w:rFonts w:ascii="Arial" w:hAnsi="Arial" w:cs="Arial"/>
                <w:noProof/>
                <w:webHidden/>
              </w:rPr>
              <w:t>2</w:t>
            </w:r>
            <w:r w:rsidRPr="00AF363C">
              <w:rPr>
                <w:rFonts w:ascii="Arial" w:hAnsi="Arial" w:cs="Arial"/>
                <w:noProof/>
                <w:webHidden/>
              </w:rPr>
              <w:fldChar w:fldCharType="end"/>
            </w:r>
          </w:hyperlink>
        </w:p>
        <w:p w14:paraId="1D19F558" w14:textId="4E63E67C" w:rsidR="0019086B" w:rsidRPr="00AF363C" w:rsidRDefault="0019086B">
          <w:pPr>
            <w:pStyle w:val="TOC1"/>
            <w:tabs>
              <w:tab w:val="left" w:pos="480"/>
              <w:tab w:val="right" w:leader="dot" w:pos="9016"/>
            </w:tabs>
            <w:rPr>
              <w:rFonts w:ascii="Arial" w:hAnsi="Arial" w:cs="Arial"/>
              <w:noProof/>
            </w:rPr>
          </w:pPr>
          <w:hyperlink w:anchor="_Toc132279005" w:history="1">
            <w:r w:rsidRPr="00AF363C">
              <w:rPr>
                <w:rStyle w:val="Hyperlink"/>
                <w:rFonts w:ascii="Arial" w:hAnsi="Arial" w:cs="Arial"/>
                <w:noProof/>
                <w:lang w:val="en-GB"/>
              </w:rPr>
              <w:t>3.</w:t>
            </w:r>
            <w:r w:rsidRPr="00AF363C">
              <w:rPr>
                <w:rFonts w:ascii="Arial" w:hAnsi="Arial" w:cs="Arial"/>
                <w:noProof/>
              </w:rPr>
              <w:tab/>
            </w:r>
            <w:r w:rsidRPr="00AF363C">
              <w:rPr>
                <w:rStyle w:val="Hyperlink"/>
                <w:rFonts w:ascii="Arial" w:hAnsi="Arial" w:cs="Arial"/>
                <w:noProof/>
                <w:shd w:val="clear" w:color="auto" w:fill="FFFFFF"/>
                <w:lang w:val="en-GB"/>
              </w:rPr>
              <w:t>The Campaign</w:t>
            </w:r>
            <w:r w:rsidRPr="00AF363C">
              <w:rPr>
                <w:rFonts w:ascii="Arial" w:hAnsi="Arial" w:cs="Arial"/>
                <w:noProof/>
                <w:webHidden/>
              </w:rPr>
              <w:tab/>
            </w:r>
            <w:r w:rsidRPr="00AF363C">
              <w:rPr>
                <w:rFonts w:ascii="Arial" w:hAnsi="Arial" w:cs="Arial"/>
                <w:noProof/>
                <w:webHidden/>
              </w:rPr>
              <w:fldChar w:fldCharType="begin"/>
            </w:r>
            <w:r w:rsidRPr="00AF363C">
              <w:rPr>
                <w:rFonts w:ascii="Arial" w:hAnsi="Arial" w:cs="Arial"/>
                <w:noProof/>
                <w:webHidden/>
              </w:rPr>
              <w:instrText xml:space="preserve"> PAGEREF _Toc132279005 \h </w:instrText>
            </w:r>
            <w:r w:rsidRPr="00AF363C">
              <w:rPr>
                <w:rFonts w:ascii="Arial" w:hAnsi="Arial" w:cs="Arial"/>
                <w:noProof/>
                <w:webHidden/>
              </w:rPr>
            </w:r>
            <w:r w:rsidRPr="00AF363C">
              <w:rPr>
                <w:rFonts w:ascii="Arial" w:hAnsi="Arial" w:cs="Arial"/>
                <w:noProof/>
                <w:webHidden/>
              </w:rPr>
              <w:fldChar w:fldCharType="separate"/>
            </w:r>
            <w:r w:rsidRPr="00AF363C">
              <w:rPr>
                <w:rFonts w:ascii="Arial" w:hAnsi="Arial" w:cs="Arial"/>
                <w:noProof/>
                <w:webHidden/>
              </w:rPr>
              <w:t>2</w:t>
            </w:r>
            <w:r w:rsidRPr="00AF363C">
              <w:rPr>
                <w:rFonts w:ascii="Arial" w:hAnsi="Arial" w:cs="Arial"/>
                <w:noProof/>
                <w:webHidden/>
              </w:rPr>
              <w:fldChar w:fldCharType="end"/>
            </w:r>
          </w:hyperlink>
        </w:p>
        <w:p w14:paraId="07E5FA54" w14:textId="574337E0" w:rsidR="0019086B" w:rsidRPr="00AF363C" w:rsidRDefault="0019086B">
          <w:pPr>
            <w:pStyle w:val="TOC1"/>
            <w:tabs>
              <w:tab w:val="left" w:pos="480"/>
              <w:tab w:val="right" w:leader="dot" w:pos="9016"/>
            </w:tabs>
            <w:rPr>
              <w:rFonts w:ascii="Arial" w:hAnsi="Arial" w:cs="Arial"/>
              <w:noProof/>
            </w:rPr>
          </w:pPr>
          <w:hyperlink w:anchor="_Toc132279006" w:history="1">
            <w:r w:rsidRPr="00AF363C">
              <w:rPr>
                <w:rStyle w:val="Hyperlink"/>
                <w:rFonts w:ascii="Arial" w:hAnsi="Arial" w:cs="Arial"/>
                <w:noProof/>
                <w:lang w:val="en-GB"/>
              </w:rPr>
              <w:t>4.</w:t>
            </w:r>
            <w:r w:rsidRPr="00AF363C">
              <w:rPr>
                <w:rFonts w:ascii="Arial" w:hAnsi="Arial" w:cs="Arial"/>
                <w:noProof/>
              </w:rPr>
              <w:tab/>
            </w:r>
            <w:r w:rsidRPr="00AF363C">
              <w:rPr>
                <w:rStyle w:val="Hyperlink"/>
                <w:rFonts w:ascii="Arial" w:hAnsi="Arial" w:cs="Arial"/>
                <w:noProof/>
                <w:shd w:val="clear" w:color="auto" w:fill="FFFFFF"/>
                <w:lang w:val="en-GB"/>
              </w:rPr>
              <w:t>Theory</w:t>
            </w:r>
            <w:r w:rsidRPr="00AF363C">
              <w:rPr>
                <w:rFonts w:ascii="Arial" w:hAnsi="Arial" w:cs="Arial"/>
                <w:noProof/>
                <w:webHidden/>
              </w:rPr>
              <w:tab/>
            </w:r>
            <w:r w:rsidRPr="00AF363C">
              <w:rPr>
                <w:rFonts w:ascii="Arial" w:hAnsi="Arial" w:cs="Arial"/>
                <w:noProof/>
                <w:webHidden/>
              </w:rPr>
              <w:fldChar w:fldCharType="begin"/>
            </w:r>
            <w:r w:rsidRPr="00AF363C">
              <w:rPr>
                <w:rFonts w:ascii="Arial" w:hAnsi="Arial" w:cs="Arial"/>
                <w:noProof/>
                <w:webHidden/>
              </w:rPr>
              <w:instrText xml:space="preserve"> PAGEREF _Toc132279006 \h </w:instrText>
            </w:r>
            <w:r w:rsidRPr="00AF363C">
              <w:rPr>
                <w:rFonts w:ascii="Arial" w:hAnsi="Arial" w:cs="Arial"/>
                <w:noProof/>
                <w:webHidden/>
              </w:rPr>
            </w:r>
            <w:r w:rsidRPr="00AF363C">
              <w:rPr>
                <w:rFonts w:ascii="Arial" w:hAnsi="Arial" w:cs="Arial"/>
                <w:noProof/>
                <w:webHidden/>
              </w:rPr>
              <w:fldChar w:fldCharType="separate"/>
            </w:r>
            <w:r w:rsidRPr="00AF363C">
              <w:rPr>
                <w:rFonts w:ascii="Arial" w:hAnsi="Arial" w:cs="Arial"/>
                <w:noProof/>
                <w:webHidden/>
              </w:rPr>
              <w:t>2</w:t>
            </w:r>
            <w:r w:rsidRPr="00AF363C">
              <w:rPr>
                <w:rFonts w:ascii="Arial" w:hAnsi="Arial" w:cs="Arial"/>
                <w:noProof/>
                <w:webHidden/>
              </w:rPr>
              <w:fldChar w:fldCharType="end"/>
            </w:r>
          </w:hyperlink>
        </w:p>
        <w:p w14:paraId="1CC11553" w14:textId="32B620DA" w:rsidR="0019086B" w:rsidRPr="00AF363C" w:rsidRDefault="0019086B">
          <w:pPr>
            <w:pStyle w:val="TOC1"/>
            <w:tabs>
              <w:tab w:val="left" w:pos="480"/>
              <w:tab w:val="right" w:leader="dot" w:pos="9016"/>
            </w:tabs>
            <w:rPr>
              <w:rFonts w:ascii="Arial" w:hAnsi="Arial" w:cs="Arial"/>
              <w:noProof/>
            </w:rPr>
          </w:pPr>
          <w:hyperlink w:anchor="_Toc132279007" w:history="1">
            <w:r w:rsidRPr="00AF363C">
              <w:rPr>
                <w:rStyle w:val="Hyperlink"/>
                <w:rFonts w:ascii="Arial" w:hAnsi="Arial" w:cs="Arial"/>
                <w:noProof/>
                <w:lang w:val="en-GB"/>
              </w:rPr>
              <w:t>a.</w:t>
            </w:r>
            <w:r w:rsidRPr="00AF363C">
              <w:rPr>
                <w:rFonts w:ascii="Arial" w:hAnsi="Arial" w:cs="Arial"/>
                <w:noProof/>
              </w:rPr>
              <w:tab/>
            </w:r>
            <w:r w:rsidRPr="00AF363C">
              <w:rPr>
                <w:rStyle w:val="Hyperlink"/>
                <w:rFonts w:ascii="Arial" w:hAnsi="Arial" w:cs="Arial"/>
                <w:noProof/>
                <w:shd w:val="clear" w:color="auto" w:fill="FFFFFF"/>
                <w:lang w:val="en-GB"/>
              </w:rPr>
              <w:t>Mass Spectroscopy</w:t>
            </w:r>
            <w:r w:rsidRPr="00AF363C">
              <w:rPr>
                <w:rFonts w:ascii="Arial" w:hAnsi="Arial" w:cs="Arial"/>
                <w:noProof/>
                <w:webHidden/>
              </w:rPr>
              <w:tab/>
            </w:r>
            <w:r w:rsidRPr="00AF363C">
              <w:rPr>
                <w:rFonts w:ascii="Arial" w:hAnsi="Arial" w:cs="Arial"/>
                <w:noProof/>
                <w:webHidden/>
              </w:rPr>
              <w:fldChar w:fldCharType="begin"/>
            </w:r>
            <w:r w:rsidRPr="00AF363C">
              <w:rPr>
                <w:rFonts w:ascii="Arial" w:hAnsi="Arial" w:cs="Arial"/>
                <w:noProof/>
                <w:webHidden/>
              </w:rPr>
              <w:instrText xml:space="preserve"> PAGEREF _Toc132279007 \h </w:instrText>
            </w:r>
            <w:r w:rsidRPr="00AF363C">
              <w:rPr>
                <w:rFonts w:ascii="Arial" w:hAnsi="Arial" w:cs="Arial"/>
                <w:noProof/>
                <w:webHidden/>
              </w:rPr>
            </w:r>
            <w:r w:rsidRPr="00AF363C">
              <w:rPr>
                <w:rFonts w:ascii="Arial" w:hAnsi="Arial" w:cs="Arial"/>
                <w:noProof/>
                <w:webHidden/>
              </w:rPr>
              <w:fldChar w:fldCharType="separate"/>
            </w:r>
            <w:r w:rsidRPr="00AF363C">
              <w:rPr>
                <w:rFonts w:ascii="Arial" w:hAnsi="Arial" w:cs="Arial"/>
                <w:noProof/>
                <w:webHidden/>
              </w:rPr>
              <w:t>2</w:t>
            </w:r>
            <w:r w:rsidRPr="00AF363C">
              <w:rPr>
                <w:rFonts w:ascii="Arial" w:hAnsi="Arial" w:cs="Arial"/>
                <w:noProof/>
                <w:webHidden/>
              </w:rPr>
              <w:fldChar w:fldCharType="end"/>
            </w:r>
          </w:hyperlink>
        </w:p>
        <w:p w14:paraId="365BDC75" w14:textId="20C367C9" w:rsidR="0019086B" w:rsidRPr="00AF363C" w:rsidRDefault="0019086B">
          <w:pPr>
            <w:pStyle w:val="TOC1"/>
            <w:tabs>
              <w:tab w:val="left" w:pos="480"/>
              <w:tab w:val="right" w:leader="dot" w:pos="9016"/>
            </w:tabs>
            <w:rPr>
              <w:rFonts w:ascii="Arial" w:hAnsi="Arial" w:cs="Arial"/>
              <w:noProof/>
            </w:rPr>
          </w:pPr>
          <w:hyperlink w:anchor="_Toc132279008" w:history="1">
            <w:r w:rsidRPr="00AF363C">
              <w:rPr>
                <w:rStyle w:val="Hyperlink"/>
                <w:rFonts w:ascii="Arial" w:hAnsi="Arial" w:cs="Arial"/>
                <w:noProof/>
                <w:lang w:val="en-GB"/>
              </w:rPr>
              <w:t>i.</w:t>
            </w:r>
            <w:r w:rsidRPr="00AF363C">
              <w:rPr>
                <w:rFonts w:ascii="Arial" w:hAnsi="Arial" w:cs="Arial"/>
                <w:noProof/>
              </w:rPr>
              <w:tab/>
            </w:r>
            <w:r w:rsidRPr="00AF363C">
              <w:rPr>
                <w:rStyle w:val="Hyperlink"/>
                <w:rFonts w:ascii="Arial" w:hAnsi="Arial" w:cs="Arial"/>
                <w:noProof/>
                <w:shd w:val="clear" w:color="auto" w:fill="FFFFFF"/>
                <w:lang w:val="en-GB"/>
              </w:rPr>
              <w:t>Method of measurement</w:t>
            </w:r>
            <w:r w:rsidRPr="00AF363C">
              <w:rPr>
                <w:rFonts w:ascii="Arial" w:hAnsi="Arial" w:cs="Arial"/>
                <w:noProof/>
                <w:webHidden/>
              </w:rPr>
              <w:tab/>
            </w:r>
            <w:r w:rsidRPr="00AF363C">
              <w:rPr>
                <w:rFonts w:ascii="Arial" w:hAnsi="Arial" w:cs="Arial"/>
                <w:noProof/>
                <w:webHidden/>
              </w:rPr>
              <w:fldChar w:fldCharType="begin"/>
            </w:r>
            <w:r w:rsidRPr="00AF363C">
              <w:rPr>
                <w:rFonts w:ascii="Arial" w:hAnsi="Arial" w:cs="Arial"/>
                <w:noProof/>
                <w:webHidden/>
              </w:rPr>
              <w:instrText xml:space="preserve"> PAGEREF _Toc132279008 \h </w:instrText>
            </w:r>
            <w:r w:rsidRPr="00AF363C">
              <w:rPr>
                <w:rFonts w:ascii="Arial" w:hAnsi="Arial" w:cs="Arial"/>
                <w:noProof/>
                <w:webHidden/>
              </w:rPr>
            </w:r>
            <w:r w:rsidRPr="00AF363C">
              <w:rPr>
                <w:rFonts w:ascii="Arial" w:hAnsi="Arial" w:cs="Arial"/>
                <w:noProof/>
                <w:webHidden/>
              </w:rPr>
              <w:fldChar w:fldCharType="separate"/>
            </w:r>
            <w:r w:rsidRPr="00AF363C">
              <w:rPr>
                <w:rFonts w:ascii="Arial" w:hAnsi="Arial" w:cs="Arial"/>
                <w:noProof/>
                <w:webHidden/>
              </w:rPr>
              <w:t>2</w:t>
            </w:r>
            <w:r w:rsidRPr="00AF363C">
              <w:rPr>
                <w:rFonts w:ascii="Arial" w:hAnsi="Arial" w:cs="Arial"/>
                <w:noProof/>
                <w:webHidden/>
              </w:rPr>
              <w:fldChar w:fldCharType="end"/>
            </w:r>
          </w:hyperlink>
        </w:p>
        <w:p w14:paraId="7D253D08" w14:textId="4EEB0CDA" w:rsidR="0019086B" w:rsidRPr="00AF363C" w:rsidRDefault="0019086B">
          <w:pPr>
            <w:pStyle w:val="TOC1"/>
            <w:tabs>
              <w:tab w:val="left" w:pos="480"/>
              <w:tab w:val="right" w:leader="dot" w:pos="9016"/>
            </w:tabs>
            <w:rPr>
              <w:rFonts w:ascii="Arial" w:hAnsi="Arial" w:cs="Arial"/>
              <w:noProof/>
            </w:rPr>
          </w:pPr>
          <w:hyperlink w:anchor="_Toc132279009" w:history="1">
            <w:r w:rsidRPr="00AF363C">
              <w:rPr>
                <w:rStyle w:val="Hyperlink"/>
                <w:rFonts w:ascii="Arial" w:hAnsi="Arial" w:cs="Arial"/>
                <w:noProof/>
                <w:lang w:val="en-GB"/>
              </w:rPr>
              <w:t>b.</w:t>
            </w:r>
            <w:r w:rsidRPr="00AF363C">
              <w:rPr>
                <w:rFonts w:ascii="Arial" w:hAnsi="Arial" w:cs="Arial"/>
                <w:noProof/>
              </w:rPr>
              <w:tab/>
            </w:r>
            <w:r w:rsidRPr="00AF363C">
              <w:rPr>
                <w:rStyle w:val="Hyperlink"/>
                <w:rFonts w:ascii="Arial" w:hAnsi="Arial" w:cs="Arial"/>
                <w:noProof/>
                <w:shd w:val="clear" w:color="auto" w:fill="FFFFFF"/>
                <w:lang w:val="en-GB"/>
              </w:rPr>
              <w:t>Keeling Method</w:t>
            </w:r>
            <w:r w:rsidRPr="00AF363C">
              <w:rPr>
                <w:rFonts w:ascii="Arial" w:hAnsi="Arial" w:cs="Arial"/>
                <w:noProof/>
                <w:webHidden/>
              </w:rPr>
              <w:tab/>
            </w:r>
            <w:r w:rsidRPr="00AF363C">
              <w:rPr>
                <w:rFonts w:ascii="Arial" w:hAnsi="Arial" w:cs="Arial"/>
                <w:noProof/>
                <w:webHidden/>
              </w:rPr>
              <w:fldChar w:fldCharType="begin"/>
            </w:r>
            <w:r w:rsidRPr="00AF363C">
              <w:rPr>
                <w:rFonts w:ascii="Arial" w:hAnsi="Arial" w:cs="Arial"/>
                <w:noProof/>
                <w:webHidden/>
              </w:rPr>
              <w:instrText xml:space="preserve"> PAGEREF _Toc132279009 \h </w:instrText>
            </w:r>
            <w:r w:rsidRPr="00AF363C">
              <w:rPr>
                <w:rFonts w:ascii="Arial" w:hAnsi="Arial" w:cs="Arial"/>
                <w:noProof/>
                <w:webHidden/>
              </w:rPr>
            </w:r>
            <w:r w:rsidRPr="00AF363C">
              <w:rPr>
                <w:rFonts w:ascii="Arial" w:hAnsi="Arial" w:cs="Arial"/>
                <w:noProof/>
                <w:webHidden/>
              </w:rPr>
              <w:fldChar w:fldCharType="separate"/>
            </w:r>
            <w:r w:rsidRPr="00AF363C">
              <w:rPr>
                <w:rFonts w:ascii="Arial" w:hAnsi="Arial" w:cs="Arial"/>
                <w:noProof/>
                <w:webHidden/>
              </w:rPr>
              <w:t>2</w:t>
            </w:r>
            <w:r w:rsidRPr="00AF363C">
              <w:rPr>
                <w:rFonts w:ascii="Arial" w:hAnsi="Arial" w:cs="Arial"/>
                <w:noProof/>
                <w:webHidden/>
              </w:rPr>
              <w:fldChar w:fldCharType="end"/>
            </w:r>
          </w:hyperlink>
        </w:p>
        <w:p w14:paraId="18A35585" w14:textId="6175B227" w:rsidR="0019086B" w:rsidRPr="00AF363C" w:rsidRDefault="0019086B">
          <w:pPr>
            <w:pStyle w:val="TOC1"/>
            <w:tabs>
              <w:tab w:val="left" w:pos="480"/>
              <w:tab w:val="right" w:leader="dot" w:pos="9016"/>
            </w:tabs>
            <w:rPr>
              <w:rFonts w:ascii="Arial" w:hAnsi="Arial" w:cs="Arial"/>
              <w:noProof/>
            </w:rPr>
          </w:pPr>
          <w:hyperlink w:anchor="_Toc132279010" w:history="1">
            <w:r w:rsidRPr="00AF363C">
              <w:rPr>
                <w:rStyle w:val="Hyperlink"/>
                <w:rFonts w:ascii="Arial" w:hAnsi="Arial" w:cs="Arial"/>
                <w:noProof/>
                <w:lang w:val="en-GB"/>
              </w:rPr>
              <w:t>c.</w:t>
            </w:r>
            <w:r w:rsidRPr="00AF363C">
              <w:rPr>
                <w:rFonts w:ascii="Arial" w:hAnsi="Arial" w:cs="Arial"/>
                <w:noProof/>
              </w:rPr>
              <w:tab/>
            </w:r>
            <w:r w:rsidRPr="00AF363C">
              <w:rPr>
                <w:rStyle w:val="Hyperlink"/>
                <w:rFonts w:ascii="Arial" w:hAnsi="Arial" w:cs="Arial"/>
                <w:noProof/>
                <w:shd w:val="clear" w:color="auto" w:fill="FFFFFF"/>
                <w:lang w:val="en-GB"/>
              </w:rPr>
              <w:t>FTIS</w:t>
            </w:r>
            <w:r w:rsidRPr="00AF363C">
              <w:rPr>
                <w:rFonts w:ascii="Arial" w:hAnsi="Arial" w:cs="Arial"/>
                <w:noProof/>
                <w:webHidden/>
              </w:rPr>
              <w:tab/>
            </w:r>
            <w:r w:rsidRPr="00AF363C">
              <w:rPr>
                <w:rFonts w:ascii="Arial" w:hAnsi="Arial" w:cs="Arial"/>
                <w:noProof/>
                <w:webHidden/>
              </w:rPr>
              <w:fldChar w:fldCharType="begin"/>
            </w:r>
            <w:r w:rsidRPr="00AF363C">
              <w:rPr>
                <w:rFonts w:ascii="Arial" w:hAnsi="Arial" w:cs="Arial"/>
                <w:noProof/>
                <w:webHidden/>
              </w:rPr>
              <w:instrText xml:space="preserve"> PAGEREF _Toc132279010 \h </w:instrText>
            </w:r>
            <w:r w:rsidRPr="00AF363C">
              <w:rPr>
                <w:rFonts w:ascii="Arial" w:hAnsi="Arial" w:cs="Arial"/>
                <w:noProof/>
                <w:webHidden/>
              </w:rPr>
            </w:r>
            <w:r w:rsidRPr="00AF363C">
              <w:rPr>
                <w:rFonts w:ascii="Arial" w:hAnsi="Arial" w:cs="Arial"/>
                <w:noProof/>
                <w:webHidden/>
              </w:rPr>
              <w:fldChar w:fldCharType="separate"/>
            </w:r>
            <w:r w:rsidRPr="00AF363C">
              <w:rPr>
                <w:rFonts w:ascii="Arial" w:hAnsi="Arial" w:cs="Arial"/>
                <w:noProof/>
                <w:webHidden/>
              </w:rPr>
              <w:t>2</w:t>
            </w:r>
            <w:r w:rsidRPr="00AF363C">
              <w:rPr>
                <w:rFonts w:ascii="Arial" w:hAnsi="Arial" w:cs="Arial"/>
                <w:noProof/>
                <w:webHidden/>
              </w:rPr>
              <w:fldChar w:fldCharType="end"/>
            </w:r>
          </w:hyperlink>
        </w:p>
        <w:p w14:paraId="4D147B4D" w14:textId="7773A86C" w:rsidR="0019086B" w:rsidRPr="00AF363C" w:rsidRDefault="0019086B">
          <w:pPr>
            <w:pStyle w:val="TOC1"/>
            <w:tabs>
              <w:tab w:val="left" w:pos="480"/>
              <w:tab w:val="right" w:leader="dot" w:pos="9016"/>
            </w:tabs>
            <w:rPr>
              <w:rFonts w:ascii="Arial" w:hAnsi="Arial" w:cs="Arial"/>
              <w:noProof/>
            </w:rPr>
          </w:pPr>
          <w:hyperlink w:anchor="_Toc132279011" w:history="1">
            <w:r w:rsidRPr="00AF363C">
              <w:rPr>
                <w:rStyle w:val="Hyperlink"/>
                <w:rFonts w:ascii="Arial" w:hAnsi="Arial" w:cs="Arial"/>
                <w:noProof/>
                <w:lang w:val="en-GB"/>
              </w:rPr>
              <w:t>d.</w:t>
            </w:r>
            <w:r w:rsidRPr="00AF363C">
              <w:rPr>
                <w:rFonts w:ascii="Arial" w:hAnsi="Arial" w:cs="Arial"/>
                <w:noProof/>
              </w:rPr>
              <w:tab/>
            </w:r>
            <w:r w:rsidRPr="00AF363C">
              <w:rPr>
                <w:rStyle w:val="Hyperlink"/>
                <w:rFonts w:ascii="Arial" w:hAnsi="Arial" w:cs="Arial"/>
                <w:noProof/>
                <w:shd w:val="clear" w:color="auto" w:fill="FFFFFF"/>
                <w:lang w:val="en-GB"/>
              </w:rPr>
              <w:t>Inversion model</w:t>
            </w:r>
            <w:r w:rsidRPr="00AF363C">
              <w:rPr>
                <w:rFonts w:ascii="Arial" w:hAnsi="Arial" w:cs="Arial"/>
                <w:noProof/>
                <w:webHidden/>
              </w:rPr>
              <w:tab/>
            </w:r>
            <w:r w:rsidRPr="00AF363C">
              <w:rPr>
                <w:rFonts w:ascii="Arial" w:hAnsi="Arial" w:cs="Arial"/>
                <w:noProof/>
                <w:webHidden/>
              </w:rPr>
              <w:fldChar w:fldCharType="begin"/>
            </w:r>
            <w:r w:rsidRPr="00AF363C">
              <w:rPr>
                <w:rFonts w:ascii="Arial" w:hAnsi="Arial" w:cs="Arial"/>
                <w:noProof/>
                <w:webHidden/>
              </w:rPr>
              <w:instrText xml:space="preserve"> PAGEREF _Toc132279011 \h </w:instrText>
            </w:r>
            <w:r w:rsidRPr="00AF363C">
              <w:rPr>
                <w:rFonts w:ascii="Arial" w:hAnsi="Arial" w:cs="Arial"/>
                <w:noProof/>
                <w:webHidden/>
              </w:rPr>
            </w:r>
            <w:r w:rsidRPr="00AF363C">
              <w:rPr>
                <w:rFonts w:ascii="Arial" w:hAnsi="Arial" w:cs="Arial"/>
                <w:noProof/>
                <w:webHidden/>
              </w:rPr>
              <w:fldChar w:fldCharType="separate"/>
            </w:r>
            <w:r w:rsidRPr="00AF363C">
              <w:rPr>
                <w:rFonts w:ascii="Arial" w:hAnsi="Arial" w:cs="Arial"/>
                <w:noProof/>
                <w:webHidden/>
              </w:rPr>
              <w:t>2</w:t>
            </w:r>
            <w:r w:rsidRPr="00AF363C">
              <w:rPr>
                <w:rFonts w:ascii="Arial" w:hAnsi="Arial" w:cs="Arial"/>
                <w:noProof/>
                <w:webHidden/>
              </w:rPr>
              <w:fldChar w:fldCharType="end"/>
            </w:r>
          </w:hyperlink>
        </w:p>
        <w:p w14:paraId="25CB045A" w14:textId="375B8C60" w:rsidR="0019086B" w:rsidRPr="00AF363C" w:rsidRDefault="0019086B">
          <w:pPr>
            <w:pStyle w:val="TOC1"/>
            <w:tabs>
              <w:tab w:val="left" w:pos="480"/>
              <w:tab w:val="right" w:leader="dot" w:pos="9016"/>
            </w:tabs>
            <w:rPr>
              <w:rFonts w:ascii="Arial" w:hAnsi="Arial" w:cs="Arial"/>
              <w:noProof/>
            </w:rPr>
          </w:pPr>
          <w:hyperlink w:anchor="_Toc132279012" w:history="1">
            <w:r w:rsidRPr="00AF363C">
              <w:rPr>
                <w:rStyle w:val="Hyperlink"/>
                <w:rFonts w:ascii="Arial" w:hAnsi="Arial" w:cs="Arial"/>
                <w:noProof/>
                <w:lang w:val="en-GB"/>
              </w:rPr>
              <w:t>e.</w:t>
            </w:r>
            <w:r w:rsidRPr="00AF363C">
              <w:rPr>
                <w:rFonts w:ascii="Arial" w:hAnsi="Arial" w:cs="Arial"/>
                <w:noProof/>
              </w:rPr>
              <w:tab/>
            </w:r>
            <w:r w:rsidRPr="00AF363C">
              <w:rPr>
                <w:rStyle w:val="Hyperlink"/>
                <w:rFonts w:ascii="Arial" w:hAnsi="Arial" w:cs="Arial"/>
                <w:noProof/>
                <w:shd w:val="clear" w:color="auto" w:fill="FFFFFF"/>
                <w:lang w:val="en-GB"/>
              </w:rPr>
              <w:t>MuccNet</w:t>
            </w:r>
            <w:r w:rsidRPr="00AF363C">
              <w:rPr>
                <w:rFonts w:ascii="Arial" w:hAnsi="Arial" w:cs="Arial"/>
                <w:noProof/>
                <w:webHidden/>
              </w:rPr>
              <w:tab/>
            </w:r>
            <w:r w:rsidRPr="00AF363C">
              <w:rPr>
                <w:rFonts w:ascii="Arial" w:hAnsi="Arial" w:cs="Arial"/>
                <w:noProof/>
                <w:webHidden/>
              </w:rPr>
              <w:fldChar w:fldCharType="begin"/>
            </w:r>
            <w:r w:rsidRPr="00AF363C">
              <w:rPr>
                <w:rFonts w:ascii="Arial" w:hAnsi="Arial" w:cs="Arial"/>
                <w:noProof/>
                <w:webHidden/>
              </w:rPr>
              <w:instrText xml:space="preserve"> PAGEREF _Toc132279012 \h </w:instrText>
            </w:r>
            <w:r w:rsidRPr="00AF363C">
              <w:rPr>
                <w:rFonts w:ascii="Arial" w:hAnsi="Arial" w:cs="Arial"/>
                <w:noProof/>
                <w:webHidden/>
              </w:rPr>
            </w:r>
            <w:r w:rsidRPr="00AF363C">
              <w:rPr>
                <w:rFonts w:ascii="Arial" w:hAnsi="Arial" w:cs="Arial"/>
                <w:noProof/>
                <w:webHidden/>
              </w:rPr>
              <w:fldChar w:fldCharType="separate"/>
            </w:r>
            <w:r w:rsidRPr="00AF363C">
              <w:rPr>
                <w:rFonts w:ascii="Arial" w:hAnsi="Arial" w:cs="Arial"/>
                <w:noProof/>
                <w:webHidden/>
              </w:rPr>
              <w:t>2</w:t>
            </w:r>
            <w:r w:rsidRPr="00AF363C">
              <w:rPr>
                <w:rFonts w:ascii="Arial" w:hAnsi="Arial" w:cs="Arial"/>
                <w:noProof/>
                <w:webHidden/>
              </w:rPr>
              <w:fldChar w:fldCharType="end"/>
            </w:r>
          </w:hyperlink>
        </w:p>
        <w:p w14:paraId="7872C031" w14:textId="1DAFF5F7" w:rsidR="0019086B" w:rsidRPr="00AF363C" w:rsidRDefault="0019086B">
          <w:pPr>
            <w:pStyle w:val="TOC1"/>
            <w:tabs>
              <w:tab w:val="left" w:pos="480"/>
              <w:tab w:val="right" w:leader="dot" w:pos="9016"/>
            </w:tabs>
            <w:rPr>
              <w:rFonts w:ascii="Arial" w:hAnsi="Arial" w:cs="Arial"/>
              <w:noProof/>
            </w:rPr>
          </w:pPr>
          <w:hyperlink w:anchor="_Toc132279013" w:history="1">
            <w:r w:rsidRPr="00AF363C">
              <w:rPr>
                <w:rStyle w:val="Hyperlink"/>
                <w:rFonts w:ascii="Arial" w:hAnsi="Arial" w:cs="Arial"/>
                <w:noProof/>
                <w:lang w:val="en-GB"/>
              </w:rPr>
              <w:t>f.</w:t>
            </w:r>
            <w:r w:rsidRPr="00AF363C">
              <w:rPr>
                <w:rFonts w:ascii="Arial" w:hAnsi="Arial" w:cs="Arial"/>
                <w:noProof/>
              </w:rPr>
              <w:tab/>
            </w:r>
            <w:r w:rsidRPr="00AF363C">
              <w:rPr>
                <w:rStyle w:val="Hyperlink"/>
                <w:rFonts w:ascii="Arial" w:hAnsi="Arial" w:cs="Arial"/>
                <w:noProof/>
                <w:shd w:val="clear" w:color="auto" w:fill="FFFFFF"/>
                <w:lang w:val="en-GB"/>
              </w:rPr>
              <w:t>Transport Model</w:t>
            </w:r>
            <w:r w:rsidRPr="00AF363C">
              <w:rPr>
                <w:rFonts w:ascii="Arial" w:hAnsi="Arial" w:cs="Arial"/>
                <w:noProof/>
                <w:webHidden/>
              </w:rPr>
              <w:tab/>
            </w:r>
            <w:r w:rsidRPr="00AF363C">
              <w:rPr>
                <w:rFonts w:ascii="Arial" w:hAnsi="Arial" w:cs="Arial"/>
                <w:noProof/>
                <w:webHidden/>
              </w:rPr>
              <w:fldChar w:fldCharType="begin"/>
            </w:r>
            <w:r w:rsidRPr="00AF363C">
              <w:rPr>
                <w:rFonts w:ascii="Arial" w:hAnsi="Arial" w:cs="Arial"/>
                <w:noProof/>
                <w:webHidden/>
              </w:rPr>
              <w:instrText xml:space="preserve"> PAGEREF _Toc132279013 \h </w:instrText>
            </w:r>
            <w:r w:rsidRPr="00AF363C">
              <w:rPr>
                <w:rFonts w:ascii="Arial" w:hAnsi="Arial" w:cs="Arial"/>
                <w:noProof/>
                <w:webHidden/>
              </w:rPr>
            </w:r>
            <w:r w:rsidRPr="00AF363C">
              <w:rPr>
                <w:rFonts w:ascii="Arial" w:hAnsi="Arial" w:cs="Arial"/>
                <w:noProof/>
                <w:webHidden/>
              </w:rPr>
              <w:fldChar w:fldCharType="separate"/>
            </w:r>
            <w:r w:rsidRPr="00AF363C">
              <w:rPr>
                <w:rFonts w:ascii="Arial" w:hAnsi="Arial" w:cs="Arial"/>
                <w:noProof/>
                <w:webHidden/>
              </w:rPr>
              <w:t>2</w:t>
            </w:r>
            <w:r w:rsidRPr="00AF363C">
              <w:rPr>
                <w:rFonts w:ascii="Arial" w:hAnsi="Arial" w:cs="Arial"/>
                <w:noProof/>
                <w:webHidden/>
              </w:rPr>
              <w:fldChar w:fldCharType="end"/>
            </w:r>
          </w:hyperlink>
        </w:p>
        <w:p w14:paraId="65440D49" w14:textId="6CB8E45F" w:rsidR="0019086B" w:rsidRPr="00AF363C" w:rsidRDefault="0019086B">
          <w:pPr>
            <w:pStyle w:val="TOC1"/>
            <w:tabs>
              <w:tab w:val="left" w:pos="480"/>
              <w:tab w:val="right" w:leader="dot" w:pos="9016"/>
            </w:tabs>
            <w:rPr>
              <w:rFonts w:ascii="Arial" w:hAnsi="Arial" w:cs="Arial"/>
              <w:noProof/>
            </w:rPr>
          </w:pPr>
          <w:hyperlink w:anchor="_Toc132279014" w:history="1">
            <w:r w:rsidRPr="00AF363C">
              <w:rPr>
                <w:rStyle w:val="Hyperlink"/>
                <w:rFonts w:ascii="Arial" w:hAnsi="Arial" w:cs="Arial"/>
                <w:noProof/>
                <w:lang w:val="en-GB"/>
              </w:rPr>
              <w:t>g.</w:t>
            </w:r>
            <w:r w:rsidRPr="00AF363C">
              <w:rPr>
                <w:rFonts w:ascii="Arial" w:hAnsi="Arial" w:cs="Arial"/>
                <w:noProof/>
              </w:rPr>
              <w:tab/>
            </w:r>
            <w:r w:rsidRPr="00AF363C">
              <w:rPr>
                <w:rStyle w:val="Hyperlink"/>
                <w:rFonts w:ascii="Arial" w:hAnsi="Arial" w:cs="Arial"/>
                <w:noProof/>
                <w:shd w:val="clear" w:color="auto" w:fill="FFFFFF"/>
                <w:lang w:val="en-GB"/>
              </w:rPr>
              <w:t>Peak Identification Algorithm</w:t>
            </w:r>
            <w:r w:rsidRPr="00AF363C">
              <w:rPr>
                <w:rFonts w:ascii="Arial" w:hAnsi="Arial" w:cs="Arial"/>
                <w:noProof/>
                <w:webHidden/>
              </w:rPr>
              <w:tab/>
            </w:r>
            <w:r w:rsidRPr="00AF363C">
              <w:rPr>
                <w:rFonts w:ascii="Arial" w:hAnsi="Arial" w:cs="Arial"/>
                <w:noProof/>
                <w:webHidden/>
              </w:rPr>
              <w:fldChar w:fldCharType="begin"/>
            </w:r>
            <w:r w:rsidRPr="00AF363C">
              <w:rPr>
                <w:rFonts w:ascii="Arial" w:hAnsi="Arial" w:cs="Arial"/>
                <w:noProof/>
                <w:webHidden/>
              </w:rPr>
              <w:instrText xml:space="preserve"> PAGEREF _Toc132279014 \h </w:instrText>
            </w:r>
            <w:r w:rsidRPr="00AF363C">
              <w:rPr>
                <w:rFonts w:ascii="Arial" w:hAnsi="Arial" w:cs="Arial"/>
                <w:noProof/>
                <w:webHidden/>
              </w:rPr>
            </w:r>
            <w:r w:rsidRPr="00AF363C">
              <w:rPr>
                <w:rFonts w:ascii="Arial" w:hAnsi="Arial" w:cs="Arial"/>
                <w:noProof/>
                <w:webHidden/>
              </w:rPr>
              <w:fldChar w:fldCharType="separate"/>
            </w:r>
            <w:r w:rsidRPr="00AF363C">
              <w:rPr>
                <w:rFonts w:ascii="Arial" w:hAnsi="Arial" w:cs="Arial"/>
                <w:noProof/>
                <w:webHidden/>
              </w:rPr>
              <w:t>2</w:t>
            </w:r>
            <w:r w:rsidRPr="00AF363C">
              <w:rPr>
                <w:rFonts w:ascii="Arial" w:hAnsi="Arial" w:cs="Arial"/>
                <w:noProof/>
                <w:webHidden/>
              </w:rPr>
              <w:fldChar w:fldCharType="end"/>
            </w:r>
          </w:hyperlink>
        </w:p>
        <w:p w14:paraId="7EBEA286" w14:textId="0FB7172D" w:rsidR="0019086B" w:rsidRPr="00AF363C" w:rsidRDefault="0019086B">
          <w:pPr>
            <w:pStyle w:val="TOC1"/>
            <w:tabs>
              <w:tab w:val="right" w:leader="dot" w:pos="9016"/>
            </w:tabs>
            <w:rPr>
              <w:rFonts w:ascii="Arial" w:hAnsi="Arial" w:cs="Arial"/>
              <w:noProof/>
            </w:rPr>
          </w:pPr>
          <w:hyperlink w:anchor="_Toc132279015" w:history="1">
            <w:r w:rsidRPr="00AF363C">
              <w:rPr>
                <w:rStyle w:val="Hyperlink"/>
                <w:rFonts w:ascii="Arial" w:hAnsi="Arial" w:cs="Arial"/>
                <w:noProof/>
                <w:lang w:val="en-GB"/>
              </w:rPr>
              <w:t>h.</w:t>
            </w:r>
            <w:r w:rsidRPr="00AF363C">
              <w:rPr>
                <w:rFonts w:ascii="Arial" w:hAnsi="Arial" w:cs="Arial"/>
                <w:noProof/>
                <w:webHidden/>
              </w:rPr>
              <w:tab/>
            </w:r>
            <w:r w:rsidRPr="00AF363C">
              <w:rPr>
                <w:rFonts w:ascii="Arial" w:hAnsi="Arial" w:cs="Arial"/>
                <w:noProof/>
                <w:webHidden/>
              </w:rPr>
              <w:fldChar w:fldCharType="begin"/>
            </w:r>
            <w:r w:rsidRPr="00AF363C">
              <w:rPr>
                <w:rFonts w:ascii="Arial" w:hAnsi="Arial" w:cs="Arial"/>
                <w:noProof/>
                <w:webHidden/>
              </w:rPr>
              <w:instrText xml:space="preserve"> PAGEREF _Toc132279015 \h </w:instrText>
            </w:r>
            <w:r w:rsidRPr="00AF363C">
              <w:rPr>
                <w:rFonts w:ascii="Arial" w:hAnsi="Arial" w:cs="Arial"/>
                <w:noProof/>
                <w:webHidden/>
              </w:rPr>
            </w:r>
            <w:r w:rsidRPr="00AF363C">
              <w:rPr>
                <w:rFonts w:ascii="Arial" w:hAnsi="Arial" w:cs="Arial"/>
                <w:noProof/>
                <w:webHidden/>
              </w:rPr>
              <w:fldChar w:fldCharType="separate"/>
            </w:r>
            <w:r w:rsidRPr="00AF363C">
              <w:rPr>
                <w:rFonts w:ascii="Arial" w:hAnsi="Arial" w:cs="Arial"/>
                <w:noProof/>
                <w:webHidden/>
              </w:rPr>
              <w:t>2</w:t>
            </w:r>
            <w:r w:rsidRPr="00AF363C">
              <w:rPr>
                <w:rFonts w:ascii="Arial" w:hAnsi="Arial" w:cs="Arial"/>
                <w:noProof/>
                <w:webHidden/>
              </w:rPr>
              <w:fldChar w:fldCharType="end"/>
            </w:r>
          </w:hyperlink>
        </w:p>
        <w:p w14:paraId="726DFC4B" w14:textId="2681DB32" w:rsidR="0019086B" w:rsidRPr="00AF363C" w:rsidRDefault="0019086B">
          <w:pPr>
            <w:pStyle w:val="TOC1"/>
            <w:tabs>
              <w:tab w:val="left" w:pos="480"/>
              <w:tab w:val="right" w:leader="dot" w:pos="9016"/>
            </w:tabs>
            <w:rPr>
              <w:rFonts w:ascii="Arial" w:hAnsi="Arial" w:cs="Arial"/>
              <w:noProof/>
            </w:rPr>
          </w:pPr>
          <w:hyperlink w:anchor="_Toc132279016" w:history="1">
            <w:r w:rsidRPr="00AF363C">
              <w:rPr>
                <w:rStyle w:val="Hyperlink"/>
                <w:rFonts w:ascii="Arial" w:hAnsi="Arial" w:cs="Arial"/>
                <w:noProof/>
                <w:lang w:val="en-GB"/>
              </w:rPr>
              <w:t>5.</w:t>
            </w:r>
            <w:r w:rsidRPr="00AF363C">
              <w:rPr>
                <w:rFonts w:ascii="Arial" w:hAnsi="Arial" w:cs="Arial"/>
                <w:noProof/>
              </w:rPr>
              <w:tab/>
            </w:r>
            <w:r w:rsidRPr="00AF363C">
              <w:rPr>
                <w:rStyle w:val="Hyperlink"/>
                <w:rFonts w:ascii="Arial" w:hAnsi="Arial" w:cs="Arial"/>
                <w:noProof/>
                <w:shd w:val="clear" w:color="auto" w:fill="FFFFFF"/>
                <w:lang w:val="en-GB"/>
              </w:rPr>
              <w:t>Results</w:t>
            </w:r>
            <w:r w:rsidRPr="00AF363C">
              <w:rPr>
                <w:rFonts w:ascii="Arial" w:hAnsi="Arial" w:cs="Arial"/>
                <w:noProof/>
                <w:webHidden/>
              </w:rPr>
              <w:tab/>
            </w:r>
            <w:r w:rsidRPr="00AF363C">
              <w:rPr>
                <w:rFonts w:ascii="Arial" w:hAnsi="Arial" w:cs="Arial"/>
                <w:noProof/>
                <w:webHidden/>
              </w:rPr>
              <w:fldChar w:fldCharType="begin"/>
            </w:r>
            <w:r w:rsidRPr="00AF363C">
              <w:rPr>
                <w:rFonts w:ascii="Arial" w:hAnsi="Arial" w:cs="Arial"/>
                <w:noProof/>
                <w:webHidden/>
              </w:rPr>
              <w:instrText xml:space="preserve"> PAGEREF _Toc132279016 \h </w:instrText>
            </w:r>
            <w:r w:rsidRPr="00AF363C">
              <w:rPr>
                <w:rFonts w:ascii="Arial" w:hAnsi="Arial" w:cs="Arial"/>
                <w:noProof/>
                <w:webHidden/>
              </w:rPr>
            </w:r>
            <w:r w:rsidRPr="00AF363C">
              <w:rPr>
                <w:rFonts w:ascii="Arial" w:hAnsi="Arial" w:cs="Arial"/>
                <w:noProof/>
                <w:webHidden/>
              </w:rPr>
              <w:fldChar w:fldCharType="separate"/>
            </w:r>
            <w:r w:rsidRPr="00AF363C">
              <w:rPr>
                <w:rFonts w:ascii="Arial" w:hAnsi="Arial" w:cs="Arial"/>
                <w:noProof/>
                <w:webHidden/>
              </w:rPr>
              <w:t>2</w:t>
            </w:r>
            <w:r w:rsidRPr="00AF363C">
              <w:rPr>
                <w:rFonts w:ascii="Arial" w:hAnsi="Arial" w:cs="Arial"/>
                <w:noProof/>
                <w:webHidden/>
              </w:rPr>
              <w:fldChar w:fldCharType="end"/>
            </w:r>
          </w:hyperlink>
        </w:p>
        <w:p w14:paraId="0074AEC7" w14:textId="13997BF5" w:rsidR="0019086B" w:rsidRPr="00AF363C" w:rsidRDefault="0019086B">
          <w:pPr>
            <w:pStyle w:val="TOC1"/>
            <w:tabs>
              <w:tab w:val="left" w:pos="480"/>
              <w:tab w:val="right" w:leader="dot" w:pos="9016"/>
            </w:tabs>
            <w:rPr>
              <w:rFonts w:ascii="Arial" w:hAnsi="Arial" w:cs="Arial"/>
              <w:noProof/>
            </w:rPr>
          </w:pPr>
          <w:hyperlink w:anchor="_Toc132279017" w:history="1">
            <w:r w:rsidRPr="00AF363C">
              <w:rPr>
                <w:rStyle w:val="Hyperlink"/>
                <w:rFonts w:ascii="Arial" w:hAnsi="Arial" w:cs="Arial"/>
                <w:noProof/>
                <w:lang w:val="en-GB"/>
              </w:rPr>
              <w:t>a.</w:t>
            </w:r>
            <w:r w:rsidRPr="00AF363C">
              <w:rPr>
                <w:rFonts w:ascii="Arial" w:hAnsi="Arial" w:cs="Arial"/>
                <w:noProof/>
              </w:rPr>
              <w:tab/>
            </w:r>
            <w:r w:rsidRPr="00AF363C">
              <w:rPr>
                <w:rStyle w:val="Hyperlink"/>
                <w:rFonts w:ascii="Arial" w:hAnsi="Arial" w:cs="Arial"/>
                <w:noProof/>
                <w:shd w:val="clear" w:color="auto" w:fill="FFFFFF"/>
                <w:lang w:val="en-GB"/>
              </w:rPr>
              <w:t>Identification of Peaks</w:t>
            </w:r>
            <w:r w:rsidRPr="00AF363C">
              <w:rPr>
                <w:rFonts w:ascii="Arial" w:hAnsi="Arial" w:cs="Arial"/>
                <w:noProof/>
                <w:webHidden/>
              </w:rPr>
              <w:tab/>
            </w:r>
            <w:r w:rsidRPr="00AF363C">
              <w:rPr>
                <w:rFonts w:ascii="Arial" w:hAnsi="Arial" w:cs="Arial"/>
                <w:noProof/>
                <w:webHidden/>
              </w:rPr>
              <w:fldChar w:fldCharType="begin"/>
            </w:r>
            <w:r w:rsidRPr="00AF363C">
              <w:rPr>
                <w:rFonts w:ascii="Arial" w:hAnsi="Arial" w:cs="Arial"/>
                <w:noProof/>
                <w:webHidden/>
              </w:rPr>
              <w:instrText xml:space="preserve"> PAGEREF _Toc132279017 \h </w:instrText>
            </w:r>
            <w:r w:rsidRPr="00AF363C">
              <w:rPr>
                <w:rFonts w:ascii="Arial" w:hAnsi="Arial" w:cs="Arial"/>
                <w:noProof/>
                <w:webHidden/>
              </w:rPr>
            </w:r>
            <w:r w:rsidRPr="00AF363C">
              <w:rPr>
                <w:rFonts w:ascii="Arial" w:hAnsi="Arial" w:cs="Arial"/>
                <w:noProof/>
                <w:webHidden/>
              </w:rPr>
              <w:fldChar w:fldCharType="separate"/>
            </w:r>
            <w:r w:rsidRPr="00AF363C">
              <w:rPr>
                <w:rFonts w:ascii="Arial" w:hAnsi="Arial" w:cs="Arial"/>
                <w:noProof/>
                <w:webHidden/>
              </w:rPr>
              <w:t>2</w:t>
            </w:r>
            <w:r w:rsidRPr="00AF363C">
              <w:rPr>
                <w:rFonts w:ascii="Arial" w:hAnsi="Arial" w:cs="Arial"/>
                <w:noProof/>
                <w:webHidden/>
              </w:rPr>
              <w:fldChar w:fldCharType="end"/>
            </w:r>
          </w:hyperlink>
        </w:p>
        <w:p w14:paraId="1761C091" w14:textId="6FCF9544" w:rsidR="0019086B" w:rsidRPr="00AF363C" w:rsidRDefault="0019086B">
          <w:pPr>
            <w:pStyle w:val="TOC1"/>
            <w:tabs>
              <w:tab w:val="left" w:pos="480"/>
              <w:tab w:val="right" w:leader="dot" w:pos="9016"/>
            </w:tabs>
            <w:rPr>
              <w:rFonts w:ascii="Arial" w:hAnsi="Arial" w:cs="Arial"/>
              <w:noProof/>
            </w:rPr>
          </w:pPr>
          <w:hyperlink w:anchor="_Toc132279018" w:history="1">
            <w:r w:rsidRPr="00AF363C">
              <w:rPr>
                <w:rStyle w:val="Hyperlink"/>
                <w:rFonts w:ascii="Arial" w:hAnsi="Arial" w:cs="Arial"/>
                <w:noProof/>
                <w:lang w:val="en-GB"/>
              </w:rPr>
              <w:t>b.</w:t>
            </w:r>
            <w:r w:rsidRPr="00AF363C">
              <w:rPr>
                <w:rFonts w:ascii="Arial" w:hAnsi="Arial" w:cs="Arial"/>
                <w:noProof/>
              </w:rPr>
              <w:tab/>
            </w:r>
            <w:r w:rsidRPr="00AF363C">
              <w:rPr>
                <w:rStyle w:val="Hyperlink"/>
                <w:rFonts w:ascii="Arial" w:hAnsi="Arial" w:cs="Arial"/>
                <w:noProof/>
                <w:shd w:val="clear" w:color="auto" w:fill="FFFFFF"/>
                <w:lang w:val="en-GB"/>
              </w:rPr>
              <w:t>The Water level and Quality</w:t>
            </w:r>
            <w:r w:rsidRPr="00AF363C">
              <w:rPr>
                <w:rFonts w:ascii="Arial" w:hAnsi="Arial" w:cs="Arial"/>
                <w:noProof/>
                <w:webHidden/>
              </w:rPr>
              <w:tab/>
            </w:r>
            <w:r w:rsidRPr="00AF363C">
              <w:rPr>
                <w:rFonts w:ascii="Arial" w:hAnsi="Arial" w:cs="Arial"/>
                <w:noProof/>
                <w:webHidden/>
              </w:rPr>
              <w:fldChar w:fldCharType="begin"/>
            </w:r>
            <w:r w:rsidRPr="00AF363C">
              <w:rPr>
                <w:rFonts w:ascii="Arial" w:hAnsi="Arial" w:cs="Arial"/>
                <w:noProof/>
                <w:webHidden/>
              </w:rPr>
              <w:instrText xml:space="preserve"> PAGEREF _Toc132279018 \h </w:instrText>
            </w:r>
            <w:r w:rsidRPr="00AF363C">
              <w:rPr>
                <w:rFonts w:ascii="Arial" w:hAnsi="Arial" w:cs="Arial"/>
                <w:noProof/>
                <w:webHidden/>
              </w:rPr>
            </w:r>
            <w:r w:rsidRPr="00AF363C">
              <w:rPr>
                <w:rFonts w:ascii="Arial" w:hAnsi="Arial" w:cs="Arial"/>
                <w:noProof/>
                <w:webHidden/>
              </w:rPr>
              <w:fldChar w:fldCharType="separate"/>
            </w:r>
            <w:r w:rsidRPr="00AF363C">
              <w:rPr>
                <w:rFonts w:ascii="Arial" w:hAnsi="Arial" w:cs="Arial"/>
                <w:noProof/>
                <w:webHidden/>
              </w:rPr>
              <w:t>2</w:t>
            </w:r>
            <w:r w:rsidRPr="00AF363C">
              <w:rPr>
                <w:rFonts w:ascii="Arial" w:hAnsi="Arial" w:cs="Arial"/>
                <w:noProof/>
                <w:webHidden/>
              </w:rPr>
              <w:fldChar w:fldCharType="end"/>
            </w:r>
          </w:hyperlink>
        </w:p>
        <w:p w14:paraId="1C253DF7" w14:textId="0D676A56" w:rsidR="0019086B" w:rsidRPr="00AF363C" w:rsidRDefault="0019086B">
          <w:pPr>
            <w:pStyle w:val="TOC1"/>
            <w:tabs>
              <w:tab w:val="left" w:pos="480"/>
              <w:tab w:val="right" w:leader="dot" w:pos="9016"/>
            </w:tabs>
            <w:rPr>
              <w:rFonts w:ascii="Arial" w:hAnsi="Arial" w:cs="Arial"/>
              <w:noProof/>
            </w:rPr>
          </w:pPr>
          <w:hyperlink w:anchor="_Toc132279019" w:history="1">
            <w:r w:rsidRPr="00AF363C">
              <w:rPr>
                <w:rStyle w:val="Hyperlink"/>
                <w:rFonts w:ascii="Arial" w:hAnsi="Arial" w:cs="Arial"/>
                <w:noProof/>
                <w:lang w:val="en-GB"/>
              </w:rPr>
              <w:t>c.</w:t>
            </w:r>
            <w:r w:rsidRPr="00AF363C">
              <w:rPr>
                <w:rFonts w:ascii="Arial" w:hAnsi="Arial" w:cs="Arial"/>
                <w:noProof/>
              </w:rPr>
              <w:tab/>
            </w:r>
            <w:r w:rsidRPr="00AF363C">
              <w:rPr>
                <w:rStyle w:val="Hyperlink"/>
                <w:rFonts w:ascii="Arial" w:hAnsi="Arial" w:cs="Arial"/>
                <w:noProof/>
                <w:shd w:val="clear" w:color="auto" w:fill="FFFFFF"/>
                <w:lang w:val="en-GB"/>
              </w:rPr>
              <w:t>The Meteorological data</w:t>
            </w:r>
            <w:r w:rsidRPr="00AF363C">
              <w:rPr>
                <w:rFonts w:ascii="Arial" w:hAnsi="Arial" w:cs="Arial"/>
                <w:noProof/>
                <w:webHidden/>
              </w:rPr>
              <w:tab/>
            </w:r>
            <w:r w:rsidRPr="00AF363C">
              <w:rPr>
                <w:rFonts w:ascii="Arial" w:hAnsi="Arial" w:cs="Arial"/>
                <w:noProof/>
                <w:webHidden/>
              </w:rPr>
              <w:fldChar w:fldCharType="begin"/>
            </w:r>
            <w:r w:rsidRPr="00AF363C">
              <w:rPr>
                <w:rFonts w:ascii="Arial" w:hAnsi="Arial" w:cs="Arial"/>
                <w:noProof/>
                <w:webHidden/>
              </w:rPr>
              <w:instrText xml:space="preserve"> PAGEREF _Toc132279019 \h </w:instrText>
            </w:r>
            <w:r w:rsidRPr="00AF363C">
              <w:rPr>
                <w:rFonts w:ascii="Arial" w:hAnsi="Arial" w:cs="Arial"/>
                <w:noProof/>
                <w:webHidden/>
              </w:rPr>
            </w:r>
            <w:r w:rsidRPr="00AF363C">
              <w:rPr>
                <w:rFonts w:ascii="Arial" w:hAnsi="Arial" w:cs="Arial"/>
                <w:noProof/>
                <w:webHidden/>
              </w:rPr>
              <w:fldChar w:fldCharType="separate"/>
            </w:r>
            <w:r w:rsidRPr="00AF363C">
              <w:rPr>
                <w:rFonts w:ascii="Arial" w:hAnsi="Arial" w:cs="Arial"/>
                <w:noProof/>
                <w:webHidden/>
              </w:rPr>
              <w:t>2</w:t>
            </w:r>
            <w:r w:rsidRPr="00AF363C">
              <w:rPr>
                <w:rFonts w:ascii="Arial" w:hAnsi="Arial" w:cs="Arial"/>
                <w:noProof/>
                <w:webHidden/>
              </w:rPr>
              <w:fldChar w:fldCharType="end"/>
            </w:r>
          </w:hyperlink>
        </w:p>
        <w:p w14:paraId="5BC6F00D" w14:textId="4EAA8081" w:rsidR="0019086B" w:rsidRPr="00AF363C" w:rsidRDefault="0019086B">
          <w:pPr>
            <w:pStyle w:val="TOC1"/>
            <w:tabs>
              <w:tab w:val="left" w:pos="480"/>
              <w:tab w:val="right" w:leader="dot" w:pos="9016"/>
            </w:tabs>
            <w:rPr>
              <w:rFonts w:ascii="Arial" w:hAnsi="Arial" w:cs="Arial"/>
              <w:noProof/>
            </w:rPr>
          </w:pPr>
          <w:hyperlink w:anchor="_Toc132279020" w:history="1">
            <w:r w:rsidRPr="00AF363C">
              <w:rPr>
                <w:rStyle w:val="Hyperlink"/>
                <w:rFonts w:ascii="Arial" w:hAnsi="Arial" w:cs="Arial"/>
                <w:noProof/>
                <w:lang w:val="en-GB"/>
              </w:rPr>
              <w:t>d.</w:t>
            </w:r>
            <w:r w:rsidRPr="00AF363C">
              <w:rPr>
                <w:rFonts w:ascii="Arial" w:hAnsi="Arial" w:cs="Arial"/>
                <w:noProof/>
              </w:rPr>
              <w:tab/>
            </w:r>
            <w:r w:rsidRPr="00AF363C">
              <w:rPr>
                <w:rStyle w:val="Hyperlink"/>
                <w:rFonts w:ascii="Arial" w:hAnsi="Arial" w:cs="Arial"/>
                <w:noProof/>
                <w:shd w:val="clear" w:color="auto" w:fill="FFFFFF"/>
                <w:lang w:val="en-GB"/>
              </w:rPr>
              <w:t>The wind</w:t>
            </w:r>
            <w:r w:rsidRPr="00AF363C">
              <w:rPr>
                <w:rFonts w:ascii="Arial" w:hAnsi="Arial" w:cs="Arial"/>
                <w:noProof/>
                <w:webHidden/>
              </w:rPr>
              <w:tab/>
            </w:r>
            <w:r w:rsidRPr="00AF363C">
              <w:rPr>
                <w:rFonts w:ascii="Arial" w:hAnsi="Arial" w:cs="Arial"/>
                <w:noProof/>
                <w:webHidden/>
              </w:rPr>
              <w:fldChar w:fldCharType="begin"/>
            </w:r>
            <w:r w:rsidRPr="00AF363C">
              <w:rPr>
                <w:rFonts w:ascii="Arial" w:hAnsi="Arial" w:cs="Arial"/>
                <w:noProof/>
                <w:webHidden/>
              </w:rPr>
              <w:instrText xml:space="preserve"> PAGEREF _Toc132279020 \h </w:instrText>
            </w:r>
            <w:r w:rsidRPr="00AF363C">
              <w:rPr>
                <w:rFonts w:ascii="Arial" w:hAnsi="Arial" w:cs="Arial"/>
                <w:noProof/>
                <w:webHidden/>
              </w:rPr>
            </w:r>
            <w:r w:rsidRPr="00AF363C">
              <w:rPr>
                <w:rFonts w:ascii="Arial" w:hAnsi="Arial" w:cs="Arial"/>
                <w:noProof/>
                <w:webHidden/>
              </w:rPr>
              <w:fldChar w:fldCharType="separate"/>
            </w:r>
            <w:r w:rsidRPr="00AF363C">
              <w:rPr>
                <w:rFonts w:ascii="Arial" w:hAnsi="Arial" w:cs="Arial"/>
                <w:noProof/>
                <w:webHidden/>
              </w:rPr>
              <w:t>2</w:t>
            </w:r>
            <w:r w:rsidRPr="00AF363C">
              <w:rPr>
                <w:rFonts w:ascii="Arial" w:hAnsi="Arial" w:cs="Arial"/>
                <w:noProof/>
                <w:webHidden/>
              </w:rPr>
              <w:fldChar w:fldCharType="end"/>
            </w:r>
          </w:hyperlink>
        </w:p>
        <w:p w14:paraId="79F41792" w14:textId="5C893704" w:rsidR="0019086B" w:rsidRPr="00AF363C" w:rsidRDefault="0019086B">
          <w:pPr>
            <w:pStyle w:val="TOC1"/>
            <w:tabs>
              <w:tab w:val="left" w:pos="480"/>
              <w:tab w:val="right" w:leader="dot" w:pos="9016"/>
            </w:tabs>
            <w:rPr>
              <w:rFonts w:ascii="Arial" w:hAnsi="Arial" w:cs="Arial"/>
              <w:noProof/>
            </w:rPr>
          </w:pPr>
          <w:hyperlink w:anchor="_Toc132279021" w:history="1">
            <w:r w:rsidRPr="00AF363C">
              <w:rPr>
                <w:rStyle w:val="Hyperlink"/>
                <w:rFonts w:ascii="Arial" w:hAnsi="Arial" w:cs="Arial"/>
                <w:noProof/>
                <w:lang w:val="en-GB"/>
              </w:rPr>
              <w:t>i.</w:t>
            </w:r>
            <w:r w:rsidRPr="00AF363C">
              <w:rPr>
                <w:rFonts w:ascii="Arial" w:hAnsi="Arial" w:cs="Arial"/>
                <w:noProof/>
              </w:rPr>
              <w:tab/>
            </w:r>
            <w:r w:rsidRPr="00AF363C">
              <w:rPr>
                <w:rStyle w:val="Hyperlink"/>
                <w:rFonts w:ascii="Arial" w:hAnsi="Arial" w:cs="Arial"/>
                <w:noProof/>
                <w:shd w:val="clear" w:color="auto" w:fill="FFFFFF"/>
                <w:lang w:val="en-GB"/>
              </w:rPr>
              <w:t>The distance</w:t>
            </w:r>
            <w:r w:rsidRPr="00AF363C">
              <w:rPr>
                <w:rFonts w:ascii="Arial" w:hAnsi="Arial" w:cs="Arial"/>
                <w:noProof/>
                <w:webHidden/>
              </w:rPr>
              <w:tab/>
            </w:r>
            <w:r w:rsidRPr="00AF363C">
              <w:rPr>
                <w:rFonts w:ascii="Arial" w:hAnsi="Arial" w:cs="Arial"/>
                <w:noProof/>
                <w:webHidden/>
              </w:rPr>
              <w:fldChar w:fldCharType="begin"/>
            </w:r>
            <w:r w:rsidRPr="00AF363C">
              <w:rPr>
                <w:rFonts w:ascii="Arial" w:hAnsi="Arial" w:cs="Arial"/>
                <w:noProof/>
                <w:webHidden/>
              </w:rPr>
              <w:instrText xml:space="preserve"> PAGEREF _Toc132279021 \h </w:instrText>
            </w:r>
            <w:r w:rsidRPr="00AF363C">
              <w:rPr>
                <w:rFonts w:ascii="Arial" w:hAnsi="Arial" w:cs="Arial"/>
                <w:noProof/>
                <w:webHidden/>
              </w:rPr>
            </w:r>
            <w:r w:rsidRPr="00AF363C">
              <w:rPr>
                <w:rFonts w:ascii="Arial" w:hAnsi="Arial" w:cs="Arial"/>
                <w:noProof/>
                <w:webHidden/>
              </w:rPr>
              <w:fldChar w:fldCharType="separate"/>
            </w:r>
            <w:r w:rsidRPr="00AF363C">
              <w:rPr>
                <w:rFonts w:ascii="Arial" w:hAnsi="Arial" w:cs="Arial"/>
                <w:noProof/>
                <w:webHidden/>
              </w:rPr>
              <w:t>2</w:t>
            </w:r>
            <w:r w:rsidRPr="00AF363C">
              <w:rPr>
                <w:rFonts w:ascii="Arial" w:hAnsi="Arial" w:cs="Arial"/>
                <w:noProof/>
                <w:webHidden/>
              </w:rPr>
              <w:fldChar w:fldCharType="end"/>
            </w:r>
          </w:hyperlink>
        </w:p>
        <w:p w14:paraId="24393354" w14:textId="69E31D36" w:rsidR="0019086B" w:rsidRPr="00AF363C" w:rsidRDefault="0019086B">
          <w:pPr>
            <w:pStyle w:val="TOC1"/>
            <w:tabs>
              <w:tab w:val="left" w:pos="480"/>
              <w:tab w:val="right" w:leader="dot" w:pos="9016"/>
            </w:tabs>
            <w:rPr>
              <w:rFonts w:ascii="Arial" w:hAnsi="Arial" w:cs="Arial"/>
              <w:noProof/>
            </w:rPr>
          </w:pPr>
          <w:hyperlink w:anchor="_Toc132279022" w:history="1">
            <w:r w:rsidRPr="00AF363C">
              <w:rPr>
                <w:rStyle w:val="Hyperlink"/>
                <w:rFonts w:ascii="Arial" w:hAnsi="Arial" w:cs="Arial"/>
                <w:noProof/>
                <w:lang w:val="en-GB"/>
              </w:rPr>
              <w:t>e.</w:t>
            </w:r>
            <w:r w:rsidRPr="00AF363C">
              <w:rPr>
                <w:rFonts w:ascii="Arial" w:hAnsi="Arial" w:cs="Arial"/>
                <w:noProof/>
              </w:rPr>
              <w:tab/>
            </w:r>
            <w:r w:rsidRPr="00AF363C">
              <w:rPr>
                <w:rStyle w:val="Hyperlink"/>
                <w:rFonts w:ascii="Arial" w:hAnsi="Arial" w:cs="Arial"/>
                <w:noProof/>
                <w:shd w:val="clear" w:color="auto" w:fill="FFFFFF"/>
                <w:lang w:val="en-GB"/>
              </w:rPr>
              <w:t>The Transport model.</w:t>
            </w:r>
            <w:r w:rsidRPr="00AF363C">
              <w:rPr>
                <w:rFonts w:ascii="Arial" w:hAnsi="Arial" w:cs="Arial"/>
                <w:noProof/>
                <w:webHidden/>
              </w:rPr>
              <w:tab/>
            </w:r>
            <w:r w:rsidRPr="00AF363C">
              <w:rPr>
                <w:rFonts w:ascii="Arial" w:hAnsi="Arial" w:cs="Arial"/>
                <w:noProof/>
                <w:webHidden/>
              </w:rPr>
              <w:fldChar w:fldCharType="begin"/>
            </w:r>
            <w:r w:rsidRPr="00AF363C">
              <w:rPr>
                <w:rFonts w:ascii="Arial" w:hAnsi="Arial" w:cs="Arial"/>
                <w:noProof/>
                <w:webHidden/>
              </w:rPr>
              <w:instrText xml:space="preserve"> PAGEREF _Toc132279022 \h </w:instrText>
            </w:r>
            <w:r w:rsidRPr="00AF363C">
              <w:rPr>
                <w:rFonts w:ascii="Arial" w:hAnsi="Arial" w:cs="Arial"/>
                <w:noProof/>
                <w:webHidden/>
              </w:rPr>
            </w:r>
            <w:r w:rsidRPr="00AF363C">
              <w:rPr>
                <w:rFonts w:ascii="Arial" w:hAnsi="Arial" w:cs="Arial"/>
                <w:noProof/>
                <w:webHidden/>
              </w:rPr>
              <w:fldChar w:fldCharType="separate"/>
            </w:r>
            <w:r w:rsidRPr="00AF363C">
              <w:rPr>
                <w:rFonts w:ascii="Arial" w:hAnsi="Arial" w:cs="Arial"/>
                <w:noProof/>
                <w:webHidden/>
              </w:rPr>
              <w:t>2</w:t>
            </w:r>
            <w:r w:rsidRPr="00AF363C">
              <w:rPr>
                <w:rFonts w:ascii="Arial" w:hAnsi="Arial" w:cs="Arial"/>
                <w:noProof/>
                <w:webHidden/>
              </w:rPr>
              <w:fldChar w:fldCharType="end"/>
            </w:r>
          </w:hyperlink>
        </w:p>
        <w:p w14:paraId="4172D796" w14:textId="77868CBD" w:rsidR="0019086B" w:rsidRPr="00AF363C" w:rsidRDefault="0019086B">
          <w:pPr>
            <w:pStyle w:val="TOC1"/>
            <w:tabs>
              <w:tab w:val="left" w:pos="480"/>
              <w:tab w:val="right" w:leader="dot" w:pos="9016"/>
            </w:tabs>
            <w:rPr>
              <w:rFonts w:ascii="Arial" w:hAnsi="Arial" w:cs="Arial"/>
              <w:noProof/>
            </w:rPr>
          </w:pPr>
          <w:hyperlink w:anchor="_Toc132279023" w:history="1">
            <w:r w:rsidRPr="00AF363C">
              <w:rPr>
                <w:rStyle w:val="Hyperlink"/>
                <w:rFonts w:ascii="Arial" w:hAnsi="Arial" w:cs="Arial"/>
                <w:noProof/>
                <w:lang w:val="en-GB"/>
              </w:rPr>
              <w:t>f.</w:t>
            </w:r>
            <w:r w:rsidRPr="00AF363C">
              <w:rPr>
                <w:rFonts w:ascii="Arial" w:hAnsi="Arial" w:cs="Arial"/>
                <w:noProof/>
              </w:rPr>
              <w:tab/>
            </w:r>
            <w:r w:rsidRPr="00AF363C">
              <w:rPr>
                <w:rStyle w:val="Hyperlink"/>
                <w:rFonts w:ascii="Arial" w:hAnsi="Arial" w:cs="Arial"/>
                <w:noProof/>
                <w:shd w:val="clear" w:color="auto" w:fill="FFFFFF"/>
                <w:lang w:val="en-GB"/>
              </w:rPr>
              <w:t>The Keeling method</w:t>
            </w:r>
            <w:r w:rsidRPr="00AF363C">
              <w:rPr>
                <w:rFonts w:ascii="Arial" w:hAnsi="Arial" w:cs="Arial"/>
                <w:noProof/>
                <w:webHidden/>
              </w:rPr>
              <w:tab/>
            </w:r>
            <w:r w:rsidRPr="00AF363C">
              <w:rPr>
                <w:rFonts w:ascii="Arial" w:hAnsi="Arial" w:cs="Arial"/>
                <w:noProof/>
                <w:webHidden/>
              </w:rPr>
              <w:fldChar w:fldCharType="begin"/>
            </w:r>
            <w:r w:rsidRPr="00AF363C">
              <w:rPr>
                <w:rFonts w:ascii="Arial" w:hAnsi="Arial" w:cs="Arial"/>
                <w:noProof/>
                <w:webHidden/>
              </w:rPr>
              <w:instrText xml:space="preserve"> PAGEREF _Toc132279023 \h </w:instrText>
            </w:r>
            <w:r w:rsidRPr="00AF363C">
              <w:rPr>
                <w:rFonts w:ascii="Arial" w:hAnsi="Arial" w:cs="Arial"/>
                <w:noProof/>
                <w:webHidden/>
              </w:rPr>
            </w:r>
            <w:r w:rsidRPr="00AF363C">
              <w:rPr>
                <w:rFonts w:ascii="Arial" w:hAnsi="Arial" w:cs="Arial"/>
                <w:noProof/>
                <w:webHidden/>
              </w:rPr>
              <w:fldChar w:fldCharType="separate"/>
            </w:r>
            <w:r w:rsidRPr="00AF363C">
              <w:rPr>
                <w:rFonts w:ascii="Arial" w:hAnsi="Arial" w:cs="Arial"/>
                <w:noProof/>
                <w:webHidden/>
              </w:rPr>
              <w:t>2</w:t>
            </w:r>
            <w:r w:rsidRPr="00AF363C">
              <w:rPr>
                <w:rFonts w:ascii="Arial" w:hAnsi="Arial" w:cs="Arial"/>
                <w:noProof/>
                <w:webHidden/>
              </w:rPr>
              <w:fldChar w:fldCharType="end"/>
            </w:r>
          </w:hyperlink>
        </w:p>
        <w:p w14:paraId="6DC56690" w14:textId="2EA0A57E" w:rsidR="0019086B" w:rsidRPr="00AF363C" w:rsidRDefault="0019086B">
          <w:pPr>
            <w:pStyle w:val="TOC1"/>
            <w:tabs>
              <w:tab w:val="left" w:pos="480"/>
              <w:tab w:val="right" w:leader="dot" w:pos="9016"/>
            </w:tabs>
            <w:rPr>
              <w:rFonts w:ascii="Arial" w:hAnsi="Arial" w:cs="Arial"/>
              <w:noProof/>
            </w:rPr>
          </w:pPr>
          <w:hyperlink w:anchor="_Toc132279024" w:history="1">
            <w:r w:rsidRPr="00AF363C">
              <w:rPr>
                <w:rStyle w:val="Hyperlink"/>
                <w:rFonts w:ascii="Arial" w:hAnsi="Arial" w:cs="Arial"/>
                <w:noProof/>
                <w:lang w:val="en-GB"/>
              </w:rPr>
              <w:t>6.</w:t>
            </w:r>
            <w:r w:rsidRPr="00AF363C">
              <w:rPr>
                <w:rFonts w:ascii="Arial" w:hAnsi="Arial" w:cs="Arial"/>
                <w:noProof/>
              </w:rPr>
              <w:tab/>
            </w:r>
            <w:r w:rsidRPr="00AF363C">
              <w:rPr>
                <w:rStyle w:val="Hyperlink"/>
                <w:rFonts w:ascii="Arial" w:hAnsi="Arial" w:cs="Arial"/>
                <w:noProof/>
                <w:shd w:val="clear" w:color="auto" w:fill="FFFFFF"/>
                <w:lang w:val="en-GB"/>
              </w:rPr>
              <w:t>Discussion</w:t>
            </w:r>
            <w:r w:rsidRPr="00AF363C">
              <w:rPr>
                <w:rFonts w:ascii="Arial" w:hAnsi="Arial" w:cs="Arial"/>
                <w:noProof/>
                <w:webHidden/>
              </w:rPr>
              <w:tab/>
            </w:r>
            <w:r w:rsidRPr="00AF363C">
              <w:rPr>
                <w:rFonts w:ascii="Arial" w:hAnsi="Arial" w:cs="Arial"/>
                <w:noProof/>
                <w:webHidden/>
              </w:rPr>
              <w:fldChar w:fldCharType="begin"/>
            </w:r>
            <w:r w:rsidRPr="00AF363C">
              <w:rPr>
                <w:rFonts w:ascii="Arial" w:hAnsi="Arial" w:cs="Arial"/>
                <w:noProof/>
                <w:webHidden/>
              </w:rPr>
              <w:instrText xml:space="preserve"> PAGEREF _Toc132279024 \h </w:instrText>
            </w:r>
            <w:r w:rsidRPr="00AF363C">
              <w:rPr>
                <w:rFonts w:ascii="Arial" w:hAnsi="Arial" w:cs="Arial"/>
                <w:noProof/>
                <w:webHidden/>
              </w:rPr>
            </w:r>
            <w:r w:rsidRPr="00AF363C">
              <w:rPr>
                <w:rFonts w:ascii="Arial" w:hAnsi="Arial" w:cs="Arial"/>
                <w:noProof/>
                <w:webHidden/>
              </w:rPr>
              <w:fldChar w:fldCharType="separate"/>
            </w:r>
            <w:r w:rsidRPr="00AF363C">
              <w:rPr>
                <w:rFonts w:ascii="Arial" w:hAnsi="Arial" w:cs="Arial"/>
                <w:noProof/>
                <w:webHidden/>
              </w:rPr>
              <w:t>2</w:t>
            </w:r>
            <w:r w:rsidRPr="00AF363C">
              <w:rPr>
                <w:rFonts w:ascii="Arial" w:hAnsi="Arial" w:cs="Arial"/>
                <w:noProof/>
                <w:webHidden/>
              </w:rPr>
              <w:fldChar w:fldCharType="end"/>
            </w:r>
          </w:hyperlink>
        </w:p>
        <w:p w14:paraId="48FC90AF" w14:textId="6202D218" w:rsidR="0019086B" w:rsidRPr="00AF363C" w:rsidRDefault="0019086B">
          <w:pPr>
            <w:pStyle w:val="TOC1"/>
            <w:tabs>
              <w:tab w:val="left" w:pos="480"/>
              <w:tab w:val="right" w:leader="dot" w:pos="9016"/>
            </w:tabs>
            <w:rPr>
              <w:rFonts w:ascii="Arial" w:hAnsi="Arial" w:cs="Arial"/>
              <w:noProof/>
            </w:rPr>
          </w:pPr>
          <w:hyperlink w:anchor="_Toc132279025" w:history="1">
            <w:r w:rsidRPr="00AF363C">
              <w:rPr>
                <w:rStyle w:val="Hyperlink"/>
                <w:rFonts w:ascii="Arial" w:hAnsi="Arial" w:cs="Arial"/>
                <w:noProof/>
                <w:lang w:val="en-GB"/>
              </w:rPr>
              <w:t>7.</w:t>
            </w:r>
            <w:r w:rsidRPr="00AF363C">
              <w:rPr>
                <w:rFonts w:ascii="Arial" w:hAnsi="Arial" w:cs="Arial"/>
                <w:noProof/>
              </w:rPr>
              <w:tab/>
            </w:r>
            <w:r w:rsidRPr="00AF363C">
              <w:rPr>
                <w:rStyle w:val="Hyperlink"/>
                <w:rFonts w:ascii="Arial" w:hAnsi="Arial" w:cs="Arial"/>
                <w:noProof/>
                <w:shd w:val="clear" w:color="auto" w:fill="FFFFFF"/>
                <w:lang w:val="en-GB"/>
              </w:rPr>
              <w:t>Conclusion</w:t>
            </w:r>
            <w:r w:rsidRPr="00AF363C">
              <w:rPr>
                <w:rFonts w:ascii="Arial" w:hAnsi="Arial" w:cs="Arial"/>
                <w:noProof/>
                <w:webHidden/>
              </w:rPr>
              <w:tab/>
            </w:r>
            <w:r w:rsidRPr="00AF363C">
              <w:rPr>
                <w:rFonts w:ascii="Arial" w:hAnsi="Arial" w:cs="Arial"/>
                <w:noProof/>
                <w:webHidden/>
              </w:rPr>
              <w:fldChar w:fldCharType="begin"/>
            </w:r>
            <w:r w:rsidRPr="00AF363C">
              <w:rPr>
                <w:rFonts w:ascii="Arial" w:hAnsi="Arial" w:cs="Arial"/>
                <w:noProof/>
                <w:webHidden/>
              </w:rPr>
              <w:instrText xml:space="preserve"> PAGEREF _Toc132279025 \h </w:instrText>
            </w:r>
            <w:r w:rsidRPr="00AF363C">
              <w:rPr>
                <w:rFonts w:ascii="Arial" w:hAnsi="Arial" w:cs="Arial"/>
                <w:noProof/>
                <w:webHidden/>
              </w:rPr>
            </w:r>
            <w:r w:rsidRPr="00AF363C">
              <w:rPr>
                <w:rFonts w:ascii="Arial" w:hAnsi="Arial" w:cs="Arial"/>
                <w:noProof/>
                <w:webHidden/>
              </w:rPr>
              <w:fldChar w:fldCharType="separate"/>
            </w:r>
            <w:r w:rsidRPr="00AF363C">
              <w:rPr>
                <w:rFonts w:ascii="Arial" w:hAnsi="Arial" w:cs="Arial"/>
                <w:noProof/>
                <w:webHidden/>
              </w:rPr>
              <w:t>2</w:t>
            </w:r>
            <w:r w:rsidRPr="00AF363C">
              <w:rPr>
                <w:rFonts w:ascii="Arial" w:hAnsi="Arial" w:cs="Arial"/>
                <w:noProof/>
                <w:webHidden/>
              </w:rPr>
              <w:fldChar w:fldCharType="end"/>
            </w:r>
          </w:hyperlink>
        </w:p>
        <w:p w14:paraId="755095A1" w14:textId="2142CD58" w:rsidR="0019086B" w:rsidRPr="00AF363C" w:rsidRDefault="0019086B">
          <w:pPr>
            <w:rPr>
              <w:rFonts w:ascii="Arial" w:hAnsi="Arial" w:cs="Arial"/>
            </w:rPr>
          </w:pPr>
          <w:r w:rsidRPr="00AF363C">
            <w:rPr>
              <w:rFonts w:ascii="Arial" w:hAnsi="Arial" w:cs="Arial"/>
              <w:b/>
              <w:bCs/>
              <w:noProof/>
            </w:rPr>
            <w:fldChar w:fldCharType="end"/>
          </w:r>
        </w:p>
      </w:sdtContent>
    </w:sdt>
    <w:p w14:paraId="3566A994" w14:textId="77777777" w:rsidR="0019086B" w:rsidRPr="00AF363C" w:rsidRDefault="0019086B">
      <w:pPr>
        <w:rPr>
          <w:rFonts w:ascii="Arial" w:hAnsi="Arial" w:cs="Arial"/>
          <w:b/>
          <w:bCs/>
          <w:color w:val="222222"/>
          <w:sz w:val="22"/>
          <w:szCs w:val="22"/>
          <w:shd w:val="clear" w:color="auto" w:fill="FFFFFF"/>
          <w:lang w:val="en-GB"/>
        </w:rPr>
      </w:pPr>
      <w:r w:rsidRPr="00AF363C">
        <w:rPr>
          <w:rFonts w:ascii="Arial" w:hAnsi="Arial" w:cs="Arial"/>
          <w:b/>
          <w:bCs/>
          <w:color w:val="222222"/>
          <w:sz w:val="22"/>
          <w:szCs w:val="22"/>
          <w:shd w:val="clear" w:color="auto" w:fill="FFFFFF"/>
          <w:lang w:val="en-GB"/>
        </w:rPr>
        <w:br w:type="page"/>
      </w:r>
    </w:p>
    <w:p w14:paraId="543524D5" w14:textId="186D551B" w:rsidR="0019086B" w:rsidRPr="00AF363C" w:rsidRDefault="0019086B" w:rsidP="0019086B">
      <w:pPr>
        <w:rPr>
          <w:rFonts w:ascii="Arial" w:hAnsi="Arial" w:cs="Arial"/>
          <w:b/>
          <w:bCs/>
          <w:color w:val="222222"/>
          <w:sz w:val="22"/>
          <w:szCs w:val="22"/>
          <w:shd w:val="clear" w:color="auto" w:fill="FFFFFF"/>
          <w:lang w:val="en-GB"/>
        </w:rPr>
      </w:pPr>
      <w:r w:rsidRPr="00AF363C">
        <w:rPr>
          <w:rFonts w:ascii="Arial" w:hAnsi="Arial" w:cs="Arial"/>
          <w:b/>
          <w:bCs/>
          <w:color w:val="222222"/>
          <w:sz w:val="22"/>
          <w:szCs w:val="22"/>
          <w:shd w:val="clear" w:color="auto" w:fill="FFFFFF"/>
          <w:lang w:val="en-GB"/>
        </w:rPr>
        <w:lastRenderedPageBreak/>
        <w:t>Draft</w:t>
      </w:r>
    </w:p>
    <w:p w14:paraId="7CB03CBE" w14:textId="77777777" w:rsidR="0019086B" w:rsidRPr="00AF363C" w:rsidRDefault="0019086B" w:rsidP="0019086B">
      <w:pPr>
        <w:rPr>
          <w:rFonts w:ascii="Arial" w:hAnsi="Arial" w:cs="Arial"/>
          <w:color w:val="222222"/>
          <w:sz w:val="22"/>
          <w:szCs w:val="22"/>
          <w:shd w:val="clear" w:color="auto" w:fill="FFFFFF"/>
          <w:lang w:val="en-GB"/>
        </w:rPr>
      </w:pPr>
    </w:p>
    <w:p w14:paraId="6437371F" w14:textId="216C80C3" w:rsidR="0019086B" w:rsidRPr="00AF363C" w:rsidRDefault="0019086B" w:rsidP="0019086B">
      <w:pPr>
        <w:pStyle w:val="ListParagraph"/>
        <w:numPr>
          <w:ilvl w:val="0"/>
          <w:numId w:val="2"/>
        </w:numPr>
        <w:outlineLvl w:val="0"/>
        <w:rPr>
          <w:rFonts w:ascii="Arial" w:hAnsi="Arial" w:cs="Arial"/>
          <w:b/>
          <w:bCs/>
          <w:color w:val="222222"/>
          <w:sz w:val="32"/>
          <w:szCs w:val="32"/>
          <w:shd w:val="clear" w:color="auto" w:fill="FFFFFF"/>
          <w:lang w:val="en-GB"/>
        </w:rPr>
      </w:pPr>
      <w:bookmarkStart w:id="0" w:name="_Toc132279003"/>
      <w:r w:rsidRPr="00AF363C">
        <w:rPr>
          <w:rFonts w:ascii="Arial" w:hAnsi="Arial" w:cs="Arial"/>
          <w:b/>
          <w:bCs/>
          <w:color w:val="222222"/>
          <w:sz w:val="32"/>
          <w:szCs w:val="32"/>
          <w:shd w:val="clear" w:color="auto" w:fill="FFFFFF"/>
          <w:lang w:val="en-GB"/>
        </w:rPr>
        <w:t>Abstract</w:t>
      </w:r>
      <w:bookmarkEnd w:id="0"/>
    </w:p>
    <w:p w14:paraId="354A8A10" w14:textId="77777777" w:rsidR="0019086B" w:rsidRPr="00AF363C" w:rsidRDefault="0019086B" w:rsidP="0019086B">
      <w:pPr>
        <w:pStyle w:val="ListParagraph"/>
        <w:numPr>
          <w:ilvl w:val="0"/>
          <w:numId w:val="2"/>
        </w:numPr>
        <w:outlineLvl w:val="0"/>
        <w:rPr>
          <w:rFonts w:ascii="Arial" w:hAnsi="Arial" w:cs="Arial"/>
          <w:b/>
          <w:bCs/>
          <w:color w:val="222222"/>
          <w:sz w:val="32"/>
          <w:szCs w:val="32"/>
          <w:shd w:val="clear" w:color="auto" w:fill="FFFFFF"/>
          <w:lang w:val="en-GB"/>
        </w:rPr>
      </w:pPr>
      <w:bookmarkStart w:id="1" w:name="_Toc132279004"/>
      <w:r w:rsidRPr="00AF363C">
        <w:rPr>
          <w:rFonts w:ascii="Arial" w:hAnsi="Arial" w:cs="Arial"/>
          <w:b/>
          <w:bCs/>
          <w:color w:val="222222"/>
          <w:sz w:val="32"/>
          <w:szCs w:val="32"/>
          <w:shd w:val="clear" w:color="auto" w:fill="FFFFFF"/>
          <w:lang w:val="en-GB"/>
        </w:rPr>
        <w:t>Introduction</w:t>
      </w:r>
      <w:bookmarkEnd w:id="1"/>
    </w:p>
    <w:p w14:paraId="563B8712" w14:textId="77777777" w:rsidR="00D14017" w:rsidRPr="00AF363C" w:rsidRDefault="00D14017" w:rsidP="00D14017">
      <w:pPr>
        <w:outlineLvl w:val="0"/>
        <w:rPr>
          <w:rFonts w:ascii="Arial" w:hAnsi="Arial" w:cs="Arial"/>
          <w:b/>
          <w:bCs/>
          <w:color w:val="222222"/>
          <w:sz w:val="32"/>
          <w:szCs w:val="32"/>
          <w:shd w:val="clear" w:color="auto" w:fill="FFFFFF"/>
          <w:lang w:val="en-GB"/>
        </w:rPr>
      </w:pPr>
    </w:p>
    <w:p w14:paraId="5A70B372" w14:textId="77777777" w:rsidR="00D14017" w:rsidRPr="00AF363C" w:rsidRDefault="00D14017" w:rsidP="00D14017">
      <w:pPr>
        <w:pStyle w:val="NormalWeb"/>
        <w:numPr>
          <w:ilvl w:val="0"/>
          <w:numId w:val="3"/>
        </w:numPr>
        <w:spacing w:before="0" w:beforeAutospacing="0" w:after="0" w:afterAutospacing="0"/>
        <w:rPr>
          <w:rFonts w:ascii="Arial" w:hAnsi="Arial" w:cs="Arial"/>
          <w:sz w:val="20"/>
          <w:szCs w:val="20"/>
        </w:rPr>
      </w:pPr>
      <w:r w:rsidRPr="00AF363C">
        <w:rPr>
          <w:rFonts w:ascii="Arial" w:hAnsi="Arial" w:cs="Arial"/>
          <w:sz w:val="20"/>
          <w:szCs w:val="20"/>
        </w:rPr>
        <w:t>Hinführen zum Thema</w:t>
      </w:r>
    </w:p>
    <w:p w14:paraId="5F378F19" w14:textId="7179A8C4" w:rsidR="00D14017" w:rsidRPr="00AF363C" w:rsidRDefault="00D14017" w:rsidP="00D14017">
      <w:pPr>
        <w:pStyle w:val="NormalWeb"/>
        <w:numPr>
          <w:ilvl w:val="0"/>
          <w:numId w:val="3"/>
        </w:numPr>
        <w:spacing w:before="0" w:beforeAutospacing="0" w:after="0" w:afterAutospacing="0"/>
        <w:rPr>
          <w:rFonts w:ascii="Arial" w:hAnsi="Arial" w:cs="Arial"/>
          <w:sz w:val="20"/>
          <w:szCs w:val="20"/>
        </w:rPr>
      </w:pPr>
      <w:r w:rsidRPr="00AF363C">
        <w:rPr>
          <w:rFonts w:ascii="Arial" w:hAnsi="Arial" w:cs="Arial"/>
          <w:sz w:val="20"/>
          <w:szCs w:val="20"/>
        </w:rPr>
        <w:t>allgemein -&gt; speziell</w:t>
      </w:r>
    </w:p>
    <w:p w14:paraId="0389E528" w14:textId="5C28D525" w:rsidR="00D14017" w:rsidRPr="00AF363C" w:rsidRDefault="00D14017" w:rsidP="00D14017">
      <w:pPr>
        <w:pStyle w:val="NormalWeb"/>
        <w:numPr>
          <w:ilvl w:val="0"/>
          <w:numId w:val="3"/>
        </w:numPr>
        <w:spacing w:before="0" w:beforeAutospacing="0" w:after="0" w:afterAutospacing="0"/>
        <w:rPr>
          <w:rFonts w:ascii="Arial" w:hAnsi="Arial" w:cs="Arial"/>
          <w:sz w:val="20"/>
          <w:szCs w:val="20"/>
        </w:rPr>
      </w:pPr>
      <w:r w:rsidRPr="00AF363C">
        <w:rPr>
          <w:rFonts w:ascii="Arial" w:hAnsi="Arial" w:cs="Arial"/>
          <w:sz w:val="20"/>
          <w:szCs w:val="20"/>
        </w:rPr>
        <w:t>Ausgangspunkt der Arbeit, Ziele, Methoden</w:t>
      </w:r>
    </w:p>
    <w:p w14:paraId="64D34520" w14:textId="77777777" w:rsidR="00D14017" w:rsidRPr="00AF363C" w:rsidRDefault="00D14017" w:rsidP="00D14017">
      <w:pPr>
        <w:pStyle w:val="NormalWeb"/>
        <w:numPr>
          <w:ilvl w:val="0"/>
          <w:numId w:val="3"/>
        </w:numPr>
        <w:spacing w:before="0" w:beforeAutospacing="0" w:after="0" w:afterAutospacing="0"/>
        <w:rPr>
          <w:rFonts w:ascii="Arial" w:hAnsi="Arial" w:cs="Arial"/>
          <w:sz w:val="20"/>
          <w:szCs w:val="20"/>
        </w:rPr>
      </w:pPr>
      <w:r w:rsidRPr="00AF363C">
        <w:rPr>
          <w:rFonts w:ascii="Arial" w:hAnsi="Arial" w:cs="Arial"/>
          <w:sz w:val="20"/>
          <w:szCs w:val="20"/>
        </w:rPr>
        <w:t>Motivation und Bedeutung: warum dieses Thema? Warum diese Methoden? Alternative</w:t>
      </w:r>
    </w:p>
    <w:p w14:paraId="50368E6B" w14:textId="1922BDAD" w:rsidR="00D14017" w:rsidRPr="00AF363C" w:rsidRDefault="00D14017" w:rsidP="00D14017">
      <w:pPr>
        <w:pStyle w:val="NormalWeb"/>
        <w:numPr>
          <w:ilvl w:val="0"/>
          <w:numId w:val="3"/>
        </w:numPr>
        <w:spacing w:before="0" w:beforeAutospacing="0" w:after="0" w:afterAutospacing="0"/>
        <w:rPr>
          <w:rFonts w:ascii="Arial" w:hAnsi="Arial" w:cs="Arial"/>
          <w:sz w:val="20"/>
          <w:szCs w:val="20"/>
        </w:rPr>
      </w:pPr>
      <w:r w:rsidRPr="00AF363C">
        <w:rPr>
          <w:rFonts w:ascii="Arial" w:hAnsi="Arial" w:cs="Arial"/>
          <w:sz w:val="20"/>
          <w:szCs w:val="20"/>
        </w:rPr>
        <w:t>Methoden  Stand der Forschung, Einbettung der eigenen Arbeit in den Stand der Forschung, was machen andere? Wichtige Literatur (evtl. als extra Kapitel, u.a. einschlägige Übersichtsartikel)</w:t>
      </w:r>
    </w:p>
    <w:p w14:paraId="241EF36F" w14:textId="77777777" w:rsidR="00D14017" w:rsidRPr="00AF363C" w:rsidRDefault="00D14017" w:rsidP="00D14017">
      <w:pPr>
        <w:pStyle w:val="NormalWeb"/>
        <w:numPr>
          <w:ilvl w:val="0"/>
          <w:numId w:val="3"/>
        </w:numPr>
        <w:spacing w:before="0" w:beforeAutospacing="0" w:after="0" w:afterAutospacing="0"/>
        <w:rPr>
          <w:rFonts w:ascii="Arial" w:hAnsi="Arial" w:cs="Arial"/>
          <w:sz w:val="20"/>
          <w:szCs w:val="20"/>
          <w:lang w:val="de-DE"/>
        </w:rPr>
      </w:pPr>
      <w:r w:rsidRPr="00AF363C">
        <w:rPr>
          <w:rFonts w:ascii="Arial" w:hAnsi="Arial" w:cs="Arial"/>
          <w:sz w:val="20"/>
          <w:szCs w:val="20"/>
        </w:rPr>
        <w:t>Struktur der Arbeit / Inhaltsangabe</w:t>
      </w:r>
    </w:p>
    <w:p w14:paraId="7AD0D6EF" w14:textId="399F0210" w:rsidR="00D14017" w:rsidRPr="00AF363C" w:rsidRDefault="00D14017" w:rsidP="00D14017">
      <w:pPr>
        <w:pStyle w:val="NormalWeb"/>
        <w:numPr>
          <w:ilvl w:val="0"/>
          <w:numId w:val="3"/>
        </w:numPr>
        <w:spacing w:before="0" w:beforeAutospacing="0" w:after="0" w:afterAutospacing="0"/>
        <w:rPr>
          <w:rFonts w:ascii="Arial" w:hAnsi="Arial" w:cs="Arial"/>
          <w:sz w:val="20"/>
          <w:szCs w:val="20"/>
          <w:lang w:val="de-DE"/>
        </w:rPr>
      </w:pPr>
      <w:r w:rsidRPr="00AF363C">
        <w:rPr>
          <w:rFonts w:ascii="Arial" w:hAnsi="Arial" w:cs="Arial"/>
          <w:sz w:val="20"/>
          <w:szCs w:val="20"/>
        </w:rPr>
        <w:t xml:space="preserve">ohne spezielle Vorkenntnisse lesbar, jeder Physiker/Chemiker sollte das (grob) verstehen können </w:t>
      </w:r>
    </w:p>
    <w:p w14:paraId="296CAD4A" w14:textId="77777777" w:rsidR="0019086B" w:rsidRPr="00AF363C" w:rsidRDefault="0019086B" w:rsidP="0019086B">
      <w:pPr>
        <w:outlineLvl w:val="0"/>
        <w:rPr>
          <w:rFonts w:ascii="Arial" w:hAnsi="Arial" w:cs="Arial"/>
          <w:b/>
          <w:bCs/>
          <w:color w:val="222222"/>
          <w:sz w:val="32"/>
          <w:szCs w:val="32"/>
          <w:shd w:val="clear" w:color="auto" w:fill="FFFFFF"/>
        </w:rPr>
      </w:pPr>
    </w:p>
    <w:p w14:paraId="100B370E" w14:textId="760072B1" w:rsidR="0019086B" w:rsidRPr="00AF363C" w:rsidRDefault="0019086B" w:rsidP="0019086B">
      <w:pPr>
        <w:outlineLvl w:val="0"/>
        <w:rPr>
          <w:rFonts w:ascii="Arial" w:hAnsi="Arial" w:cs="Arial"/>
          <w:color w:val="222222"/>
          <w:shd w:val="clear" w:color="auto" w:fill="FFFFFF"/>
          <w:lang w:val="en-GB"/>
        </w:rPr>
      </w:pPr>
      <w:r w:rsidRPr="00AF363C">
        <w:rPr>
          <w:rFonts w:ascii="Arial" w:hAnsi="Arial" w:cs="Arial"/>
          <w:color w:val="222222"/>
          <w:shd w:val="clear" w:color="auto" w:fill="FFFFFF"/>
          <w:lang w:val="en-GB"/>
        </w:rPr>
        <w:t xml:space="preserve">Methane is one of the most dominant greenhouse gasses in the Atmosphere. It is ### times more potent than CO2 and is </w:t>
      </w:r>
      <w:r w:rsidR="00CF59ED" w:rsidRPr="00AF363C">
        <w:rPr>
          <w:rFonts w:ascii="Arial" w:hAnsi="Arial" w:cs="Arial"/>
          <w:color w:val="222222"/>
          <w:shd w:val="clear" w:color="auto" w:fill="FFFFFF"/>
          <w:lang w:val="en-GB"/>
        </w:rPr>
        <w:t>released</w:t>
      </w:r>
      <w:r w:rsidRPr="00AF363C">
        <w:rPr>
          <w:rFonts w:ascii="Arial" w:hAnsi="Arial" w:cs="Arial"/>
          <w:color w:val="222222"/>
          <w:shd w:val="clear" w:color="auto" w:fill="FFFFFF"/>
          <w:lang w:val="en-GB"/>
        </w:rPr>
        <w:t xml:space="preserve"> </w:t>
      </w:r>
      <w:r w:rsidR="00CF59ED" w:rsidRPr="00AF363C">
        <w:rPr>
          <w:rFonts w:ascii="Arial" w:hAnsi="Arial" w:cs="Arial"/>
          <w:color w:val="222222"/>
          <w:shd w:val="clear" w:color="auto" w:fill="FFFFFF"/>
          <w:lang w:val="en-GB"/>
        </w:rPr>
        <w:t>into</w:t>
      </w:r>
      <w:r w:rsidRPr="00AF363C">
        <w:rPr>
          <w:rFonts w:ascii="Arial" w:hAnsi="Arial" w:cs="Arial"/>
          <w:color w:val="222222"/>
          <w:shd w:val="clear" w:color="auto" w:fill="FFFFFF"/>
          <w:lang w:val="en-GB"/>
        </w:rPr>
        <w:t xml:space="preserve"> that </w:t>
      </w:r>
      <w:r w:rsidR="00CF59ED" w:rsidRPr="00AF363C">
        <w:rPr>
          <w:rFonts w:ascii="Arial" w:hAnsi="Arial" w:cs="Arial"/>
          <w:color w:val="222222"/>
          <w:shd w:val="clear" w:color="auto" w:fill="FFFFFF"/>
          <w:lang w:val="en-GB"/>
        </w:rPr>
        <w:t>atmosphere</w:t>
      </w:r>
      <w:r w:rsidRPr="00AF363C">
        <w:rPr>
          <w:rFonts w:ascii="Arial" w:hAnsi="Arial" w:cs="Arial"/>
          <w:color w:val="222222"/>
          <w:shd w:val="clear" w:color="auto" w:fill="FFFFFF"/>
          <w:lang w:val="en-GB"/>
        </w:rPr>
        <w:t xml:space="preserve"> in </w:t>
      </w:r>
      <w:r w:rsidR="00CF59ED" w:rsidRPr="00AF363C">
        <w:rPr>
          <w:rFonts w:ascii="Arial" w:hAnsi="Arial" w:cs="Arial"/>
          <w:color w:val="222222"/>
          <w:shd w:val="clear" w:color="auto" w:fill="FFFFFF"/>
          <w:lang w:val="en-GB"/>
        </w:rPr>
        <w:t>large</w:t>
      </w:r>
      <w:r w:rsidRPr="00AF363C">
        <w:rPr>
          <w:rFonts w:ascii="Arial" w:hAnsi="Arial" w:cs="Arial"/>
          <w:color w:val="222222"/>
          <w:shd w:val="clear" w:color="auto" w:fill="FFFFFF"/>
          <w:lang w:val="en-GB"/>
        </w:rPr>
        <w:t xml:space="preserve"> </w:t>
      </w:r>
      <w:r w:rsidR="00CF59ED" w:rsidRPr="00AF363C">
        <w:rPr>
          <w:rFonts w:ascii="Arial" w:hAnsi="Arial" w:cs="Arial"/>
          <w:color w:val="222222"/>
          <w:shd w:val="clear" w:color="auto" w:fill="FFFFFF"/>
          <w:lang w:val="en-GB"/>
        </w:rPr>
        <w:t>quantities</w:t>
      </w:r>
      <w:r w:rsidRPr="00AF363C">
        <w:rPr>
          <w:rFonts w:ascii="Arial" w:hAnsi="Arial" w:cs="Arial"/>
          <w:color w:val="222222"/>
          <w:shd w:val="clear" w:color="auto" w:fill="FFFFFF"/>
          <w:lang w:val="en-GB"/>
        </w:rPr>
        <w:t xml:space="preserve">. </w:t>
      </w:r>
      <w:r w:rsidR="00CF59ED" w:rsidRPr="00AF363C">
        <w:rPr>
          <w:rFonts w:ascii="Arial" w:hAnsi="Arial" w:cs="Arial"/>
          <w:color w:val="222222"/>
          <w:shd w:val="clear" w:color="auto" w:fill="FFFFFF"/>
          <w:lang w:val="en-GB"/>
        </w:rPr>
        <w:t>Estimations</w:t>
      </w:r>
      <w:r w:rsidRPr="00AF363C">
        <w:rPr>
          <w:rFonts w:ascii="Arial" w:hAnsi="Arial" w:cs="Arial"/>
          <w:color w:val="222222"/>
          <w:shd w:val="clear" w:color="auto" w:fill="FFFFFF"/>
          <w:lang w:val="en-GB"/>
        </w:rPr>
        <w:t xml:space="preserve"> vary from ### to ### </w:t>
      </w:r>
      <w:r w:rsidR="00CF59ED" w:rsidRPr="00AF363C">
        <w:rPr>
          <w:rFonts w:ascii="Arial" w:hAnsi="Arial" w:cs="Arial"/>
          <w:color w:val="222222"/>
          <w:shd w:val="clear" w:color="auto" w:fill="FFFFFF"/>
          <w:lang w:val="en-GB"/>
        </w:rPr>
        <w:t>t</w:t>
      </w:r>
      <w:r w:rsidRPr="00AF363C">
        <w:rPr>
          <w:rFonts w:ascii="Arial" w:hAnsi="Arial" w:cs="Arial"/>
          <w:color w:val="222222"/>
          <w:shd w:val="clear" w:color="auto" w:fill="FFFFFF"/>
          <w:lang w:val="en-GB"/>
        </w:rPr>
        <w:t xml:space="preserve"> per year. </w:t>
      </w:r>
      <w:r w:rsidR="00000C44" w:rsidRPr="00AF363C">
        <w:rPr>
          <w:rFonts w:ascii="Arial" w:hAnsi="Arial" w:cs="Arial"/>
          <w:color w:val="222222"/>
          <w:shd w:val="clear" w:color="auto" w:fill="FFFFFF"/>
          <w:lang w:val="en-GB"/>
        </w:rPr>
        <w:t>A great variety of sources produce methane and release it into the atmosphere, ranging from Natural to anthropogenic</w:t>
      </w:r>
      <w:r w:rsidR="00CF59ED" w:rsidRPr="00AF363C">
        <w:rPr>
          <w:rFonts w:ascii="Arial" w:hAnsi="Arial" w:cs="Arial"/>
          <w:color w:val="222222"/>
          <w:shd w:val="clear" w:color="auto" w:fill="FFFFFF"/>
          <w:lang w:val="en-GB"/>
        </w:rPr>
        <w:t>.</w:t>
      </w:r>
      <w:r w:rsidRPr="00AF363C">
        <w:rPr>
          <w:rFonts w:ascii="Arial" w:hAnsi="Arial" w:cs="Arial"/>
          <w:color w:val="222222"/>
          <w:shd w:val="clear" w:color="auto" w:fill="FFFFFF"/>
          <w:lang w:val="en-GB"/>
        </w:rPr>
        <w:t xml:space="preserve"> </w:t>
      </w:r>
      <w:r w:rsidR="00CF59ED" w:rsidRPr="00AF363C">
        <w:rPr>
          <w:rFonts w:ascii="Arial" w:hAnsi="Arial" w:cs="Arial"/>
          <w:color w:val="222222"/>
          <w:shd w:val="clear" w:color="auto" w:fill="FFFFFF"/>
          <w:lang w:val="en-GB"/>
        </w:rPr>
        <w:t xml:space="preserve">Natural methane emitters are usually considered ones where humane influence is not </w:t>
      </w:r>
      <w:r w:rsidR="00000C44" w:rsidRPr="00AF363C">
        <w:rPr>
          <w:rFonts w:ascii="Arial" w:hAnsi="Arial" w:cs="Arial"/>
          <w:color w:val="222222"/>
          <w:shd w:val="clear" w:color="auto" w:fill="FFFFFF"/>
          <w:lang w:val="en-GB"/>
        </w:rPr>
        <w:t>directly</w:t>
      </w:r>
      <w:r w:rsidR="00CF59ED" w:rsidRPr="00AF363C">
        <w:rPr>
          <w:rFonts w:ascii="Arial" w:hAnsi="Arial" w:cs="Arial"/>
          <w:color w:val="222222"/>
          <w:shd w:val="clear" w:color="auto" w:fill="FFFFFF"/>
          <w:lang w:val="en-GB"/>
        </w:rPr>
        <w:t xml:space="preserve"> involved, such as</w:t>
      </w:r>
      <w:r w:rsidRPr="00AF363C">
        <w:rPr>
          <w:rFonts w:ascii="Arial" w:hAnsi="Arial" w:cs="Arial"/>
          <w:color w:val="222222"/>
          <w:shd w:val="clear" w:color="auto" w:fill="FFFFFF"/>
          <w:lang w:val="en-GB"/>
        </w:rPr>
        <w:t xml:space="preserve"> </w:t>
      </w:r>
      <w:r w:rsidR="00CF59ED" w:rsidRPr="00AF363C">
        <w:rPr>
          <w:rFonts w:ascii="Arial" w:hAnsi="Arial" w:cs="Arial"/>
          <w:color w:val="222222"/>
          <w:highlight w:val="yellow"/>
          <w:shd w:val="clear" w:color="auto" w:fill="FFFFFF"/>
          <w:lang w:val="en-GB"/>
        </w:rPr>
        <w:t>b</w:t>
      </w:r>
      <w:r w:rsidRPr="00AF363C">
        <w:rPr>
          <w:rFonts w:ascii="Arial" w:hAnsi="Arial" w:cs="Arial"/>
          <w:color w:val="222222"/>
          <w:highlight w:val="yellow"/>
          <w:shd w:val="clear" w:color="auto" w:fill="FFFFFF"/>
          <w:lang w:val="en-GB"/>
        </w:rPr>
        <w:t>iotic</w:t>
      </w:r>
      <w:r w:rsidR="009A5A98" w:rsidRPr="00AF363C">
        <w:rPr>
          <w:rFonts w:ascii="Arial" w:hAnsi="Arial" w:cs="Arial"/>
          <w:color w:val="222222"/>
          <w:shd w:val="clear" w:color="auto" w:fill="FFFFFF"/>
          <w:lang w:val="en-GB"/>
        </w:rPr>
        <w:t xml:space="preserve"> decomposition of organic materials, </w:t>
      </w:r>
      <w:r w:rsidR="009A5A98" w:rsidRPr="00AF363C">
        <w:rPr>
          <w:rFonts w:ascii="Arial" w:hAnsi="Arial" w:cs="Arial"/>
          <w:color w:val="222222"/>
          <w:highlight w:val="yellow"/>
          <w:shd w:val="clear" w:color="auto" w:fill="FFFFFF"/>
          <w:lang w:val="en-GB"/>
        </w:rPr>
        <w:t xml:space="preserve">release by </w:t>
      </w:r>
      <w:r w:rsidR="00CF59ED" w:rsidRPr="00AF363C">
        <w:rPr>
          <w:rFonts w:ascii="Arial" w:hAnsi="Arial" w:cs="Arial"/>
          <w:color w:val="222222"/>
          <w:highlight w:val="yellow"/>
          <w:shd w:val="clear" w:color="auto" w:fill="FFFFFF"/>
          <w:lang w:val="en-GB"/>
        </w:rPr>
        <w:t>livestock</w:t>
      </w:r>
      <w:r w:rsidR="009A5A98" w:rsidRPr="00AF363C">
        <w:rPr>
          <w:rFonts w:ascii="Arial" w:hAnsi="Arial" w:cs="Arial"/>
          <w:color w:val="222222"/>
          <w:highlight w:val="yellow"/>
          <w:shd w:val="clear" w:color="auto" w:fill="FFFFFF"/>
          <w:lang w:val="en-GB"/>
        </w:rPr>
        <w:t xml:space="preserve"> such as </w:t>
      </w:r>
      <w:r w:rsidR="00CF59ED" w:rsidRPr="00AF363C">
        <w:rPr>
          <w:rFonts w:ascii="Arial" w:hAnsi="Arial" w:cs="Arial"/>
          <w:color w:val="222222"/>
          <w:highlight w:val="yellow"/>
          <w:shd w:val="clear" w:color="auto" w:fill="FFFFFF"/>
          <w:lang w:val="en-GB"/>
        </w:rPr>
        <w:t>cattle</w:t>
      </w:r>
      <w:r w:rsidR="009A5A98" w:rsidRPr="00AF363C">
        <w:rPr>
          <w:rFonts w:ascii="Arial" w:hAnsi="Arial" w:cs="Arial"/>
          <w:color w:val="222222"/>
          <w:shd w:val="clear" w:color="auto" w:fill="FFFFFF"/>
          <w:lang w:val="en-GB"/>
        </w:rPr>
        <w:t xml:space="preserve"> or bound Methane </w:t>
      </w:r>
      <w:r w:rsidR="00CF59ED" w:rsidRPr="00AF363C">
        <w:rPr>
          <w:rFonts w:ascii="Arial" w:hAnsi="Arial" w:cs="Arial"/>
          <w:color w:val="222222"/>
          <w:shd w:val="clear" w:color="auto" w:fill="FFFFFF"/>
          <w:lang w:val="en-GB"/>
        </w:rPr>
        <w:t xml:space="preserve">releases in </w:t>
      </w:r>
      <w:r w:rsidR="00CF59ED" w:rsidRPr="00AF363C">
        <w:rPr>
          <w:rFonts w:ascii="Arial" w:hAnsi="Arial" w:cs="Arial"/>
          <w:color w:val="222222"/>
          <w:shd w:val="clear" w:color="auto" w:fill="FFFFFF"/>
          <w:lang w:val="en-GB"/>
        </w:rPr>
        <w:t xml:space="preserve">permafrost </w:t>
      </w:r>
      <w:r w:rsidR="00CF59ED" w:rsidRPr="00AF363C">
        <w:rPr>
          <w:rFonts w:ascii="Arial" w:hAnsi="Arial" w:cs="Arial"/>
          <w:color w:val="222222"/>
          <w:shd w:val="clear" w:color="auto" w:fill="FFFFFF"/>
          <w:lang w:val="en-GB"/>
        </w:rPr>
        <w:t>deposits</w:t>
      </w:r>
      <w:r w:rsidR="009A5A98" w:rsidRPr="00AF363C">
        <w:rPr>
          <w:rFonts w:ascii="Arial" w:hAnsi="Arial" w:cs="Arial"/>
          <w:color w:val="222222"/>
          <w:shd w:val="clear" w:color="auto" w:fill="FFFFFF"/>
          <w:lang w:val="en-GB"/>
        </w:rPr>
        <w:t xml:space="preserve"> due to temperature rise. </w:t>
      </w:r>
      <w:r w:rsidR="00CF59ED" w:rsidRPr="00AF363C">
        <w:rPr>
          <w:rFonts w:ascii="Arial" w:hAnsi="Arial" w:cs="Arial"/>
          <w:color w:val="222222"/>
          <w:shd w:val="clear" w:color="auto" w:fill="FFFFFF"/>
          <w:lang w:val="en-GB"/>
        </w:rPr>
        <w:t>Anthropogenic</w:t>
      </w:r>
      <w:r w:rsidR="009A5A98" w:rsidRPr="00AF363C">
        <w:rPr>
          <w:rFonts w:ascii="Arial" w:hAnsi="Arial" w:cs="Arial"/>
          <w:color w:val="222222"/>
          <w:shd w:val="clear" w:color="auto" w:fill="FFFFFF"/>
          <w:lang w:val="en-GB"/>
        </w:rPr>
        <w:t xml:space="preserve"> </w:t>
      </w:r>
      <w:r w:rsidR="00CF59ED" w:rsidRPr="00AF363C">
        <w:rPr>
          <w:rFonts w:ascii="Arial" w:hAnsi="Arial" w:cs="Arial"/>
          <w:color w:val="222222"/>
          <w:shd w:val="clear" w:color="auto" w:fill="FFFFFF"/>
          <w:lang w:val="en-GB"/>
        </w:rPr>
        <w:t>sources</w:t>
      </w:r>
      <w:r w:rsidR="009A5A98" w:rsidRPr="00AF363C">
        <w:rPr>
          <w:rFonts w:ascii="Arial" w:hAnsi="Arial" w:cs="Arial"/>
          <w:color w:val="222222"/>
          <w:shd w:val="clear" w:color="auto" w:fill="FFFFFF"/>
          <w:lang w:val="en-GB"/>
        </w:rPr>
        <w:t xml:space="preserve"> are </w:t>
      </w:r>
      <w:r w:rsidR="00CF59ED" w:rsidRPr="00AF363C">
        <w:rPr>
          <w:rFonts w:ascii="Arial" w:hAnsi="Arial" w:cs="Arial"/>
          <w:color w:val="222222"/>
          <w:shd w:val="clear" w:color="auto" w:fill="FFFFFF"/>
          <w:lang w:val="en-GB"/>
        </w:rPr>
        <w:t>usually connected</w:t>
      </w:r>
      <w:r w:rsidR="009A5A98" w:rsidRPr="00AF363C">
        <w:rPr>
          <w:rFonts w:ascii="Arial" w:hAnsi="Arial" w:cs="Arial"/>
          <w:color w:val="222222"/>
          <w:shd w:val="clear" w:color="auto" w:fill="FFFFFF"/>
          <w:lang w:val="en-GB"/>
        </w:rPr>
        <w:t xml:space="preserve"> to the use, </w:t>
      </w:r>
      <w:proofErr w:type="gramStart"/>
      <w:r w:rsidR="00CF59ED" w:rsidRPr="00AF363C">
        <w:rPr>
          <w:rFonts w:ascii="Arial" w:hAnsi="Arial" w:cs="Arial"/>
          <w:color w:val="222222"/>
          <w:shd w:val="clear" w:color="auto" w:fill="FFFFFF"/>
          <w:lang w:val="en-GB"/>
        </w:rPr>
        <w:t>transport</w:t>
      </w:r>
      <w:proofErr w:type="gramEnd"/>
      <w:r w:rsidR="009A5A98" w:rsidRPr="00AF363C">
        <w:rPr>
          <w:rFonts w:ascii="Arial" w:hAnsi="Arial" w:cs="Arial"/>
          <w:color w:val="222222"/>
          <w:shd w:val="clear" w:color="auto" w:fill="FFFFFF"/>
          <w:lang w:val="en-GB"/>
        </w:rPr>
        <w:t xml:space="preserve"> and treatment of </w:t>
      </w:r>
      <w:r w:rsidR="00CF59ED" w:rsidRPr="00AF363C">
        <w:rPr>
          <w:rFonts w:ascii="Arial" w:hAnsi="Arial" w:cs="Arial"/>
          <w:color w:val="222222"/>
          <w:shd w:val="clear" w:color="auto" w:fill="FFFFFF"/>
          <w:lang w:val="en-GB"/>
        </w:rPr>
        <w:t>fossil</w:t>
      </w:r>
      <w:r w:rsidR="009A5A98" w:rsidRPr="00AF363C">
        <w:rPr>
          <w:rFonts w:ascii="Arial" w:hAnsi="Arial" w:cs="Arial"/>
          <w:color w:val="222222"/>
          <w:shd w:val="clear" w:color="auto" w:fill="FFFFFF"/>
          <w:lang w:val="en-GB"/>
        </w:rPr>
        <w:t xml:space="preserve"> </w:t>
      </w:r>
      <w:r w:rsidR="00CF59ED" w:rsidRPr="00AF363C">
        <w:rPr>
          <w:rFonts w:ascii="Arial" w:hAnsi="Arial" w:cs="Arial"/>
          <w:color w:val="222222"/>
          <w:shd w:val="clear" w:color="auto" w:fill="FFFFFF"/>
          <w:lang w:val="en-GB"/>
        </w:rPr>
        <w:t>fuels</w:t>
      </w:r>
      <w:r w:rsidR="00000C44" w:rsidRPr="00AF363C">
        <w:rPr>
          <w:rFonts w:ascii="Arial" w:hAnsi="Arial" w:cs="Arial"/>
          <w:color w:val="222222"/>
          <w:shd w:val="clear" w:color="auto" w:fill="FFFFFF"/>
          <w:lang w:val="en-GB"/>
        </w:rPr>
        <w:t>,</w:t>
      </w:r>
      <w:r w:rsidR="009A5A98" w:rsidRPr="00AF363C">
        <w:rPr>
          <w:rFonts w:ascii="Arial" w:hAnsi="Arial" w:cs="Arial"/>
          <w:color w:val="222222"/>
          <w:shd w:val="clear" w:color="auto" w:fill="FFFFFF"/>
          <w:lang w:val="en-GB"/>
        </w:rPr>
        <w:t xml:space="preserve"> such as Natural Gas or Oil. Together with other Chemical </w:t>
      </w:r>
      <w:r w:rsidR="00CF59ED" w:rsidRPr="00AF363C">
        <w:rPr>
          <w:rFonts w:ascii="Arial" w:hAnsi="Arial" w:cs="Arial"/>
          <w:color w:val="222222"/>
          <w:shd w:val="clear" w:color="auto" w:fill="FFFFFF"/>
          <w:lang w:val="en-GB"/>
        </w:rPr>
        <w:t>industries</w:t>
      </w:r>
      <w:r w:rsidR="009A5A98" w:rsidRPr="00AF363C">
        <w:rPr>
          <w:rFonts w:ascii="Arial" w:hAnsi="Arial" w:cs="Arial"/>
          <w:color w:val="222222"/>
          <w:shd w:val="clear" w:color="auto" w:fill="FFFFFF"/>
          <w:lang w:val="en-GB"/>
        </w:rPr>
        <w:t xml:space="preserve"> and human </w:t>
      </w:r>
      <w:r w:rsidR="00CF59ED" w:rsidRPr="00AF363C">
        <w:rPr>
          <w:rFonts w:ascii="Arial" w:hAnsi="Arial" w:cs="Arial"/>
          <w:color w:val="222222"/>
          <w:shd w:val="clear" w:color="auto" w:fill="FFFFFF"/>
          <w:lang w:val="en-GB"/>
        </w:rPr>
        <w:t>infrastructure</w:t>
      </w:r>
      <w:r w:rsidR="009A5A98" w:rsidRPr="00AF363C">
        <w:rPr>
          <w:rFonts w:ascii="Arial" w:hAnsi="Arial" w:cs="Arial"/>
          <w:color w:val="222222"/>
          <w:shd w:val="clear" w:color="auto" w:fill="FFFFFF"/>
          <w:lang w:val="en-GB"/>
        </w:rPr>
        <w:t xml:space="preserve"> </w:t>
      </w:r>
      <w:r w:rsidR="00CF59ED" w:rsidRPr="00AF363C">
        <w:rPr>
          <w:rFonts w:ascii="Arial" w:hAnsi="Arial" w:cs="Arial"/>
          <w:color w:val="222222"/>
          <w:shd w:val="clear" w:color="auto" w:fill="FFFFFF"/>
          <w:lang w:val="en-GB"/>
        </w:rPr>
        <w:t>structures. This includes wastewater</w:t>
      </w:r>
      <w:r w:rsidR="009A5A98" w:rsidRPr="00AF363C">
        <w:rPr>
          <w:rFonts w:ascii="Arial" w:hAnsi="Arial" w:cs="Arial"/>
          <w:color w:val="222222"/>
          <w:shd w:val="clear" w:color="auto" w:fill="FFFFFF"/>
          <w:lang w:val="en-GB"/>
        </w:rPr>
        <w:t xml:space="preserve"> </w:t>
      </w:r>
      <w:r w:rsidR="00CF59ED" w:rsidRPr="00AF363C">
        <w:rPr>
          <w:rFonts w:ascii="Arial" w:hAnsi="Arial" w:cs="Arial"/>
          <w:color w:val="222222"/>
          <w:shd w:val="clear" w:color="auto" w:fill="FFFFFF"/>
          <w:lang w:val="en-GB"/>
        </w:rPr>
        <w:t>treatment,</w:t>
      </w:r>
      <w:r w:rsidR="009A5A98" w:rsidRPr="00AF363C">
        <w:rPr>
          <w:rFonts w:ascii="Arial" w:hAnsi="Arial" w:cs="Arial"/>
          <w:color w:val="222222"/>
          <w:shd w:val="clear" w:color="auto" w:fill="FFFFFF"/>
          <w:lang w:val="en-GB"/>
        </w:rPr>
        <w:t xml:space="preserve"> landfills, </w:t>
      </w:r>
      <w:r w:rsidR="00000C44" w:rsidRPr="00AF363C">
        <w:rPr>
          <w:rFonts w:ascii="Arial" w:hAnsi="Arial" w:cs="Arial"/>
          <w:color w:val="222222"/>
          <w:shd w:val="clear" w:color="auto" w:fill="FFFFFF"/>
          <w:lang w:val="en-GB"/>
        </w:rPr>
        <w:t>agriculture,</w:t>
      </w:r>
      <w:r w:rsidR="009A5A98" w:rsidRPr="00AF363C">
        <w:rPr>
          <w:rFonts w:ascii="Arial" w:hAnsi="Arial" w:cs="Arial"/>
          <w:color w:val="222222"/>
          <w:shd w:val="clear" w:color="auto" w:fill="FFFFFF"/>
          <w:lang w:val="en-GB"/>
        </w:rPr>
        <w:t xml:space="preserve"> and </w:t>
      </w:r>
      <w:r w:rsidR="00CF59ED" w:rsidRPr="00AF363C">
        <w:rPr>
          <w:rFonts w:ascii="Arial" w:hAnsi="Arial" w:cs="Arial"/>
          <w:color w:val="222222"/>
          <w:shd w:val="clear" w:color="auto" w:fill="FFFFFF"/>
          <w:lang w:val="en-GB"/>
        </w:rPr>
        <w:t>livestock</w:t>
      </w:r>
      <w:r w:rsidR="009A5A98" w:rsidRPr="00AF363C">
        <w:rPr>
          <w:rFonts w:ascii="Arial" w:hAnsi="Arial" w:cs="Arial"/>
          <w:color w:val="222222"/>
          <w:shd w:val="clear" w:color="auto" w:fill="FFFFFF"/>
          <w:lang w:val="en-GB"/>
        </w:rPr>
        <w:t xml:space="preserve">. </w:t>
      </w:r>
      <w:r w:rsidR="00000C44" w:rsidRPr="00AF363C">
        <w:rPr>
          <w:rFonts w:ascii="Arial" w:hAnsi="Arial" w:cs="Arial"/>
          <w:color w:val="222222"/>
          <w:shd w:val="clear" w:color="auto" w:fill="FFFFFF"/>
          <w:lang w:val="en-GB"/>
        </w:rPr>
        <w:t>The methane present in the atmosphere is always a mixture of all the different emitter types, particularly in densely populated regions.</w:t>
      </w:r>
    </w:p>
    <w:p w14:paraId="3E379189" w14:textId="0E0ED0E8" w:rsidR="009A5A98" w:rsidRPr="00AF363C" w:rsidRDefault="00000C44" w:rsidP="0019086B">
      <w:pPr>
        <w:outlineLvl w:val="0"/>
        <w:rPr>
          <w:rFonts w:ascii="Arial" w:hAnsi="Arial" w:cs="Arial"/>
          <w:color w:val="222222"/>
          <w:shd w:val="clear" w:color="auto" w:fill="FFFFFF"/>
          <w:lang w:val="en-GB"/>
        </w:rPr>
      </w:pPr>
      <w:r w:rsidRPr="00AF363C">
        <w:rPr>
          <w:rFonts w:ascii="Arial" w:hAnsi="Arial" w:cs="Arial"/>
          <w:color w:val="222222"/>
          <w:shd w:val="clear" w:color="auto" w:fill="FFFFFF"/>
          <w:lang w:val="en-GB"/>
        </w:rPr>
        <w:t>Identifying</w:t>
      </w:r>
      <w:r w:rsidR="009A5A98" w:rsidRPr="00AF363C">
        <w:rPr>
          <w:rFonts w:ascii="Arial" w:hAnsi="Arial" w:cs="Arial"/>
          <w:color w:val="222222"/>
          <w:shd w:val="clear" w:color="auto" w:fill="FFFFFF"/>
          <w:lang w:val="en-GB"/>
        </w:rPr>
        <w:t xml:space="preserve"> and </w:t>
      </w:r>
      <w:r w:rsidRPr="00AF363C">
        <w:rPr>
          <w:rFonts w:ascii="Arial" w:hAnsi="Arial" w:cs="Arial"/>
          <w:color w:val="222222"/>
          <w:shd w:val="clear" w:color="auto" w:fill="FFFFFF"/>
          <w:lang w:val="en-GB"/>
        </w:rPr>
        <w:t>quantifying</w:t>
      </w:r>
      <w:r w:rsidR="009A5A98" w:rsidRPr="00AF363C">
        <w:rPr>
          <w:rFonts w:ascii="Arial" w:hAnsi="Arial" w:cs="Arial"/>
          <w:color w:val="222222"/>
          <w:shd w:val="clear" w:color="auto" w:fill="FFFFFF"/>
          <w:lang w:val="en-GB"/>
        </w:rPr>
        <w:t xml:space="preserve"> these emitters is of </w:t>
      </w:r>
      <w:r w:rsidRPr="00AF363C">
        <w:rPr>
          <w:rFonts w:ascii="Arial" w:hAnsi="Arial" w:cs="Arial"/>
          <w:color w:val="222222"/>
          <w:shd w:val="clear" w:color="auto" w:fill="FFFFFF"/>
          <w:lang w:val="en-GB"/>
        </w:rPr>
        <w:t>utmost</w:t>
      </w:r>
      <w:r w:rsidR="009A5A98" w:rsidRPr="00AF363C">
        <w:rPr>
          <w:rFonts w:ascii="Arial" w:hAnsi="Arial" w:cs="Arial"/>
          <w:color w:val="222222"/>
          <w:shd w:val="clear" w:color="auto" w:fill="FFFFFF"/>
          <w:lang w:val="en-GB"/>
        </w:rPr>
        <w:t xml:space="preserve"> importance </w:t>
      </w:r>
      <w:r w:rsidRPr="00AF363C">
        <w:rPr>
          <w:rFonts w:ascii="Arial" w:hAnsi="Arial" w:cs="Arial"/>
          <w:color w:val="222222"/>
          <w:shd w:val="clear" w:color="auto" w:fill="FFFFFF"/>
          <w:lang w:val="en-GB"/>
        </w:rPr>
        <w:t>to</w:t>
      </w:r>
      <w:r w:rsidR="009A5A98" w:rsidRPr="00AF363C">
        <w:rPr>
          <w:rFonts w:ascii="Arial" w:hAnsi="Arial" w:cs="Arial"/>
          <w:color w:val="222222"/>
          <w:shd w:val="clear" w:color="auto" w:fill="FFFFFF"/>
          <w:lang w:val="en-GB"/>
        </w:rPr>
        <w:t xml:space="preserve"> understand </w:t>
      </w:r>
      <w:r w:rsidR="004D5251" w:rsidRPr="00AF363C">
        <w:rPr>
          <w:rFonts w:ascii="Arial" w:hAnsi="Arial" w:cs="Arial"/>
          <w:color w:val="222222"/>
          <w:shd w:val="clear" w:color="auto" w:fill="FFFFFF"/>
          <w:lang w:val="en-GB"/>
        </w:rPr>
        <w:t xml:space="preserve">and </w:t>
      </w:r>
      <w:r w:rsidR="009A5A98" w:rsidRPr="00AF363C">
        <w:rPr>
          <w:rFonts w:ascii="Arial" w:hAnsi="Arial" w:cs="Arial"/>
          <w:color w:val="222222"/>
          <w:shd w:val="clear" w:color="auto" w:fill="FFFFFF"/>
          <w:lang w:val="en-GB"/>
        </w:rPr>
        <w:t xml:space="preserve">predict the mechanisms </w:t>
      </w:r>
      <w:r w:rsidR="004D5251" w:rsidRPr="00AF363C">
        <w:rPr>
          <w:rFonts w:ascii="Arial" w:hAnsi="Arial" w:cs="Arial"/>
          <w:color w:val="222222"/>
          <w:shd w:val="clear" w:color="auto" w:fill="FFFFFF"/>
          <w:lang w:val="en-GB"/>
        </w:rPr>
        <w:t xml:space="preserve">that govern </w:t>
      </w:r>
      <w:r w:rsidRPr="00AF363C">
        <w:rPr>
          <w:rFonts w:ascii="Arial" w:hAnsi="Arial" w:cs="Arial"/>
          <w:color w:val="222222"/>
          <w:shd w:val="clear" w:color="auto" w:fill="FFFFFF"/>
          <w:lang w:val="en-GB"/>
        </w:rPr>
        <w:t>climate</w:t>
      </w:r>
      <w:r w:rsidR="004D5251" w:rsidRPr="00AF363C">
        <w:rPr>
          <w:rFonts w:ascii="Arial" w:hAnsi="Arial" w:cs="Arial"/>
          <w:color w:val="222222"/>
          <w:shd w:val="clear" w:color="auto" w:fill="FFFFFF"/>
          <w:lang w:val="en-GB"/>
        </w:rPr>
        <w:t xml:space="preserve"> change and subsequently be able to create informed </w:t>
      </w:r>
      <w:r w:rsidRPr="00AF363C">
        <w:rPr>
          <w:rFonts w:ascii="Arial" w:hAnsi="Arial" w:cs="Arial"/>
          <w:color w:val="222222"/>
          <w:shd w:val="clear" w:color="auto" w:fill="FFFFFF"/>
          <w:lang w:val="en-GB"/>
        </w:rPr>
        <w:t>legislation</w:t>
      </w:r>
      <w:r w:rsidR="004D5251" w:rsidRPr="00AF363C">
        <w:rPr>
          <w:rFonts w:ascii="Arial" w:hAnsi="Arial" w:cs="Arial"/>
          <w:color w:val="222222"/>
          <w:shd w:val="clear" w:color="auto" w:fill="FFFFFF"/>
          <w:lang w:val="en-GB"/>
        </w:rPr>
        <w:t xml:space="preserve"> to rain in </w:t>
      </w:r>
      <w:r w:rsidR="004D5251" w:rsidRPr="00AF363C">
        <w:rPr>
          <w:rFonts w:ascii="Arial" w:hAnsi="Arial" w:cs="Arial"/>
          <w:color w:val="222222"/>
          <w:highlight w:val="yellow"/>
          <w:shd w:val="clear" w:color="auto" w:fill="FFFFFF"/>
          <w:lang w:val="en-GB"/>
        </w:rPr>
        <w:t>runaway</w:t>
      </w:r>
      <w:r w:rsidR="004D5251" w:rsidRPr="00AF363C">
        <w:rPr>
          <w:rFonts w:ascii="Arial" w:hAnsi="Arial" w:cs="Arial"/>
          <w:color w:val="222222"/>
          <w:shd w:val="clear" w:color="auto" w:fill="FFFFFF"/>
          <w:lang w:val="en-GB"/>
        </w:rPr>
        <w:t xml:space="preserve"> emissions that can </w:t>
      </w:r>
      <w:r w:rsidRPr="00AF363C">
        <w:rPr>
          <w:rFonts w:ascii="Arial" w:hAnsi="Arial" w:cs="Arial"/>
          <w:color w:val="222222"/>
          <w:shd w:val="clear" w:color="auto" w:fill="FFFFFF"/>
          <w:lang w:val="en-GB"/>
        </w:rPr>
        <w:t>permanently</w:t>
      </w:r>
      <w:r w:rsidR="004D5251" w:rsidRPr="00AF363C">
        <w:rPr>
          <w:rFonts w:ascii="Arial" w:hAnsi="Arial" w:cs="Arial"/>
          <w:color w:val="222222"/>
          <w:shd w:val="clear" w:color="auto" w:fill="FFFFFF"/>
          <w:lang w:val="en-GB"/>
        </w:rPr>
        <w:t xml:space="preserve"> harm the </w:t>
      </w:r>
      <w:r w:rsidRPr="00AF363C">
        <w:rPr>
          <w:rFonts w:ascii="Arial" w:hAnsi="Arial" w:cs="Arial"/>
          <w:color w:val="222222"/>
          <w:shd w:val="clear" w:color="auto" w:fill="FFFFFF"/>
          <w:lang w:val="en-GB"/>
        </w:rPr>
        <w:t>atmosphere's</w:t>
      </w:r>
      <w:r w:rsidR="004D5251" w:rsidRPr="00AF363C">
        <w:rPr>
          <w:rFonts w:ascii="Arial" w:hAnsi="Arial" w:cs="Arial"/>
          <w:color w:val="222222"/>
          <w:shd w:val="clear" w:color="auto" w:fill="FFFFFF"/>
          <w:lang w:val="en-GB"/>
        </w:rPr>
        <w:t xml:space="preserve"> equilibrium.</w:t>
      </w:r>
    </w:p>
    <w:p w14:paraId="10A4557D" w14:textId="328D68F6" w:rsidR="004D5251" w:rsidRPr="00AF363C" w:rsidRDefault="004D5251" w:rsidP="0019086B">
      <w:pPr>
        <w:outlineLvl w:val="0"/>
        <w:rPr>
          <w:rFonts w:ascii="Arial" w:hAnsi="Arial" w:cs="Arial"/>
          <w:color w:val="222222"/>
          <w:shd w:val="clear" w:color="auto" w:fill="FFFFFF"/>
          <w:lang w:val="en-GB"/>
        </w:rPr>
      </w:pPr>
      <w:r w:rsidRPr="00AF363C">
        <w:rPr>
          <w:rFonts w:ascii="Arial" w:hAnsi="Arial" w:cs="Arial"/>
          <w:color w:val="222222"/>
          <w:shd w:val="clear" w:color="auto" w:fill="FFFFFF"/>
          <w:lang w:val="en-GB"/>
        </w:rPr>
        <w:t xml:space="preserve">The ##### </w:t>
      </w:r>
      <w:r w:rsidR="00000C44" w:rsidRPr="00AF363C">
        <w:rPr>
          <w:rFonts w:ascii="Arial" w:hAnsi="Arial" w:cs="Arial"/>
          <w:color w:val="222222"/>
          <w:shd w:val="clear" w:color="auto" w:fill="FFFFFF"/>
          <w:lang w:val="en-GB"/>
        </w:rPr>
        <w:t>campaign</w:t>
      </w:r>
      <w:r w:rsidRPr="00AF363C">
        <w:rPr>
          <w:rFonts w:ascii="Arial" w:hAnsi="Arial" w:cs="Arial"/>
          <w:color w:val="222222"/>
          <w:shd w:val="clear" w:color="auto" w:fill="FFFFFF"/>
          <w:lang w:val="en-GB"/>
        </w:rPr>
        <w:t xml:space="preserve"> </w:t>
      </w:r>
      <w:r w:rsidR="00F8230B" w:rsidRPr="00AF363C">
        <w:rPr>
          <w:rFonts w:ascii="Arial" w:hAnsi="Arial" w:cs="Arial"/>
          <w:color w:val="222222"/>
          <w:shd w:val="clear" w:color="auto" w:fill="FFFFFF"/>
          <w:lang w:val="en-GB"/>
        </w:rPr>
        <w:t>aimed</w:t>
      </w:r>
      <w:r w:rsidRPr="00AF363C">
        <w:rPr>
          <w:rFonts w:ascii="Arial" w:hAnsi="Arial" w:cs="Arial"/>
          <w:color w:val="222222"/>
          <w:shd w:val="clear" w:color="auto" w:fill="FFFFFF"/>
          <w:lang w:val="en-GB"/>
        </w:rPr>
        <w:t xml:space="preserve"> to quantify the </w:t>
      </w:r>
      <w:r w:rsidR="00000C44" w:rsidRPr="00AF363C">
        <w:rPr>
          <w:rFonts w:ascii="Arial" w:hAnsi="Arial" w:cs="Arial"/>
          <w:color w:val="222222"/>
          <w:shd w:val="clear" w:color="auto" w:fill="FFFFFF"/>
          <w:lang w:val="en-GB"/>
        </w:rPr>
        <w:t>emissions</w:t>
      </w:r>
      <w:r w:rsidRPr="00AF363C">
        <w:rPr>
          <w:rFonts w:ascii="Arial" w:hAnsi="Arial" w:cs="Arial"/>
          <w:color w:val="222222"/>
          <w:shd w:val="clear" w:color="auto" w:fill="FFFFFF"/>
          <w:lang w:val="en-GB"/>
        </w:rPr>
        <w:t xml:space="preserve"> in the city region of </w:t>
      </w:r>
      <w:r w:rsidR="00000C44" w:rsidRPr="00AF363C">
        <w:rPr>
          <w:rFonts w:ascii="Arial" w:hAnsi="Arial" w:cs="Arial"/>
          <w:color w:val="222222"/>
          <w:shd w:val="clear" w:color="auto" w:fill="FFFFFF"/>
          <w:lang w:val="en-GB"/>
        </w:rPr>
        <w:t>Hamburg,</w:t>
      </w:r>
      <w:r w:rsidRPr="00AF363C">
        <w:rPr>
          <w:rFonts w:ascii="Arial" w:hAnsi="Arial" w:cs="Arial"/>
          <w:color w:val="222222"/>
          <w:shd w:val="clear" w:color="auto" w:fill="FFFFFF"/>
          <w:lang w:val="en-GB"/>
        </w:rPr>
        <w:t xml:space="preserve"> Germany. While providing the </w:t>
      </w:r>
      <w:r w:rsidR="00000C44" w:rsidRPr="00AF363C">
        <w:rPr>
          <w:rFonts w:ascii="Arial" w:hAnsi="Arial" w:cs="Arial"/>
          <w:color w:val="222222"/>
          <w:shd w:val="clear" w:color="auto" w:fill="FFFFFF"/>
          <w:lang w:val="en-GB"/>
        </w:rPr>
        <w:t>opportunity</w:t>
      </w:r>
      <w:r w:rsidRPr="00AF363C">
        <w:rPr>
          <w:rFonts w:ascii="Arial" w:hAnsi="Arial" w:cs="Arial"/>
          <w:color w:val="222222"/>
          <w:shd w:val="clear" w:color="auto" w:fill="FFFFFF"/>
          <w:lang w:val="en-GB"/>
        </w:rPr>
        <w:t xml:space="preserve"> to compare and validate different data </w:t>
      </w:r>
      <w:r w:rsidR="00000C44" w:rsidRPr="00AF363C">
        <w:rPr>
          <w:rFonts w:ascii="Arial" w:hAnsi="Arial" w:cs="Arial"/>
          <w:color w:val="222222"/>
          <w:shd w:val="clear" w:color="auto" w:fill="FFFFFF"/>
          <w:lang w:val="en-GB"/>
        </w:rPr>
        <w:t>acquisition approaches</w:t>
      </w:r>
      <w:r w:rsidRPr="00AF363C">
        <w:rPr>
          <w:rFonts w:ascii="Arial" w:hAnsi="Arial" w:cs="Arial"/>
          <w:color w:val="222222"/>
          <w:shd w:val="clear" w:color="auto" w:fill="FFFFFF"/>
          <w:lang w:val="en-GB"/>
        </w:rPr>
        <w:t xml:space="preserve"> with the best </w:t>
      </w:r>
      <w:r w:rsidR="00000C44" w:rsidRPr="00AF363C">
        <w:rPr>
          <w:rFonts w:ascii="Arial" w:hAnsi="Arial" w:cs="Arial"/>
          <w:color w:val="222222"/>
          <w:shd w:val="clear" w:color="auto" w:fill="FFFFFF"/>
          <w:lang w:val="en-GB"/>
        </w:rPr>
        <w:t>bottom-up</w:t>
      </w:r>
      <w:r w:rsidRPr="00AF363C">
        <w:rPr>
          <w:rFonts w:ascii="Arial" w:hAnsi="Arial" w:cs="Arial"/>
          <w:color w:val="222222"/>
          <w:shd w:val="clear" w:color="auto" w:fill="FFFFFF"/>
          <w:lang w:val="en-GB"/>
        </w:rPr>
        <w:t xml:space="preserve"> </w:t>
      </w:r>
      <w:r w:rsidR="00000C44" w:rsidRPr="00AF363C">
        <w:rPr>
          <w:rFonts w:ascii="Arial" w:hAnsi="Arial" w:cs="Arial"/>
          <w:color w:val="222222"/>
          <w:shd w:val="clear" w:color="auto" w:fill="FFFFFF"/>
          <w:lang w:val="en-GB"/>
        </w:rPr>
        <w:t>inverters</w:t>
      </w:r>
      <w:r w:rsidRPr="00AF363C">
        <w:rPr>
          <w:rFonts w:ascii="Arial" w:hAnsi="Arial" w:cs="Arial"/>
          <w:color w:val="222222"/>
          <w:shd w:val="clear" w:color="auto" w:fill="FFFFFF"/>
          <w:lang w:val="en-GB"/>
        </w:rPr>
        <w:t xml:space="preserve"> currently </w:t>
      </w:r>
      <w:r w:rsidR="00000C44" w:rsidRPr="00AF363C">
        <w:rPr>
          <w:rFonts w:ascii="Arial" w:hAnsi="Arial" w:cs="Arial"/>
          <w:color w:val="222222"/>
          <w:shd w:val="clear" w:color="auto" w:fill="FFFFFF"/>
          <w:lang w:val="en-GB"/>
        </w:rPr>
        <w:t>available</w:t>
      </w:r>
      <w:r w:rsidRPr="00AF363C">
        <w:rPr>
          <w:rFonts w:ascii="Arial" w:hAnsi="Arial" w:cs="Arial"/>
          <w:color w:val="222222"/>
          <w:shd w:val="clear" w:color="auto" w:fill="FFFFFF"/>
          <w:lang w:val="en-GB"/>
        </w:rPr>
        <w:t>.</w:t>
      </w:r>
    </w:p>
    <w:p w14:paraId="4F74EBD7" w14:textId="0DD5ACDC" w:rsidR="008C36CF" w:rsidRPr="00AF363C" w:rsidRDefault="00B62F38" w:rsidP="0019086B">
      <w:pPr>
        <w:outlineLvl w:val="0"/>
        <w:rPr>
          <w:rFonts w:ascii="Arial" w:hAnsi="Arial" w:cs="Arial"/>
          <w:color w:val="222222"/>
          <w:shd w:val="clear" w:color="auto" w:fill="FFFFFF"/>
          <w:lang w:val="en-GB"/>
        </w:rPr>
      </w:pPr>
      <w:r w:rsidRPr="00AF363C">
        <w:rPr>
          <w:rFonts w:ascii="Arial" w:hAnsi="Arial" w:cs="Arial"/>
          <w:color w:val="222222"/>
          <w:shd w:val="clear" w:color="auto" w:fill="FFFFFF"/>
          <w:lang w:val="en-GB"/>
        </w:rPr>
        <w:t xml:space="preserve">The Campaign </w:t>
      </w:r>
      <w:r w:rsidR="00000C44" w:rsidRPr="00AF363C">
        <w:rPr>
          <w:rFonts w:ascii="Arial" w:hAnsi="Arial" w:cs="Arial"/>
          <w:color w:val="222222"/>
          <w:shd w:val="clear" w:color="auto" w:fill="FFFFFF"/>
          <w:lang w:val="en-GB"/>
        </w:rPr>
        <w:t>was</w:t>
      </w:r>
      <w:r w:rsidRPr="00AF363C">
        <w:rPr>
          <w:rFonts w:ascii="Arial" w:hAnsi="Arial" w:cs="Arial"/>
          <w:color w:val="222222"/>
          <w:shd w:val="clear" w:color="auto" w:fill="FFFFFF"/>
          <w:lang w:val="en-GB"/>
        </w:rPr>
        <w:t xml:space="preserve"> </w:t>
      </w:r>
      <w:r w:rsidR="00000C44" w:rsidRPr="00AF363C">
        <w:rPr>
          <w:rFonts w:ascii="Arial" w:hAnsi="Arial" w:cs="Arial"/>
          <w:color w:val="222222"/>
          <w:shd w:val="clear" w:color="auto" w:fill="FFFFFF"/>
          <w:lang w:val="en-GB"/>
        </w:rPr>
        <w:t xml:space="preserve">conducted </w:t>
      </w:r>
      <w:r w:rsidRPr="00AF363C">
        <w:rPr>
          <w:rFonts w:ascii="Arial" w:hAnsi="Arial" w:cs="Arial"/>
          <w:color w:val="222222"/>
          <w:shd w:val="clear" w:color="auto" w:fill="FFFFFF"/>
          <w:lang w:val="en-GB"/>
        </w:rPr>
        <w:t xml:space="preserve">between the </w:t>
      </w:r>
      <w:r w:rsidR="00000C44" w:rsidRPr="00AF363C">
        <w:rPr>
          <w:rFonts w:ascii="Arial" w:hAnsi="Arial" w:cs="Arial"/>
          <w:color w:val="222222"/>
          <w:shd w:val="clear" w:color="auto" w:fill="FFFFFF"/>
          <w:lang w:val="en-GB"/>
        </w:rPr>
        <w:t>0</w:t>
      </w:r>
      <w:r w:rsidRPr="00AF363C">
        <w:rPr>
          <w:rFonts w:ascii="Arial" w:hAnsi="Arial" w:cs="Arial"/>
          <w:color w:val="222222"/>
          <w:highlight w:val="yellow"/>
          <w:shd w:val="clear" w:color="auto" w:fill="FFFFFF"/>
          <w:lang w:val="en-GB"/>
        </w:rPr>
        <w:t>1.</w:t>
      </w:r>
      <w:r w:rsidR="00000C44" w:rsidRPr="00AF363C">
        <w:rPr>
          <w:rFonts w:ascii="Arial" w:hAnsi="Arial" w:cs="Arial"/>
          <w:color w:val="222222"/>
          <w:highlight w:val="yellow"/>
          <w:shd w:val="clear" w:color="auto" w:fill="FFFFFF"/>
          <w:lang w:val="en-GB"/>
        </w:rPr>
        <w:t>0</w:t>
      </w:r>
      <w:r w:rsidRPr="00AF363C">
        <w:rPr>
          <w:rFonts w:ascii="Arial" w:hAnsi="Arial" w:cs="Arial"/>
          <w:color w:val="222222"/>
          <w:highlight w:val="yellow"/>
          <w:shd w:val="clear" w:color="auto" w:fill="FFFFFF"/>
          <w:lang w:val="en-GB"/>
        </w:rPr>
        <w:t>8.</w:t>
      </w:r>
      <w:r w:rsidR="00000C44" w:rsidRPr="00AF363C">
        <w:rPr>
          <w:rFonts w:ascii="Arial" w:hAnsi="Arial" w:cs="Arial"/>
          <w:color w:val="222222"/>
          <w:highlight w:val="yellow"/>
          <w:shd w:val="clear" w:color="auto" w:fill="FFFFFF"/>
          <w:lang w:val="en-GB"/>
        </w:rPr>
        <w:t>20</w:t>
      </w:r>
      <w:r w:rsidRPr="00AF363C">
        <w:rPr>
          <w:rFonts w:ascii="Arial" w:hAnsi="Arial" w:cs="Arial"/>
          <w:color w:val="222222"/>
          <w:highlight w:val="yellow"/>
          <w:shd w:val="clear" w:color="auto" w:fill="FFFFFF"/>
          <w:lang w:val="en-GB"/>
        </w:rPr>
        <w:t xml:space="preserve">21 </w:t>
      </w:r>
      <w:r w:rsidR="00000C44" w:rsidRPr="00AF363C">
        <w:rPr>
          <w:rFonts w:ascii="Arial" w:hAnsi="Arial" w:cs="Arial"/>
          <w:color w:val="222222"/>
          <w:highlight w:val="yellow"/>
          <w:shd w:val="clear" w:color="auto" w:fill="FFFFFF"/>
          <w:lang w:val="en-GB"/>
        </w:rPr>
        <w:t>and</w:t>
      </w:r>
      <w:r w:rsidRPr="00AF363C">
        <w:rPr>
          <w:rFonts w:ascii="Arial" w:hAnsi="Arial" w:cs="Arial"/>
          <w:color w:val="222222"/>
          <w:highlight w:val="yellow"/>
          <w:shd w:val="clear" w:color="auto" w:fill="FFFFFF"/>
          <w:lang w:val="en-GB"/>
        </w:rPr>
        <w:t xml:space="preserve"> the </w:t>
      </w:r>
      <w:r w:rsidR="00000C44" w:rsidRPr="00AF363C">
        <w:rPr>
          <w:rFonts w:ascii="Arial" w:hAnsi="Arial" w:cs="Arial"/>
          <w:color w:val="222222"/>
          <w:highlight w:val="yellow"/>
          <w:shd w:val="clear" w:color="auto" w:fill="FFFFFF"/>
          <w:lang w:val="en-GB"/>
        </w:rPr>
        <w:t>0</w:t>
      </w:r>
      <w:r w:rsidRPr="00AF363C">
        <w:rPr>
          <w:rFonts w:ascii="Arial" w:hAnsi="Arial" w:cs="Arial"/>
          <w:color w:val="222222"/>
          <w:highlight w:val="yellow"/>
          <w:shd w:val="clear" w:color="auto" w:fill="FFFFFF"/>
          <w:lang w:val="en-GB"/>
        </w:rPr>
        <w:t>1.</w:t>
      </w:r>
      <w:r w:rsidR="00000C44" w:rsidRPr="00AF363C">
        <w:rPr>
          <w:rFonts w:ascii="Arial" w:hAnsi="Arial" w:cs="Arial"/>
          <w:color w:val="222222"/>
          <w:highlight w:val="yellow"/>
          <w:shd w:val="clear" w:color="auto" w:fill="FFFFFF"/>
          <w:lang w:val="en-GB"/>
        </w:rPr>
        <w:t>0</w:t>
      </w:r>
      <w:r w:rsidRPr="00AF363C">
        <w:rPr>
          <w:rFonts w:ascii="Arial" w:hAnsi="Arial" w:cs="Arial"/>
          <w:color w:val="222222"/>
          <w:highlight w:val="yellow"/>
          <w:shd w:val="clear" w:color="auto" w:fill="FFFFFF"/>
          <w:lang w:val="en-GB"/>
        </w:rPr>
        <w:t>4.</w:t>
      </w:r>
      <w:r w:rsidR="00000C44" w:rsidRPr="00AF363C">
        <w:rPr>
          <w:rFonts w:ascii="Arial" w:hAnsi="Arial" w:cs="Arial"/>
          <w:color w:val="222222"/>
          <w:highlight w:val="yellow"/>
          <w:shd w:val="clear" w:color="auto" w:fill="FFFFFF"/>
          <w:lang w:val="en-GB"/>
        </w:rPr>
        <w:t>20</w:t>
      </w:r>
      <w:r w:rsidRPr="00AF363C">
        <w:rPr>
          <w:rFonts w:ascii="Arial" w:hAnsi="Arial" w:cs="Arial"/>
          <w:color w:val="222222"/>
          <w:highlight w:val="yellow"/>
          <w:shd w:val="clear" w:color="auto" w:fill="FFFFFF"/>
          <w:lang w:val="en-GB"/>
        </w:rPr>
        <w:t>22</w:t>
      </w:r>
      <w:r w:rsidR="008C36CF" w:rsidRPr="00AF363C">
        <w:rPr>
          <w:rFonts w:ascii="Arial" w:hAnsi="Arial" w:cs="Arial"/>
          <w:color w:val="222222"/>
          <w:shd w:val="clear" w:color="auto" w:fill="FFFFFF"/>
          <w:lang w:val="en-GB"/>
        </w:rPr>
        <w:t>, with a short maintenance</w:t>
      </w:r>
      <w:r w:rsidRPr="00AF363C">
        <w:rPr>
          <w:rFonts w:ascii="Arial" w:hAnsi="Arial" w:cs="Arial"/>
          <w:color w:val="222222"/>
          <w:shd w:val="clear" w:color="auto" w:fill="FFFFFF"/>
          <w:lang w:val="en-GB"/>
        </w:rPr>
        <w:t xml:space="preserve"> </w:t>
      </w:r>
      <w:r w:rsidR="00000C44" w:rsidRPr="00AF363C">
        <w:rPr>
          <w:rFonts w:ascii="Arial" w:hAnsi="Arial" w:cs="Arial"/>
          <w:color w:val="222222"/>
          <w:shd w:val="clear" w:color="auto" w:fill="FFFFFF"/>
          <w:lang w:val="en-GB"/>
        </w:rPr>
        <w:t>break</w:t>
      </w:r>
      <w:r w:rsidR="008C36CF" w:rsidRPr="00AF363C">
        <w:rPr>
          <w:rFonts w:ascii="Arial" w:hAnsi="Arial" w:cs="Arial"/>
          <w:color w:val="222222"/>
          <w:shd w:val="clear" w:color="auto" w:fill="FFFFFF"/>
          <w:lang w:val="en-GB"/>
        </w:rPr>
        <w:t xml:space="preserve"> between the #### and the #####</w:t>
      </w:r>
      <w:r w:rsidRPr="00AF363C">
        <w:rPr>
          <w:rFonts w:ascii="Arial" w:hAnsi="Arial" w:cs="Arial"/>
          <w:color w:val="222222"/>
          <w:shd w:val="clear" w:color="auto" w:fill="FFFFFF"/>
          <w:lang w:val="en-GB"/>
        </w:rPr>
        <w:t xml:space="preserve">. During the </w:t>
      </w:r>
      <w:r w:rsidR="0014674E" w:rsidRPr="00AF363C">
        <w:rPr>
          <w:rFonts w:ascii="Arial" w:hAnsi="Arial" w:cs="Arial"/>
          <w:color w:val="222222"/>
          <w:shd w:val="clear" w:color="auto" w:fill="FFFFFF"/>
          <w:lang w:val="en-GB"/>
        </w:rPr>
        <w:t>campaign</w:t>
      </w:r>
      <w:r w:rsidRPr="00AF363C">
        <w:rPr>
          <w:rFonts w:ascii="Arial" w:hAnsi="Arial" w:cs="Arial"/>
          <w:color w:val="222222"/>
          <w:shd w:val="clear" w:color="auto" w:fill="FFFFFF"/>
          <w:lang w:val="en-GB"/>
        </w:rPr>
        <w:t xml:space="preserve"> </w:t>
      </w:r>
      <w:proofErr w:type="gramStart"/>
      <w:r w:rsidRPr="00AF363C">
        <w:rPr>
          <w:rFonts w:ascii="Arial" w:hAnsi="Arial" w:cs="Arial"/>
          <w:color w:val="222222"/>
          <w:shd w:val="clear" w:color="auto" w:fill="FFFFFF"/>
          <w:lang w:val="en-GB"/>
        </w:rPr>
        <w:t>time period</w:t>
      </w:r>
      <w:proofErr w:type="gramEnd"/>
      <w:r w:rsidR="0014674E" w:rsidRPr="00AF363C">
        <w:rPr>
          <w:rFonts w:ascii="Arial" w:hAnsi="Arial" w:cs="Arial"/>
          <w:color w:val="222222"/>
          <w:shd w:val="clear" w:color="auto" w:fill="FFFFFF"/>
          <w:lang w:val="en-GB"/>
        </w:rPr>
        <w:t>,</w:t>
      </w:r>
      <w:r w:rsidRPr="00AF363C">
        <w:rPr>
          <w:rFonts w:ascii="Arial" w:hAnsi="Arial" w:cs="Arial"/>
          <w:color w:val="222222"/>
          <w:shd w:val="clear" w:color="auto" w:fill="FFFFFF"/>
          <w:lang w:val="en-GB"/>
        </w:rPr>
        <w:t xml:space="preserve"> </w:t>
      </w:r>
      <w:r w:rsidR="008C36CF" w:rsidRPr="00AF363C">
        <w:rPr>
          <w:rFonts w:ascii="Arial" w:hAnsi="Arial" w:cs="Arial"/>
          <w:color w:val="222222"/>
          <w:shd w:val="clear" w:color="auto" w:fill="FFFFFF"/>
          <w:lang w:val="en-GB"/>
        </w:rPr>
        <w:t>high</w:t>
      </w:r>
      <w:r w:rsidRPr="00AF363C">
        <w:rPr>
          <w:rFonts w:ascii="Arial" w:hAnsi="Arial" w:cs="Arial"/>
          <w:color w:val="222222"/>
          <w:shd w:val="clear" w:color="auto" w:fill="FFFFFF"/>
          <w:lang w:val="en-GB"/>
        </w:rPr>
        <w:t xml:space="preserve"> </w:t>
      </w:r>
      <w:r w:rsidR="008C36CF" w:rsidRPr="00AF363C">
        <w:rPr>
          <w:rFonts w:ascii="Arial" w:hAnsi="Arial" w:cs="Arial"/>
          <w:color w:val="222222"/>
          <w:shd w:val="clear" w:color="auto" w:fill="FFFFFF"/>
          <w:lang w:val="en-GB"/>
        </w:rPr>
        <w:t>time-resolution m</w:t>
      </w:r>
      <w:r w:rsidRPr="00AF363C">
        <w:rPr>
          <w:rFonts w:ascii="Arial" w:hAnsi="Arial" w:cs="Arial"/>
          <w:color w:val="222222"/>
          <w:shd w:val="clear" w:color="auto" w:fill="FFFFFF"/>
          <w:lang w:val="en-GB"/>
        </w:rPr>
        <w:t xml:space="preserve">ass </w:t>
      </w:r>
      <w:r w:rsidR="008C36CF" w:rsidRPr="00AF363C">
        <w:rPr>
          <w:rFonts w:ascii="Arial" w:hAnsi="Arial" w:cs="Arial"/>
          <w:color w:val="222222"/>
          <w:shd w:val="clear" w:color="auto" w:fill="FFFFFF"/>
          <w:lang w:val="en-GB"/>
        </w:rPr>
        <w:t>spectrometer</w:t>
      </w:r>
      <w:r w:rsidRPr="00AF363C">
        <w:rPr>
          <w:rFonts w:ascii="Arial" w:hAnsi="Arial" w:cs="Arial"/>
          <w:color w:val="222222"/>
          <w:shd w:val="clear" w:color="auto" w:fill="FFFFFF"/>
          <w:lang w:val="en-GB"/>
        </w:rPr>
        <w:t xml:space="preserve"> </w:t>
      </w:r>
      <w:r w:rsidR="00F8230B" w:rsidRPr="00AF363C">
        <w:rPr>
          <w:rFonts w:ascii="Arial" w:hAnsi="Arial" w:cs="Arial"/>
          <w:color w:val="222222"/>
          <w:shd w:val="clear" w:color="auto" w:fill="FFFFFF"/>
          <w:lang w:val="en-GB"/>
        </w:rPr>
        <w:t>measurements</w:t>
      </w:r>
      <w:r w:rsidR="008C36CF" w:rsidRPr="00AF363C">
        <w:rPr>
          <w:rFonts w:ascii="Arial" w:hAnsi="Arial" w:cs="Arial"/>
          <w:color w:val="222222"/>
          <w:shd w:val="clear" w:color="auto" w:fill="FFFFFF"/>
          <w:lang w:val="en-GB"/>
        </w:rPr>
        <w:t xml:space="preserve"> w</w:t>
      </w:r>
      <w:r w:rsidR="008C36CF" w:rsidRPr="00AF363C">
        <w:rPr>
          <w:rFonts w:ascii="Arial" w:hAnsi="Arial" w:cs="Arial"/>
          <w:color w:val="222222"/>
          <w:shd w:val="clear" w:color="auto" w:fill="FFFFFF"/>
          <w:lang w:val="en-GB"/>
        </w:rPr>
        <w:t>ere</w:t>
      </w:r>
      <w:r w:rsidR="008C36CF" w:rsidRPr="00AF363C">
        <w:rPr>
          <w:rFonts w:ascii="Arial" w:hAnsi="Arial" w:cs="Arial"/>
          <w:color w:val="222222"/>
          <w:shd w:val="clear" w:color="auto" w:fill="FFFFFF"/>
          <w:lang w:val="en-GB"/>
        </w:rPr>
        <w:t xml:space="preserve"> conduct</w:t>
      </w:r>
      <w:r w:rsidR="008C36CF" w:rsidRPr="00AF363C">
        <w:rPr>
          <w:rFonts w:ascii="Arial" w:hAnsi="Arial" w:cs="Arial"/>
          <w:color w:val="222222"/>
          <w:shd w:val="clear" w:color="auto" w:fill="FFFFFF"/>
          <w:lang w:val="en-GB"/>
        </w:rPr>
        <w:t xml:space="preserve">ed focusing on </w:t>
      </w:r>
      <w:r w:rsidRPr="00AF363C">
        <w:rPr>
          <w:rFonts w:ascii="Arial" w:hAnsi="Arial" w:cs="Arial"/>
          <w:color w:val="222222"/>
          <w:shd w:val="clear" w:color="auto" w:fill="FFFFFF"/>
          <w:lang w:val="en-GB"/>
        </w:rPr>
        <w:t xml:space="preserve">Deuterium and Carbon 13 </w:t>
      </w:r>
      <w:r w:rsidR="008C36CF" w:rsidRPr="00AF363C">
        <w:rPr>
          <w:rFonts w:ascii="Arial" w:hAnsi="Arial" w:cs="Arial"/>
          <w:color w:val="222222"/>
          <w:shd w:val="clear" w:color="auto" w:fill="FFFFFF"/>
          <w:lang w:val="en-GB"/>
        </w:rPr>
        <w:t>isotopes</w:t>
      </w:r>
      <w:r w:rsidRPr="00AF363C">
        <w:rPr>
          <w:rFonts w:ascii="Arial" w:hAnsi="Arial" w:cs="Arial"/>
          <w:color w:val="222222"/>
          <w:shd w:val="clear" w:color="auto" w:fill="FFFFFF"/>
          <w:lang w:val="en-GB"/>
        </w:rPr>
        <w:t xml:space="preserve">. The </w:t>
      </w:r>
      <w:r w:rsidR="008C36CF" w:rsidRPr="00AF363C">
        <w:rPr>
          <w:rFonts w:ascii="Arial" w:hAnsi="Arial" w:cs="Arial"/>
          <w:color w:val="222222"/>
          <w:shd w:val="clear" w:color="auto" w:fill="FFFFFF"/>
          <w:lang w:val="en-GB"/>
        </w:rPr>
        <w:t>measurement</w:t>
      </w:r>
      <w:r w:rsidRPr="00AF363C">
        <w:rPr>
          <w:rFonts w:ascii="Arial" w:hAnsi="Arial" w:cs="Arial"/>
          <w:color w:val="222222"/>
          <w:shd w:val="clear" w:color="auto" w:fill="FFFFFF"/>
          <w:lang w:val="en-GB"/>
        </w:rPr>
        <w:t xml:space="preserve"> was stationary on the roof </w:t>
      </w:r>
      <w:r w:rsidR="0014674E" w:rsidRPr="00AF363C">
        <w:rPr>
          <w:rFonts w:ascii="Arial" w:hAnsi="Arial" w:cs="Arial"/>
          <w:color w:val="222222"/>
          <w:shd w:val="clear" w:color="auto" w:fill="FFFFFF"/>
          <w:lang w:val="en-GB"/>
        </w:rPr>
        <w:t>of</w:t>
      </w:r>
      <w:r w:rsidR="008C36CF" w:rsidRPr="00AF363C">
        <w:rPr>
          <w:rFonts w:ascii="Arial" w:hAnsi="Arial" w:cs="Arial"/>
          <w:color w:val="222222"/>
          <w:shd w:val="clear" w:color="auto" w:fill="FFFFFF"/>
          <w:lang w:val="en-GB"/>
        </w:rPr>
        <w:t xml:space="preserve"> a</w:t>
      </w:r>
      <w:r w:rsidRPr="00AF363C">
        <w:rPr>
          <w:rFonts w:ascii="Arial" w:hAnsi="Arial" w:cs="Arial"/>
          <w:color w:val="222222"/>
          <w:shd w:val="clear" w:color="auto" w:fill="FFFFFF"/>
          <w:lang w:val="en-GB"/>
        </w:rPr>
        <w:t xml:space="preserve"> </w:t>
      </w:r>
      <w:r w:rsidR="008C36CF" w:rsidRPr="00AF363C">
        <w:rPr>
          <w:rFonts w:ascii="Arial" w:hAnsi="Arial" w:cs="Arial"/>
          <w:color w:val="222222"/>
          <w:shd w:val="clear" w:color="auto" w:fill="FFFFFF"/>
          <w:lang w:val="en-GB"/>
        </w:rPr>
        <w:t>Hamburg</w:t>
      </w:r>
      <w:r w:rsidRPr="00AF363C">
        <w:rPr>
          <w:rFonts w:ascii="Arial" w:hAnsi="Arial" w:cs="Arial"/>
          <w:color w:val="222222"/>
          <w:shd w:val="clear" w:color="auto" w:fill="FFFFFF"/>
          <w:lang w:val="en-GB"/>
        </w:rPr>
        <w:t xml:space="preserve"> University building </w:t>
      </w:r>
      <w:r w:rsidR="008C36CF" w:rsidRPr="00AF363C">
        <w:rPr>
          <w:rFonts w:ascii="Arial" w:hAnsi="Arial" w:cs="Arial"/>
          <w:color w:val="222222"/>
          <w:shd w:val="clear" w:color="auto" w:fill="FFFFFF"/>
          <w:lang w:val="en-GB"/>
        </w:rPr>
        <w:t>(</w:t>
      </w:r>
      <w:proofErr w:type="spellStart"/>
      <w:r w:rsidRPr="00AF363C">
        <w:rPr>
          <w:rFonts w:ascii="Arial" w:hAnsi="Arial" w:cs="Arial"/>
          <w:color w:val="222222"/>
          <w:shd w:val="clear" w:color="auto" w:fill="FFFFFF"/>
          <w:lang w:val="en-GB"/>
        </w:rPr>
        <w:t>Geomatikum</w:t>
      </w:r>
      <w:proofErr w:type="spellEnd"/>
      <w:r w:rsidR="008C36CF" w:rsidRPr="00AF363C">
        <w:rPr>
          <w:rFonts w:ascii="Arial" w:hAnsi="Arial" w:cs="Arial"/>
          <w:color w:val="222222"/>
          <w:shd w:val="clear" w:color="auto" w:fill="FFFFFF"/>
          <w:lang w:val="en-GB"/>
        </w:rPr>
        <w:t>) near the city centre, with an inlet height of</w:t>
      </w:r>
      <w:r w:rsidRPr="00AF363C">
        <w:rPr>
          <w:rFonts w:ascii="Arial" w:hAnsi="Arial" w:cs="Arial"/>
          <w:color w:val="222222"/>
          <w:shd w:val="clear" w:color="auto" w:fill="FFFFFF"/>
          <w:lang w:val="en-GB"/>
        </w:rPr>
        <w:t xml:space="preserve"> 83</w:t>
      </w:r>
      <w:r w:rsidR="008C36CF" w:rsidRPr="00AF363C">
        <w:rPr>
          <w:rFonts w:ascii="Arial" w:hAnsi="Arial" w:cs="Arial"/>
          <w:color w:val="222222"/>
          <w:shd w:val="clear" w:color="auto" w:fill="FFFFFF"/>
          <w:lang w:val="en-GB"/>
        </w:rPr>
        <w:t xml:space="preserve"> </w:t>
      </w:r>
      <w:r w:rsidRPr="00AF363C">
        <w:rPr>
          <w:rFonts w:ascii="Arial" w:hAnsi="Arial" w:cs="Arial"/>
          <w:color w:val="222222"/>
          <w:shd w:val="clear" w:color="auto" w:fill="FFFFFF"/>
          <w:lang w:val="en-GB"/>
        </w:rPr>
        <w:t xml:space="preserve">m. </w:t>
      </w:r>
    </w:p>
    <w:p w14:paraId="5AE70CFA" w14:textId="7ABB75CF" w:rsidR="00541887" w:rsidRPr="00AF363C" w:rsidRDefault="00B62F38" w:rsidP="0019086B">
      <w:pPr>
        <w:outlineLvl w:val="0"/>
        <w:rPr>
          <w:rFonts w:ascii="Arial" w:hAnsi="Arial" w:cs="Arial"/>
          <w:color w:val="222222"/>
          <w:shd w:val="clear" w:color="auto" w:fill="FFFFFF"/>
          <w:lang w:val="en-GB"/>
        </w:rPr>
      </w:pPr>
      <w:r w:rsidRPr="00AF363C">
        <w:rPr>
          <w:rFonts w:ascii="Arial" w:hAnsi="Arial" w:cs="Arial"/>
          <w:color w:val="222222"/>
          <w:shd w:val="clear" w:color="auto" w:fill="FFFFFF"/>
          <w:lang w:val="en-GB"/>
        </w:rPr>
        <w:t>For the short</w:t>
      </w:r>
      <w:r w:rsidR="008C36CF" w:rsidRPr="00AF363C">
        <w:rPr>
          <w:rFonts w:ascii="Arial" w:hAnsi="Arial" w:cs="Arial"/>
          <w:color w:val="222222"/>
          <w:shd w:val="clear" w:color="auto" w:fill="FFFFFF"/>
          <w:lang w:val="en-GB"/>
        </w:rPr>
        <w:t>er</w:t>
      </w:r>
      <w:r w:rsidRPr="00AF363C">
        <w:rPr>
          <w:rFonts w:ascii="Arial" w:hAnsi="Arial" w:cs="Arial"/>
          <w:color w:val="222222"/>
          <w:shd w:val="clear" w:color="auto" w:fill="FFFFFF"/>
          <w:lang w:val="en-GB"/>
        </w:rPr>
        <w:t xml:space="preserve"> </w:t>
      </w:r>
      <w:proofErr w:type="gramStart"/>
      <w:r w:rsidR="008C36CF" w:rsidRPr="00AF363C">
        <w:rPr>
          <w:rFonts w:ascii="Arial" w:hAnsi="Arial" w:cs="Arial"/>
          <w:color w:val="222222"/>
          <w:shd w:val="clear" w:color="auto" w:fill="FFFFFF"/>
          <w:lang w:val="en-GB"/>
        </w:rPr>
        <w:t>time period</w:t>
      </w:r>
      <w:proofErr w:type="gramEnd"/>
      <w:r w:rsidRPr="00AF363C">
        <w:rPr>
          <w:rFonts w:ascii="Arial" w:hAnsi="Arial" w:cs="Arial"/>
          <w:color w:val="222222"/>
          <w:shd w:val="clear" w:color="auto" w:fill="FFFFFF"/>
          <w:lang w:val="en-GB"/>
        </w:rPr>
        <w:t xml:space="preserve"> of the </w:t>
      </w:r>
      <w:r w:rsidR="008C36CF" w:rsidRPr="00AF363C">
        <w:rPr>
          <w:rFonts w:ascii="Arial" w:hAnsi="Arial" w:cs="Arial"/>
          <w:color w:val="222222"/>
          <w:shd w:val="clear" w:color="auto" w:fill="FFFFFF"/>
          <w:lang w:val="en-GB"/>
        </w:rPr>
        <w:t>0</w:t>
      </w:r>
      <w:r w:rsidRPr="00AF363C">
        <w:rPr>
          <w:rFonts w:ascii="Arial" w:hAnsi="Arial" w:cs="Arial"/>
          <w:color w:val="222222"/>
          <w:shd w:val="clear" w:color="auto" w:fill="FFFFFF"/>
          <w:lang w:val="en-GB"/>
        </w:rPr>
        <w:t>1.</w:t>
      </w:r>
      <w:r w:rsidR="008C36CF" w:rsidRPr="00AF363C">
        <w:rPr>
          <w:rFonts w:ascii="Arial" w:hAnsi="Arial" w:cs="Arial"/>
          <w:color w:val="222222"/>
          <w:shd w:val="clear" w:color="auto" w:fill="FFFFFF"/>
          <w:lang w:val="en-GB"/>
        </w:rPr>
        <w:t>08</w:t>
      </w:r>
      <w:r w:rsidRPr="00AF363C">
        <w:rPr>
          <w:rFonts w:ascii="Arial" w:hAnsi="Arial" w:cs="Arial"/>
          <w:color w:val="222222"/>
          <w:shd w:val="clear" w:color="auto" w:fill="FFFFFF"/>
          <w:lang w:val="en-GB"/>
        </w:rPr>
        <w:t>.</w:t>
      </w:r>
      <w:r w:rsidR="008C36CF" w:rsidRPr="00AF363C">
        <w:rPr>
          <w:rFonts w:ascii="Arial" w:hAnsi="Arial" w:cs="Arial"/>
          <w:color w:val="222222"/>
          <w:shd w:val="clear" w:color="auto" w:fill="FFFFFF"/>
          <w:lang w:val="en-GB"/>
        </w:rPr>
        <w:t>20</w:t>
      </w:r>
      <w:r w:rsidRPr="00AF363C">
        <w:rPr>
          <w:rFonts w:ascii="Arial" w:hAnsi="Arial" w:cs="Arial"/>
          <w:color w:val="222222"/>
          <w:shd w:val="clear" w:color="auto" w:fill="FFFFFF"/>
          <w:lang w:val="en-GB"/>
        </w:rPr>
        <w:t>21 to 31.</w:t>
      </w:r>
      <w:r w:rsidR="008C36CF" w:rsidRPr="00AF363C">
        <w:rPr>
          <w:rFonts w:ascii="Arial" w:hAnsi="Arial" w:cs="Arial"/>
          <w:color w:val="222222"/>
          <w:shd w:val="clear" w:color="auto" w:fill="FFFFFF"/>
          <w:lang w:val="en-GB"/>
        </w:rPr>
        <w:t>0</w:t>
      </w:r>
      <w:r w:rsidRPr="00AF363C">
        <w:rPr>
          <w:rFonts w:ascii="Arial" w:hAnsi="Arial" w:cs="Arial"/>
          <w:color w:val="222222"/>
          <w:shd w:val="clear" w:color="auto" w:fill="FFFFFF"/>
          <w:lang w:val="en-GB"/>
        </w:rPr>
        <w:t>9.</w:t>
      </w:r>
      <w:r w:rsidR="008C36CF" w:rsidRPr="00AF363C">
        <w:rPr>
          <w:rFonts w:ascii="Arial" w:hAnsi="Arial" w:cs="Arial"/>
          <w:color w:val="222222"/>
          <w:shd w:val="clear" w:color="auto" w:fill="FFFFFF"/>
          <w:lang w:val="en-GB"/>
        </w:rPr>
        <w:t>20</w:t>
      </w:r>
      <w:r w:rsidRPr="00AF363C">
        <w:rPr>
          <w:rFonts w:ascii="Arial" w:hAnsi="Arial" w:cs="Arial"/>
          <w:color w:val="222222"/>
          <w:shd w:val="clear" w:color="auto" w:fill="FFFFFF"/>
          <w:lang w:val="en-GB"/>
        </w:rPr>
        <w:t>21</w:t>
      </w:r>
      <w:r w:rsidR="008C36CF" w:rsidRPr="00AF363C">
        <w:rPr>
          <w:rFonts w:ascii="Arial" w:hAnsi="Arial" w:cs="Arial"/>
          <w:color w:val="222222"/>
          <w:shd w:val="clear" w:color="auto" w:fill="FFFFFF"/>
          <w:lang w:val="en-GB"/>
        </w:rPr>
        <w:t>,</w:t>
      </w:r>
      <w:r w:rsidRPr="00AF363C">
        <w:rPr>
          <w:rFonts w:ascii="Arial" w:hAnsi="Arial" w:cs="Arial"/>
          <w:color w:val="222222"/>
          <w:shd w:val="clear" w:color="auto" w:fill="FFFFFF"/>
          <w:lang w:val="en-GB"/>
        </w:rPr>
        <w:t xml:space="preserve"> a </w:t>
      </w:r>
      <w:r w:rsidR="008C36CF" w:rsidRPr="00AF363C">
        <w:rPr>
          <w:rFonts w:ascii="Arial" w:hAnsi="Arial" w:cs="Arial"/>
          <w:color w:val="222222"/>
          <w:shd w:val="clear" w:color="auto" w:fill="FFFFFF"/>
          <w:lang w:val="en-GB"/>
        </w:rPr>
        <w:t>series</w:t>
      </w:r>
      <w:r w:rsidRPr="00AF363C">
        <w:rPr>
          <w:rFonts w:ascii="Arial" w:hAnsi="Arial" w:cs="Arial"/>
          <w:color w:val="222222"/>
          <w:shd w:val="clear" w:color="auto" w:fill="FFFFFF"/>
          <w:lang w:val="en-GB"/>
        </w:rPr>
        <w:t xml:space="preserve"> of additional </w:t>
      </w:r>
      <w:r w:rsidR="008C36CF" w:rsidRPr="00AF363C">
        <w:rPr>
          <w:rFonts w:ascii="Arial" w:hAnsi="Arial" w:cs="Arial"/>
          <w:color w:val="222222"/>
          <w:shd w:val="clear" w:color="auto" w:fill="FFFFFF"/>
          <w:lang w:val="en-GB"/>
        </w:rPr>
        <w:t>measurement</w:t>
      </w:r>
      <w:r w:rsidRPr="00AF363C">
        <w:rPr>
          <w:rFonts w:ascii="Arial" w:hAnsi="Arial" w:cs="Arial"/>
          <w:color w:val="222222"/>
          <w:shd w:val="clear" w:color="auto" w:fill="FFFFFF"/>
          <w:lang w:val="en-GB"/>
        </w:rPr>
        <w:t xml:space="preserve"> </w:t>
      </w:r>
      <w:r w:rsidR="008C36CF" w:rsidRPr="00AF363C">
        <w:rPr>
          <w:rFonts w:ascii="Arial" w:hAnsi="Arial" w:cs="Arial"/>
          <w:color w:val="222222"/>
          <w:shd w:val="clear" w:color="auto" w:fill="FFFFFF"/>
          <w:lang w:val="en-GB"/>
        </w:rPr>
        <w:t>approaches</w:t>
      </w:r>
      <w:r w:rsidRPr="00AF363C">
        <w:rPr>
          <w:rFonts w:ascii="Arial" w:hAnsi="Arial" w:cs="Arial"/>
          <w:color w:val="222222"/>
          <w:shd w:val="clear" w:color="auto" w:fill="FFFFFF"/>
          <w:lang w:val="en-GB"/>
        </w:rPr>
        <w:t xml:space="preserve"> were conducted. </w:t>
      </w:r>
      <w:r w:rsidR="008C36CF" w:rsidRPr="00AF363C">
        <w:rPr>
          <w:rFonts w:ascii="Arial" w:hAnsi="Arial" w:cs="Arial"/>
          <w:color w:val="222222"/>
          <w:shd w:val="clear" w:color="auto" w:fill="FFFFFF"/>
          <w:lang w:val="en-GB"/>
        </w:rPr>
        <w:t>These</w:t>
      </w:r>
      <w:r w:rsidRPr="00AF363C">
        <w:rPr>
          <w:rFonts w:ascii="Arial" w:hAnsi="Arial" w:cs="Arial"/>
          <w:color w:val="222222"/>
          <w:shd w:val="clear" w:color="auto" w:fill="FFFFFF"/>
          <w:lang w:val="en-GB"/>
        </w:rPr>
        <w:t xml:space="preserve"> include a solar Fourier </w:t>
      </w:r>
      <w:r w:rsidR="008C36CF" w:rsidRPr="00AF363C">
        <w:rPr>
          <w:rFonts w:ascii="Arial" w:hAnsi="Arial" w:cs="Arial"/>
          <w:color w:val="222222"/>
          <w:shd w:val="clear" w:color="auto" w:fill="FFFFFF"/>
          <w:lang w:val="en-GB"/>
        </w:rPr>
        <w:t>Transform</w:t>
      </w:r>
      <w:r w:rsidRPr="00AF363C">
        <w:rPr>
          <w:rFonts w:ascii="Arial" w:hAnsi="Arial" w:cs="Arial"/>
          <w:color w:val="222222"/>
          <w:shd w:val="clear" w:color="auto" w:fill="FFFFFF"/>
          <w:lang w:val="en-GB"/>
        </w:rPr>
        <w:t xml:space="preserve"> </w:t>
      </w:r>
      <w:r w:rsidR="008C36CF" w:rsidRPr="00AF363C">
        <w:rPr>
          <w:rFonts w:ascii="Arial" w:hAnsi="Arial" w:cs="Arial"/>
          <w:color w:val="222222"/>
          <w:shd w:val="clear" w:color="auto" w:fill="FFFFFF"/>
          <w:lang w:val="en-GB"/>
        </w:rPr>
        <w:t>Infrared</w:t>
      </w:r>
      <w:r w:rsidRPr="00AF363C">
        <w:rPr>
          <w:rFonts w:ascii="Arial" w:hAnsi="Arial" w:cs="Arial"/>
          <w:color w:val="222222"/>
          <w:shd w:val="clear" w:color="auto" w:fill="FFFFFF"/>
          <w:lang w:val="en-GB"/>
        </w:rPr>
        <w:t xml:space="preserve"> </w:t>
      </w:r>
      <w:r w:rsidR="008C36CF" w:rsidRPr="00AF363C">
        <w:rPr>
          <w:rFonts w:ascii="Arial" w:hAnsi="Arial" w:cs="Arial"/>
          <w:color w:val="222222"/>
          <w:shd w:val="clear" w:color="auto" w:fill="FFFFFF"/>
          <w:lang w:val="en-GB"/>
        </w:rPr>
        <w:t>Spectrometer</w:t>
      </w:r>
      <w:r w:rsidRPr="00AF363C">
        <w:rPr>
          <w:rFonts w:ascii="Arial" w:hAnsi="Arial" w:cs="Arial"/>
          <w:color w:val="222222"/>
          <w:shd w:val="clear" w:color="auto" w:fill="FFFFFF"/>
          <w:lang w:val="en-GB"/>
        </w:rPr>
        <w:t xml:space="preserve"> (FTIR) Network with four </w:t>
      </w:r>
      <w:r w:rsidRPr="00AF363C">
        <w:rPr>
          <w:rFonts w:ascii="Arial" w:hAnsi="Arial" w:cs="Arial"/>
          <w:color w:val="222222"/>
          <w:highlight w:val="yellow"/>
          <w:shd w:val="clear" w:color="auto" w:fill="FFFFFF"/>
          <w:lang w:val="en-GB"/>
        </w:rPr>
        <w:t>EMS27/Sun</w:t>
      </w:r>
      <w:r w:rsidRPr="00AF363C">
        <w:rPr>
          <w:rFonts w:ascii="Arial" w:hAnsi="Arial" w:cs="Arial"/>
          <w:color w:val="222222"/>
          <w:shd w:val="clear" w:color="auto" w:fill="FFFFFF"/>
          <w:lang w:val="en-GB"/>
        </w:rPr>
        <w:t xml:space="preserve"> </w:t>
      </w:r>
      <w:r w:rsidR="0014674E" w:rsidRPr="00AF363C">
        <w:rPr>
          <w:rFonts w:ascii="Arial" w:hAnsi="Arial" w:cs="Arial"/>
          <w:color w:val="222222"/>
          <w:shd w:val="clear" w:color="auto" w:fill="FFFFFF"/>
          <w:lang w:val="en-GB"/>
        </w:rPr>
        <w:t>spectrometers</w:t>
      </w:r>
      <w:r w:rsidRPr="00AF363C">
        <w:rPr>
          <w:rFonts w:ascii="Arial" w:hAnsi="Arial" w:cs="Arial"/>
          <w:color w:val="222222"/>
          <w:shd w:val="clear" w:color="auto" w:fill="FFFFFF"/>
          <w:lang w:val="en-GB"/>
        </w:rPr>
        <w:t xml:space="preserve"> located in</w:t>
      </w:r>
      <w:r w:rsidR="00541887" w:rsidRPr="00AF363C">
        <w:rPr>
          <w:rFonts w:ascii="Arial" w:hAnsi="Arial" w:cs="Arial"/>
          <w:color w:val="222222"/>
          <w:shd w:val="clear" w:color="auto" w:fill="FFFFFF"/>
          <w:lang w:val="en-GB"/>
        </w:rPr>
        <w:t xml:space="preserve"> and around </w:t>
      </w:r>
      <w:r w:rsidR="008C36CF" w:rsidRPr="00AF363C">
        <w:rPr>
          <w:rFonts w:ascii="Arial" w:hAnsi="Arial" w:cs="Arial"/>
          <w:color w:val="222222"/>
          <w:shd w:val="clear" w:color="auto" w:fill="FFFFFF"/>
          <w:lang w:val="en-GB"/>
        </w:rPr>
        <w:t>Hamburg</w:t>
      </w:r>
      <w:r w:rsidR="00541887" w:rsidRPr="00AF363C">
        <w:rPr>
          <w:rFonts w:ascii="Arial" w:hAnsi="Arial" w:cs="Arial"/>
          <w:color w:val="222222"/>
          <w:shd w:val="clear" w:color="auto" w:fill="FFFFFF"/>
          <w:lang w:val="en-GB"/>
        </w:rPr>
        <w:t xml:space="preserve">. </w:t>
      </w:r>
      <w:r w:rsidR="00F8230B" w:rsidRPr="00AF363C">
        <w:rPr>
          <w:rFonts w:ascii="Arial" w:hAnsi="Arial" w:cs="Arial"/>
          <w:color w:val="222222"/>
          <w:shd w:val="clear" w:color="auto" w:fill="FFFFFF"/>
          <w:lang w:val="en-GB"/>
        </w:rPr>
        <w:t>Using the Bayesian inverse modelling approach, this network enabled a differential total column measurement</w:t>
      </w:r>
      <w:r w:rsidR="00541887" w:rsidRPr="00AF363C">
        <w:rPr>
          <w:rFonts w:ascii="Arial" w:hAnsi="Arial" w:cs="Arial"/>
          <w:color w:val="222222"/>
          <w:shd w:val="clear" w:color="auto" w:fill="FFFFFF"/>
          <w:lang w:val="en-GB"/>
        </w:rPr>
        <w:t xml:space="preserve">. </w:t>
      </w:r>
      <w:r w:rsidR="0014674E" w:rsidRPr="00AF363C">
        <w:rPr>
          <w:rFonts w:ascii="Arial" w:hAnsi="Arial" w:cs="Arial"/>
          <w:color w:val="222222"/>
          <w:shd w:val="clear" w:color="auto" w:fill="FFFFFF"/>
          <w:lang w:val="en-GB"/>
        </w:rPr>
        <w:t>A wind LIDAR (</w:t>
      </w:r>
      <w:proofErr w:type="spellStart"/>
      <w:r w:rsidR="0014674E" w:rsidRPr="00AF363C">
        <w:rPr>
          <w:rFonts w:ascii="Arial" w:hAnsi="Arial" w:cs="Arial"/>
          <w:color w:val="222222"/>
          <w:shd w:val="clear" w:color="auto" w:fill="FFFFFF"/>
          <w:lang w:val="en-GB"/>
        </w:rPr>
        <w:t>Windcube</w:t>
      </w:r>
      <w:proofErr w:type="spellEnd"/>
      <w:r w:rsidR="0014674E" w:rsidRPr="00AF363C">
        <w:rPr>
          <w:rFonts w:ascii="Arial" w:hAnsi="Arial" w:cs="Arial"/>
          <w:color w:val="222222"/>
          <w:shd w:val="clear" w:color="auto" w:fill="FFFFFF"/>
          <w:lang w:val="en-GB"/>
        </w:rPr>
        <w:t xml:space="preserve">) was also </w:t>
      </w:r>
      <w:r w:rsidR="00541887" w:rsidRPr="00AF363C">
        <w:rPr>
          <w:rFonts w:ascii="Arial" w:hAnsi="Arial" w:cs="Arial"/>
          <w:color w:val="222222"/>
          <w:shd w:val="clear" w:color="auto" w:fill="FFFFFF"/>
          <w:lang w:val="en-GB"/>
        </w:rPr>
        <w:t xml:space="preserve">deployed to improve the </w:t>
      </w:r>
      <w:r w:rsidR="0014674E" w:rsidRPr="00AF363C">
        <w:rPr>
          <w:rFonts w:ascii="Arial" w:hAnsi="Arial" w:cs="Arial"/>
          <w:color w:val="222222"/>
          <w:shd w:val="clear" w:color="auto" w:fill="FFFFFF"/>
          <w:lang w:val="en-GB"/>
        </w:rPr>
        <w:t>transport</w:t>
      </w:r>
      <w:r w:rsidR="00541887" w:rsidRPr="00AF363C">
        <w:rPr>
          <w:rFonts w:ascii="Arial" w:hAnsi="Arial" w:cs="Arial"/>
          <w:color w:val="222222"/>
          <w:shd w:val="clear" w:color="auto" w:fill="FFFFFF"/>
          <w:lang w:val="en-GB"/>
        </w:rPr>
        <w:t xml:space="preserve"> modelling</w:t>
      </w:r>
      <w:r w:rsidR="0014674E" w:rsidRPr="00AF363C">
        <w:rPr>
          <w:rFonts w:ascii="Arial" w:hAnsi="Arial" w:cs="Arial"/>
          <w:color w:val="222222"/>
          <w:shd w:val="clear" w:color="auto" w:fill="FFFFFF"/>
          <w:lang w:val="en-GB"/>
        </w:rPr>
        <w:t xml:space="preserve"> by correcting the atmosphere Boundary layer height and the Wind direction of the wind model</w:t>
      </w:r>
      <w:r w:rsidR="00541887" w:rsidRPr="00AF363C">
        <w:rPr>
          <w:rFonts w:ascii="Arial" w:hAnsi="Arial" w:cs="Arial"/>
          <w:color w:val="222222"/>
          <w:shd w:val="clear" w:color="auto" w:fill="FFFFFF"/>
          <w:lang w:val="en-GB"/>
        </w:rPr>
        <w:t xml:space="preserve">. </w:t>
      </w:r>
      <w:r w:rsidR="0014674E" w:rsidRPr="00AF363C">
        <w:rPr>
          <w:rFonts w:ascii="Arial" w:hAnsi="Arial" w:cs="Arial"/>
          <w:color w:val="222222"/>
          <w:shd w:val="clear" w:color="auto" w:fill="FFFFFF"/>
          <w:lang w:val="en-GB"/>
        </w:rPr>
        <w:t>M</w:t>
      </w:r>
      <w:r w:rsidR="00541887" w:rsidRPr="00AF363C">
        <w:rPr>
          <w:rFonts w:ascii="Arial" w:hAnsi="Arial" w:cs="Arial"/>
          <w:color w:val="222222"/>
          <w:shd w:val="clear" w:color="auto" w:fill="FFFFFF"/>
          <w:lang w:val="en-GB"/>
        </w:rPr>
        <w:t xml:space="preserve">obile </w:t>
      </w:r>
      <w:r w:rsidR="0014674E" w:rsidRPr="00AF363C">
        <w:rPr>
          <w:rFonts w:ascii="Arial" w:hAnsi="Arial" w:cs="Arial"/>
          <w:color w:val="222222"/>
          <w:highlight w:val="yellow"/>
          <w:shd w:val="clear" w:color="auto" w:fill="FFFFFF"/>
          <w:lang w:val="en-GB"/>
        </w:rPr>
        <w:t xml:space="preserve">Methane and </w:t>
      </w:r>
      <w:proofErr w:type="spellStart"/>
      <w:r w:rsidR="0014674E" w:rsidRPr="00AF363C">
        <w:rPr>
          <w:rFonts w:ascii="Arial" w:hAnsi="Arial" w:cs="Arial"/>
          <w:color w:val="222222"/>
          <w:highlight w:val="yellow"/>
          <w:shd w:val="clear" w:color="auto" w:fill="FFFFFF"/>
          <w:lang w:val="en-GB"/>
        </w:rPr>
        <w:t>Enthan</w:t>
      </w:r>
      <w:proofErr w:type="spellEnd"/>
      <w:r w:rsidR="00541887" w:rsidRPr="00AF363C">
        <w:rPr>
          <w:rFonts w:ascii="Arial" w:hAnsi="Arial" w:cs="Arial"/>
          <w:color w:val="222222"/>
          <w:shd w:val="clear" w:color="auto" w:fill="FFFFFF"/>
          <w:lang w:val="en-GB"/>
        </w:rPr>
        <w:t xml:space="preserve"> </w:t>
      </w:r>
      <w:r w:rsidR="0014674E" w:rsidRPr="00AF363C">
        <w:rPr>
          <w:rFonts w:ascii="Arial" w:hAnsi="Arial" w:cs="Arial"/>
          <w:color w:val="222222"/>
          <w:shd w:val="clear" w:color="auto" w:fill="FFFFFF"/>
          <w:lang w:val="en-GB"/>
        </w:rPr>
        <w:t xml:space="preserve">measurements by car and Boat were also conducted </w:t>
      </w:r>
      <w:r w:rsidR="00541887" w:rsidRPr="00AF363C">
        <w:rPr>
          <w:rFonts w:ascii="Arial" w:hAnsi="Arial" w:cs="Arial"/>
          <w:color w:val="222222"/>
          <w:shd w:val="clear" w:color="auto" w:fill="FFFFFF"/>
          <w:lang w:val="en-GB"/>
        </w:rPr>
        <w:t xml:space="preserve">to validate and </w:t>
      </w:r>
      <w:r w:rsidR="00541887" w:rsidRPr="00AF363C">
        <w:rPr>
          <w:rFonts w:ascii="Arial" w:hAnsi="Arial" w:cs="Arial"/>
          <w:color w:val="222222"/>
          <w:shd w:val="clear" w:color="auto" w:fill="FFFFFF"/>
          <w:lang w:val="en-GB"/>
        </w:rPr>
        <w:lastRenderedPageBreak/>
        <w:t xml:space="preserve">improve the inventory for the </w:t>
      </w:r>
      <w:r w:rsidR="0014674E" w:rsidRPr="00AF363C">
        <w:rPr>
          <w:rFonts w:ascii="Arial" w:hAnsi="Arial" w:cs="Arial"/>
          <w:color w:val="222222"/>
          <w:shd w:val="clear" w:color="auto" w:fill="FFFFFF"/>
          <w:lang w:val="en-GB"/>
        </w:rPr>
        <w:t xml:space="preserve">uses as Priory in the </w:t>
      </w:r>
      <w:r w:rsidR="0014674E" w:rsidRPr="00AF363C">
        <w:rPr>
          <w:rFonts w:ascii="Arial" w:hAnsi="Arial" w:cs="Arial"/>
          <w:color w:val="222222"/>
          <w:shd w:val="clear" w:color="auto" w:fill="FFFFFF"/>
          <w:lang w:val="en-GB"/>
        </w:rPr>
        <w:t xml:space="preserve">Bayesian </w:t>
      </w:r>
      <w:r w:rsidR="0014674E" w:rsidRPr="00AF363C">
        <w:rPr>
          <w:rFonts w:ascii="Arial" w:hAnsi="Arial" w:cs="Arial"/>
          <w:color w:val="222222"/>
          <w:shd w:val="clear" w:color="auto" w:fill="FFFFFF"/>
          <w:lang w:val="en-GB"/>
        </w:rPr>
        <w:t>inverse modelling</w:t>
      </w:r>
      <w:r w:rsidR="00541887" w:rsidRPr="00AF363C">
        <w:rPr>
          <w:rFonts w:ascii="Arial" w:hAnsi="Arial" w:cs="Arial"/>
          <w:color w:val="222222"/>
          <w:shd w:val="clear" w:color="auto" w:fill="FFFFFF"/>
          <w:lang w:val="en-GB"/>
        </w:rPr>
        <w:t xml:space="preserve">. The mobile </w:t>
      </w:r>
      <w:r w:rsidR="0014674E" w:rsidRPr="00AF363C">
        <w:rPr>
          <w:rFonts w:ascii="Arial" w:hAnsi="Arial" w:cs="Arial"/>
          <w:color w:val="222222"/>
          <w:shd w:val="clear" w:color="auto" w:fill="FFFFFF"/>
          <w:lang w:val="en-GB"/>
        </w:rPr>
        <w:t>measurements</w:t>
      </w:r>
      <w:r w:rsidR="00541887" w:rsidRPr="00AF363C">
        <w:rPr>
          <w:rFonts w:ascii="Arial" w:hAnsi="Arial" w:cs="Arial"/>
          <w:color w:val="222222"/>
          <w:shd w:val="clear" w:color="auto" w:fill="FFFFFF"/>
          <w:lang w:val="en-GB"/>
        </w:rPr>
        <w:t xml:space="preserve"> mainly focused on the </w:t>
      </w:r>
      <w:r w:rsidR="0014674E" w:rsidRPr="00AF363C">
        <w:rPr>
          <w:rFonts w:ascii="Arial" w:hAnsi="Arial" w:cs="Arial"/>
          <w:color w:val="222222"/>
          <w:shd w:val="clear" w:color="auto" w:fill="FFFFFF"/>
          <w:lang w:val="en-GB"/>
        </w:rPr>
        <w:t>Industrial</w:t>
      </w:r>
      <w:r w:rsidR="00541887" w:rsidRPr="00AF363C">
        <w:rPr>
          <w:rFonts w:ascii="Arial" w:hAnsi="Arial" w:cs="Arial"/>
          <w:color w:val="222222"/>
          <w:shd w:val="clear" w:color="auto" w:fill="FFFFFF"/>
          <w:lang w:val="en-GB"/>
        </w:rPr>
        <w:t xml:space="preserve"> </w:t>
      </w:r>
      <w:r w:rsidR="0014674E" w:rsidRPr="00AF363C">
        <w:rPr>
          <w:rFonts w:ascii="Arial" w:hAnsi="Arial" w:cs="Arial"/>
          <w:color w:val="222222"/>
          <w:shd w:val="clear" w:color="auto" w:fill="FFFFFF"/>
          <w:lang w:val="en-GB"/>
        </w:rPr>
        <w:t xml:space="preserve">and Port </w:t>
      </w:r>
      <w:r w:rsidR="00541887" w:rsidRPr="00AF363C">
        <w:rPr>
          <w:rFonts w:ascii="Arial" w:hAnsi="Arial" w:cs="Arial"/>
          <w:color w:val="222222"/>
          <w:shd w:val="clear" w:color="auto" w:fill="FFFFFF"/>
          <w:lang w:val="en-GB"/>
        </w:rPr>
        <w:t>region in the north</w:t>
      </w:r>
      <w:r w:rsidR="00F8230B" w:rsidRPr="00AF363C">
        <w:rPr>
          <w:rFonts w:ascii="Arial" w:hAnsi="Arial" w:cs="Arial"/>
          <w:color w:val="222222"/>
          <w:shd w:val="clear" w:color="auto" w:fill="FFFFFF"/>
          <w:lang w:val="en-GB"/>
        </w:rPr>
        <w:t>,</w:t>
      </w:r>
      <w:r w:rsidR="00541887" w:rsidRPr="00AF363C">
        <w:rPr>
          <w:rFonts w:ascii="Arial" w:hAnsi="Arial" w:cs="Arial"/>
          <w:color w:val="222222"/>
          <w:shd w:val="clear" w:color="auto" w:fill="FFFFFF"/>
          <w:lang w:val="en-GB"/>
        </w:rPr>
        <w:t xml:space="preserve"> </w:t>
      </w:r>
      <w:r w:rsidR="0014674E" w:rsidRPr="00AF363C">
        <w:rPr>
          <w:rFonts w:ascii="Arial" w:hAnsi="Arial" w:cs="Arial"/>
          <w:color w:val="222222"/>
          <w:shd w:val="clear" w:color="auto" w:fill="FFFFFF"/>
          <w:lang w:val="en-GB"/>
        </w:rPr>
        <w:t>filling</w:t>
      </w:r>
      <w:r w:rsidR="00541887" w:rsidRPr="00AF363C">
        <w:rPr>
          <w:rFonts w:ascii="Arial" w:hAnsi="Arial" w:cs="Arial"/>
          <w:color w:val="222222"/>
          <w:shd w:val="clear" w:color="auto" w:fill="FFFFFF"/>
          <w:lang w:val="en-GB"/>
        </w:rPr>
        <w:t xml:space="preserve"> the gaps left </w:t>
      </w:r>
      <w:r w:rsidR="0014674E" w:rsidRPr="00AF363C">
        <w:rPr>
          <w:rFonts w:ascii="Arial" w:hAnsi="Arial" w:cs="Arial"/>
          <w:color w:val="222222"/>
          <w:shd w:val="clear" w:color="auto" w:fill="FFFFFF"/>
          <w:lang w:val="en-GB"/>
        </w:rPr>
        <w:t>by</w:t>
      </w:r>
      <w:r w:rsidR="00541887" w:rsidRPr="00AF363C">
        <w:rPr>
          <w:rFonts w:ascii="Arial" w:hAnsi="Arial" w:cs="Arial"/>
          <w:color w:val="222222"/>
          <w:shd w:val="clear" w:color="auto" w:fill="FFFFFF"/>
          <w:lang w:val="en-GB"/>
        </w:rPr>
        <w:t xml:space="preserve"> a previous </w:t>
      </w:r>
      <w:r w:rsidR="0014674E" w:rsidRPr="00AF363C">
        <w:rPr>
          <w:rFonts w:ascii="Arial" w:hAnsi="Arial" w:cs="Arial"/>
          <w:color w:val="222222"/>
          <w:shd w:val="clear" w:color="auto" w:fill="FFFFFF"/>
          <w:lang w:val="en-GB"/>
        </w:rPr>
        <w:t>measurement</w:t>
      </w:r>
      <w:r w:rsidR="00541887" w:rsidRPr="00AF363C">
        <w:rPr>
          <w:rFonts w:ascii="Arial" w:hAnsi="Arial" w:cs="Arial"/>
          <w:color w:val="222222"/>
          <w:shd w:val="clear" w:color="auto" w:fill="FFFFFF"/>
          <w:lang w:val="en-GB"/>
        </w:rPr>
        <w:t xml:space="preserve"> </w:t>
      </w:r>
      <w:r w:rsidR="0014674E" w:rsidRPr="00AF363C">
        <w:rPr>
          <w:rFonts w:ascii="Arial" w:hAnsi="Arial" w:cs="Arial"/>
          <w:color w:val="222222"/>
          <w:shd w:val="clear" w:color="auto" w:fill="FFFFFF"/>
          <w:lang w:val="en-GB"/>
        </w:rPr>
        <w:t>campaign</w:t>
      </w:r>
      <w:r w:rsidR="00541887" w:rsidRPr="00AF363C">
        <w:rPr>
          <w:rFonts w:ascii="Arial" w:hAnsi="Arial" w:cs="Arial"/>
          <w:color w:val="222222"/>
          <w:shd w:val="clear" w:color="auto" w:fill="FFFFFF"/>
          <w:lang w:val="en-GB"/>
        </w:rPr>
        <w:t xml:space="preserve"> with the same </w:t>
      </w:r>
      <w:r w:rsidR="0014674E" w:rsidRPr="00AF363C">
        <w:rPr>
          <w:rFonts w:ascii="Arial" w:hAnsi="Arial" w:cs="Arial"/>
          <w:color w:val="222222"/>
          <w:shd w:val="clear" w:color="auto" w:fill="FFFFFF"/>
          <w:lang w:val="en-GB"/>
        </w:rPr>
        <w:t>approach</w:t>
      </w:r>
      <w:r w:rsidR="00F8230B" w:rsidRPr="00AF363C">
        <w:rPr>
          <w:rFonts w:ascii="Arial" w:hAnsi="Arial" w:cs="Arial"/>
          <w:color w:val="222222"/>
          <w:shd w:val="clear" w:color="auto" w:fill="FFFFFF"/>
          <w:lang w:val="en-GB"/>
        </w:rPr>
        <w:t>,</w:t>
      </w:r>
      <w:r w:rsidR="00541887" w:rsidRPr="00AF363C">
        <w:rPr>
          <w:rFonts w:ascii="Arial" w:hAnsi="Arial" w:cs="Arial"/>
          <w:color w:val="222222"/>
          <w:shd w:val="clear" w:color="auto" w:fill="FFFFFF"/>
          <w:lang w:val="en-GB"/>
        </w:rPr>
        <w:t xml:space="preserve"> </w:t>
      </w:r>
      <w:r w:rsidR="0014674E" w:rsidRPr="00AF363C">
        <w:rPr>
          <w:rFonts w:ascii="Arial" w:hAnsi="Arial" w:cs="Arial"/>
          <w:color w:val="222222"/>
          <w:shd w:val="clear" w:color="auto" w:fill="FFFFFF"/>
          <w:lang w:val="en-GB"/>
        </w:rPr>
        <w:t>which</w:t>
      </w:r>
      <w:r w:rsidR="00541887" w:rsidRPr="00AF363C">
        <w:rPr>
          <w:rFonts w:ascii="Arial" w:hAnsi="Arial" w:cs="Arial"/>
          <w:color w:val="222222"/>
          <w:shd w:val="clear" w:color="auto" w:fill="FFFFFF"/>
          <w:lang w:val="en-GB"/>
        </w:rPr>
        <w:t xml:space="preserve"> mainly focused on the </w:t>
      </w:r>
      <w:r w:rsidR="0014674E" w:rsidRPr="00AF363C">
        <w:rPr>
          <w:rFonts w:ascii="Arial" w:hAnsi="Arial" w:cs="Arial"/>
          <w:color w:val="222222"/>
          <w:shd w:val="clear" w:color="auto" w:fill="FFFFFF"/>
          <w:lang w:val="en-GB"/>
        </w:rPr>
        <w:t>residential</w:t>
      </w:r>
      <w:r w:rsidR="00541887" w:rsidRPr="00AF363C">
        <w:rPr>
          <w:rFonts w:ascii="Arial" w:hAnsi="Arial" w:cs="Arial"/>
          <w:color w:val="222222"/>
          <w:shd w:val="clear" w:color="auto" w:fill="FFFFFF"/>
          <w:lang w:val="en-GB"/>
        </w:rPr>
        <w:t xml:space="preserve"> areas </w:t>
      </w:r>
      <w:r w:rsidR="0014674E" w:rsidRPr="00AF363C">
        <w:rPr>
          <w:rFonts w:ascii="Arial" w:hAnsi="Arial" w:cs="Arial"/>
          <w:color w:val="222222"/>
          <w:shd w:val="clear" w:color="auto" w:fill="FFFFFF"/>
          <w:lang w:val="en-GB"/>
        </w:rPr>
        <w:t xml:space="preserve">to </w:t>
      </w:r>
      <w:r w:rsidR="00541887" w:rsidRPr="00AF363C">
        <w:rPr>
          <w:rFonts w:ascii="Arial" w:hAnsi="Arial" w:cs="Arial"/>
          <w:color w:val="222222"/>
          <w:shd w:val="clear" w:color="auto" w:fill="FFFFFF"/>
          <w:lang w:val="en-GB"/>
        </w:rPr>
        <w:t xml:space="preserve">the South. </w:t>
      </w:r>
    </w:p>
    <w:p w14:paraId="35941F7E" w14:textId="6E9B2CC2" w:rsidR="00541887" w:rsidRPr="00AF363C" w:rsidRDefault="00541887" w:rsidP="0019086B">
      <w:pPr>
        <w:outlineLvl w:val="0"/>
        <w:rPr>
          <w:rFonts w:ascii="Arial" w:hAnsi="Arial" w:cs="Arial"/>
          <w:color w:val="222222"/>
          <w:shd w:val="clear" w:color="auto" w:fill="FFFFFF"/>
          <w:lang w:val="en-GB"/>
        </w:rPr>
      </w:pPr>
      <w:r w:rsidRPr="00AF363C">
        <w:rPr>
          <w:rFonts w:ascii="Arial" w:hAnsi="Arial" w:cs="Arial"/>
          <w:color w:val="222222"/>
          <w:shd w:val="clear" w:color="auto" w:fill="FFFFFF"/>
          <w:lang w:val="en-GB"/>
        </w:rPr>
        <w:t xml:space="preserve">The </w:t>
      </w:r>
      <w:r w:rsidR="0014674E" w:rsidRPr="00AF363C">
        <w:rPr>
          <w:rFonts w:ascii="Arial" w:hAnsi="Arial" w:cs="Arial"/>
          <w:color w:val="222222"/>
          <w:shd w:val="clear" w:color="auto" w:fill="FFFFFF"/>
          <w:lang w:val="en-GB"/>
        </w:rPr>
        <w:t>Isotope</w:t>
      </w:r>
      <w:r w:rsidRPr="00AF363C">
        <w:rPr>
          <w:rFonts w:ascii="Arial" w:hAnsi="Arial" w:cs="Arial"/>
          <w:color w:val="222222"/>
          <w:shd w:val="clear" w:color="auto" w:fill="FFFFFF"/>
          <w:lang w:val="en-GB"/>
        </w:rPr>
        <w:t xml:space="preserve"> </w:t>
      </w:r>
      <w:r w:rsidR="0014674E" w:rsidRPr="00AF363C">
        <w:rPr>
          <w:rFonts w:ascii="Arial" w:hAnsi="Arial" w:cs="Arial"/>
          <w:color w:val="222222"/>
          <w:shd w:val="clear" w:color="auto" w:fill="FFFFFF"/>
          <w:lang w:val="en-GB"/>
        </w:rPr>
        <w:t xml:space="preserve">measurements </w:t>
      </w:r>
      <w:r w:rsidRPr="00AF363C">
        <w:rPr>
          <w:rFonts w:ascii="Arial" w:hAnsi="Arial" w:cs="Arial"/>
          <w:color w:val="222222"/>
          <w:shd w:val="clear" w:color="auto" w:fill="FFFFFF"/>
          <w:lang w:val="en-GB"/>
        </w:rPr>
        <w:t>and</w:t>
      </w:r>
      <w:r w:rsidR="0014674E" w:rsidRPr="00AF363C">
        <w:rPr>
          <w:rFonts w:ascii="Arial" w:hAnsi="Arial" w:cs="Arial"/>
          <w:color w:val="222222"/>
          <w:shd w:val="clear" w:color="auto" w:fill="FFFFFF"/>
          <w:lang w:val="en-GB"/>
        </w:rPr>
        <w:t>,</w:t>
      </w:r>
      <w:r w:rsidRPr="00AF363C">
        <w:rPr>
          <w:rFonts w:ascii="Arial" w:hAnsi="Arial" w:cs="Arial"/>
          <w:color w:val="222222"/>
          <w:shd w:val="clear" w:color="auto" w:fill="FFFFFF"/>
          <w:lang w:val="en-GB"/>
        </w:rPr>
        <w:t xml:space="preserve"> to some </w:t>
      </w:r>
      <w:r w:rsidR="0014674E" w:rsidRPr="00AF363C">
        <w:rPr>
          <w:rFonts w:ascii="Arial" w:hAnsi="Arial" w:cs="Arial"/>
          <w:color w:val="222222"/>
          <w:shd w:val="clear" w:color="auto" w:fill="FFFFFF"/>
          <w:lang w:val="en-GB"/>
        </w:rPr>
        <w:t>extent,</w:t>
      </w:r>
      <w:r w:rsidRPr="00AF363C">
        <w:rPr>
          <w:rFonts w:ascii="Arial" w:hAnsi="Arial" w:cs="Arial"/>
          <w:color w:val="222222"/>
          <w:shd w:val="clear" w:color="auto" w:fill="FFFFFF"/>
          <w:lang w:val="en-GB"/>
        </w:rPr>
        <w:t xml:space="preserve"> the FTIR </w:t>
      </w:r>
      <w:r w:rsidR="0014674E" w:rsidRPr="00AF363C">
        <w:rPr>
          <w:rFonts w:ascii="Arial" w:hAnsi="Arial" w:cs="Arial"/>
          <w:color w:val="222222"/>
          <w:shd w:val="clear" w:color="auto" w:fill="FFFFFF"/>
          <w:lang w:val="en-GB"/>
        </w:rPr>
        <w:t>measurement</w:t>
      </w:r>
      <w:r w:rsidRPr="00AF363C">
        <w:rPr>
          <w:rFonts w:ascii="Arial" w:hAnsi="Arial" w:cs="Arial"/>
          <w:color w:val="222222"/>
          <w:shd w:val="clear" w:color="auto" w:fill="FFFFFF"/>
          <w:lang w:val="en-GB"/>
        </w:rPr>
        <w:t xml:space="preserve"> </w:t>
      </w:r>
      <w:r w:rsidR="0014674E" w:rsidRPr="00AF363C">
        <w:rPr>
          <w:rFonts w:ascii="Arial" w:hAnsi="Arial" w:cs="Arial"/>
          <w:color w:val="222222"/>
          <w:shd w:val="clear" w:color="auto" w:fill="FFFFFF"/>
          <w:lang w:val="en-GB"/>
        </w:rPr>
        <w:t>yielded</w:t>
      </w:r>
      <w:r w:rsidRPr="00AF363C">
        <w:rPr>
          <w:rFonts w:ascii="Arial" w:hAnsi="Arial" w:cs="Arial"/>
          <w:color w:val="222222"/>
          <w:shd w:val="clear" w:color="auto" w:fill="FFFFFF"/>
          <w:lang w:val="en-GB"/>
        </w:rPr>
        <w:t xml:space="preserve"> some </w:t>
      </w:r>
      <w:r w:rsidR="0014674E" w:rsidRPr="00AF363C">
        <w:rPr>
          <w:rFonts w:ascii="Arial" w:hAnsi="Arial" w:cs="Arial"/>
          <w:color w:val="222222"/>
          <w:shd w:val="clear" w:color="auto" w:fill="FFFFFF"/>
          <w:lang w:val="en-GB"/>
        </w:rPr>
        <w:t>surprising</w:t>
      </w:r>
      <w:r w:rsidRPr="00AF363C">
        <w:rPr>
          <w:rFonts w:ascii="Arial" w:hAnsi="Arial" w:cs="Arial"/>
          <w:color w:val="222222"/>
          <w:shd w:val="clear" w:color="auto" w:fill="FFFFFF"/>
          <w:lang w:val="en-GB"/>
        </w:rPr>
        <w:t xml:space="preserve"> results </w:t>
      </w:r>
      <w:r w:rsidR="0014674E" w:rsidRPr="00AF363C">
        <w:rPr>
          <w:rFonts w:ascii="Arial" w:hAnsi="Arial" w:cs="Arial"/>
          <w:color w:val="222222"/>
          <w:shd w:val="clear" w:color="auto" w:fill="FFFFFF"/>
          <w:lang w:val="en-GB"/>
        </w:rPr>
        <w:t>for</w:t>
      </w:r>
      <w:r w:rsidRPr="00AF363C">
        <w:rPr>
          <w:rFonts w:ascii="Arial" w:hAnsi="Arial" w:cs="Arial"/>
          <w:color w:val="222222"/>
          <w:shd w:val="clear" w:color="auto" w:fill="FFFFFF"/>
          <w:lang w:val="en-GB"/>
        </w:rPr>
        <w:t xml:space="preserve"> </w:t>
      </w:r>
      <w:r w:rsidR="0014674E" w:rsidRPr="00AF363C">
        <w:rPr>
          <w:rFonts w:ascii="Arial" w:hAnsi="Arial" w:cs="Arial"/>
          <w:color w:val="222222"/>
          <w:shd w:val="clear" w:color="auto" w:fill="FFFFFF"/>
          <w:lang w:val="en-GB"/>
        </w:rPr>
        <w:t>their</w:t>
      </w:r>
      <w:r w:rsidRPr="00AF363C">
        <w:rPr>
          <w:rFonts w:ascii="Arial" w:hAnsi="Arial" w:cs="Arial"/>
          <w:color w:val="222222"/>
          <w:shd w:val="clear" w:color="auto" w:fill="FFFFFF"/>
          <w:lang w:val="en-GB"/>
        </w:rPr>
        <w:t xml:space="preserve"> Methane </w:t>
      </w:r>
      <w:r w:rsidR="0014674E" w:rsidRPr="00AF363C">
        <w:rPr>
          <w:rFonts w:ascii="Arial" w:hAnsi="Arial" w:cs="Arial"/>
          <w:color w:val="222222"/>
          <w:shd w:val="clear" w:color="auto" w:fill="FFFFFF"/>
          <w:lang w:val="en-GB"/>
        </w:rPr>
        <w:t>Concentration</w:t>
      </w:r>
      <w:r w:rsidRPr="00AF363C">
        <w:rPr>
          <w:rFonts w:ascii="Arial" w:hAnsi="Arial" w:cs="Arial"/>
          <w:color w:val="222222"/>
          <w:shd w:val="clear" w:color="auto" w:fill="FFFFFF"/>
          <w:lang w:val="en-GB"/>
        </w:rPr>
        <w:t xml:space="preserve"> that could </w:t>
      </w:r>
      <w:r w:rsidR="0014674E" w:rsidRPr="00AF363C">
        <w:rPr>
          <w:rFonts w:ascii="Arial" w:hAnsi="Arial" w:cs="Arial"/>
          <w:color w:val="222222"/>
          <w:shd w:val="clear" w:color="auto" w:fill="FFFFFF"/>
          <w:lang w:val="en-GB"/>
        </w:rPr>
        <w:t>initially</w:t>
      </w:r>
      <w:r w:rsidRPr="00AF363C">
        <w:rPr>
          <w:rFonts w:ascii="Arial" w:hAnsi="Arial" w:cs="Arial"/>
          <w:color w:val="222222"/>
          <w:shd w:val="clear" w:color="auto" w:fill="FFFFFF"/>
          <w:lang w:val="en-GB"/>
        </w:rPr>
        <w:t xml:space="preserve"> not be </w:t>
      </w:r>
      <w:r w:rsidR="0014674E" w:rsidRPr="00AF363C">
        <w:rPr>
          <w:rFonts w:ascii="Arial" w:hAnsi="Arial" w:cs="Arial"/>
          <w:color w:val="222222"/>
          <w:shd w:val="clear" w:color="auto" w:fill="FFFFFF"/>
          <w:lang w:val="en-GB"/>
        </w:rPr>
        <w:t>explained</w:t>
      </w:r>
      <w:r w:rsidR="0091305D" w:rsidRPr="00AF363C">
        <w:rPr>
          <w:rFonts w:ascii="Arial" w:hAnsi="Arial" w:cs="Arial"/>
          <w:color w:val="222222"/>
          <w:shd w:val="clear" w:color="auto" w:fill="FFFFFF"/>
          <w:lang w:val="en-GB"/>
        </w:rPr>
        <w:t xml:space="preserve">. </w:t>
      </w:r>
      <w:proofErr w:type="gramStart"/>
      <w:r w:rsidR="0091305D" w:rsidRPr="00AF363C">
        <w:rPr>
          <w:rFonts w:ascii="Arial" w:hAnsi="Arial" w:cs="Arial"/>
          <w:color w:val="222222"/>
          <w:shd w:val="clear" w:color="auto" w:fill="FFFFFF"/>
          <w:lang w:val="en-GB"/>
        </w:rPr>
        <w:t xml:space="preserve">In </w:t>
      </w:r>
      <w:r w:rsidR="0014674E" w:rsidRPr="00AF363C">
        <w:rPr>
          <w:rFonts w:ascii="Arial" w:hAnsi="Arial" w:cs="Arial"/>
          <w:color w:val="222222"/>
          <w:shd w:val="clear" w:color="auto" w:fill="FFFFFF"/>
          <w:lang w:val="en-GB"/>
        </w:rPr>
        <w:t>particular,</w:t>
      </w:r>
      <w:r w:rsidR="0091305D" w:rsidRPr="00AF363C">
        <w:rPr>
          <w:rFonts w:ascii="Arial" w:hAnsi="Arial" w:cs="Arial"/>
          <w:color w:val="222222"/>
          <w:shd w:val="clear" w:color="auto" w:fill="FFFFFF"/>
          <w:lang w:val="en-GB"/>
        </w:rPr>
        <w:t xml:space="preserve"> some</w:t>
      </w:r>
      <w:proofErr w:type="gramEnd"/>
      <w:r w:rsidR="0091305D" w:rsidRPr="00AF363C">
        <w:rPr>
          <w:rFonts w:ascii="Arial" w:hAnsi="Arial" w:cs="Arial"/>
          <w:color w:val="222222"/>
          <w:shd w:val="clear" w:color="auto" w:fill="FFFFFF"/>
          <w:lang w:val="en-GB"/>
        </w:rPr>
        <w:t xml:space="preserve"> </w:t>
      </w:r>
      <w:r w:rsidR="0014674E" w:rsidRPr="00AF363C">
        <w:rPr>
          <w:rFonts w:ascii="Arial" w:hAnsi="Arial" w:cs="Arial"/>
          <w:color w:val="222222"/>
          <w:shd w:val="clear" w:color="auto" w:fill="FFFFFF"/>
          <w:lang w:val="en-GB"/>
        </w:rPr>
        <w:t>seemingly</w:t>
      </w:r>
      <w:r w:rsidR="0091305D" w:rsidRPr="00AF363C">
        <w:rPr>
          <w:rFonts w:ascii="Arial" w:hAnsi="Arial" w:cs="Arial"/>
          <w:color w:val="222222"/>
          <w:shd w:val="clear" w:color="auto" w:fill="FFFFFF"/>
          <w:lang w:val="en-GB"/>
        </w:rPr>
        <w:t xml:space="preserve"> </w:t>
      </w:r>
      <w:r w:rsidR="0014674E" w:rsidRPr="00AF363C">
        <w:rPr>
          <w:rFonts w:ascii="Arial" w:hAnsi="Arial" w:cs="Arial"/>
          <w:color w:val="222222"/>
          <w:shd w:val="clear" w:color="auto" w:fill="FFFFFF"/>
          <w:lang w:val="en-GB"/>
        </w:rPr>
        <w:t>randomly</w:t>
      </w:r>
      <w:r w:rsidR="0091305D" w:rsidRPr="00AF363C">
        <w:rPr>
          <w:rFonts w:ascii="Arial" w:hAnsi="Arial" w:cs="Arial"/>
          <w:color w:val="222222"/>
          <w:shd w:val="clear" w:color="auto" w:fill="FFFFFF"/>
          <w:lang w:val="en-GB"/>
        </w:rPr>
        <w:t xml:space="preserve"> occurring high </w:t>
      </w:r>
      <w:r w:rsidR="0014674E" w:rsidRPr="00AF363C">
        <w:rPr>
          <w:rFonts w:ascii="Arial" w:hAnsi="Arial" w:cs="Arial"/>
          <w:color w:val="222222"/>
          <w:shd w:val="clear" w:color="auto" w:fill="FFFFFF"/>
          <w:lang w:val="en-GB"/>
        </w:rPr>
        <w:t>methane</w:t>
      </w:r>
      <w:r w:rsidR="0091305D" w:rsidRPr="00AF363C">
        <w:rPr>
          <w:rFonts w:ascii="Arial" w:hAnsi="Arial" w:cs="Arial"/>
          <w:color w:val="222222"/>
          <w:shd w:val="clear" w:color="auto" w:fill="FFFFFF"/>
          <w:lang w:val="en-GB"/>
        </w:rPr>
        <w:t xml:space="preserve"> concentration peaks </w:t>
      </w:r>
      <w:r w:rsidR="0014674E" w:rsidRPr="00AF363C">
        <w:rPr>
          <w:rFonts w:ascii="Arial" w:hAnsi="Arial" w:cs="Arial"/>
          <w:color w:val="222222"/>
          <w:shd w:val="clear" w:color="auto" w:fill="FFFFFF"/>
          <w:lang w:val="en-GB"/>
        </w:rPr>
        <w:t>were</w:t>
      </w:r>
      <w:r w:rsidR="0091305D" w:rsidRPr="00AF363C">
        <w:rPr>
          <w:rFonts w:ascii="Arial" w:hAnsi="Arial" w:cs="Arial"/>
          <w:color w:val="222222"/>
          <w:shd w:val="clear" w:color="auto" w:fill="FFFFFF"/>
          <w:lang w:val="en-GB"/>
        </w:rPr>
        <w:t xml:space="preserve"> </w:t>
      </w:r>
      <w:r w:rsidR="0014674E" w:rsidRPr="00AF363C">
        <w:rPr>
          <w:rFonts w:ascii="Arial" w:hAnsi="Arial" w:cs="Arial"/>
          <w:color w:val="222222"/>
          <w:shd w:val="clear" w:color="auto" w:fill="FFFFFF"/>
          <w:lang w:val="en-GB"/>
        </w:rPr>
        <w:t>observed</w:t>
      </w:r>
      <w:r w:rsidR="0091305D" w:rsidRPr="00AF363C">
        <w:rPr>
          <w:rFonts w:ascii="Arial" w:hAnsi="Arial" w:cs="Arial"/>
          <w:color w:val="222222"/>
          <w:shd w:val="clear" w:color="auto" w:fill="FFFFFF"/>
          <w:lang w:val="en-GB"/>
        </w:rPr>
        <w:t>. Th</w:t>
      </w:r>
      <w:r w:rsidR="0014674E" w:rsidRPr="00AF363C">
        <w:rPr>
          <w:rFonts w:ascii="Arial" w:hAnsi="Arial" w:cs="Arial"/>
          <w:color w:val="222222"/>
          <w:shd w:val="clear" w:color="auto" w:fill="FFFFFF"/>
          <w:lang w:val="en-GB"/>
        </w:rPr>
        <w:t>ese</w:t>
      </w:r>
      <w:r w:rsidR="0091305D" w:rsidRPr="00AF363C">
        <w:rPr>
          <w:rFonts w:ascii="Arial" w:hAnsi="Arial" w:cs="Arial"/>
          <w:color w:val="222222"/>
          <w:shd w:val="clear" w:color="auto" w:fill="FFFFFF"/>
          <w:lang w:val="en-GB"/>
        </w:rPr>
        <w:t xml:space="preserve"> peaks had a concentration of </w:t>
      </w:r>
      <w:r w:rsidR="0014674E" w:rsidRPr="00AF363C">
        <w:rPr>
          <w:rFonts w:ascii="Arial" w:hAnsi="Arial" w:cs="Arial"/>
          <w:color w:val="222222"/>
          <w:shd w:val="clear" w:color="auto" w:fill="FFFFFF"/>
          <w:lang w:val="en-GB"/>
        </w:rPr>
        <w:t>up to</w:t>
      </w:r>
      <w:r w:rsidR="0091305D" w:rsidRPr="00AF363C">
        <w:rPr>
          <w:rFonts w:ascii="Arial" w:hAnsi="Arial" w:cs="Arial"/>
          <w:color w:val="222222"/>
          <w:shd w:val="clear" w:color="auto" w:fill="FFFFFF"/>
          <w:lang w:val="en-GB"/>
        </w:rPr>
        <w:t xml:space="preserve"> ### ppb</w:t>
      </w:r>
      <w:r w:rsidR="006E1974" w:rsidRPr="00AF363C">
        <w:rPr>
          <w:rFonts w:ascii="Arial" w:hAnsi="Arial" w:cs="Arial"/>
          <w:color w:val="222222"/>
          <w:shd w:val="clear" w:color="auto" w:fill="FFFFFF"/>
          <w:lang w:val="en-GB"/>
        </w:rPr>
        <w:t>,</w:t>
      </w:r>
      <w:r w:rsidR="0091305D" w:rsidRPr="00AF363C">
        <w:rPr>
          <w:rFonts w:ascii="Arial" w:hAnsi="Arial" w:cs="Arial"/>
          <w:color w:val="222222"/>
          <w:shd w:val="clear" w:color="auto" w:fill="FFFFFF"/>
          <w:lang w:val="en-GB"/>
        </w:rPr>
        <w:t xml:space="preserve"> while the average background </w:t>
      </w:r>
      <w:r w:rsidR="0014674E" w:rsidRPr="00AF363C">
        <w:rPr>
          <w:rFonts w:ascii="Arial" w:hAnsi="Arial" w:cs="Arial"/>
          <w:color w:val="222222"/>
          <w:shd w:val="clear" w:color="auto" w:fill="FFFFFF"/>
          <w:lang w:val="en-GB"/>
        </w:rPr>
        <w:t>concentration</w:t>
      </w:r>
      <w:r w:rsidR="0091305D" w:rsidRPr="00AF363C">
        <w:rPr>
          <w:rFonts w:ascii="Arial" w:hAnsi="Arial" w:cs="Arial"/>
          <w:color w:val="222222"/>
          <w:shd w:val="clear" w:color="auto" w:fill="FFFFFF"/>
          <w:lang w:val="en-GB"/>
        </w:rPr>
        <w:t xml:space="preserve"> </w:t>
      </w:r>
      <w:r w:rsidR="006E1974" w:rsidRPr="00AF363C">
        <w:rPr>
          <w:rFonts w:ascii="Arial" w:hAnsi="Arial" w:cs="Arial"/>
          <w:color w:val="222222"/>
          <w:shd w:val="clear" w:color="auto" w:fill="FFFFFF"/>
          <w:lang w:val="en-GB"/>
        </w:rPr>
        <w:t>was</w:t>
      </w:r>
      <w:r w:rsidR="0091305D" w:rsidRPr="00AF363C">
        <w:rPr>
          <w:rFonts w:ascii="Arial" w:hAnsi="Arial" w:cs="Arial"/>
          <w:color w:val="222222"/>
          <w:shd w:val="clear" w:color="auto" w:fill="FFFFFF"/>
          <w:lang w:val="en-GB"/>
        </w:rPr>
        <w:t xml:space="preserve"> around #### ppb. The duration of the peaks where also very short </w:t>
      </w:r>
      <w:r w:rsidR="0014674E" w:rsidRPr="00AF363C">
        <w:rPr>
          <w:rFonts w:ascii="Arial" w:hAnsi="Arial" w:cs="Arial"/>
          <w:color w:val="222222"/>
          <w:shd w:val="clear" w:color="auto" w:fill="FFFFFF"/>
          <w:lang w:val="en-GB"/>
        </w:rPr>
        <w:t>lasting,</w:t>
      </w:r>
      <w:r w:rsidR="0091305D" w:rsidRPr="00AF363C">
        <w:rPr>
          <w:rFonts w:ascii="Arial" w:hAnsi="Arial" w:cs="Arial"/>
          <w:color w:val="222222"/>
          <w:shd w:val="clear" w:color="auto" w:fill="FFFFFF"/>
          <w:lang w:val="en-GB"/>
        </w:rPr>
        <w:t xml:space="preserve"> for </w:t>
      </w:r>
      <w:r w:rsidR="0014674E" w:rsidRPr="00AF363C">
        <w:rPr>
          <w:rFonts w:ascii="Arial" w:hAnsi="Arial" w:cs="Arial"/>
          <w:color w:val="222222"/>
          <w:shd w:val="clear" w:color="auto" w:fill="FFFFFF"/>
          <w:lang w:val="en-GB"/>
        </w:rPr>
        <w:t>around</w:t>
      </w:r>
      <w:r w:rsidR="0091305D" w:rsidRPr="00AF363C">
        <w:rPr>
          <w:rFonts w:ascii="Arial" w:hAnsi="Arial" w:cs="Arial"/>
          <w:color w:val="222222"/>
          <w:shd w:val="clear" w:color="auto" w:fill="FFFFFF"/>
          <w:lang w:val="en-GB"/>
        </w:rPr>
        <w:t xml:space="preserve"> </w:t>
      </w:r>
      <w:r w:rsidR="0014674E" w:rsidRPr="00AF363C">
        <w:rPr>
          <w:rFonts w:ascii="Arial" w:hAnsi="Arial" w:cs="Arial"/>
          <w:color w:val="222222"/>
          <w:highlight w:val="yellow"/>
          <w:shd w:val="clear" w:color="auto" w:fill="FFFFFF"/>
          <w:lang w:val="en-GB"/>
        </w:rPr>
        <w:t>0.5</w:t>
      </w:r>
      <w:r w:rsidR="0091305D" w:rsidRPr="00AF363C">
        <w:rPr>
          <w:rFonts w:ascii="Arial" w:hAnsi="Arial" w:cs="Arial"/>
          <w:color w:val="222222"/>
          <w:highlight w:val="yellow"/>
          <w:shd w:val="clear" w:color="auto" w:fill="FFFFFF"/>
          <w:lang w:val="en-GB"/>
        </w:rPr>
        <w:t>-2h.</w:t>
      </w:r>
    </w:p>
    <w:p w14:paraId="157C5F63" w14:textId="7DD20FF0" w:rsidR="006E1974" w:rsidRPr="00AF363C" w:rsidRDefault="0091305D" w:rsidP="0019086B">
      <w:pPr>
        <w:outlineLvl w:val="0"/>
        <w:rPr>
          <w:rFonts w:ascii="Arial" w:hAnsi="Arial" w:cs="Arial"/>
          <w:color w:val="222222"/>
          <w:shd w:val="clear" w:color="auto" w:fill="FFFFFF"/>
          <w:lang w:val="en-GB"/>
        </w:rPr>
      </w:pPr>
      <w:r w:rsidRPr="00AF363C">
        <w:rPr>
          <w:rFonts w:ascii="Arial" w:hAnsi="Arial" w:cs="Arial"/>
          <w:color w:val="222222"/>
          <w:shd w:val="clear" w:color="auto" w:fill="FFFFFF"/>
          <w:lang w:val="en-GB"/>
        </w:rPr>
        <w:t xml:space="preserve">By </w:t>
      </w:r>
      <w:r w:rsidR="00F8230B" w:rsidRPr="00AF363C">
        <w:rPr>
          <w:rFonts w:ascii="Arial" w:hAnsi="Arial" w:cs="Arial"/>
          <w:color w:val="222222"/>
          <w:shd w:val="clear" w:color="auto" w:fill="FFFFFF"/>
          <w:lang w:val="en-GB"/>
        </w:rPr>
        <w:t>carefully investigating</w:t>
      </w:r>
      <w:r w:rsidRPr="00AF363C">
        <w:rPr>
          <w:rFonts w:ascii="Arial" w:hAnsi="Arial" w:cs="Arial"/>
          <w:color w:val="222222"/>
          <w:shd w:val="clear" w:color="auto" w:fill="FFFFFF"/>
          <w:lang w:val="en-GB"/>
        </w:rPr>
        <w:t xml:space="preserve"> the chemical composition of the </w:t>
      </w:r>
      <w:r w:rsidR="0014674E" w:rsidRPr="00AF363C">
        <w:rPr>
          <w:rFonts w:ascii="Arial" w:hAnsi="Arial" w:cs="Arial"/>
          <w:color w:val="222222"/>
          <w:shd w:val="clear" w:color="auto" w:fill="FFFFFF"/>
          <w:lang w:val="en-GB"/>
        </w:rPr>
        <w:t>g</w:t>
      </w:r>
      <w:r w:rsidRPr="00AF363C">
        <w:rPr>
          <w:rFonts w:ascii="Arial" w:hAnsi="Arial" w:cs="Arial"/>
          <w:color w:val="222222"/>
          <w:shd w:val="clear" w:color="auto" w:fill="FFFFFF"/>
          <w:lang w:val="en-GB"/>
        </w:rPr>
        <w:t xml:space="preserve">ases </w:t>
      </w:r>
      <w:r w:rsidR="0014674E" w:rsidRPr="00AF363C">
        <w:rPr>
          <w:rFonts w:ascii="Arial" w:hAnsi="Arial" w:cs="Arial"/>
          <w:color w:val="222222"/>
          <w:shd w:val="clear" w:color="auto" w:fill="FFFFFF"/>
          <w:lang w:val="en-GB"/>
        </w:rPr>
        <w:t xml:space="preserve">by a Keeling analyse </w:t>
      </w:r>
      <w:r w:rsidRPr="00AF363C">
        <w:rPr>
          <w:rFonts w:ascii="Arial" w:hAnsi="Arial" w:cs="Arial"/>
          <w:color w:val="222222"/>
          <w:shd w:val="clear" w:color="auto" w:fill="FFFFFF"/>
          <w:lang w:val="en-GB"/>
        </w:rPr>
        <w:t xml:space="preserve">during the </w:t>
      </w:r>
      <w:r w:rsidR="0014674E" w:rsidRPr="00AF363C">
        <w:rPr>
          <w:rFonts w:ascii="Arial" w:hAnsi="Arial" w:cs="Arial"/>
          <w:color w:val="222222"/>
          <w:shd w:val="clear" w:color="auto" w:fill="FFFFFF"/>
          <w:lang w:val="en-GB"/>
        </w:rPr>
        <w:t>peaks</w:t>
      </w:r>
      <w:r w:rsidR="006E1974" w:rsidRPr="00AF363C">
        <w:rPr>
          <w:rFonts w:ascii="Arial" w:hAnsi="Arial" w:cs="Arial"/>
          <w:color w:val="222222"/>
          <w:shd w:val="clear" w:color="auto" w:fill="FFFFFF"/>
          <w:lang w:val="en-GB"/>
        </w:rPr>
        <w:t>,</w:t>
      </w:r>
      <w:r w:rsidRPr="00AF363C">
        <w:rPr>
          <w:rFonts w:ascii="Arial" w:hAnsi="Arial" w:cs="Arial"/>
          <w:color w:val="222222"/>
          <w:shd w:val="clear" w:color="auto" w:fill="FFFFFF"/>
          <w:lang w:val="en-GB"/>
        </w:rPr>
        <w:t xml:space="preserve"> it </w:t>
      </w:r>
      <w:r w:rsidR="0014674E" w:rsidRPr="00AF363C">
        <w:rPr>
          <w:rFonts w:ascii="Arial" w:hAnsi="Arial" w:cs="Arial"/>
          <w:color w:val="222222"/>
          <w:shd w:val="clear" w:color="auto" w:fill="FFFFFF"/>
          <w:lang w:val="en-GB"/>
        </w:rPr>
        <w:t>was concluded</w:t>
      </w:r>
      <w:r w:rsidRPr="00AF363C">
        <w:rPr>
          <w:rFonts w:ascii="Arial" w:hAnsi="Arial" w:cs="Arial"/>
          <w:color w:val="222222"/>
          <w:shd w:val="clear" w:color="auto" w:fill="FFFFFF"/>
          <w:lang w:val="en-GB"/>
        </w:rPr>
        <w:t xml:space="preserve"> </w:t>
      </w:r>
      <w:r w:rsidR="0014674E" w:rsidRPr="00AF363C">
        <w:rPr>
          <w:rFonts w:ascii="Arial" w:hAnsi="Arial" w:cs="Arial"/>
          <w:color w:val="222222"/>
          <w:shd w:val="clear" w:color="auto" w:fill="FFFFFF"/>
          <w:lang w:val="en-GB"/>
        </w:rPr>
        <w:t xml:space="preserve">that </w:t>
      </w:r>
      <w:r w:rsidR="006E1974" w:rsidRPr="00AF363C">
        <w:rPr>
          <w:rFonts w:ascii="Arial" w:hAnsi="Arial" w:cs="Arial"/>
          <w:color w:val="222222"/>
          <w:shd w:val="clear" w:color="auto" w:fill="FFFFFF"/>
          <w:lang w:val="en-GB"/>
        </w:rPr>
        <w:t>emission sources were</w:t>
      </w:r>
      <w:r w:rsidRPr="00AF363C">
        <w:rPr>
          <w:rFonts w:ascii="Arial" w:hAnsi="Arial" w:cs="Arial"/>
          <w:color w:val="222222"/>
          <w:shd w:val="clear" w:color="auto" w:fill="FFFFFF"/>
          <w:lang w:val="en-GB"/>
        </w:rPr>
        <w:t xml:space="preserve"> due to </w:t>
      </w:r>
      <w:r w:rsidR="006E1974" w:rsidRPr="00AF363C">
        <w:rPr>
          <w:rFonts w:ascii="Arial" w:hAnsi="Arial" w:cs="Arial"/>
          <w:color w:val="222222"/>
          <w:shd w:val="clear" w:color="auto" w:fill="FFFFFF"/>
          <w:lang w:val="en-GB"/>
        </w:rPr>
        <w:t>natural methane production mechanisms</w:t>
      </w:r>
      <w:r w:rsidRPr="00AF363C">
        <w:rPr>
          <w:rFonts w:ascii="Arial" w:hAnsi="Arial" w:cs="Arial"/>
          <w:color w:val="222222"/>
          <w:shd w:val="clear" w:color="auto" w:fill="FFFFFF"/>
          <w:lang w:val="en-GB"/>
        </w:rPr>
        <w:t xml:space="preserve">, </w:t>
      </w:r>
      <w:r w:rsidR="006E1974" w:rsidRPr="00AF363C">
        <w:rPr>
          <w:rFonts w:ascii="Arial" w:hAnsi="Arial" w:cs="Arial"/>
          <w:color w:val="222222"/>
          <w:shd w:val="clear" w:color="auto" w:fill="FFFFFF"/>
          <w:lang w:val="en-GB"/>
        </w:rPr>
        <w:t>pointing</w:t>
      </w:r>
      <w:r w:rsidRPr="00AF363C">
        <w:rPr>
          <w:rFonts w:ascii="Arial" w:hAnsi="Arial" w:cs="Arial"/>
          <w:color w:val="222222"/>
          <w:shd w:val="clear" w:color="auto" w:fill="FFFFFF"/>
          <w:lang w:val="en-GB"/>
        </w:rPr>
        <w:t xml:space="preserve"> </w:t>
      </w:r>
      <w:r w:rsidR="006E1974" w:rsidRPr="00AF363C">
        <w:rPr>
          <w:rFonts w:ascii="Arial" w:hAnsi="Arial" w:cs="Arial"/>
          <w:color w:val="222222"/>
          <w:shd w:val="clear" w:color="auto" w:fill="FFFFFF"/>
          <w:lang w:val="en-GB"/>
        </w:rPr>
        <w:t>towards</w:t>
      </w:r>
      <w:r w:rsidRPr="00AF363C">
        <w:rPr>
          <w:rFonts w:ascii="Arial" w:hAnsi="Arial" w:cs="Arial"/>
          <w:color w:val="222222"/>
          <w:shd w:val="clear" w:color="auto" w:fill="FFFFFF"/>
          <w:lang w:val="en-GB"/>
        </w:rPr>
        <w:t xml:space="preserve"> wetlands and </w:t>
      </w:r>
      <w:r w:rsidR="006E1974" w:rsidRPr="00AF363C">
        <w:rPr>
          <w:rFonts w:ascii="Arial" w:hAnsi="Arial" w:cs="Arial"/>
          <w:color w:val="222222"/>
          <w:shd w:val="clear" w:color="auto" w:fill="FFFFFF"/>
          <w:lang w:val="en-GB"/>
        </w:rPr>
        <w:t>w</w:t>
      </w:r>
      <w:r w:rsidRPr="00AF363C">
        <w:rPr>
          <w:rFonts w:ascii="Arial" w:hAnsi="Arial" w:cs="Arial"/>
          <w:color w:val="222222"/>
          <w:shd w:val="clear" w:color="auto" w:fill="FFFFFF"/>
          <w:lang w:val="en-GB"/>
        </w:rPr>
        <w:t xml:space="preserve">ater bodies. A </w:t>
      </w:r>
      <w:r w:rsidR="006E1974" w:rsidRPr="00AF363C">
        <w:rPr>
          <w:rFonts w:ascii="Arial" w:hAnsi="Arial" w:cs="Arial"/>
          <w:color w:val="222222"/>
          <w:shd w:val="clear" w:color="auto" w:fill="FFFFFF"/>
          <w:lang w:val="en-GB"/>
        </w:rPr>
        <w:t>purpose</w:t>
      </w:r>
      <w:r w:rsidRPr="00AF363C">
        <w:rPr>
          <w:rFonts w:ascii="Arial" w:hAnsi="Arial" w:cs="Arial"/>
          <w:color w:val="222222"/>
          <w:shd w:val="clear" w:color="auto" w:fill="FFFFFF"/>
          <w:lang w:val="en-GB"/>
        </w:rPr>
        <w:t xml:space="preserve"> </w:t>
      </w:r>
      <w:r w:rsidR="006E1974" w:rsidRPr="00AF363C">
        <w:rPr>
          <w:rFonts w:ascii="Arial" w:hAnsi="Arial" w:cs="Arial"/>
          <w:color w:val="222222"/>
          <w:shd w:val="clear" w:color="auto" w:fill="FFFFFF"/>
          <w:lang w:val="en-GB"/>
        </w:rPr>
        <w:t>build</w:t>
      </w:r>
      <w:r w:rsidRPr="00AF363C">
        <w:rPr>
          <w:rFonts w:ascii="Arial" w:hAnsi="Arial" w:cs="Arial"/>
          <w:color w:val="222222"/>
          <w:shd w:val="clear" w:color="auto" w:fill="FFFFFF"/>
          <w:lang w:val="en-GB"/>
        </w:rPr>
        <w:t xml:space="preserve"> </w:t>
      </w:r>
      <w:r w:rsidR="006E1974" w:rsidRPr="00AF363C">
        <w:rPr>
          <w:rFonts w:ascii="Arial" w:hAnsi="Arial" w:cs="Arial"/>
          <w:color w:val="222222"/>
          <w:shd w:val="clear" w:color="auto" w:fill="FFFFFF"/>
          <w:lang w:val="en-GB"/>
        </w:rPr>
        <w:t xml:space="preserve">particle </w:t>
      </w:r>
      <w:r w:rsidRPr="00AF363C">
        <w:rPr>
          <w:rFonts w:ascii="Arial" w:hAnsi="Arial" w:cs="Arial"/>
          <w:color w:val="222222"/>
          <w:shd w:val="clear" w:color="auto" w:fill="FFFFFF"/>
          <w:lang w:val="en-GB"/>
        </w:rPr>
        <w:t xml:space="preserve">transport model </w:t>
      </w:r>
      <w:r w:rsidR="006E1974" w:rsidRPr="00AF363C">
        <w:rPr>
          <w:rFonts w:ascii="Arial" w:hAnsi="Arial" w:cs="Arial"/>
          <w:color w:val="222222"/>
          <w:shd w:val="clear" w:color="auto" w:fill="FFFFFF"/>
          <w:lang w:val="en-GB"/>
        </w:rPr>
        <w:t>pointed</w:t>
      </w:r>
      <w:r w:rsidRPr="00AF363C">
        <w:rPr>
          <w:rFonts w:ascii="Arial" w:hAnsi="Arial" w:cs="Arial"/>
          <w:color w:val="222222"/>
          <w:shd w:val="clear" w:color="auto" w:fill="FFFFFF"/>
          <w:lang w:val="en-GB"/>
        </w:rPr>
        <w:t xml:space="preserve"> </w:t>
      </w:r>
      <w:r w:rsidR="006E1974" w:rsidRPr="00AF363C">
        <w:rPr>
          <w:rFonts w:ascii="Arial" w:hAnsi="Arial" w:cs="Arial"/>
          <w:color w:val="222222"/>
          <w:shd w:val="clear" w:color="auto" w:fill="FFFFFF"/>
          <w:lang w:val="en-GB"/>
        </w:rPr>
        <w:t>towards</w:t>
      </w:r>
      <w:r w:rsidRPr="00AF363C">
        <w:rPr>
          <w:rFonts w:ascii="Arial" w:hAnsi="Arial" w:cs="Arial"/>
          <w:color w:val="222222"/>
          <w:shd w:val="clear" w:color="auto" w:fill="FFFFFF"/>
          <w:lang w:val="en-GB"/>
        </w:rPr>
        <w:t xml:space="preserve"> emission</w:t>
      </w:r>
      <w:r w:rsidR="00D93EFD" w:rsidRPr="00AF363C">
        <w:rPr>
          <w:rFonts w:ascii="Arial" w:hAnsi="Arial" w:cs="Arial"/>
          <w:color w:val="222222"/>
          <w:shd w:val="clear" w:color="auto" w:fill="FFFFFF"/>
          <w:lang w:val="en-GB"/>
        </w:rPr>
        <w:t xml:space="preserve">s origination in the region of the city </w:t>
      </w:r>
      <w:r w:rsidR="006E1974" w:rsidRPr="00AF363C">
        <w:rPr>
          <w:rFonts w:ascii="Arial" w:hAnsi="Arial" w:cs="Arial"/>
          <w:color w:val="222222"/>
          <w:shd w:val="clear" w:color="auto" w:fill="FFFFFF"/>
          <w:lang w:val="en-GB"/>
        </w:rPr>
        <w:t>where</w:t>
      </w:r>
      <w:r w:rsidR="00D93EFD" w:rsidRPr="00AF363C">
        <w:rPr>
          <w:rFonts w:ascii="Arial" w:hAnsi="Arial" w:cs="Arial"/>
          <w:color w:val="222222"/>
          <w:shd w:val="clear" w:color="auto" w:fill="FFFFFF"/>
          <w:lang w:val="en-GB"/>
        </w:rPr>
        <w:t xml:space="preserve"> the </w:t>
      </w:r>
      <w:r w:rsidR="006E1974" w:rsidRPr="00AF363C">
        <w:rPr>
          <w:rFonts w:ascii="Arial" w:hAnsi="Arial" w:cs="Arial"/>
          <w:color w:val="222222"/>
          <w:highlight w:val="yellow"/>
          <w:shd w:val="clear" w:color="auto" w:fill="FFFFFF"/>
          <w:lang w:val="en-GB"/>
        </w:rPr>
        <w:t>port</w:t>
      </w:r>
      <w:r w:rsidR="00D93EFD" w:rsidRPr="00AF363C">
        <w:rPr>
          <w:rFonts w:ascii="Arial" w:hAnsi="Arial" w:cs="Arial"/>
          <w:color w:val="222222"/>
          <w:highlight w:val="yellow"/>
          <w:shd w:val="clear" w:color="auto" w:fill="FFFFFF"/>
          <w:lang w:val="en-GB"/>
        </w:rPr>
        <w:t xml:space="preserve">, </w:t>
      </w:r>
      <w:r w:rsidR="006E1974" w:rsidRPr="00AF363C">
        <w:rPr>
          <w:rFonts w:ascii="Arial" w:hAnsi="Arial" w:cs="Arial"/>
          <w:color w:val="222222"/>
          <w:highlight w:val="yellow"/>
          <w:shd w:val="clear" w:color="auto" w:fill="FFFFFF"/>
          <w:lang w:val="en-GB"/>
        </w:rPr>
        <w:t>d</w:t>
      </w:r>
      <w:r w:rsidR="00D93EFD" w:rsidRPr="00AF363C">
        <w:rPr>
          <w:rFonts w:ascii="Arial" w:hAnsi="Arial" w:cs="Arial"/>
          <w:color w:val="222222"/>
          <w:highlight w:val="yellow"/>
          <w:shd w:val="clear" w:color="auto" w:fill="FFFFFF"/>
          <w:lang w:val="en-GB"/>
        </w:rPr>
        <w:t xml:space="preserve">ocks, </w:t>
      </w:r>
      <w:proofErr w:type="gramStart"/>
      <w:r w:rsidR="006E1974" w:rsidRPr="00AF363C">
        <w:rPr>
          <w:rFonts w:ascii="Arial" w:hAnsi="Arial" w:cs="Arial"/>
          <w:color w:val="222222"/>
          <w:highlight w:val="yellow"/>
          <w:shd w:val="clear" w:color="auto" w:fill="FFFFFF"/>
          <w:lang w:val="en-GB"/>
        </w:rPr>
        <w:t>fleets</w:t>
      </w:r>
      <w:proofErr w:type="gramEnd"/>
      <w:r w:rsidR="00D93EFD" w:rsidRPr="00AF363C">
        <w:rPr>
          <w:rFonts w:ascii="Arial" w:hAnsi="Arial" w:cs="Arial"/>
          <w:color w:val="222222"/>
          <w:highlight w:val="yellow"/>
          <w:shd w:val="clear" w:color="auto" w:fill="FFFFFF"/>
          <w:lang w:val="en-GB"/>
        </w:rPr>
        <w:t xml:space="preserve"> and </w:t>
      </w:r>
      <w:r w:rsidR="006E1974" w:rsidRPr="00AF363C">
        <w:rPr>
          <w:rFonts w:ascii="Arial" w:hAnsi="Arial" w:cs="Arial"/>
          <w:color w:val="222222"/>
          <w:highlight w:val="yellow"/>
          <w:shd w:val="clear" w:color="auto" w:fill="FFFFFF"/>
          <w:lang w:val="en-GB"/>
        </w:rPr>
        <w:t>canals</w:t>
      </w:r>
      <w:r w:rsidR="00D93EFD" w:rsidRPr="00AF363C">
        <w:rPr>
          <w:rFonts w:ascii="Arial" w:hAnsi="Arial" w:cs="Arial"/>
          <w:color w:val="222222"/>
          <w:shd w:val="clear" w:color="auto" w:fill="FFFFFF"/>
          <w:lang w:val="en-GB"/>
        </w:rPr>
        <w:t xml:space="preserve"> are located. By correlating the </w:t>
      </w:r>
      <w:r w:rsidR="006E1974" w:rsidRPr="00AF363C">
        <w:rPr>
          <w:rFonts w:ascii="Arial" w:hAnsi="Arial" w:cs="Arial"/>
          <w:color w:val="222222"/>
          <w:shd w:val="clear" w:color="auto" w:fill="FFFFFF"/>
          <w:lang w:val="en-GB"/>
        </w:rPr>
        <w:t>meteorological</w:t>
      </w:r>
      <w:r w:rsidR="00D93EFD" w:rsidRPr="00AF363C">
        <w:rPr>
          <w:rFonts w:ascii="Arial" w:hAnsi="Arial" w:cs="Arial"/>
          <w:color w:val="222222"/>
          <w:shd w:val="clear" w:color="auto" w:fill="FFFFFF"/>
          <w:lang w:val="en-GB"/>
        </w:rPr>
        <w:t xml:space="preserve"> data, water level and water quality data (#####). </w:t>
      </w:r>
      <w:r w:rsidR="006E1974" w:rsidRPr="00AF363C">
        <w:rPr>
          <w:rFonts w:ascii="Arial" w:hAnsi="Arial" w:cs="Arial"/>
          <w:color w:val="222222"/>
          <w:shd w:val="clear" w:color="auto" w:fill="FFFFFF"/>
          <w:lang w:val="en-GB"/>
        </w:rPr>
        <w:t xml:space="preserve">These regions experience strong water level fluctuations due to tidal effects. The occurrence of the peaks has been successfully correlated to the Water level. It is known from #### that the </w:t>
      </w:r>
      <w:r w:rsidR="00B666A9" w:rsidRPr="00AF363C">
        <w:rPr>
          <w:rFonts w:ascii="Arial" w:hAnsi="Arial" w:cs="Arial"/>
          <w:color w:val="222222"/>
          <w:shd w:val="clear" w:color="auto" w:fill="FFFFFF"/>
          <w:lang w:val="en-GB"/>
        </w:rPr>
        <w:t>fast-dropping</w:t>
      </w:r>
      <w:r w:rsidR="006E1974" w:rsidRPr="00AF363C">
        <w:rPr>
          <w:rFonts w:ascii="Arial" w:hAnsi="Arial" w:cs="Arial"/>
          <w:color w:val="222222"/>
          <w:shd w:val="clear" w:color="auto" w:fill="FFFFFF"/>
          <w:lang w:val="en-GB"/>
        </w:rPr>
        <w:t xml:space="preserve"> water level can trigger </w:t>
      </w:r>
      <w:r w:rsidR="00B666A9" w:rsidRPr="00AF363C">
        <w:rPr>
          <w:rFonts w:ascii="Arial" w:hAnsi="Arial" w:cs="Arial"/>
          <w:color w:val="222222"/>
          <w:shd w:val="clear" w:color="auto" w:fill="FFFFFF"/>
          <w:lang w:val="en-GB"/>
        </w:rPr>
        <w:t>significant</w:t>
      </w:r>
      <w:r w:rsidR="006E1974" w:rsidRPr="00AF363C">
        <w:rPr>
          <w:rFonts w:ascii="Arial" w:hAnsi="Arial" w:cs="Arial"/>
          <w:color w:val="222222"/>
          <w:shd w:val="clear" w:color="auto" w:fill="FFFFFF"/>
          <w:lang w:val="en-GB"/>
        </w:rPr>
        <w:t xml:space="preserve"> methane </w:t>
      </w:r>
      <w:r w:rsidR="00B666A9" w:rsidRPr="00AF363C">
        <w:rPr>
          <w:rFonts w:ascii="Arial" w:hAnsi="Arial" w:cs="Arial"/>
          <w:color w:val="222222"/>
          <w:shd w:val="clear" w:color="auto" w:fill="FFFFFF"/>
          <w:lang w:val="en-GB"/>
        </w:rPr>
        <w:t>emissions</w:t>
      </w:r>
      <w:r w:rsidR="006E1974" w:rsidRPr="00AF363C">
        <w:rPr>
          <w:rFonts w:ascii="Arial" w:hAnsi="Arial" w:cs="Arial"/>
          <w:color w:val="222222"/>
          <w:shd w:val="clear" w:color="auto" w:fill="FFFFFF"/>
          <w:lang w:val="en-GB"/>
        </w:rPr>
        <w:t xml:space="preserve"> into the atmosphere</w:t>
      </w:r>
      <w:r w:rsidR="00B666A9" w:rsidRPr="00AF363C">
        <w:rPr>
          <w:rFonts w:ascii="Arial" w:hAnsi="Arial" w:cs="Arial"/>
          <w:color w:val="222222"/>
          <w:shd w:val="clear" w:color="auto" w:fill="FFFFFF"/>
          <w:lang w:val="en-GB"/>
        </w:rPr>
        <w:t xml:space="preserve"> at freshwater reservoirs</w:t>
      </w:r>
      <w:r w:rsidR="006E1974" w:rsidRPr="00AF363C">
        <w:rPr>
          <w:rFonts w:ascii="Arial" w:hAnsi="Arial" w:cs="Arial"/>
          <w:color w:val="222222"/>
          <w:shd w:val="clear" w:color="auto" w:fill="FFFFFF"/>
          <w:lang w:val="en-GB"/>
        </w:rPr>
        <w:t xml:space="preserve">, while ### </w:t>
      </w:r>
      <w:r w:rsidR="00B666A9" w:rsidRPr="00AF363C">
        <w:rPr>
          <w:rFonts w:ascii="Arial" w:hAnsi="Arial" w:cs="Arial"/>
          <w:color w:val="222222"/>
          <w:shd w:val="clear" w:color="auto" w:fill="FFFFFF"/>
          <w:lang w:val="en-GB"/>
        </w:rPr>
        <w:t>shows</w:t>
      </w:r>
      <w:r w:rsidR="006E1974" w:rsidRPr="00AF363C">
        <w:rPr>
          <w:rFonts w:ascii="Arial" w:hAnsi="Arial" w:cs="Arial"/>
          <w:color w:val="222222"/>
          <w:shd w:val="clear" w:color="auto" w:fill="FFFFFF"/>
          <w:lang w:val="en-GB"/>
        </w:rPr>
        <w:t xml:space="preserve"> that the </w:t>
      </w:r>
      <w:r w:rsidR="00B666A9" w:rsidRPr="00AF363C">
        <w:rPr>
          <w:rFonts w:ascii="Arial" w:hAnsi="Arial" w:cs="Arial"/>
          <w:color w:val="222222"/>
          <w:shd w:val="clear" w:color="auto" w:fill="FFFFFF"/>
          <w:lang w:val="en-GB"/>
        </w:rPr>
        <w:t>methane</w:t>
      </w:r>
      <w:r w:rsidR="006E1974" w:rsidRPr="00AF363C">
        <w:rPr>
          <w:rFonts w:ascii="Arial" w:hAnsi="Arial" w:cs="Arial"/>
          <w:color w:val="222222"/>
          <w:shd w:val="clear" w:color="auto" w:fill="FFFFFF"/>
          <w:lang w:val="en-GB"/>
        </w:rPr>
        <w:t xml:space="preserve"> </w:t>
      </w:r>
      <w:r w:rsidR="00B666A9" w:rsidRPr="00AF363C">
        <w:rPr>
          <w:rFonts w:ascii="Arial" w:hAnsi="Arial" w:cs="Arial"/>
          <w:color w:val="222222"/>
          <w:shd w:val="clear" w:color="auto" w:fill="FFFFFF"/>
          <w:lang w:val="en-GB"/>
        </w:rPr>
        <w:t>concentrations</w:t>
      </w:r>
      <w:r w:rsidR="006E1974" w:rsidRPr="00AF363C">
        <w:rPr>
          <w:rFonts w:ascii="Arial" w:hAnsi="Arial" w:cs="Arial"/>
          <w:color w:val="222222"/>
          <w:shd w:val="clear" w:color="auto" w:fill="FFFFFF"/>
          <w:lang w:val="en-GB"/>
        </w:rPr>
        <w:t xml:space="preserve"> in the water of the river </w:t>
      </w:r>
      <w:r w:rsidR="00B666A9" w:rsidRPr="00AF363C">
        <w:rPr>
          <w:rFonts w:ascii="Arial" w:hAnsi="Arial" w:cs="Arial"/>
          <w:color w:val="222222"/>
          <w:shd w:val="clear" w:color="auto" w:fill="FFFFFF"/>
          <w:lang w:val="en-GB"/>
        </w:rPr>
        <w:t>Elbe</w:t>
      </w:r>
      <w:r w:rsidR="006E1974" w:rsidRPr="00AF363C">
        <w:rPr>
          <w:rFonts w:ascii="Arial" w:hAnsi="Arial" w:cs="Arial"/>
          <w:color w:val="222222"/>
          <w:shd w:val="clear" w:color="auto" w:fill="FFFFFF"/>
          <w:lang w:val="en-GB"/>
        </w:rPr>
        <w:t xml:space="preserve"> </w:t>
      </w:r>
      <w:r w:rsidR="00B666A9" w:rsidRPr="00AF363C">
        <w:rPr>
          <w:rFonts w:ascii="Arial" w:hAnsi="Arial" w:cs="Arial"/>
          <w:color w:val="222222"/>
          <w:shd w:val="clear" w:color="auto" w:fill="FFFFFF"/>
          <w:lang w:val="en-GB"/>
        </w:rPr>
        <w:t>increase</w:t>
      </w:r>
      <w:r w:rsidR="006E1974" w:rsidRPr="00AF363C">
        <w:rPr>
          <w:rFonts w:ascii="Arial" w:hAnsi="Arial" w:cs="Arial"/>
          <w:color w:val="222222"/>
          <w:shd w:val="clear" w:color="auto" w:fill="FFFFFF"/>
          <w:lang w:val="en-GB"/>
        </w:rPr>
        <w:t xml:space="preserve"> a</w:t>
      </w:r>
      <w:r w:rsidR="00B666A9" w:rsidRPr="00AF363C">
        <w:rPr>
          <w:rFonts w:ascii="Arial" w:hAnsi="Arial" w:cs="Arial"/>
          <w:color w:val="222222"/>
          <w:shd w:val="clear" w:color="auto" w:fill="FFFFFF"/>
          <w:lang w:val="en-GB"/>
        </w:rPr>
        <w:t>t</w:t>
      </w:r>
      <w:r w:rsidR="006E1974" w:rsidRPr="00AF363C">
        <w:rPr>
          <w:rFonts w:ascii="Arial" w:hAnsi="Arial" w:cs="Arial"/>
          <w:color w:val="222222"/>
          <w:shd w:val="clear" w:color="auto" w:fill="FFFFFF"/>
          <w:lang w:val="en-GB"/>
        </w:rPr>
        <w:t xml:space="preserve"> dropping </w:t>
      </w:r>
      <w:r w:rsidR="00B666A9" w:rsidRPr="00AF363C">
        <w:rPr>
          <w:rFonts w:ascii="Arial" w:hAnsi="Arial" w:cs="Arial"/>
          <w:color w:val="222222"/>
          <w:shd w:val="clear" w:color="auto" w:fill="FFFFFF"/>
          <w:lang w:val="en-GB"/>
        </w:rPr>
        <w:t>water levels</w:t>
      </w:r>
      <w:r w:rsidR="006E1974" w:rsidRPr="00AF363C">
        <w:rPr>
          <w:rFonts w:ascii="Arial" w:hAnsi="Arial" w:cs="Arial"/>
          <w:color w:val="222222"/>
          <w:shd w:val="clear" w:color="auto" w:fill="FFFFFF"/>
          <w:lang w:val="en-GB"/>
        </w:rPr>
        <w:t>.</w:t>
      </w:r>
    </w:p>
    <w:p w14:paraId="55CBC9F9" w14:textId="52618FC5" w:rsidR="0019086B" w:rsidRPr="00AF363C" w:rsidRDefault="00B666A9" w:rsidP="0019086B">
      <w:pPr>
        <w:outlineLvl w:val="0"/>
        <w:rPr>
          <w:rFonts w:ascii="Arial" w:hAnsi="Arial" w:cs="Arial"/>
          <w:color w:val="222222"/>
          <w:shd w:val="clear" w:color="auto" w:fill="FFFFFF"/>
          <w:lang w:val="en-GB"/>
        </w:rPr>
      </w:pPr>
      <w:r w:rsidRPr="00AF363C">
        <w:rPr>
          <w:rFonts w:ascii="Arial" w:hAnsi="Arial" w:cs="Arial"/>
          <w:color w:val="222222"/>
          <w:shd w:val="clear" w:color="auto" w:fill="FFFFFF"/>
          <w:lang w:val="en-GB"/>
        </w:rPr>
        <w:t xml:space="preserve">Further correlations of meteorological and water quality data with the methane concentration in the air provide an overall concrete conclusion of the origin of Methane Peaks. Linking it to the </w:t>
      </w:r>
      <w:r w:rsidRPr="00AF363C">
        <w:rPr>
          <w:rFonts w:ascii="Arial" w:hAnsi="Arial" w:cs="Arial"/>
          <w:color w:val="222222"/>
          <w:shd w:val="clear" w:color="auto" w:fill="FFFFFF"/>
          <w:lang w:val="en-GB"/>
        </w:rPr>
        <w:t xml:space="preserve">Water </w:t>
      </w:r>
      <w:r w:rsidRPr="00AF363C">
        <w:rPr>
          <w:rFonts w:ascii="Arial" w:hAnsi="Arial" w:cs="Arial"/>
          <w:color w:val="222222"/>
          <w:shd w:val="clear" w:color="auto" w:fill="FFFFFF"/>
          <w:lang w:val="en-GB"/>
        </w:rPr>
        <w:t>bodies</w:t>
      </w:r>
      <w:r w:rsidRPr="00AF363C">
        <w:rPr>
          <w:rFonts w:ascii="Arial" w:hAnsi="Arial" w:cs="Arial"/>
          <w:color w:val="222222"/>
          <w:shd w:val="clear" w:color="auto" w:fill="FFFFFF"/>
          <w:lang w:val="en-GB"/>
        </w:rPr>
        <w:t xml:space="preserve"> and </w:t>
      </w:r>
      <w:r w:rsidRPr="00AF363C">
        <w:rPr>
          <w:rFonts w:ascii="Arial" w:hAnsi="Arial" w:cs="Arial"/>
          <w:color w:val="222222"/>
          <w:shd w:val="clear" w:color="auto" w:fill="FFFFFF"/>
          <w:lang w:val="en-GB"/>
        </w:rPr>
        <w:t>wetlands</w:t>
      </w:r>
      <w:r w:rsidRPr="00AF363C">
        <w:rPr>
          <w:rFonts w:ascii="Arial" w:hAnsi="Arial" w:cs="Arial"/>
          <w:color w:val="222222"/>
          <w:shd w:val="clear" w:color="auto" w:fill="FFFFFF"/>
          <w:lang w:val="en-GB"/>
        </w:rPr>
        <w:t xml:space="preserve"> in and around the city</w:t>
      </w:r>
      <w:r w:rsidRPr="00AF363C">
        <w:rPr>
          <w:rFonts w:ascii="Arial" w:hAnsi="Arial" w:cs="Arial"/>
          <w:color w:val="222222"/>
          <w:shd w:val="clear" w:color="auto" w:fill="FFFFFF"/>
          <w:lang w:val="en-GB"/>
        </w:rPr>
        <w:t xml:space="preserve"> due to a complex interplay of man-made riverbank impoundments, pollution in the water, flow characteristics of the river sediment depositions and tidal influences.</w:t>
      </w:r>
      <w:r w:rsidR="00F849A0" w:rsidRPr="00AF363C">
        <w:rPr>
          <w:rFonts w:ascii="Arial" w:hAnsi="Arial" w:cs="Arial"/>
          <w:color w:val="222222"/>
          <w:shd w:val="clear" w:color="auto" w:fill="FFFFFF"/>
          <w:lang w:val="en-GB"/>
        </w:rPr>
        <w:t xml:space="preserve"> The river Elbe is currently underrepresented in the Methane inventory</w:t>
      </w:r>
      <w:r w:rsidR="00F8230B" w:rsidRPr="00AF363C">
        <w:rPr>
          <w:rFonts w:ascii="Arial" w:hAnsi="Arial" w:cs="Arial"/>
          <w:color w:val="222222"/>
          <w:shd w:val="clear" w:color="auto" w:fill="FFFFFF"/>
          <w:lang w:val="en-GB"/>
        </w:rPr>
        <w:t>. This</w:t>
      </w:r>
      <w:r w:rsidR="00F849A0" w:rsidRPr="00AF363C">
        <w:rPr>
          <w:rFonts w:ascii="Arial" w:hAnsi="Arial" w:cs="Arial"/>
          <w:color w:val="222222"/>
          <w:shd w:val="clear" w:color="auto" w:fill="FFFFFF"/>
          <w:lang w:val="en-GB"/>
        </w:rPr>
        <w:t xml:space="preserve"> is also suggested by #### and ####. While the fluctuations of methane release by rivers, wetlands etc., due to tidal effects are not well investigated and understood. This Thesis shows their observable effects and the conclusion drawn </w:t>
      </w:r>
      <w:r w:rsidR="00F8230B" w:rsidRPr="00AF363C">
        <w:rPr>
          <w:rFonts w:ascii="Arial" w:hAnsi="Arial" w:cs="Arial"/>
          <w:color w:val="222222"/>
          <w:shd w:val="clear" w:color="auto" w:fill="FFFFFF"/>
          <w:lang w:val="en-GB"/>
        </w:rPr>
        <w:t>linking</w:t>
      </w:r>
      <w:r w:rsidR="00F849A0" w:rsidRPr="00AF363C">
        <w:rPr>
          <w:rFonts w:ascii="Arial" w:hAnsi="Arial" w:cs="Arial"/>
          <w:color w:val="222222"/>
          <w:shd w:val="clear" w:color="auto" w:fill="FFFFFF"/>
          <w:lang w:val="en-GB"/>
        </w:rPr>
        <w:t xml:space="preserve"> it </w:t>
      </w:r>
      <w:r w:rsidR="00F8230B" w:rsidRPr="00AF363C">
        <w:rPr>
          <w:rFonts w:ascii="Arial" w:hAnsi="Arial" w:cs="Arial"/>
          <w:color w:val="222222"/>
          <w:shd w:val="clear" w:color="auto" w:fill="FFFFFF"/>
          <w:lang w:val="en-GB"/>
        </w:rPr>
        <w:t xml:space="preserve">to the </w:t>
      </w:r>
      <w:proofErr w:type="gramStart"/>
      <w:r w:rsidR="00F8230B" w:rsidRPr="00AF363C">
        <w:rPr>
          <w:rFonts w:ascii="Arial" w:hAnsi="Arial" w:cs="Arial"/>
          <w:color w:val="222222"/>
          <w:shd w:val="clear" w:color="auto" w:fill="FFFFFF"/>
          <w:lang w:val="en-GB"/>
        </w:rPr>
        <w:t>River</w:t>
      </w:r>
      <w:proofErr w:type="gramEnd"/>
      <w:r w:rsidR="00F8230B" w:rsidRPr="00AF363C">
        <w:rPr>
          <w:rFonts w:ascii="Arial" w:hAnsi="Arial" w:cs="Arial"/>
          <w:color w:val="222222"/>
          <w:shd w:val="clear" w:color="auto" w:fill="FFFFFF"/>
          <w:lang w:val="en-GB"/>
        </w:rPr>
        <w:t xml:space="preserve"> Elbe</w:t>
      </w:r>
      <w:r w:rsidR="00F849A0" w:rsidRPr="00AF363C">
        <w:rPr>
          <w:rFonts w:ascii="Arial" w:hAnsi="Arial" w:cs="Arial"/>
          <w:color w:val="222222"/>
          <w:shd w:val="clear" w:color="auto" w:fill="FFFFFF"/>
          <w:lang w:val="en-GB"/>
        </w:rPr>
        <w:t xml:space="preserve"> while providing </w:t>
      </w:r>
      <w:r w:rsidR="00F8230B" w:rsidRPr="00AF363C">
        <w:rPr>
          <w:rFonts w:ascii="Arial" w:hAnsi="Arial" w:cs="Arial"/>
          <w:color w:val="222222"/>
          <w:shd w:val="clear" w:color="auto" w:fill="FFFFFF"/>
          <w:lang w:val="en-GB"/>
        </w:rPr>
        <w:t>ideas</w:t>
      </w:r>
      <w:r w:rsidR="00F849A0" w:rsidRPr="00AF363C">
        <w:rPr>
          <w:rFonts w:ascii="Arial" w:hAnsi="Arial" w:cs="Arial"/>
          <w:color w:val="222222"/>
          <w:shd w:val="clear" w:color="auto" w:fill="FFFFFF"/>
          <w:lang w:val="en-GB"/>
        </w:rPr>
        <w:t xml:space="preserve"> </w:t>
      </w:r>
      <w:r w:rsidR="00F8230B" w:rsidRPr="00AF363C">
        <w:rPr>
          <w:rFonts w:ascii="Arial" w:hAnsi="Arial" w:cs="Arial"/>
          <w:color w:val="222222"/>
          <w:shd w:val="clear" w:color="auto" w:fill="FFFFFF"/>
          <w:lang w:val="en-GB"/>
        </w:rPr>
        <w:t>for further</w:t>
      </w:r>
      <w:r w:rsidR="00F849A0" w:rsidRPr="00AF363C">
        <w:rPr>
          <w:rFonts w:ascii="Arial" w:hAnsi="Arial" w:cs="Arial"/>
          <w:color w:val="222222"/>
          <w:shd w:val="clear" w:color="auto" w:fill="FFFFFF"/>
          <w:lang w:val="en-GB"/>
        </w:rPr>
        <w:t xml:space="preserve"> </w:t>
      </w:r>
      <w:r w:rsidR="00F8230B" w:rsidRPr="00AF363C">
        <w:rPr>
          <w:rFonts w:ascii="Arial" w:hAnsi="Arial" w:cs="Arial"/>
          <w:color w:val="222222"/>
          <w:shd w:val="clear" w:color="auto" w:fill="FFFFFF"/>
          <w:lang w:val="en-GB"/>
        </w:rPr>
        <w:t>research</w:t>
      </w:r>
      <w:r w:rsidR="00F849A0" w:rsidRPr="00AF363C">
        <w:rPr>
          <w:rFonts w:ascii="Arial" w:hAnsi="Arial" w:cs="Arial"/>
          <w:color w:val="222222"/>
          <w:shd w:val="clear" w:color="auto" w:fill="FFFFFF"/>
          <w:lang w:val="en-GB"/>
        </w:rPr>
        <w:t>.</w:t>
      </w:r>
    </w:p>
    <w:p w14:paraId="2F19407C" w14:textId="77777777" w:rsidR="00F849A0" w:rsidRPr="00AF363C" w:rsidRDefault="00F849A0" w:rsidP="0019086B">
      <w:pPr>
        <w:outlineLvl w:val="0"/>
        <w:rPr>
          <w:rFonts w:ascii="Arial" w:hAnsi="Arial" w:cs="Arial"/>
          <w:color w:val="222222"/>
          <w:shd w:val="clear" w:color="auto" w:fill="FFFFFF"/>
          <w:lang w:val="en-GB"/>
        </w:rPr>
      </w:pPr>
    </w:p>
    <w:p w14:paraId="0F7C2517" w14:textId="77777777" w:rsidR="00B666A9" w:rsidRPr="00AF363C" w:rsidRDefault="00B666A9" w:rsidP="0019086B">
      <w:pPr>
        <w:outlineLvl w:val="0"/>
        <w:rPr>
          <w:rFonts w:ascii="Arial" w:hAnsi="Arial" w:cs="Arial"/>
          <w:color w:val="222222"/>
          <w:shd w:val="clear" w:color="auto" w:fill="FFFFFF"/>
          <w:lang w:val="en-GB"/>
        </w:rPr>
      </w:pPr>
    </w:p>
    <w:p w14:paraId="079F4D93" w14:textId="1DD3D937" w:rsidR="0019086B" w:rsidRPr="00AF363C" w:rsidRDefault="0019086B" w:rsidP="0019086B">
      <w:pPr>
        <w:pStyle w:val="ListParagraph"/>
        <w:numPr>
          <w:ilvl w:val="0"/>
          <w:numId w:val="2"/>
        </w:numPr>
        <w:outlineLvl w:val="0"/>
        <w:rPr>
          <w:rFonts w:ascii="Arial" w:hAnsi="Arial" w:cs="Arial"/>
          <w:b/>
          <w:bCs/>
          <w:color w:val="222222"/>
          <w:sz w:val="32"/>
          <w:szCs w:val="32"/>
          <w:shd w:val="clear" w:color="auto" w:fill="FFFFFF"/>
          <w:lang w:val="en-GB"/>
        </w:rPr>
      </w:pPr>
      <w:bookmarkStart w:id="2" w:name="_Toc132279005"/>
      <w:r w:rsidRPr="00AF363C">
        <w:rPr>
          <w:rFonts w:ascii="Arial" w:hAnsi="Arial" w:cs="Arial"/>
          <w:b/>
          <w:bCs/>
          <w:color w:val="222222"/>
          <w:sz w:val="32"/>
          <w:szCs w:val="32"/>
          <w:shd w:val="clear" w:color="auto" w:fill="FFFFFF"/>
          <w:lang w:val="en-GB"/>
        </w:rPr>
        <w:t xml:space="preserve">The </w:t>
      </w:r>
      <w:r w:rsidRPr="00AF363C">
        <w:rPr>
          <w:rFonts w:ascii="Arial" w:hAnsi="Arial" w:cs="Arial"/>
          <w:b/>
          <w:bCs/>
          <w:color w:val="222222"/>
          <w:sz w:val="32"/>
          <w:szCs w:val="32"/>
          <w:shd w:val="clear" w:color="auto" w:fill="FFFFFF"/>
          <w:lang w:val="en-GB"/>
        </w:rPr>
        <w:t>Campaign</w:t>
      </w:r>
      <w:bookmarkEnd w:id="2"/>
    </w:p>
    <w:p w14:paraId="68F12B4D" w14:textId="77777777" w:rsidR="008F0C02" w:rsidRPr="00AF363C" w:rsidRDefault="008F0C02" w:rsidP="008F0C02">
      <w:pPr>
        <w:pStyle w:val="ListParagraph"/>
        <w:numPr>
          <w:ilvl w:val="0"/>
          <w:numId w:val="2"/>
        </w:numPr>
        <w:outlineLvl w:val="0"/>
        <w:rPr>
          <w:rFonts w:ascii="Arial" w:hAnsi="Arial" w:cs="Arial"/>
          <w:b/>
          <w:bCs/>
          <w:color w:val="222222"/>
          <w:sz w:val="32"/>
          <w:szCs w:val="32"/>
          <w:shd w:val="clear" w:color="auto" w:fill="FFFFFF"/>
          <w:lang w:val="en-GB"/>
        </w:rPr>
      </w:pPr>
      <w:r w:rsidRPr="00AF363C">
        <w:rPr>
          <w:rFonts w:ascii="Arial" w:hAnsi="Arial" w:cs="Arial"/>
          <w:b/>
          <w:bCs/>
          <w:color w:val="222222"/>
          <w:sz w:val="32"/>
          <w:szCs w:val="32"/>
          <w:shd w:val="clear" w:color="auto" w:fill="FFFFFF"/>
          <w:lang w:val="en-GB"/>
        </w:rPr>
        <w:t xml:space="preserve">Methoden </w:t>
      </w:r>
    </w:p>
    <w:p w14:paraId="014B7A47" w14:textId="77777777" w:rsidR="008F0C02" w:rsidRPr="00AF363C" w:rsidRDefault="008F0C02" w:rsidP="008F0C02">
      <w:pPr>
        <w:pStyle w:val="ListParagraph"/>
        <w:ind w:left="360"/>
        <w:outlineLvl w:val="0"/>
        <w:rPr>
          <w:rFonts w:ascii="Arial" w:hAnsi="Arial" w:cs="Arial"/>
          <w:sz w:val="20"/>
          <w:szCs w:val="20"/>
        </w:rPr>
      </w:pPr>
    </w:p>
    <w:p w14:paraId="207B2887" w14:textId="59A09A47" w:rsidR="008F0C02" w:rsidRPr="00AF363C" w:rsidRDefault="008F0C02" w:rsidP="008F0C02">
      <w:pPr>
        <w:pStyle w:val="ListParagraph"/>
        <w:numPr>
          <w:ilvl w:val="0"/>
          <w:numId w:val="4"/>
        </w:numPr>
        <w:outlineLvl w:val="0"/>
        <w:rPr>
          <w:rFonts w:ascii="Arial" w:hAnsi="Arial" w:cs="Arial"/>
          <w:sz w:val="20"/>
          <w:szCs w:val="20"/>
        </w:rPr>
      </w:pPr>
      <w:r w:rsidRPr="00AF363C">
        <w:rPr>
          <w:rFonts w:ascii="Arial" w:hAnsi="Arial" w:cs="Arial"/>
          <w:sz w:val="20"/>
          <w:szCs w:val="20"/>
        </w:rPr>
        <w:t xml:space="preserve">verwendete Methoden (Prinzip, Literatur, experimentelle/theoretische Parameter) </w:t>
      </w:r>
    </w:p>
    <w:p w14:paraId="453EFD40" w14:textId="1C866601" w:rsidR="008F0C02" w:rsidRPr="00AF363C" w:rsidRDefault="008F0C02" w:rsidP="008F0C02">
      <w:pPr>
        <w:pStyle w:val="ListParagraph"/>
        <w:numPr>
          <w:ilvl w:val="0"/>
          <w:numId w:val="4"/>
        </w:numPr>
        <w:outlineLvl w:val="0"/>
        <w:rPr>
          <w:rFonts w:ascii="Arial" w:hAnsi="Arial" w:cs="Arial"/>
          <w:sz w:val="20"/>
          <w:szCs w:val="20"/>
        </w:rPr>
      </w:pPr>
      <w:r w:rsidRPr="00AF363C">
        <w:rPr>
          <w:rFonts w:ascii="Arial" w:hAnsi="Arial" w:cs="Arial"/>
          <w:sz w:val="20"/>
          <w:szCs w:val="20"/>
        </w:rPr>
        <w:t>kein Lehrbuchwissen reproduzieren, nur Grundlagen relevant für diese Arbeit</w:t>
      </w:r>
    </w:p>
    <w:p w14:paraId="6F4A71F8" w14:textId="65492F8D" w:rsidR="008F0C02" w:rsidRPr="00AF363C" w:rsidRDefault="008F0C02" w:rsidP="008F0C02">
      <w:pPr>
        <w:pStyle w:val="ListParagraph"/>
        <w:numPr>
          <w:ilvl w:val="0"/>
          <w:numId w:val="4"/>
        </w:numPr>
        <w:outlineLvl w:val="0"/>
        <w:rPr>
          <w:rFonts w:ascii="Arial" w:hAnsi="Arial" w:cs="Arial"/>
          <w:sz w:val="20"/>
          <w:szCs w:val="20"/>
        </w:rPr>
      </w:pPr>
      <w:r w:rsidRPr="00AF363C">
        <w:rPr>
          <w:rFonts w:ascii="Arial" w:hAnsi="Arial" w:cs="Arial"/>
          <w:sz w:val="20"/>
          <w:szCs w:val="20"/>
        </w:rPr>
        <w:t>wichtige Details (insbesondere solche, die nicht in den Publikationen stehen)</w:t>
      </w:r>
      <w:r w:rsidRPr="00AF363C">
        <w:rPr>
          <w:rFonts w:ascii="Arial" w:hAnsi="Arial" w:cs="Arial"/>
          <w:sz w:val="20"/>
          <w:szCs w:val="20"/>
          <w:lang w:val="de-DE"/>
        </w:rPr>
        <w:t xml:space="preserve"> </w:t>
      </w:r>
      <w:r w:rsidRPr="00AF363C">
        <w:rPr>
          <w:rFonts w:ascii="Arial" w:hAnsi="Arial" w:cs="Arial"/>
          <w:sz w:val="20"/>
          <w:szCs w:val="20"/>
        </w:rPr>
        <w:t>Nützliches für Nachfolger</w:t>
      </w:r>
    </w:p>
    <w:p w14:paraId="7C6EC0EE" w14:textId="77777777" w:rsidR="008F0C02" w:rsidRPr="00AF363C" w:rsidRDefault="008F0C02" w:rsidP="008F0C02">
      <w:pPr>
        <w:pStyle w:val="ListParagraph"/>
        <w:ind w:left="360"/>
        <w:outlineLvl w:val="0"/>
        <w:rPr>
          <w:rFonts w:ascii="Arial" w:hAnsi="Arial" w:cs="Arial"/>
          <w:b/>
          <w:bCs/>
          <w:color w:val="222222"/>
          <w:sz w:val="32"/>
          <w:szCs w:val="32"/>
          <w:shd w:val="clear" w:color="auto" w:fill="FFFFFF"/>
          <w:lang w:val="de-DE"/>
        </w:rPr>
      </w:pPr>
    </w:p>
    <w:p w14:paraId="5D2A0769" w14:textId="77777777" w:rsidR="008F0C02" w:rsidRPr="00AF363C" w:rsidRDefault="008F0C02" w:rsidP="008F0C02">
      <w:pPr>
        <w:pStyle w:val="ListParagraph"/>
        <w:numPr>
          <w:ilvl w:val="1"/>
          <w:numId w:val="2"/>
        </w:numPr>
        <w:outlineLvl w:val="0"/>
        <w:rPr>
          <w:rFonts w:ascii="Arial" w:hAnsi="Arial" w:cs="Arial"/>
          <w:b/>
          <w:bCs/>
          <w:color w:val="222222"/>
          <w:sz w:val="32"/>
          <w:szCs w:val="32"/>
          <w:shd w:val="clear" w:color="auto" w:fill="FFFFFF"/>
          <w:lang w:val="en-GB"/>
        </w:rPr>
      </w:pPr>
      <w:bookmarkStart w:id="3" w:name="_Toc132279007"/>
      <w:r w:rsidRPr="00AF363C">
        <w:rPr>
          <w:rFonts w:ascii="Arial" w:hAnsi="Arial" w:cs="Arial"/>
          <w:b/>
          <w:bCs/>
          <w:color w:val="222222"/>
          <w:sz w:val="32"/>
          <w:szCs w:val="32"/>
          <w:shd w:val="clear" w:color="auto" w:fill="FFFFFF"/>
          <w:lang w:val="en-GB"/>
        </w:rPr>
        <w:t>Mass Spectroscopy</w:t>
      </w:r>
      <w:bookmarkEnd w:id="3"/>
    </w:p>
    <w:p w14:paraId="3A3768CC" w14:textId="77777777" w:rsidR="00CB5624" w:rsidRPr="00AF363C" w:rsidRDefault="00CB5624" w:rsidP="00CB5624">
      <w:pPr>
        <w:pStyle w:val="NormalWeb"/>
        <w:rPr>
          <w:rFonts w:ascii="Arial" w:eastAsiaTheme="minorHAnsi" w:hAnsi="Arial" w:cs="Arial"/>
          <w:color w:val="222222"/>
          <w:shd w:val="clear" w:color="auto" w:fill="FFFFFF"/>
          <w:lang w:val="en-GB" w:eastAsia="en-US"/>
        </w:rPr>
      </w:pPr>
      <w:r w:rsidRPr="00AF363C">
        <w:rPr>
          <w:rFonts w:ascii="Arial" w:eastAsiaTheme="minorHAnsi" w:hAnsi="Arial" w:cs="Arial"/>
          <w:color w:val="222222"/>
          <w:shd w:val="clear" w:color="auto" w:fill="FFFFFF"/>
          <w:lang w:val="en-GB" w:eastAsia="en-US"/>
        </w:rPr>
        <w:t xml:space="preserve">The commonly used analytical technique of mass spectroscopy offers an excellent tool for measuring ion mass to charge ratio. This allows for accurate measurement of the isotope ratios in a sample, giving great insight into the production mechanisms of molecules studied. By measuring and analysing the ratios of Hydrogen (H) to its heavier Deuterium (2^H) isotope and Carbon (12^C) to its heavier Carbon-13 (13^C) </w:t>
      </w:r>
      <w:r w:rsidRPr="00AF363C">
        <w:rPr>
          <w:rFonts w:ascii="Arial" w:eastAsiaTheme="minorHAnsi" w:hAnsi="Arial" w:cs="Arial"/>
          <w:color w:val="222222"/>
          <w:shd w:val="clear" w:color="auto" w:fill="FFFFFF"/>
          <w:lang w:val="en-GB" w:eastAsia="en-US"/>
        </w:rPr>
        <w:lastRenderedPageBreak/>
        <w:t>Isotope in methane, its origin can be estimated. Further detail on this analysis process will be given later in the section Keeling Analyse.</w:t>
      </w:r>
    </w:p>
    <w:p w14:paraId="7ABC2C87" w14:textId="77777777" w:rsidR="00CB5624" w:rsidRPr="00AF363C" w:rsidRDefault="00CB5624" w:rsidP="00CB5624">
      <w:pPr>
        <w:pStyle w:val="NormalWeb"/>
        <w:rPr>
          <w:rFonts w:ascii="Arial" w:eastAsiaTheme="minorHAnsi" w:hAnsi="Arial" w:cs="Arial"/>
          <w:color w:val="222222"/>
          <w:shd w:val="clear" w:color="auto" w:fill="FFFFFF"/>
          <w:lang w:val="en-GB" w:eastAsia="en-US"/>
        </w:rPr>
      </w:pPr>
      <w:r w:rsidRPr="00AF363C">
        <w:rPr>
          <w:rFonts w:ascii="Arial" w:eastAsiaTheme="minorHAnsi" w:hAnsi="Arial" w:cs="Arial"/>
          <w:color w:val="222222"/>
          <w:shd w:val="clear" w:color="auto" w:fill="FFFFFF"/>
          <w:lang w:val="en-GB" w:eastAsia="en-US"/>
        </w:rPr>
        <w:t xml:space="preserve">A mass spectrometer </w:t>
      </w:r>
      <w:proofErr w:type="gramStart"/>
      <w:r w:rsidRPr="00AF363C">
        <w:rPr>
          <w:rFonts w:ascii="Arial" w:eastAsiaTheme="minorHAnsi" w:hAnsi="Arial" w:cs="Arial"/>
          <w:color w:val="222222"/>
          <w:shd w:val="clear" w:color="auto" w:fill="FFFFFF"/>
          <w:lang w:val="en-GB" w:eastAsia="en-US"/>
        </w:rPr>
        <w:t>is able to</w:t>
      </w:r>
      <w:proofErr w:type="gramEnd"/>
      <w:r w:rsidRPr="00AF363C">
        <w:rPr>
          <w:rFonts w:ascii="Arial" w:eastAsiaTheme="minorHAnsi" w:hAnsi="Arial" w:cs="Arial"/>
          <w:color w:val="222222"/>
          <w:shd w:val="clear" w:color="auto" w:fill="FFFFFF"/>
          <w:lang w:val="en-GB" w:eastAsia="en-US"/>
        </w:rPr>
        <w:t xml:space="preserve"> measure the charge ratio of an uncharged molecule by ionising the molecule by electron impact. The ionised molecule now has an electric potential and can experience the effects of magnetic and electrostatic felts. </w:t>
      </w:r>
    </w:p>
    <w:p w14:paraId="20052FC1" w14:textId="77777777" w:rsidR="00CB5624" w:rsidRPr="00AF363C" w:rsidRDefault="00CB5624" w:rsidP="00CB5624">
      <w:pPr>
        <w:pStyle w:val="NormalWeb"/>
        <w:rPr>
          <w:rFonts w:ascii="Arial" w:eastAsiaTheme="minorHAnsi" w:hAnsi="Arial" w:cs="Arial"/>
          <w:color w:val="222222"/>
          <w:shd w:val="clear" w:color="auto" w:fill="FFFFFF"/>
          <w:lang w:val="en-GB" w:eastAsia="en-US"/>
        </w:rPr>
      </w:pPr>
      <w:r w:rsidRPr="00AF363C">
        <w:rPr>
          <w:rFonts w:ascii="Arial" w:eastAsiaTheme="minorHAnsi" w:hAnsi="Arial" w:cs="Arial"/>
          <w:color w:val="222222"/>
          <w:shd w:val="clear" w:color="auto" w:fill="FFFFFF"/>
          <w:lang w:val="en-GB" w:eastAsia="en-US"/>
        </w:rPr>
        <w:t>The ions are accelerated by using an electric potential, resulting in a similar Kinetic energy for all ions independent of their mass-to-charge ratio.</w:t>
      </w:r>
    </w:p>
    <w:p w14:paraId="0205CA92" w14:textId="77777777" w:rsidR="00CB5624" w:rsidRPr="00AF363C" w:rsidRDefault="00CB5624" w:rsidP="00CB5624">
      <w:pPr>
        <w:pStyle w:val="NormalWeb"/>
        <w:rPr>
          <w:rFonts w:ascii="Arial" w:eastAsiaTheme="minorHAnsi" w:hAnsi="Arial" w:cs="Arial"/>
          <w:color w:val="222222"/>
          <w:shd w:val="clear" w:color="auto" w:fill="FFFFFF"/>
          <w:lang w:val="en-GB" w:eastAsia="en-US"/>
        </w:rPr>
      </w:pPr>
      <w:r w:rsidRPr="00AF363C">
        <w:rPr>
          <w:rFonts w:ascii="Arial" w:eastAsiaTheme="minorHAnsi" w:hAnsi="Arial" w:cs="Arial"/>
          <w:color w:val="222222"/>
          <w:shd w:val="clear" w:color="auto" w:fill="FFFFFF"/>
          <w:lang w:val="en-GB" w:eastAsia="en-US"/>
        </w:rPr>
        <w:t xml:space="preserve">A magnetic field is then applied to the accelerated ions resulting in a Lorenz force experienced by the ions. Consequently, the trajectory of the Icons is bent towards a circle within the magnetic field. While equal charges with an equal velocity experience the same Lorenz force, they do not necessarily follow the same Circular trajectory. This is co-dependent on the mass of the charge, </w:t>
      </w:r>
      <w:proofErr w:type="gramStart"/>
      <w:r w:rsidRPr="00AF363C">
        <w:rPr>
          <w:rFonts w:ascii="Arial" w:eastAsiaTheme="minorHAnsi" w:hAnsi="Arial" w:cs="Arial"/>
          <w:color w:val="222222"/>
          <w:shd w:val="clear" w:color="auto" w:fill="FFFFFF"/>
          <w:lang w:val="en-GB" w:eastAsia="en-US"/>
        </w:rPr>
        <w:t>i.e.</w:t>
      </w:r>
      <w:proofErr w:type="gramEnd"/>
      <w:r w:rsidRPr="00AF363C">
        <w:rPr>
          <w:rFonts w:ascii="Arial" w:eastAsiaTheme="minorHAnsi" w:hAnsi="Arial" w:cs="Arial"/>
          <w:color w:val="222222"/>
          <w:shd w:val="clear" w:color="auto" w:fill="FFFFFF"/>
          <w:lang w:val="en-GB" w:eastAsia="en-US"/>
        </w:rPr>
        <w:t xml:space="preserve"> the ionised molecule. Hence for isotopes with larger masses, the radius of the trajectory differs from the radius of the lighter parent isotope. The heavier isotopes have a larger radius than their lighter contra </w:t>
      </w:r>
      <w:proofErr w:type="gramStart"/>
      <w:r w:rsidRPr="00AF363C">
        <w:rPr>
          <w:rFonts w:ascii="Arial" w:eastAsiaTheme="minorHAnsi" w:hAnsi="Arial" w:cs="Arial"/>
          <w:color w:val="222222"/>
          <w:shd w:val="clear" w:color="auto" w:fill="FFFFFF"/>
          <w:lang w:val="en-GB" w:eastAsia="en-US"/>
        </w:rPr>
        <w:t>part</w:t>
      </w:r>
      <w:proofErr w:type="gramEnd"/>
    </w:p>
    <w:p w14:paraId="3338F325" w14:textId="77777777" w:rsidR="00CB5624" w:rsidRPr="00AF363C" w:rsidRDefault="00CB5624" w:rsidP="00CB5624">
      <w:pPr>
        <w:pStyle w:val="NormalWeb"/>
        <w:rPr>
          <w:rFonts w:ascii="Arial" w:eastAsiaTheme="minorHAnsi" w:hAnsi="Arial" w:cs="Arial"/>
          <w:color w:val="222222"/>
          <w:shd w:val="clear" w:color="auto" w:fill="FFFFFF"/>
          <w:lang w:val="en-GB" w:eastAsia="en-US"/>
        </w:rPr>
      </w:pPr>
      <w:r w:rsidRPr="00AF363C">
        <w:rPr>
          <w:rFonts w:ascii="Arial" w:eastAsiaTheme="minorHAnsi" w:hAnsi="Arial" w:cs="Arial"/>
          <w:color w:val="222222"/>
          <w:shd w:val="clear" w:color="auto" w:fill="FFFFFF"/>
          <w:lang w:val="en-GB" w:eastAsia="en-US"/>
        </w:rPr>
        <w:t xml:space="preserve">Eq. 2.23 </w:t>
      </w:r>
    </w:p>
    <w:p w14:paraId="2AD49D73" w14:textId="77777777" w:rsidR="00CB5624" w:rsidRPr="00AF363C" w:rsidRDefault="00CB5624" w:rsidP="00CB5624">
      <w:pPr>
        <w:pStyle w:val="NormalWeb"/>
        <w:rPr>
          <w:rFonts w:ascii="Arial" w:eastAsiaTheme="minorHAnsi" w:hAnsi="Arial" w:cs="Arial"/>
          <w:color w:val="222222"/>
          <w:shd w:val="clear" w:color="auto" w:fill="FFFFFF"/>
          <w:lang w:val="en-GB" w:eastAsia="en-US"/>
        </w:rPr>
      </w:pPr>
    </w:p>
    <w:p w14:paraId="39A90870" w14:textId="77777777" w:rsidR="00CB5624" w:rsidRPr="00AF363C" w:rsidRDefault="00CB5624" w:rsidP="00CB5624">
      <w:pPr>
        <w:pStyle w:val="NormalWeb"/>
        <w:rPr>
          <w:rFonts w:ascii="Arial" w:eastAsiaTheme="minorHAnsi" w:hAnsi="Arial" w:cs="Arial"/>
          <w:color w:val="222222"/>
          <w:shd w:val="clear" w:color="auto" w:fill="FFFFFF"/>
          <w:lang w:val="en-GB" w:eastAsia="en-US"/>
        </w:rPr>
      </w:pPr>
      <w:r w:rsidRPr="00AF363C">
        <w:rPr>
          <w:rFonts w:ascii="Arial" w:eastAsiaTheme="minorHAnsi" w:hAnsi="Arial" w:cs="Arial"/>
          <w:color w:val="222222"/>
          <w:shd w:val="clear" w:color="auto" w:fill="FFFFFF"/>
          <w:lang w:val="en-GB" w:eastAsia="en-US"/>
        </w:rPr>
        <w:t xml:space="preserve">This generates a mass spectrum, a histogram of the isotope abundance/intensity versus its mass-to-charge ratio. By comparing the area of an isotope peak in the mass spectrum in the sample to a well-calibrated reference sample, the concentration can be calculated as </w:t>
      </w:r>
      <w:proofErr w:type="gramStart"/>
      <w:r w:rsidRPr="00AF363C">
        <w:rPr>
          <w:rFonts w:ascii="Arial" w:eastAsiaTheme="minorHAnsi" w:hAnsi="Arial" w:cs="Arial"/>
          <w:color w:val="222222"/>
          <w:shd w:val="clear" w:color="auto" w:fill="FFFFFF"/>
          <w:lang w:val="en-GB" w:eastAsia="en-US"/>
        </w:rPr>
        <w:t>follows</w:t>
      </w:r>
      <w:proofErr w:type="gramEnd"/>
    </w:p>
    <w:p w14:paraId="24B58B5A" w14:textId="77777777" w:rsidR="00CB5624" w:rsidRPr="00AF363C" w:rsidRDefault="00CB5624" w:rsidP="00CB5624">
      <w:pPr>
        <w:pStyle w:val="NormalWeb"/>
        <w:rPr>
          <w:rFonts w:ascii="Arial" w:eastAsiaTheme="minorHAnsi" w:hAnsi="Arial" w:cs="Arial"/>
          <w:color w:val="222222"/>
          <w:shd w:val="clear" w:color="auto" w:fill="FFFFFF"/>
          <w:lang w:val="en-GB" w:eastAsia="en-US"/>
        </w:rPr>
      </w:pPr>
      <w:proofErr w:type="spellStart"/>
      <w:r w:rsidRPr="00AF363C">
        <w:rPr>
          <w:rFonts w:ascii="Arial" w:eastAsiaTheme="minorHAnsi" w:hAnsi="Arial" w:cs="Arial"/>
          <w:color w:val="222222"/>
          <w:shd w:val="clear" w:color="auto" w:fill="FFFFFF"/>
          <w:lang w:val="en-GB" w:eastAsia="en-US"/>
        </w:rPr>
        <w:t>Eq</w:t>
      </w:r>
      <w:proofErr w:type="spellEnd"/>
      <w:r w:rsidRPr="00AF363C">
        <w:rPr>
          <w:rFonts w:ascii="Arial" w:eastAsiaTheme="minorHAnsi" w:hAnsi="Arial" w:cs="Arial"/>
          <w:color w:val="222222"/>
          <w:shd w:val="clear" w:color="auto" w:fill="FFFFFF"/>
          <w:lang w:val="en-GB" w:eastAsia="en-US"/>
        </w:rPr>
        <w:t xml:space="preserve"> 2.24</w:t>
      </w:r>
    </w:p>
    <w:p w14:paraId="63AFCD4A" w14:textId="77777777" w:rsidR="00CB5624" w:rsidRPr="00AF363C" w:rsidRDefault="00CB5624" w:rsidP="00CB5624">
      <w:pPr>
        <w:pStyle w:val="NormalWeb"/>
        <w:rPr>
          <w:rFonts w:ascii="Arial" w:eastAsiaTheme="minorHAnsi" w:hAnsi="Arial" w:cs="Arial"/>
          <w:color w:val="222222"/>
          <w:shd w:val="clear" w:color="auto" w:fill="FFFFFF"/>
          <w:lang w:val="en-GB" w:eastAsia="en-US"/>
        </w:rPr>
      </w:pPr>
      <w:r w:rsidRPr="00AF363C">
        <w:rPr>
          <w:rFonts w:ascii="Arial" w:eastAsiaTheme="minorHAnsi" w:hAnsi="Arial" w:cs="Arial"/>
          <w:color w:val="222222"/>
          <w:shd w:val="clear" w:color="auto" w:fill="FFFFFF"/>
          <w:lang w:val="en-GB" w:eastAsia="en-US"/>
        </w:rPr>
        <w:t>The Isotope ratio (delta) is noted Per mill and describes the Ratio of Heavy isotopes compared to the light isotope. This can be calculated with the Ratio R of a Standard reference and the sample.</w:t>
      </w:r>
    </w:p>
    <w:p w14:paraId="6A6388AA" w14:textId="77777777" w:rsidR="00CB5624" w:rsidRPr="00AF363C" w:rsidRDefault="00CB5624" w:rsidP="00CB5624">
      <w:pPr>
        <w:pStyle w:val="NormalWeb"/>
        <w:rPr>
          <w:rFonts w:ascii="Arial" w:eastAsiaTheme="minorHAnsi" w:hAnsi="Arial" w:cs="Arial"/>
          <w:color w:val="222222"/>
          <w:shd w:val="clear" w:color="auto" w:fill="FFFFFF"/>
          <w:lang w:val="en-GB" w:eastAsia="en-US"/>
        </w:rPr>
      </w:pPr>
      <w:r w:rsidRPr="00AF363C">
        <w:rPr>
          <w:rFonts w:ascii="Arial" w:eastAsiaTheme="minorHAnsi" w:hAnsi="Arial" w:cs="Arial"/>
          <w:color w:val="222222"/>
          <w:shd w:val="clear" w:color="auto" w:fill="FFFFFF"/>
          <w:lang w:val="en-GB" w:eastAsia="en-US"/>
        </w:rPr>
        <w:t>Ep 2.25</w:t>
      </w:r>
    </w:p>
    <w:p w14:paraId="077EDA79" w14:textId="77777777" w:rsidR="00CB5624" w:rsidRPr="00AF363C" w:rsidRDefault="00CB5624" w:rsidP="00CB5624">
      <w:pPr>
        <w:pStyle w:val="NormalWeb"/>
        <w:rPr>
          <w:rFonts w:ascii="Arial" w:eastAsiaTheme="minorHAnsi" w:hAnsi="Arial" w:cs="Arial"/>
          <w:color w:val="222222"/>
          <w:shd w:val="clear" w:color="auto" w:fill="FFFFFF"/>
          <w:lang w:val="en-GB" w:eastAsia="en-US"/>
        </w:rPr>
      </w:pPr>
      <w:r w:rsidRPr="00AF363C">
        <w:rPr>
          <w:rFonts w:ascii="Arial" w:eastAsiaTheme="minorHAnsi" w:hAnsi="Arial" w:cs="Arial"/>
          <w:color w:val="222222"/>
          <w:shd w:val="clear" w:color="auto" w:fill="FFFFFF"/>
          <w:lang w:val="en-GB" w:eastAsia="en-US"/>
        </w:rPr>
        <w:t xml:space="preserve">The Isotope ratio is converted to the international Isotope scale </w:t>
      </w:r>
      <w:proofErr w:type="gramStart"/>
      <w:r w:rsidRPr="00AF363C">
        <w:rPr>
          <w:rFonts w:ascii="Arial" w:eastAsiaTheme="minorHAnsi" w:hAnsi="Arial" w:cs="Arial"/>
          <w:color w:val="222222"/>
          <w:shd w:val="clear" w:color="auto" w:fill="FFFFFF"/>
          <w:lang w:val="en-GB" w:eastAsia="en-US"/>
        </w:rPr>
        <w:t>by</w:t>
      </w:r>
      <w:proofErr w:type="gramEnd"/>
      <w:r w:rsidRPr="00AF363C">
        <w:rPr>
          <w:rFonts w:ascii="Arial" w:eastAsiaTheme="minorHAnsi" w:hAnsi="Arial" w:cs="Arial"/>
          <w:color w:val="222222"/>
          <w:shd w:val="clear" w:color="auto" w:fill="FFFFFF"/>
          <w:lang w:val="en-GB" w:eastAsia="en-US"/>
        </w:rPr>
        <w:t xml:space="preserve"> </w:t>
      </w:r>
    </w:p>
    <w:p w14:paraId="288FF8F9" w14:textId="77777777" w:rsidR="00CB5624" w:rsidRPr="00AF363C" w:rsidRDefault="00CB5624" w:rsidP="00CB5624">
      <w:pPr>
        <w:pStyle w:val="NormalWeb"/>
        <w:rPr>
          <w:rFonts w:ascii="Arial" w:eastAsiaTheme="minorHAnsi" w:hAnsi="Arial" w:cs="Arial"/>
          <w:color w:val="222222"/>
          <w:shd w:val="clear" w:color="auto" w:fill="FFFFFF"/>
          <w:lang w:val="en-GB" w:eastAsia="en-US"/>
        </w:rPr>
      </w:pPr>
      <w:r w:rsidRPr="00AF363C">
        <w:rPr>
          <w:rFonts w:ascii="Arial" w:eastAsiaTheme="minorHAnsi" w:hAnsi="Arial" w:cs="Arial"/>
          <w:color w:val="222222"/>
          <w:shd w:val="clear" w:color="auto" w:fill="FFFFFF"/>
          <w:lang w:val="en-GB" w:eastAsia="en-US"/>
        </w:rPr>
        <w:t>Ep2.26</w:t>
      </w:r>
    </w:p>
    <w:p w14:paraId="364F37F5" w14:textId="77777777" w:rsidR="00CB5624" w:rsidRPr="00AF363C" w:rsidRDefault="00CB5624" w:rsidP="00DE4A10">
      <w:pPr>
        <w:rPr>
          <w:rFonts w:ascii="Arial" w:hAnsi="Arial" w:cs="Arial"/>
          <w:lang w:val="en-US"/>
        </w:rPr>
      </w:pPr>
      <w:r w:rsidRPr="00AF363C">
        <w:rPr>
          <w:rFonts w:ascii="Arial" w:hAnsi="Arial" w:cs="Arial"/>
          <w:lang w:val="en-US"/>
        </w:rPr>
        <w:t>Pee Dee Belemnite (PDB</w:t>
      </w:r>
      <w:proofErr w:type="gramStart"/>
      <w:r w:rsidRPr="00AF363C">
        <w:rPr>
          <w:rFonts w:ascii="Arial" w:hAnsi="Arial" w:cs="Arial"/>
          <w:lang w:val="en-US"/>
        </w:rPr>
        <w:t>) ,</w:t>
      </w:r>
      <w:proofErr w:type="gramEnd"/>
      <w:r w:rsidRPr="00AF363C">
        <w:rPr>
          <w:rFonts w:ascii="Arial" w:hAnsi="Arial" w:cs="Arial"/>
          <w:lang w:val="en-US"/>
        </w:rPr>
        <w:t xml:space="preserve"> VPDB Viana PDB.</w:t>
      </w:r>
    </w:p>
    <w:p w14:paraId="18228122" w14:textId="77777777" w:rsidR="00CB5624" w:rsidRPr="00AF363C" w:rsidRDefault="00CB5624" w:rsidP="00CB5624">
      <w:pPr>
        <w:pStyle w:val="NormalWeb"/>
        <w:rPr>
          <w:rFonts w:ascii="Arial" w:eastAsiaTheme="minorHAnsi" w:hAnsi="Arial" w:cs="Arial"/>
          <w:color w:val="222222"/>
          <w:shd w:val="clear" w:color="auto" w:fill="FFFFFF"/>
          <w:lang w:val="en-GB" w:eastAsia="en-US"/>
        </w:rPr>
      </w:pPr>
      <w:hyperlink r:id="rId6" w:history="1">
        <w:r w:rsidRPr="00AF363C">
          <w:rPr>
            <w:rFonts w:ascii="Arial" w:eastAsiaTheme="minorHAnsi" w:hAnsi="Arial" w:cs="Arial"/>
            <w:color w:val="222222"/>
            <w:shd w:val="clear" w:color="auto" w:fill="FFFFFF"/>
            <w:lang w:val="en-GB" w:eastAsia="en-US"/>
          </w:rPr>
          <w:t>https://en.wikipedia.org/wiki/%CE%9413C</w:t>
        </w:r>
      </w:hyperlink>
    </w:p>
    <w:p w14:paraId="7EC0A1A1" w14:textId="77777777" w:rsidR="00CB5624" w:rsidRPr="00AF363C" w:rsidRDefault="00CB5624" w:rsidP="00CB5624">
      <w:pPr>
        <w:pStyle w:val="NormalWeb"/>
        <w:rPr>
          <w:rFonts w:ascii="Arial" w:eastAsiaTheme="minorHAnsi" w:hAnsi="Arial" w:cs="Arial"/>
          <w:color w:val="222222"/>
          <w:shd w:val="clear" w:color="auto" w:fill="FFFFFF"/>
          <w:lang w:val="en-GB" w:eastAsia="en-US"/>
        </w:rPr>
      </w:pPr>
      <w:r w:rsidRPr="00AF363C">
        <w:rPr>
          <w:rFonts w:ascii="Arial" w:eastAsiaTheme="minorHAnsi" w:hAnsi="Arial" w:cs="Arial"/>
          <w:color w:val="222222"/>
          <w:shd w:val="clear" w:color="auto" w:fill="FFFFFF"/>
          <w:lang w:val="en-GB" w:eastAsia="en-US"/>
        </w:rPr>
        <w:t>Vienna Standard Mean Ocean Water VSMOW</w:t>
      </w:r>
    </w:p>
    <w:p w14:paraId="3F05AB1A" w14:textId="77777777" w:rsidR="00CB5624" w:rsidRPr="00AF363C" w:rsidRDefault="00CB5624" w:rsidP="00CB5624">
      <w:pPr>
        <w:pStyle w:val="NormalWeb"/>
        <w:rPr>
          <w:rFonts w:ascii="Arial" w:eastAsiaTheme="minorHAnsi" w:hAnsi="Arial" w:cs="Arial"/>
          <w:color w:val="222222"/>
          <w:shd w:val="clear" w:color="auto" w:fill="FFFFFF"/>
          <w:lang w:val="en-GB" w:eastAsia="en-US"/>
        </w:rPr>
      </w:pPr>
      <w:r w:rsidRPr="00AF363C">
        <w:rPr>
          <w:rFonts w:ascii="Arial" w:eastAsiaTheme="minorHAnsi" w:hAnsi="Arial" w:cs="Arial"/>
          <w:color w:val="222222"/>
          <w:shd w:val="clear" w:color="auto" w:fill="FFFFFF"/>
          <w:lang w:val="en-GB" w:eastAsia="en-US"/>
        </w:rPr>
        <w:t>https://de.wikipedia.org/wiki/Vienna_Standard_Mean_Ocean_Water</w:t>
      </w:r>
    </w:p>
    <w:p w14:paraId="5781E9F9" w14:textId="77777777" w:rsidR="00CB5624" w:rsidRPr="00AF363C" w:rsidRDefault="00CB5624" w:rsidP="00CB5624">
      <w:pPr>
        <w:pStyle w:val="NormalWeb"/>
        <w:rPr>
          <w:rFonts w:ascii="Arial" w:eastAsiaTheme="minorHAnsi" w:hAnsi="Arial" w:cs="Arial"/>
          <w:color w:val="222222"/>
          <w:shd w:val="clear" w:color="auto" w:fill="FFFFFF"/>
          <w:lang w:val="en-GB" w:eastAsia="en-US"/>
        </w:rPr>
      </w:pPr>
      <w:r w:rsidRPr="00AF363C">
        <w:rPr>
          <w:rFonts w:ascii="Arial" w:eastAsiaTheme="minorHAnsi" w:hAnsi="Arial" w:cs="Arial"/>
          <w:color w:val="222222"/>
          <w:shd w:val="clear" w:color="auto" w:fill="FFFFFF"/>
          <w:lang w:val="en-GB" w:eastAsia="en-US"/>
        </w:rPr>
        <w:t xml:space="preserve">Continuous flow Isotopic Ratio Mass Spectrometer (IRMS) </w:t>
      </w:r>
    </w:p>
    <w:p w14:paraId="525DC81D" w14:textId="77777777" w:rsidR="00CB5624" w:rsidRPr="00AF363C" w:rsidRDefault="00CB5624" w:rsidP="00CB5624">
      <w:pPr>
        <w:pStyle w:val="ListParagraph"/>
        <w:ind w:left="1080"/>
        <w:outlineLvl w:val="0"/>
        <w:rPr>
          <w:rFonts w:ascii="Arial" w:hAnsi="Arial" w:cs="Arial"/>
          <w:b/>
          <w:bCs/>
          <w:color w:val="222222"/>
          <w:sz w:val="32"/>
          <w:szCs w:val="32"/>
          <w:shd w:val="clear" w:color="auto" w:fill="FFFFFF"/>
          <w:lang w:val="en-GB"/>
        </w:rPr>
      </w:pPr>
    </w:p>
    <w:p w14:paraId="306B299A" w14:textId="77777777" w:rsidR="008F0C02" w:rsidRPr="00AF363C" w:rsidRDefault="008F0C02" w:rsidP="008F0C02">
      <w:pPr>
        <w:pStyle w:val="ListParagraph"/>
        <w:numPr>
          <w:ilvl w:val="2"/>
          <w:numId w:val="2"/>
        </w:numPr>
        <w:outlineLvl w:val="0"/>
        <w:rPr>
          <w:rFonts w:ascii="Arial" w:hAnsi="Arial" w:cs="Arial"/>
          <w:b/>
          <w:bCs/>
          <w:color w:val="222222"/>
          <w:sz w:val="32"/>
          <w:szCs w:val="32"/>
          <w:shd w:val="clear" w:color="auto" w:fill="FFFFFF"/>
          <w:lang w:val="en-GB"/>
        </w:rPr>
      </w:pPr>
      <w:bookmarkStart w:id="4" w:name="_Toc132279008"/>
      <w:r w:rsidRPr="00AF363C">
        <w:rPr>
          <w:rFonts w:ascii="Arial" w:hAnsi="Arial" w:cs="Arial"/>
          <w:b/>
          <w:bCs/>
          <w:color w:val="222222"/>
          <w:sz w:val="32"/>
          <w:szCs w:val="32"/>
          <w:shd w:val="clear" w:color="auto" w:fill="FFFFFF"/>
          <w:lang w:val="en-GB"/>
        </w:rPr>
        <w:t>Method of measurement</w:t>
      </w:r>
      <w:bookmarkEnd w:id="4"/>
    </w:p>
    <w:p w14:paraId="19A7298C" w14:textId="6F6C0554" w:rsidR="008F0C02" w:rsidRPr="00AF363C" w:rsidRDefault="007D5E72" w:rsidP="008F0C02">
      <w:pPr>
        <w:pStyle w:val="ListParagraph"/>
        <w:ind w:left="360"/>
        <w:outlineLvl w:val="0"/>
        <w:rPr>
          <w:rFonts w:ascii="Arial" w:hAnsi="Arial" w:cs="Arial"/>
          <w:color w:val="222222"/>
          <w:sz w:val="32"/>
          <w:szCs w:val="32"/>
          <w:shd w:val="clear" w:color="auto" w:fill="FFFFFF"/>
          <w:lang w:val="en-US"/>
        </w:rPr>
      </w:pPr>
      <w:r w:rsidRPr="00AF363C">
        <w:rPr>
          <w:rFonts w:ascii="Arial" w:hAnsi="Arial" w:cs="Arial"/>
          <w:color w:val="222222"/>
          <w:sz w:val="32"/>
          <w:szCs w:val="32"/>
          <w:shd w:val="clear" w:color="auto" w:fill="FFFFFF"/>
          <w:lang w:val="en-US"/>
        </w:rPr>
        <w:t>Describe</w:t>
      </w:r>
      <w:r w:rsidR="00CB5624" w:rsidRPr="00AF363C">
        <w:rPr>
          <w:rFonts w:ascii="Arial" w:hAnsi="Arial" w:cs="Arial"/>
          <w:color w:val="222222"/>
          <w:sz w:val="32"/>
          <w:szCs w:val="32"/>
          <w:shd w:val="clear" w:color="auto" w:fill="FFFFFF"/>
          <w:lang w:val="en-US"/>
        </w:rPr>
        <w:t xml:space="preserve"> the </w:t>
      </w:r>
      <w:r w:rsidRPr="00AF363C">
        <w:rPr>
          <w:rFonts w:ascii="Arial" w:hAnsi="Arial" w:cs="Arial"/>
          <w:color w:val="222222"/>
          <w:sz w:val="32"/>
          <w:szCs w:val="32"/>
          <w:shd w:val="clear" w:color="auto" w:fill="FFFFFF"/>
          <w:lang w:val="en-US"/>
        </w:rPr>
        <w:t>instrument</w:t>
      </w:r>
      <w:r w:rsidR="00CB5624" w:rsidRPr="00AF363C">
        <w:rPr>
          <w:rFonts w:ascii="Arial" w:hAnsi="Arial" w:cs="Arial"/>
          <w:color w:val="222222"/>
          <w:sz w:val="32"/>
          <w:szCs w:val="32"/>
          <w:shd w:val="clear" w:color="auto" w:fill="FFFFFF"/>
          <w:lang w:val="en-US"/>
        </w:rPr>
        <w:t xml:space="preserve"> and the </w:t>
      </w:r>
      <w:r w:rsidRPr="00AF363C">
        <w:rPr>
          <w:rFonts w:ascii="Arial" w:hAnsi="Arial" w:cs="Arial"/>
          <w:color w:val="222222"/>
          <w:sz w:val="32"/>
          <w:szCs w:val="32"/>
          <w:shd w:val="clear" w:color="auto" w:fill="FFFFFF"/>
          <w:lang w:val="en-US"/>
        </w:rPr>
        <w:t>method</w:t>
      </w:r>
      <w:r w:rsidR="00CB5624" w:rsidRPr="00AF363C">
        <w:rPr>
          <w:rFonts w:ascii="Arial" w:hAnsi="Arial" w:cs="Arial"/>
          <w:color w:val="222222"/>
          <w:sz w:val="32"/>
          <w:szCs w:val="32"/>
          <w:shd w:val="clear" w:color="auto" w:fill="FFFFFF"/>
          <w:lang w:val="en-US"/>
        </w:rPr>
        <w:t>!!</w:t>
      </w:r>
    </w:p>
    <w:p w14:paraId="1267D9CB" w14:textId="77777777" w:rsidR="00BA3052" w:rsidRPr="00AF363C" w:rsidRDefault="00BA3052" w:rsidP="008F0C02">
      <w:pPr>
        <w:pStyle w:val="ListParagraph"/>
        <w:ind w:left="360"/>
        <w:outlineLvl w:val="0"/>
        <w:rPr>
          <w:rFonts w:ascii="Arial" w:hAnsi="Arial" w:cs="Arial"/>
          <w:color w:val="222222"/>
          <w:sz w:val="32"/>
          <w:szCs w:val="32"/>
          <w:shd w:val="clear" w:color="auto" w:fill="FFFFFF"/>
          <w:lang w:val="en-US"/>
        </w:rPr>
      </w:pPr>
    </w:p>
    <w:p w14:paraId="655D28C8" w14:textId="34AF90D1" w:rsidR="00BA3052" w:rsidRPr="00AF363C" w:rsidRDefault="00BA3052" w:rsidP="00BA3052">
      <w:pPr>
        <w:pStyle w:val="ListParagraph"/>
        <w:numPr>
          <w:ilvl w:val="1"/>
          <w:numId w:val="2"/>
        </w:numPr>
        <w:outlineLvl w:val="0"/>
        <w:rPr>
          <w:rFonts w:ascii="Arial" w:hAnsi="Arial" w:cs="Arial"/>
          <w:b/>
          <w:bCs/>
          <w:color w:val="222222"/>
          <w:sz w:val="32"/>
          <w:szCs w:val="32"/>
          <w:shd w:val="clear" w:color="auto" w:fill="FFFFFF"/>
          <w:lang w:val="en-GB"/>
        </w:rPr>
      </w:pPr>
      <w:r w:rsidRPr="00AF363C">
        <w:rPr>
          <w:rFonts w:ascii="Arial" w:hAnsi="Arial" w:cs="Arial"/>
          <w:b/>
          <w:bCs/>
          <w:color w:val="222222"/>
          <w:sz w:val="32"/>
          <w:szCs w:val="32"/>
          <w:shd w:val="clear" w:color="auto" w:fill="FFFFFF"/>
          <w:lang w:val="en-GB"/>
        </w:rPr>
        <w:t>Keeling Analyse</w:t>
      </w:r>
    </w:p>
    <w:p w14:paraId="30381BED" w14:textId="77777777" w:rsidR="00CB5624" w:rsidRPr="00AF363C" w:rsidRDefault="00CB5624" w:rsidP="008F0C02">
      <w:pPr>
        <w:pStyle w:val="ListParagraph"/>
        <w:ind w:left="360"/>
        <w:outlineLvl w:val="0"/>
        <w:rPr>
          <w:rFonts w:ascii="Arial" w:hAnsi="Arial" w:cs="Arial"/>
          <w:b/>
          <w:bCs/>
          <w:color w:val="222222"/>
          <w:sz w:val="32"/>
          <w:szCs w:val="32"/>
          <w:shd w:val="clear" w:color="auto" w:fill="FFFFFF"/>
          <w:lang w:val="en-US"/>
        </w:rPr>
      </w:pPr>
    </w:p>
    <w:p w14:paraId="6F8A2302" w14:textId="3D516234" w:rsidR="00A47516" w:rsidRPr="00AF363C" w:rsidRDefault="00A47516" w:rsidP="00A47516">
      <w:pPr>
        <w:pStyle w:val="ListParagraph"/>
        <w:numPr>
          <w:ilvl w:val="1"/>
          <w:numId w:val="2"/>
        </w:numPr>
        <w:rPr>
          <w:rFonts w:ascii="Arial" w:hAnsi="Arial" w:cs="Arial"/>
          <w:b/>
          <w:bCs/>
          <w:color w:val="222222"/>
          <w:sz w:val="32"/>
          <w:szCs w:val="32"/>
          <w:shd w:val="clear" w:color="auto" w:fill="FFFFFF"/>
          <w:lang w:val="en-GB"/>
        </w:rPr>
      </w:pPr>
      <w:bookmarkStart w:id="5" w:name="_Toc132279011"/>
      <w:r w:rsidRPr="00AF363C">
        <w:rPr>
          <w:rFonts w:ascii="Arial" w:hAnsi="Arial" w:cs="Arial"/>
          <w:b/>
          <w:bCs/>
          <w:color w:val="222222"/>
          <w:sz w:val="32"/>
          <w:szCs w:val="32"/>
          <w:shd w:val="clear" w:color="auto" w:fill="FFFFFF"/>
          <w:lang w:val="en-GB"/>
        </w:rPr>
        <w:t>Differential Colum Measurement</w:t>
      </w:r>
      <w:r w:rsidRPr="00AF363C">
        <w:rPr>
          <w:rFonts w:ascii="Arial" w:hAnsi="Arial" w:cs="Arial"/>
          <w:b/>
          <w:bCs/>
          <w:color w:val="222222"/>
          <w:sz w:val="32"/>
          <w:szCs w:val="32"/>
          <w:shd w:val="clear" w:color="auto" w:fill="FFFFFF"/>
          <w:lang w:val="en-GB"/>
        </w:rPr>
        <w:t>s</w:t>
      </w:r>
    </w:p>
    <w:p w14:paraId="6945ADBF" w14:textId="77777777" w:rsidR="00FB2741" w:rsidRPr="00AF363C" w:rsidRDefault="00FB2741" w:rsidP="00FB2741">
      <w:pPr>
        <w:rPr>
          <w:rFonts w:ascii="Arial" w:hAnsi="Arial" w:cs="Arial"/>
          <w:color w:val="222222"/>
          <w:shd w:val="clear" w:color="auto" w:fill="FFFFFF"/>
          <w:lang w:val="en-GB"/>
        </w:rPr>
      </w:pPr>
      <w:r w:rsidRPr="00AF363C">
        <w:rPr>
          <w:rFonts w:ascii="Arial" w:hAnsi="Arial" w:cs="Arial"/>
          <w:color w:val="222222"/>
          <w:shd w:val="clear" w:color="auto" w:fill="FFFFFF"/>
          <w:lang w:val="en-GB"/>
        </w:rPr>
        <w:t xml:space="preserve">A Fourier transform Infrared Spectrometer network has been deployed inside and around the city borders to investigate the urban greenhouse gas (GHG) emissions from the city region of Hamburg. Parts of he usually in Munich located sensor network </w:t>
      </w:r>
      <w:proofErr w:type="spellStart"/>
      <w:r w:rsidRPr="00AF363C">
        <w:rPr>
          <w:rFonts w:ascii="Arial" w:hAnsi="Arial" w:cs="Arial"/>
          <w:color w:val="222222"/>
          <w:shd w:val="clear" w:color="auto" w:fill="FFFFFF"/>
          <w:lang w:val="en-GB"/>
        </w:rPr>
        <w:t>MUCnet</w:t>
      </w:r>
      <w:proofErr w:type="spellEnd"/>
      <w:r w:rsidRPr="00AF363C">
        <w:rPr>
          <w:rFonts w:ascii="Arial" w:hAnsi="Arial" w:cs="Arial"/>
          <w:color w:val="222222"/>
          <w:shd w:val="clear" w:color="auto" w:fill="FFFFFF"/>
          <w:lang w:val="en-GB"/>
        </w:rPr>
        <w:t xml:space="preserve"> has been relocated to Hamburg and was deployed for a shorter </w:t>
      </w:r>
      <w:proofErr w:type="gramStart"/>
      <w:r w:rsidRPr="00AF363C">
        <w:rPr>
          <w:rFonts w:ascii="Arial" w:hAnsi="Arial" w:cs="Arial"/>
          <w:color w:val="222222"/>
          <w:shd w:val="clear" w:color="auto" w:fill="FFFFFF"/>
          <w:lang w:val="en-GB"/>
        </w:rPr>
        <w:t>time period</w:t>
      </w:r>
      <w:proofErr w:type="gramEnd"/>
      <w:r w:rsidRPr="00AF363C">
        <w:rPr>
          <w:rFonts w:ascii="Arial" w:hAnsi="Arial" w:cs="Arial"/>
          <w:color w:val="222222"/>
          <w:shd w:val="clear" w:color="auto" w:fill="FFFFFF"/>
          <w:lang w:val="en-GB"/>
        </w:rPr>
        <w:t xml:space="preserve"> between the 01.08.2021 to the 31.9.2021. The network consists of four fully autonomous and automated Enclosures. These were located about 20 km from the city centre to the east, North and West, with one enclosure in the city close to the city centre at the </w:t>
      </w:r>
      <w:proofErr w:type="spellStart"/>
      <w:r w:rsidRPr="00AF363C">
        <w:rPr>
          <w:rFonts w:ascii="Arial" w:hAnsi="Arial" w:cs="Arial"/>
          <w:color w:val="222222"/>
          <w:shd w:val="clear" w:color="auto" w:fill="FFFFFF"/>
          <w:lang w:val="en-GB"/>
        </w:rPr>
        <w:t>Geomatikum</w:t>
      </w:r>
      <w:proofErr w:type="spellEnd"/>
      <w:r w:rsidRPr="00AF363C">
        <w:rPr>
          <w:rFonts w:ascii="Arial" w:hAnsi="Arial" w:cs="Arial"/>
          <w:color w:val="222222"/>
          <w:shd w:val="clear" w:color="auto" w:fill="FFFFFF"/>
          <w:lang w:val="en-GB"/>
        </w:rPr>
        <w:t xml:space="preserve"> </w:t>
      </w:r>
      <w:proofErr w:type="gramStart"/>
      <w:r w:rsidRPr="00AF363C">
        <w:rPr>
          <w:rFonts w:ascii="Arial" w:hAnsi="Arial" w:cs="Arial"/>
          <w:color w:val="222222"/>
          <w:shd w:val="clear" w:color="auto" w:fill="FFFFFF"/>
          <w:lang w:val="en-GB"/>
        </w:rPr>
        <w:t>in close proximity to</w:t>
      </w:r>
      <w:proofErr w:type="gramEnd"/>
      <w:r w:rsidRPr="00AF363C">
        <w:rPr>
          <w:rFonts w:ascii="Arial" w:hAnsi="Arial" w:cs="Arial"/>
          <w:color w:val="222222"/>
          <w:shd w:val="clear" w:color="auto" w:fill="FFFFFF"/>
          <w:lang w:val="en-GB"/>
        </w:rPr>
        <w:t xml:space="preserve"> the mass spectrometer.  The location can be seen in Figure #####.</w:t>
      </w:r>
    </w:p>
    <w:p w14:paraId="31276D6D" w14:textId="77777777" w:rsidR="00FB2741" w:rsidRPr="00AF363C" w:rsidRDefault="00FB2741" w:rsidP="00FB2741">
      <w:pPr>
        <w:rPr>
          <w:rFonts w:ascii="Arial" w:hAnsi="Arial" w:cs="Arial"/>
          <w:color w:val="222222"/>
          <w:shd w:val="clear" w:color="auto" w:fill="FFFFFF"/>
          <w:lang w:val="en-GB"/>
        </w:rPr>
      </w:pPr>
    </w:p>
    <w:p w14:paraId="509DBDCC" w14:textId="77777777" w:rsidR="00FB2741" w:rsidRPr="00AF363C" w:rsidRDefault="00FB2741" w:rsidP="00FB2741">
      <w:pPr>
        <w:rPr>
          <w:rFonts w:ascii="Arial" w:hAnsi="Arial" w:cs="Arial"/>
          <w:color w:val="222222"/>
          <w:shd w:val="clear" w:color="auto" w:fill="FFFFFF"/>
          <w:lang w:val="en-GB"/>
        </w:rPr>
      </w:pPr>
      <w:r w:rsidRPr="00AF363C">
        <w:rPr>
          <w:rFonts w:ascii="Arial" w:hAnsi="Arial" w:cs="Arial"/>
          <w:color w:val="222222"/>
          <w:shd w:val="clear" w:color="auto" w:fill="FFFFFF"/>
          <w:lang w:val="en-GB"/>
        </w:rPr>
        <w:t>Figure ####</w:t>
      </w:r>
    </w:p>
    <w:p w14:paraId="4E8714B9" w14:textId="77777777" w:rsidR="00FB2741" w:rsidRPr="00AF363C" w:rsidRDefault="00FB2741" w:rsidP="00FB2741">
      <w:pPr>
        <w:rPr>
          <w:rFonts w:ascii="Arial" w:hAnsi="Arial" w:cs="Arial"/>
          <w:color w:val="222222"/>
          <w:shd w:val="clear" w:color="auto" w:fill="FFFFFF"/>
          <w:lang w:val="en-GB"/>
        </w:rPr>
      </w:pPr>
    </w:p>
    <w:p w14:paraId="2F32E057" w14:textId="77777777" w:rsidR="00FB2741" w:rsidRPr="00AF363C" w:rsidRDefault="00FB2741" w:rsidP="00FB2741">
      <w:pPr>
        <w:rPr>
          <w:rFonts w:ascii="Arial" w:hAnsi="Arial" w:cs="Arial"/>
          <w:color w:val="222222"/>
          <w:shd w:val="clear" w:color="auto" w:fill="FFFFFF"/>
          <w:lang w:val="en-GB"/>
        </w:rPr>
      </w:pPr>
      <w:r w:rsidRPr="00AF363C">
        <w:rPr>
          <w:rFonts w:ascii="Arial" w:hAnsi="Arial" w:cs="Arial"/>
          <w:color w:val="222222"/>
          <w:shd w:val="clear" w:color="auto" w:fill="FFFFFF"/>
          <w:lang w:val="en-GB"/>
        </w:rPr>
        <w:t>The enclosures operate by measuring the solar spectrum with a high temporal resolution of 90 seconds, which is in the revival process, later on, averaged over a 10 min time period to accurately calculate the CH_4, CO_2</w:t>
      </w:r>
      <w:proofErr w:type="gramStart"/>
      <w:r w:rsidRPr="00AF363C">
        <w:rPr>
          <w:rFonts w:ascii="Arial" w:hAnsi="Arial" w:cs="Arial"/>
          <w:color w:val="222222"/>
          <w:shd w:val="clear" w:color="auto" w:fill="FFFFFF"/>
          <w:lang w:val="en-GB"/>
        </w:rPr>
        <w:t>…..</w:t>
      </w:r>
      <w:proofErr w:type="gramEnd"/>
      <w:r w:rsidRPr="00AF363C">
        <w:rPr>
          <w:rFonts w:ascii="Arial" w:hAnsi="Arial" w:cs="Arial"/>
          <w:color w:val="222222"/>
          <w:shd w:val="clear" w:color="auto" w:fill="FFFFFF"/>
          <w:lang w:val="en-GB"/>
        </w:rPr>
        <w:t xml:space="preserve"> concentration in the total air column. </w:t>
      </w:r>
    </w:p>
    <w:p w14:paraId="4DD528FF" w14:textId="77777777" w:rsidR="00FB2741" w:rsidRPr="00AF363C" w:rsidRDefault="00FB2741" w:rsidP="00FB2741">
      <w:pPr>
        <w:rPr>
          <w:rFonts w:ascii="Arial" w:hAnsi="Arial" w:cs="Arial"/>
          <w:color w:val="222222"/>
          <w:shd w:val="clear" w:color="auto" w:fill="FFFFFF"/>
          <w:lang w:val="en-GB"/>
        </w:rPr>
      </w:pPr>
      <w:r w:rsidRPr="00AF363C">
        <w:rPr>
          <w:rFonts w:ascii="Arial" w:hAnsi="Arial" w:cs="Arial"/>
          <w:color w:val="222222"/>
          <w:shd w:val="clear" w:color="auto" w:fill="FFFFFF"/>
          <w:lang w:val="en-GB"/>
        </w:rPr>
        <w:t xml:space="preserve">The enclosures are equipped with a Michelson interferometer (Bruker EM27/Sun). This spectrometer has an attached solar tracker that enables the Tracking of the Sun by redirecting the light rays with a set of electronically controlled gold-plated mirrors. The spectrometer is housed in a weatherproof aluminium box to protect it and its auxiliary equipment, like a computer, heating unit, control electronics, etc., from the elements. To enable an undisturbed light ray, the solar tracker sticks out the top of the box with an automated cover that opens at favourable weather conditions and aligns itself with the solar tracker. To protect the tracker from precipitation, a rain sensor and a cloud detection sensor are placed on top of the enclosure. They automatically initiate a closure of the cover when precipitation is </w:t>
      </w:r>
      <w:proofErr w:type="gramStart"/>
      <w:r w:rsidRPr="00AF363C">
        <w:rPr>
          <w:rFonts w:ascii="Arial" w:hAnsi="Arial" w:cs="Arial"/>
          <w:color w:val="222222"/>
          <w:shd w:val="clear" w:color="auto" w:fill="FFFFFF"/>
          <w:lang w:val="en-GB"/>
        </w:rPr>
        <w:t>detected</w:t>
      </w:r>
      <w:proofErr w:type="gramEnd"/>
      <w:r w:rsidRPr="00AF363C">
        <w:rPr>
          <w:rFonts w:ascii="Arial" w:hAnsi="Arial" w:cs="Arial"/>
          <w:color w:val="222222"/>
          <w:shd w:val="clear" w:color="auto" w:fill="FFFFFF"/>
          <w:lang w:val="en-GB"/>
        </w:rPr>
        <w:t xml:space="preserve"> or the cloud coverage is too great. The </w:t>
      </w:r>
      <w:proofErr w:type="spellStart"/>
      <w:r w:rsidRPr="00AF363C">
        <w:rPr>
          <w:rFonts w:ascii="Arial" w:hAnsi="Arial" w:cs="Arial"/>
          <w:color w:val="222222"/>
          <w:shd w:val="clear" w:color="auto" w:fill="FFFFFF"/>
          <w:lang w:val="en-GB"/>
        </w:rPr>
        <w:t>weatherprove</w:t>
      </w:r>
      <w:proofErr w:type="spellEnd"/>
      <w:r w:rsidRPr="00AF363C">
        <w:rPr>
          <w:rFonts w:ascii="Arial" w:hAnsi="Arial" w:cs="Arial"/>
          <w:color w:val="222222"/>
          <w:shd w:val="clear" w:color="auto" w:fill="FFFFFF"/>
          <w:lang w:val="en-GB"/>
        </w:rPr>
        <w:t xml:space="preserve"> enclosure and automated operation allow for autonomous data acquisition of a geographically extensive network with minimal staffing. Data collection during fluctuating weather conditions can be achieved as the measurement can be initiated and terminated quickly without lengthy setup times.</w:t>
      </w:r>
    </w:p>
    <w:p w14:paraId="05928BBE" w14:textId="77777777" w:rsidR="00FB2741" w:rsidRPr="00AF363C" w:rsidRDefault="00FB2741" w:rsidP="00FB2741">
      <w:pPr>
        <w:rPr>
          <w:rFonts w:ascii="Arial" w:hAnsi="Arial" w:cs="Arial"/>
          <w:color w:val="222222"/>
          <w:shd w:val="clear" w:color="auto" w:fill="FFFFFF"/>
          <w:lang w:val="en-GB"/>
        </w:rPr>
      </w:pPr>
      <w:r w:rsidRPr="00AF363C">
        <w:rPr>
          <w:rFonts w:ascii="Arial" w:hAnsi="Arial" w:cs="Arial"/>
          <w:color w:val="222222"/>
          <w:shd w:val="clear" w:color="auto" w:fill="FFFFFF"/>
          <w:lang w:val="en-GB"/>
        </w:rPr>
        <w:t xml:space="preserve">The significant advantage of the FTIR approach to other in situ measurements lies in the total column measurement, which measures the total air column of the atmosphere between the light emitter, </w:t>
      </w:r>
      <w:proofErr w:type="gramStart"/>
      <w:r w:rsidRPr="00AF363C">
        <w:rPr>
          <w:rFonts w:ascii="Arial" w:hAnsi="Arial" w:cs="Arial"/>
          <w:color w:val="222222"/>
          <w:shd w:val="clear" w:color="auto" w:fill="FFFFFF"/>
          <w:lang w:val="en-GB"/>
        </w:rPr>
        <w:t>i.e.</w:t>
      </w:r>
      <w:proofErr w:type="gramEnd"/>
      <w:r w:rsidRPr="00AF363C">
        <w:rPr>
          <w:rFonts w:ascii="Arial" w:hAnsi="Arial" w:cs="Arial"/>
          <w:color w:val="222222"/>
          <w:shd w:val="clear" w:color="auto" w:fill="FFFFFF"/>
          <w:lang w:val="en-GB"/>
        </w:rPr>
        <w:t xml:space="preserve"> the sun and the spectrometer. The spectral absorption by the methane can then accurately be measured for the entire atmosphere. Other approaches that measure concentration at the street level have the disadvantage that they can miss methane emission emitted above the instruments like high chimneys. The degree of mixing of the GHG with the background air is highly dependent on various airflow characteristics, Topography and Emission type and location. A total column measurement can’t negate all of them, but it gives a more reliable picture than simple in situ measurements. </w:t>
      </w:r>
    </w:p>
    <w:p w14:paraId="6207A7FA" w14:textId="77777777" w:rsidR="00FB2741" w:rsidRPr="00AF363C" w:rsidRDefault="00FB2741" w:rsidP="00FB2741">
      <w:pPr>
        <w:rPr>
          <w:rFonts w:ascii="Arial" w:hAnsi="Arial" w:cs="Arial"/>
          <w:color w:val="222222"/>
          <w:shd w:val="clear" w:color="auto" w:fill="FFFFFF"/>
          <w:lang w:val="en-GB"/>
        </w:rPr>
      </w:pPr>
      <w:r w:rsidRPr="00AF363C">
        <w:rPr>
          <w:rFonts w:ascii="Arial" w:hAnsi="Arial" w:cs="Arial"/>
          <w:color w:val="222222"/>
          <w:shd w:val="clear" w:color="auto" w:fill="FFFFFF"/>
          <w:lang w:val="en-GB"/>
        </w:rPr>
        <w:lastRenderedPageBreak/>
        <w:t>A total column approach with solar spectroscopy has the added advantage of providing a reference for satellite measurements and vice versa.</w:t>
      </w:r>
    </w:p>
    <w:p w14:paraId="57E0525D" w14:textId="5AC40540" w:rsidR="00FB2741" w:rsidRPr="00AF363C" w:rsidRDefault="00FB2741" w:rsidP="00FB2741">
      <w:pPr>
        <w:rPr>
          <w:rFonts w:ascii="Arial" w:hAnsi="Arial" w:cs="Arial"/>
          <w:color w:val="222222"/>
          <w:shd w:val="clear" w:color="auto" w:fill="FFFFFF"/>
          <w:lang w:val="en-GB"/>
        </w:rPr>
      </w:pPr>
      <w:r w:rsidRPr="00AF363C">
        <w:rPr>
          <w:rFonts w:ascii="Arial" w:hAnsi="Arial" w:cs="Arial"/>
          <w:color w:val="222222"/>
          <w:shd w:val="clear" w:color="auto" w:fill="FFFFFF"/>
          <w:lang w:val="en-GB"/>
        </w:rPr>
        <w:t xml:space="preserve">The sensor network deployment achieves a differential total column </w:t>
      </w:r>
      <w:proofErr w:type="spellStart"/>
      <w:r w:rsidRPr="00AF363C">
        <w:rPr>
          <w:rFonts w:ascii="Arial" w:hAnsi="Arial" w:cs="Arial"/>
          <w:color w:val="222222"/>
          <w:shd w:val="clear" w:color="auto" w:fill="FFFFFF"/>
          <w:lang w:val="en-GB"/>
        </w:rPr>
        <w:t>measument</w:t>
      </w:r>
      <w:proofErr w:type="spellEnd"/>
      <w:r w:rsidRPr="00AF363C">
        <w:rPr>
          <w:rFonts w:ascii="Arial" w:hAnsi="Arial" w:cs="Arial"/>
          <w:color w:val="222222"/>
          <w:shd w:val="clear" w:color="auto" w:fill="FFFFFF"/>
          <w:lang w:val="en-GB"/>
        </w:rPr>
        <w:t>, in which at least one sensor is always located upwind and one downwind of an emitter. The quantity of GHG released by an emitter can be estimated by comparing the concentration delta of the two columns.</w:t>
      </w:r>
    </w:p>
    <w:p w14:paraId="2ED2D6B2" w14:textId="77777777" w:rsidR="00DE4A10" w:rsidRPr="00AF363C" w:rsidRDefault="00DE4A10" w:rsidP="00DE4A10">
      <w:pPr>
        <w:rPr>
          <w:rFonts w:ascii="Arial" w:hAnsi="Arial" w:cs="Arial"/>
          <w:color w:val="222222"/>
          <w:shd w:val="clear" w:color="auto" w:fill="FFFFFF"/>
          <w:lang w:val="en-GB"/>
        </w:rPr>
      </w:pPr>
      <w:r w:rsidRPr="00AF363C">
        <w:rPr>
          <w:rFonts w:ascii="Arial" w:hAnsi="Arial" w:cs="Arial"/>
          <w:color w:val="222222"/>
          <w:shd w:val="clear" w:color="auto" w:fill="FFFFFF"/>
          <w:lang w:val="en-GB"/>
        </w:rPr>
        <w:t>A computational fluid dynamics (CFD) model is used to identify the Emission location. This is aided by using a Bayesian inversion framework.</w:t>
      </w:r>
    </w:p>
    <w:p w14:paraId="69832C60" w14:textId="77777777" w:rsidR="00DE4A10" w:rsidRPr="00AF363C" w:rsidRDefault="00DE4A10" w:rsidP="00DE4A10">
      <w:pPr>
        <w:rPr>
          <w:rFonts w:ascii="Arial" w:hAnsi="Arial" w:cs="Arial"/>
          <w:color w:val="222222"/>
          <w:shd w:val="clear" w:color="auto" w:fill="FFFFFF"/>
          <w:lang w:val="en-GB"/>
        </w:rPr>
      </w:pPr>
      <w:r w:rsidRPr="00AF363C">
        <w:rPr>
          <w:rFonts w:ascii="Arial" w:hAnsi="Arial" w:cs="Arial"/>
          <w:color w:val="222222"/>
          <w:shd w:val="clear" w:color="auto" w:fill="FFFFFF"/>
          <w:lang w:val="en-GB"/>
        </w:rPr>
        <w:t>An inverse Framework is a method where the effects of an event or condition are used to calculate the cause that leads to the observed effects. Here the methane concentration has been measured in the atmosphere, and it is attempted to calculate its emitters. In a forward method, the measured concentration in the air would be calculated from the known emitters.</w:t>
      </w:r>
    </w:p>
    <w:p w14:paraId="684A442D" w14:textId="77777777" w:rsidR="00DE4A10" w:rsidRPr="00AF363C" w:rsidRDefault="00DE4A10" w:rsidP="00DE4A10">
      <w:pPr>
        <w:rPr>
          <w:rFonts w:ascii="Arial" w:hAnsi="Arial" w:cs="Arial"/>
          <w:color w:val="222222"/>
          <w:shd w:val="clear" w:color="auto" w:fill="FFFFFF"/>
          <w:lang w:val="en-GB"/>
        </w:rPr>
      </w:pPr>
      <w:r w:rsidRPr="00AF363C">
        <w:rPr>
          <w:rFonts w:ascii="Arial" w:hAnsi="Arial" w:cs="Arial"/>
          <w:color w:val="222222"/>
          <w:shd w:val="clear" w:color="auto" w:fill="FFFFFF"/>
          <w:lang w:val="en-GB"/>
        </w:rPr>
        <w:t>To statistically improve the calculation of the cause, further prior information can be used. The TNO inventory, which has the highest spatial resolution of “known” emitters in Hamburg, is used in this case. This inventory is compiled by estimating emissions due to fossil fuel usage, density, type of emission, etc.</w:t>
      </w:r>
    </w:p>
    <w:p w14:paraId="0426625F" w14:textId="77777777" w:rsidR="00DE4A10" w:rsidRPr="00AF363C" w:rsidRDefault="00DE4A10" w:rsidP="00DE4A10">
      <w:pPr>
        <w:rPr>
          <w:rFonts w:ascii="Arial" w:hAnsi="Arial" w:cs="Arial"/>
          <w:color w:val="222222"/>
          <w:shd w:val="clear" w:color="auto" w:fill="FFFFFF"/>
          <w:lang w:val="en-GB"/>
        </w:rPr>
      </w:pPr>
      <w:r w:rsidRPr="00AF363C">
        <w:rPr>
          <w:rFonts w:ascii="Arial" w:hAnsi="Arial" w:cs="Arial"/>
          <w:color w:val="222222"/>
          <w:shd w:val="clear" w:color="auto" w:fill="FFFFFF"/>
          <w:lang w:val="en-GB"/>
        </w:rPr>
        <w:t xml:space="preserve">When applying the </w:t>
      </w:r>
      <w:proofErr w:type="spellStart"/>
      <w:r w:rsidRPr="00AF363C">
        <w:rPr>
          <w:rFonts w:ascii="Arial" w:hAnsi="Arial" w:cs="Arial"/>
          <w:color w:val="222222"/>
          <w:shd w:val="clear" w:color="auto" w:fill="FFFFFF"/>
          <w:lang w:val="en-GB"/>
        </w:rPr>
        <w:t>Basyan</w:t>
      </w:r>
      <w:proofErr w:type="spellEnd"/>
      <w:r w:rsidRPr="00AF363C">
        <w:rPr>
          <w:rFonts w:ascii="Arial" w:hAnsi="Arial" w:cs="Arial"/>
          <w:color w:val="222222"/>
          <w:shd w:val="clear" w:color="auto" w:fill="FFFFFF"/>
          <w:lang w:val="en-GB"/>
        </w:rPr>
        <w:t xml:space="preserve"> Approach in the inversion, the TNO </w:t>
      </w:r>
      <w:proofErr w:type="spellStart"/>
      <w:r w:rsidRPr="00AF363C">
        <w:rPr>
          <w:rFonts w:ascii="Arial" w:hAnsi="Arial" w:cs="Arial"/>
          <w:color w:val="222222"/>
          <w:shd w:val="clear" w:color="auto" w:fill="FFFFFF"/>
          <w:lang w:val="en-GB"/>
        </w:rPr>
        <w:t>GHGco</w:t>
      </w:r>
      <w:proofErr w:type="spellEnd"/>
      <w:r w:rsidRPr="00AF363C">
        <w:rPr>
          <w:rFonts w:ascii="Arial" w:hAnsi="Arial" w:cs="Arial"/>
          <w:color w:val="222222"/>
          <w:shd w:val="clear" w:color="auto" w:fill="FFFFFF"/>
          <w:lang w:val="en-GB"/>
        </w:rPr>
        <w:t xml:space="preserve"> inventory was used as the prior estimation of the emissions.</w:t>
      </w:r>
    </w:p>
    <w:p w14:paraId="4F9878D4" w14:textId="77777777" w:rsidR="00DE4A10" w:rsidRPr="00AF363C" w:rsidRDefault="00DE4A10" w:rsidP="00DE4A10">
      <w:pPr>
        <w:rPr>
          <w:rFonts w:ascii="Arial" w:hAnsi="Arial" w:cs="Arial"/>
          <w:color w:val="222222"/>
          <w:shd w:val="clear" w:color="auto" w:fill="FFFFFF"/>
          <w:lang w:val="en-GB"/>
        </w:rPr>
      </w:pPr>
      <w:r w:rsidRPr="00AF363C">
        <w:rPr>
          <w:rFonts w:ascii="Arial" w:hAnsi="Arial" w:cs="Arial"/>
          <w:color w:val="222222"/>
          <w:shd w:val="clear" w:color="auto" w:fill="FFFFFF"/>
          <w:lang w:val="en-GB"/>
        </w:rPr>
        <w:t xml:space="preserve">“The TNO </w:t>
      </w:r>
      <w:proofErr w:type="spellStart"/>
      <w:r w:rsidRPr="00AF363C">
        <w:rPr>
          <w:rFonts w:ascii="Arial" w:hAnsi="Arial" w:cs="Arial"/>
          <w:color w:val="222222"/>
          <w:shd w:val="clear" w:color="auto" w:fill="FFFFFF"/>
          <w:lang w:val="en-GB"/>
        </w:rPr>
        <w:t>GHGco</w:t>
      </w:r>
      <w:proofErr w:type="spellEnd"/>
      <w:r w:rsidRPr="00AF363C">
        <w:rPr>
          <w:rFonts w:ascii="Arial" w:hAnsi="Arial" w:cs="Arial"/>
          <w:color w:val="222222"/>
          <w:shd w:val="clear" w:color="auto" w:fill="FFFFFF"/>
          <w:lang w:val="en-GB"/>
        </w:rPr>
        <w:t xml:space="preserve"> Inventory is a European database that includes spatially resolved emission data for CO2, CH4, CO, NOx and NMVOCs, the spatial resolution is (1/</w:t>
      </w:r>
      <w:proofErr w:type="gramStart"/>
      <w:r w:rsidRPr="00AF363C">
        <w:rPr>
          <w:rFonts w:ascii="Arial" w:hAnsi="Arial" w:cs="Arial"/>
          <w:color w:val="222222"/>
          <w:shd w:val="clear" w:color="auto" w:fill="FFFFFF"/>
          <w:lang w:val="en-GB"/>
        </w:rPr>
        <w:t>60)◦</w:t>
      </w:r>
      <w:proofErr w:type="gramEnd"/>
      <w:r w:rsidRPr="00AF363C">
        <w:rPr>
          <w:rFonts w:ascii="Arial" w:hAnsi="Arial" w:cs="Arial"/>
          <w:color w:val="222222"/>
          <w:shd w:val="clear" w:color="auto" w:fill="FFFFFF"/>
          <w:lang w:val="en-GB"/>
        </w:rPr>
        <w:t xml:space="preserve"> for longitude and (1/120)◦ for latitude” (Hamburg paper). This inventory is Hamburg's current highest resolution inventory, giving the best available prior emission estimation. Its limitation is the Bottom-up approach may not encounter all emission sources or does not yet account for relocated emitters and sporadic emitters. </w:t>
      </w:r>
    </w:p>
    <w:p w14:paraId="27603E33" w14:textId="77777777" w:rsidR="00DE4A10" w:rsidRPr="00AF363C" w:rsidRDefault="00DE4A10" w:rsidP="00DE4A10">
      <w:pPr>
        <w:rPr>
          <w:rFonts w:ascii="Arial" w:hAnsi="Arial" w:cs="Arial"/>
          <w:color w:val="222222"/>
          <w:shd w:val="clear" w:color="auto" w:fill="FFFFFF"/>
          <w:lang w:val="en-GB"/>
        </w:rPr>
      </w:pPr>
    </w:p>
    <w:p w14:paraId="323EF48F" w14:textId="77777777" w:rsidR="00DE4A10" w:rsidRPr="00AF363C" w:rsidRDefault="00DE4A10" w:rsidP="00DE4A10">
      <w:pPr>
        <w:rPr>
          <w:rFonts w:ascii="Arial" w:hAnsi="Arial" w:cs="Arial"/>
          <w:color w:val="222222"/>
          <w:shd w:val="clear" w:color="auto" w:fill="FFFFFF"/>
          <w:lang w:val="en-GB"/>
        </w:rPr>
      </w:pPr>
      <w:r w:rsidRPr="00AF363C">
        <w:rPr>
          <w:rFonts w:ascii="Arial" w:hAnsi="Arial" w:cs="Arial"/>
          <w:color w:val="222222"/>
          <w:shd w:val="clear" w:color="auto" w:fill="FFFFFF"/>
          <w:lang w:val="en-GB"/>
        </w:rPr>
        <w:t xml:space="preserve">In </w:t>
      </w:r>
      <w:proofErr w:type="spellStart"/>
      <w:r w:rsidRPr="00AF363C">
        <w:rPr>
          <w:rFonts w:ascii="Arial" w:hAnsi="Arial" w:cs="Arial"/>
          <w:color w:val="222222"/>
          <w:shd w:val="clear" w:color="auto" w:fill="FFFFFF"/>
          <w:lang w:val="en-GB"/>
        </w:rPr>
        <w:t>Bayes’s</w:t>
      </w:r>
      <w:proofErr w:type="spellEnd"/>
      <w:r w:rsidRPr="00AF363C">
        <w:rPr>
          <w:rFonts w:ascii="Arial" w:hAnsi="Arial" w:cs="Arial"/>
          <w:color w:val="222222"/>
          <w:shd w:val="clear" w:color="auto" w:fill="FFFFFF"/>
          <w:lang w:val="en-GB"/>
        </w:rPr>
        <w:t xml:space="preserve"> theorem, the posterior model is proportional to the prior model, which is the probability of the methane being emitted using previously acquired knowledge times the “likelihood of the Data”. The likelihood of the Data links the target model (the posterior of the measured variable) to the measured data. The likelihood is the probability of measuring a concentration given the emission from the Prior model.</w:t>
      </w:r>
    </w:p>
    <w:p w14:paraId="3438D71C" w14:textId="77777777" w:rsidR="00DE4A10" w:rsidRPr="00AF363C" w:rsidRDefault="00DE4A10" w:rsidP="00DE4A10">
      <w:pPr>
        <w:rPr>
          <w:rFonts w:ascii="Arial" w:hAnsi="Arial" w:cs="Arial"/>
          <w:color w:val="222222"/>
          <w:shd w:val="clear" w:color="auto" w:fill="FFFFFF"/>
          <w:lang w:val="en-GB"/>
        </w:rPr>
      </w:pPr>
    </w:p>
    <w:p w14:paraId="03A119C1" w14:textId="77777777" w:rsidR="00DE4A10" w:rsidRPr="00AF363C" w:rsidRDefault="00DE4A10" w:rsidP="00DE4A10">
      <w:pPr>
        <w:pStyle w:val="ListParagraph"/>
        <w:numPr>
          <w:ilvl w:val="0"/>
          <w:numId w:val="6"/>
        </w:numPr>
        <w:rPr>
          <w:rFonts w:ascii="Arial" w:hAnsi="Arial" w:cs="Arial"/>
          <w:color w:val="222222"/>
          <w:shd w:val="clear" w:color="auto" w:fill="FFFFFF"/>
          <w:lang w:val="en-GB"/>
        </w:rPr>
      </w:pPr>
      <w:r w:rsidRPr="00AF363C">
        <w:rPr>
          <w:rFonts w:ascii="Arial" w:hAnsi="Arial" w:cs="Arial"/>
          <w:color w:val="222222"/>
          <w:shd w:val="clear" w:color="auto" w:fill="FFFFFF"/>
          <w:lang w:val="en-GB"/>
        </w:rPr>
        <w:t xml:space="preserve">Formal: Posterior </w:t>
      </w:r>
      <w:proofErr w:type="gramStart"/>
      <w:r w:rsidRPr="00AF363C">
        <w:rPr>
          <w:rFonts w:ascii="Arial" w:hAnsi="Arial" w:cs="Arial"/>
          <w:color w:val="222222"/>
          <w:shd w:val="clear" w:color="auto" w:fill="FFFFFF"/>
          <w:lang w:val="en-GB"/>
        </w:rPr>
        <w:t>probability  =</w:t>
      </w:r>
      <w:proofErr w:type="gramEnd"/>
      <w:r w:rsidRPr="00AF363C">
        <w:rPr>
          <w:rFonts w:ascii="Arial" w:hAnsi="Arial" w:cs="Arial"/>
          <w:color w:val="222222"/>
          <w:shd w:val="clear" w:color="auto" w:fill="FFFFFF"/>
          <w:lang w:val="en-GB"/>
        </w:rPr>
        <w:t xml:space="preserve"> (Prior probability  * Likelihood of the data )/ Normalization constant</w:t>
      </w:r>
    </w:p>
    <w:p w14:paraId="5665A6A7" w14:textId="77777777" w:rsidR="00DE4A10" w:rsidRPr="00AF363C" w:rsidRDefault="00DE4A10" w:rsidP="00DE4A10">
      <w:pPr>
        <w:rPr>
          <w:rFonts w:ascii="Arial" w:hAnsi="Arial" w:cs="Arial"/>
          <w:color w:val="222222"/>
          <w:shd w:val="clear" w:color="auto" w:fill="FFFFFF"/>
          <w:lang w:val="en-GB"/>
        </w:rPr>
      </w:pPr>
    </w:p>
    <w:p w14:paraId="14B72E96" w14:textId="77777777" w:rsidR="00DE4A10" w:rsidRPr="00AF363C" w:rsidRDefault="00DE4A10" w:rsidP="00DE4A10">
      <w:pPr>
        <w:rPr>
          <w:rFonts w:ascii="Arial" w:hAnsi="Arial" w:cs="Arial"/>
          <w:color w:val="222222"/>
          <w:shd w:val="clear" w:color="auto" w:fill="FFFFFF"/>
          <w:lang w:val="en-GB"/>
        </w:rPr>
      </w:pPr>
    </w:p>
    <w:p w14:paraId="5282E2C5" w14:textId="77777777" w:rsidR="00DE4A10" w:rsidRPr="00AF363C" w:rsidRDefault="00DE4A10" w:rsidP="00DE4A10">
      <w:pPr>
        <w:rPr>
          <w:rFonts w:ascii="Arial" w:hAnsi="Arial" w:cs="Arial"/>
          <w:color w:val="222222"/>
          <w:shd w:val="clear" w:color="auto" w:fill="FFFFFF"/>
          <w:lang w:val="en-GB"/>
        </w:rPr>
      </w:pPr>
      <w:r w:rsidRPr="00AF363C">
        <w:rPr>
          <w:rFonts w:ascii="Arial" w:hAnsi="Arial" w:cs="Arial"/>
          <w:color w:val="222222"/>
          <w:shd w:val="clear" w:color="auto" w:fill="FFFFFF"/>
          <w:lang w:val="en-GB"/>
        </w:rPr>
        <w:drawing>
          <wp:inline distT="0" distB="0" distL="0" distR="0" wp14:anchorId="486F329E" wp14:editId="6CF5A279">
            <wp:extent cx="3576119" cy="1487874"/>
            <wp:effectExtent l="0" t="0" r="5715"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95320" cy="1495863"/>
                    </a:xfrm>
                    <a:prstGeom prst="rect">
                      <a:avLst/>
                    </a:prstGeom>
                  </pic:spPr>
                </pic:pic>
              </a:graphicData>
            </a:graphic>
          </wp:inline>
        </w:drawing>
      </w:r>
    </w:p>
    <w:p w14:paraId="024274D7" w14:textId="77777777" w:rsidR="00DE4A10" w:rsidRPr="00AF363C" w:rsidRDefault="00DE4A10" w:rsidP="00DE4A10">
      <w:pPr>
        <w:rPr>
          <w:rFonts w:ascii="Arial" w:hAnsi="Arial" w:cs="Arial"/>
          <w:color w:val="222222"/>
          <w:shd w:val="clear" w:color="auto" w:fill="FFFFFF"/>
          <w:lang w:val="en-GB"/>
        </w:rPr>
      </w:pPr>
    </w:p>
    <w:p w14:paraId="4A890457" w14:textId="77777777" w:rsidR="00DE4A10" w:rsidRPr="00AF363C" w:rsidRDefault="00DE4A10" w:rsidP="00DE4A10">
      <w:pPr>
        <w:rPr>
          <w:rFonts w:ascii="Arial" w:hAnsi="Arial" w:cs="Arial"/>
          <w:color w:val="222222"/>
          <w:shd w:val="clear" w:color="auto" w:fill="FFFFFF"/>
          <w:lang w:val="en-GB"/>
        </w:rPr>
      </w:pPr>
      <w:r w:rsidRPr="00AF363C">
        <w:rPr>
          <w:rFonts w:ascii="Arial" w:hAnsi="Arial" w:cs="Arial"/>
          <w:color w:val="222222"/>
          <w:shd w:val="clear" w:color="auto" w:fill="FFFFFF"/>
          <w:lang w:val="en-GB"/>
        </w:rPr>
        <w:t xml:space="preserve">A </w:t>
      </w:r>
      <w:proofErr w:type="spellStart"/>
      <w:r w:rsidRPr="00AF363C">
        <w:rPr>
          <w:rFonts w:ascii="Arial" w:hAnsi="Arial" w:cs="Arial"/>
          <w:color w:val="222222"/>
          <w:shd w:val="clear" w:color="auto" w:fill="FFFFFF"/>
          <w:lang w:val="en-GB"/>
        </w:rPr>
        <w:t>Basyan</w:t>
      </w:r>
      <w:proofErr w:type="spellEnd"/>
      <w:r w:rsidRPr="00AF363C">
        <w:rPr>
          <w:rFonts w:ascii="Arial" w:hAnsi="Arial" w:cs="Arial"/>
          <w:color w:val="222222"/>
          <w:shd w:val="clear" w:color="auto" w:fill="FFFFFF"/>
          <w:lang w:val="en-GB"/>
        </w:rPr>
        <w:t xml:space="preserve"> inversion can estimate the methane emission of a source by using prior knowledge of the source by updating this knowledge with measurements of the Methane concentration in the air.</w:t>
      </w:r>
    </w:p>
    <w:p w14:paraId="05786C35" w14:textId="77777777" w:rsidR="00DE4A10" w:rsidRPr="00AF363C" w:rsidRDefault="00DE4A10" w:rsidP="00DE4A10">
      <w:pPr>
        <w:rPr>
          <w:rFonts w:ascii="Arial" w:hAnsi="Arial" w:cs="Arial"/>
          <w:color w:val="222222"/>
          <w:shd w:val="clear" w:color="auto" w:fill="FFFFFF"/>
          <w:lang w:val="en-GB"/>
        </w:rPr>
      </w:pPr>
    </w:p>
    <w:p w14:paraId="77DBD543" w14:textId="77777777" w:rsidR="00DE4A10" w:rsidRPr="00AF363C" w:rsidRDefault="00DE4A10" w:rsidP="00DE4A10">
      <w:pPr>
        <w:rPr>
          <w:rFonts w:ascii="Arial" w:hAnsi="Arial" w:cs="Arial"/>
          <w:color w:val="222222"/>
          <w:shd w:val="clear" w:color="auto" w:fill="FFFFFF"/>
          <w:lang w:val="en-GB"/>
        </w:rPr>
      </w:pPr>
      <w:r w:rsidRPr="00AF363C">
        <w:rPr>
          <w:rFonts w:ascii="Arial" w:hAnsi="Arial" w:cs="Arial"/>
          <w:color w:val="222222"/>
          <w:shd w:val="clear" w:color="auto" w:fill="FFFFFF"/>
          <w:lang w:val="en-GB"/>
        </w:rPr>
        <w:lastRenderedPageBreak/>
        <w:t xml:space="preserve">To identify the location, the inversion is also making use of the ###### weather model. This model is additionally corrected for the boundary layer height and wind direction by using a wind LIDAR. This corrected model is then used to generate backward trajectory footprints with a Stochastic Time-Inverted </w:t>
      </w:r>
      <w:proofErr w:type="spellStart"/>
      <w:r w:rsidRPr="00AF363C">
        <w:rPr>
          <w:rFonts w:ascii="Arial" w:hAnsi="Arial" w:cs="Arial"/>
          <w:color w:val="222222"/>
          <w:shd w:val="clear" w:color="auto" w:fill="FFFFFF"/>
          <w:lang w:val="en-GB"/>
        </w:rPr>
        <w:t>Lagrangian</w:t>
      </w:r>
      <w:proofErr w:type="spellEnd"/>
      <w:r w:rsidRPr="00AF363C">
        <w:rPr>
          <w:rFonts w:ascii="Arial" w:hAnsi="Arial" w:cs="Arial"/>
          <w:color w:val="222222"/>
          <w:shd w:val="clear" w:color="auto" w:fill="FFFFFF"/>
          <w:lang w:val="en-GB"/>
        </w:rPr>
        <w:t xml:space="preserve"> Transport (STILT) model. The Inversion is then able to use the STILT footprints for its identification of the Emission location.</w:t>
      </w:r>
    </w:p>
    <w:p w14:paraId="5996C53C" w14:textId="77777777" w:rsidR="00A47516" w:rsidRPr="00AF363C" w:rsidRDefault="00A47516" w:rsidP="00A47516">
      <w:pPr>
        <w:rPr>
          <w:rFonts w:ascii="Arial" w:hAnsi="Arial" w:cs="Arial"/>
          <w:b/>
          <w:bCs/>
          <w:color w:val="222222"/>
          <w:sz w:val="32"/>
          <w:szCs w:val="32"/>
          <w:shd w:val="clear" w:color="auto" w:fill="FFFFFF"/>
          <w:lang w:val="en-GB"/>
        </w:rPr>
      </w:pPr>
    </w:p>
    <w:p w14:paraId="7E6CEA2B" w14:textId="77777777" w:rsidR="0034115B" w:rsidRPr="00AF363C" w:rsidRDefault="0034115B" w:rsidP="00A47516">
      <w:pPr>
        <w:rPr>
          <w:rFonts w:ascii="Arial" w:hAnsi="Arial" w:cs="Arial"/>
          <w:b/>
          <w:bCs/>
          <w:color w:val="222222"/>
          <w:sz w:val="32"/>
          <w:szCs w:val="32"/>
          <w:shd w:val="clear" w:color="auto" w:fill="FFFFFF"/>
          <w:lang w:val="en-GB"/>
        </w:rPr>
      </w:pPr>
    </w:p>
    <w:bookmarkEnd w:id="5"/>
    <w:p w14:paraId="7D1162C4" w14:textId="25EFC276" w:rsidR="00BA3052" w:rsidRPr="00AF363C" w:rsidRDefault="00BA3052" w:rsidP="002A0A28">
      <w:pPr>
        <w:pStyle w:val="ListParagraph"/>
        <w:numPr>
          <w:ilvl w:val="1"/>
          <w:numId w:val="2"/>
        </w:numPr>
        <w:rPr>
          <w:rFonts w:ascii="Arial" w:hAnsi="Arial" w:cs="Arial"/>
          <w:b/>
          <w:bCs/>
          <w:color w:val="222222"/>
          <w:sz w:val="32"/>
          <w:szCs w:val="32"/>
          <w:shd w:val="clear" w:color="auto" w:fill="FFFFFF"/>
          <w:lang w:val="en-GB"/>
        </w:rPr>
      </w:pPr>
      <w:r w:rsidRPr="00AF363C">
        <w:rPr>
          <w:rFonts w:ascii="Arial" w:hAnsi="Arial" w:cs="Arial"/>
          <w:b/>
          <w:bCs/>
          <w:color w:val="222222"/>
          <w:sz w:val="32"/>
          <w:szCs w:val="32"/>
          <w:shd w:val="clear" w:color="auto" w:fill="FFFFFF"/>
          <w:lang w:val="en-GB"/>
        </w:rPr>
        <w:t xml:space="preserve"> </w:t>
      </w:r>
      <w:r w:rsidR="0034115B" w:rsidRPr="00AF363C">
        <w:rPr>
          <w:rFonts w:ascii="Arial" w:hAnsi="Arial" w:cs="Arial"/>
          <w:b/>
          <w:bCs/>
          <w:color w:val="222222"/>
          <w:sz w:val="32"/>
          <w:szCs w:val="32"/>
          <w:shd w:val="clear" w:color="auto" w:fill="FFFFFF"/>
          <w:lang w:val="en-GB"/>
        </w:rPr>
        <w:t>Peak Identification Algorithm</w:t>
      </w:r>
    </w:p>
    <w:p w14:paraId="13A7263A" w14:textId="40D00475" w:rsidR="00A47516" w:rsidRPr="00AF363C" w:rsidRDefault="00A47516">
      <w:pPr>
        <w:rPr>
          <w:rFonts w:ascii="Arial" w:hAnsi="Arial" w:cs="Arial"/>
          <w:b/>
          <w:bCs/>
          <w:color w:val="222222"/>
          <w:sz w:val="32"/>
          <w:szCs w:val="32"/>
          <w:shd w:val="clear" w:color="auto" w:fill="FFFFFF"/>
          <w:lang w:val="en-US"/>
        </w:rPr>
      </w:pPr>
    </w:p>
    <w:p w14:paraId="4D070117" w14:textId="6912A9F8" w:rsidR="00CE5A4C" w:rsidRPr="00AF363C" w:rsidRDefault="0034115B">
      <w:pPr>
        <w:rPr>
          <w:rFonts w:ascii="Arial" w:hAnsi="Arial" w:cs="Arial"/>
          <w:color w:val="222222"/>
          <w:shd w:val="clear" w:color="auto" w:fill="FFFFFF"/>
          <w:lang w:val="en-GB"/>
        </w:rPr>
      </w:pPr>
      <w:r w:rsidRPr="00AF363C">
        <w:rPr>
          <w:rFonts w:ascii="Arial" w:hAnsi="Arial" w:cs="Arial"/>
          <w:color w:val="222222"/>
          <w:shd w:val="clear" w:color="auto" w:fill="FFFFFF"/>
          <w:lang w:val="en-US"/>
        </w:rPr>
        <w:t>T</w:t>
      </w:r>
      <w:r w:rsidRPr="00AF363C">
        <w:rPr>
          <w:rFonts w:ascii="Arial" w:hAnsi="Arial" w:cs="Arial"/>
          <w:color w:val="222222"/>
          <w:shd w:val="clear" w:color="auto" w:fill="FFFFFF"/>
          <w:lang w:val="en-GB"/>
        </w:rPr>
        <w:t xml:space="preserve">he Isotope ratio mass spectrometer measurements show a series of methane concentration peaks throughout the campaign time, with different magnitudes and durations. Hence the identification and characterisation of the peaks were of great importance. To achieve this goal, a peak finder Agathism was implemented </w:t>
      </w:r>
      <w:r w:rsidR="00CE5A4C" w:rsidRPr="00AF363C">
        <w:rPr>
          <w:rFonts w:ascii="Arial" w:hAnsi="Arial" w:cs="Arial"/>
          <w:color w:val="222222"/>
          <w:shd w:val="clear" w:color="auto" w:fill="FFFFFF"/>
          <w:lang w:val="en-GB"/>
        </w:rPr>
        <w:t xml:space="preserve">that identifies the methane peaks over the total time series. Outputting the maxim concentration and its time, together with the peaks start and end time and concentration. The peak finding algorithm was tuneable in its identification criteriums allowing for a separate investigation. With the peak identification, an automated tool was provided to be used later in the pipeline for isotope signature identification and </w:t>
      </w:r>
      <w:r w:rsidR="00B007A0" w:rsidRPr="00AF363C">
        <w:rPr>
          <w:rFonts w:ascii="Arial" w:hAnsi="Arial" w:cs="Arial"/>
          <w:color w:val="222222"/>
          <w:shd w:val="clear" w:color="auto" w:fill="FFFFFF"/>
          <w:lang w:val="en-GB"/>
        </w:rPr>
        <w:t xml:space="preserve">correlation with other </w:t>
      </w:r>
      <w:r w:rsidR="00B007A0" w:rsidRPr="00AF363C">
        <w:rPr>
          <w:rFonts w:ascii="Arial" w:hAnsi="Arial" w:cs="Arial"/>
          <w:color w:val="222222"/>
          <w:highlight w:val="yellow"/>
          <w:shd w:val="clear" w:color="auto" w:fill="FFFFFF"/>
          <w:lang w:val="en-GB"/>
        </w:rPr>
        <w:t>variables</w:t>
      </w:r>
      <w:r w:rsidR="00B007A0" w:rsidRPr="00AF363C">
        <w:rPr>
          <w:rFonts w:ascii="Arial" w:hAnsi="Arial" w:cs="Arial"/>
          <w:color w:val="222222"/>
          <w:shd w:val="clear" w:color="auto" w:fill="FFFFFF"/>
          <w:lang w:val="en-GB"/>
        </w:rPr>
        <w:t>.</w:t>
      </w:r>
    </w:p>
    <w:p w14:paraId="72912779" w14:textId="3DD7213A" w:rsidR="00B007A0" w:rsidRPr="00AF363C" w:rsidRDefault="00B007A0">
      <w:pPr>
        <w:rPr>
          <w:rFonts w:ascii="Arial" w:hAnsi="Arial" w:cs="Arial"/>
          <w:color w:val="222222"/>
          <w:shd w:val="clear" w:color="auto" w:fill="FFFFFF"/>
          <w:lang w:val="en-GB"/>
        </w:rPr>
      </w:pPr>
      <w:r w:rsidRPr="00AF363C">
        <w:rPr>
          <w:rFonts w:ascii="Arial" w:hAnsi="Arial" w:cs="Arial"/>
          <w:color w:val="222222"/>
          <w:shd w:val="clear" w:color="auto" w:fill="FFFFFF"/>
          <w:lang w:val="en-GB"/>
        </w:rPr>
        <w:t>In the analyse, two different identification criteria were consequently used. The first was the identification of all methane peaks that are distinct from the background concentration. For this, the identification criteria defined by ### were used as a reference. This a described as follows:</w:t>
      </w:r>
    </w:p>
    <w:p w14:paraId="66FD2604" w14:textId="2072ADD5" w:rsidR="00B007A0" w:rsidRPr="00AF363C" w:rsidRDefault="00B007A0" w:rsidP="00B007A0">
      <w:pPr>
        <w:pStyle w:val="ListParagraph"/>
        <w:numPr>
          <w:ilvl w:val="0"/>
          <w:numId w:val="6"/>
        </w:numPr>
        <w:rPr>
          <w:rFonts w:ascii="Arial" w:hAnsi="Arial" w:cs="Arial"/>
          <w:color w:val="222222"/>
          <w:shd w:val="clear" w:color="auto" w:fill="FFFFFF"/>
          <w:lang w:val="en-GB"/>
        </w:rPr>
      </w:pPr>
      <w:r w:rsidRPr="00AF363C">
        <w:rPr>
          <w:rFonts w:ascii="Arial" w:hAnsi="Arial" w:cs="Arial"/>
          <w:color w:val="222222"/>
          <w:shd w:val="clear" w:color="auto" w:fill="FFFFFF"/>
          <w:lang w:val="en-GB"/>
        </w:rPr>
        <w:t xml:space="preserve">A minimum enhancement above </w:t>
      </w:r>
      <w:r w:rsidR="00006CFF" w:rsidRPr="00AF363C">
        <w:rPr>
          <w:rFonts w:ascii="Arial" w:hAnsi="Arial" w:cs="Arial"/>
          <w:color w:val="222222"/>
          <w:shd w:val="clear" w:color="auto" w:fill="FFFFFF"/>
          <w:lang w:val="en-GB"/>
        </w:rPr>
        <w:t xml:space="preserve">the </w:t>
      </w:r>
      <w:r w:rsidRPr="00AF363C">
        <w:rPr>
          <w:rFonts w:ascii="Arial" w:hAnsi="Arial" w:cs="Arial"/>
          <w:color w:val="222222"/>
          <w:shd w:val="clear" w:color="auto" w:fill="FFFFFF"/>
          <w:lang w:val="en-GB"/>
        </w:rPr>
        <w:t>background of 100 ppb</w:t>
      </w:r>
    </w:p>
    <w:p w14:paraId="7E6C6519" w14:textId="0A205B9B" w:rsidR="00B007A0" w:rsidRPr="00AF363C" w:rsidRDefault="00B007A0" w:rsidP="00B007A0">
      <w:pPr>
        <w:pStyle w:val="ListParagraph"/>
        <w:numPr>
          <w:ilvl w:val="0"/>
          <w:numId w:val="6"/>
        </w:numPr>
        <w:rPr>
          <w:rFonts w:ascii="Arial" w:hAnsi="Arial" w:cs="Arial"/>
          <w:color w:val="222222"/>
          <w:shd w:val="clear" w:color="auto" w:fill="FFFFFF"/>
          <w:lang w:val="en-GB"/>
        </w:rPr>
      </w:pPr>
      <w:r w:rsidRPr="00AF363C">
        <w:rPr>
          <w:rFonts w:ascii="Arial" w:hAnsi="Arial" w:cs="Arial"/>
          <w:color w:val="222222"/>
          <w:shd w:val="clear" w:color="auto" w:fill="FFFFFF"/>
          <w:lang w:val="en-GB"/>
        </w:rPr>
        <w:t xml:space="preserve">A minimum peak height of the lowest 10th percentile of the </w:t>
      </w:r>
      <w:r w:rsidR="00006CFF" w:rsidRPr="00AF363C">
        <w:rPr>
          <w:rFonts w:ascii="Arial" w:hAnsi="Arial" w:cs="Arial"/>
          <w:color w:val="222222"/>
          <w:shd w:val="clear" w:color="auto" w:fill="FFFFFF"/>
          <w:lang w:val="en-GB"/>
        </w:rPr>
        <w:t>concentration-time</w:t>
      </w:r>
      <w:r w:rsidRPr="00AF363C">
        <w:rPr>
          <w:rFonts w:ascii="Arial" w:hAnsi="Arial" w:cs="Arial"/>
          <w:color w:val="222222"/>
          <w:shd w:val="clear" w:color="auto" w:fill="FFFFFF"/>
          <w:lang w:val="en-GB"/>
        </w:rPr>
        <w:t xml:space="preserve"> series</w:t>
      </w:r>
    </w:p>
    <w:p w14:paraId="1BFF94A1" w14:textId="77777777" w:rsidR="00B007A0" w:rsidRPr="00AF363C" w:rsidRDefault="00B007A0" w:rsidP="00B007A0">
      <w:pPr>
        <w:pStyle w:val="ListParagraph"/>
        <w:numPr>
          <w:ilvl w:val="0"/>
          <w:numId w:val="6"/>
        </w:numPr>
        <w:rPr>
          <w:rFonts w:ascii="Arial" w:hAnsi="Arial" w:cs="Arial"/>
          <w:color w:val="222222"/>
          <w:shd w:val="clear" w:color="auto" w:fill="FFFFFF"/>
          <w:lang w:val="en-GB"/>
        </w:rPr>
      </w:pPr>
      <w:r w:rsidRPr="00AF363C">
        <w:rPr>
          <w:rFonts w:ascii="Arial" w:hAnsi="Arial" w:cs="Arial"/>
          <w:color w:val="222222"/>
          <w:shd w:val="clear" w:color="auto" w:fill="FFFFFF"/>
          <w:lang w:val="en-GB"/>
        </w:rPr>
        <w:t>The width of the peak contains at least 3 data points (approximately 60min)</w:t>
      </w:r>
    </w:p>
    <w:p w14:paraId="343440A0" w14:textId="3FA0A486" w:rsidR="00B007A0" w:rsidRPr="00AF363C" w:rsidRDefault="00B007A0" w:rsidP="00B007A0">
      <w:pPr>
        <w:pStyle w:val="ListParagraph"/>
        <w:numPr>
          <w:ilvl w:val="0"/>
          <w:numId w:val="6"/>
        </w:numPr>
        <w:rPr>
          <w:rFonts w:ascii="Arial" w:hAnsi="Arial" w:cs="Arial"/>
          <w:color w:val="222222"/>
          <w:shd w:val="clear" w:color="auto" w:fill="FFFFFF"/>
          <w:lang w:val="en-GB"/>
        </w:rPr>
      </w:pPr>
      <w:r w:rsidRPr="00AF363C">
        <w:rPr>
          <w:rFonts w:ascii="Arial" w:hAnsi="Arial" w:cs="Arial"/>
        </w:rPr>
        <w:t xml:space="preserve">The peak width is restricted to maximum ± </w:t>
      </w:r>
      <w:r w:rsidRPr="00AF363C">
        <w:rPr>
          <w:rFonts w:ascii="Arial" w:hAnsi="Arial" w:cs="Arial"/>
          <w:highlight w:val="yellow"/>
        </w:rPr>
        <w:t>6 hours</w:t>
      </w:r>
      <w:r w:rsidRPr="00AF363C">
        <w:rPr>
          <w:rFonts w:ascii="Arial" w:hAnsi="Arial" w:cs="Arial"/>
        </w:rPr>
        <w:t xml:space="preserve"> around the </w:t>
      </w:r>
      <w:proofErr w:type="spellStart"/>
      <w:r w:rsidRPr="00AF363C">
        <w:rPr>
          <w:rFonts w:ascii="Arial" w:hAnsi="Arial" w:cs="Arial"/>
          <w:lang w:val="en-US"/>
        </w:rPr>
        <w:t>centre</w:t>
      </w:r>
      <w:proofErr w:type="spellEnd"/>
      <w:r w:rsidRPr="00AF363C">
        <w:rPr>
          <w:rFonts w:ascii="Arial" w:hAnsi="Arial" w:cs="Arial"/>
        </w:rPr>
        <w:t xml:space="preserve"> of the peak </w:t>
      </w:r>
    </w:p>
    <w:p w14:paraId="21C269FA" w14:textId="6518928E" w:rsidR="00B007A0" w:rsidRPr="00AF363C" w:rsidRDefault="00006CFF" w:rsidP="00006CFF">
      <w:pPr>
        <w:rPr>
          <w:rFonts w:ascii="Arial" w:hAnsi="Arial" w:cs="Arial"/>
          <w:color w:val="222222"/>
          <w:shd w:val="clear" w:color="auto" w:fill="FFFFFF"/>
          <w:lang w:val="en-GB"/>
        </w:rPr>
      </w:pPr>
      <w:r w:rsidRPr="00AF363C">
        <w:rPr>
          <w:rFonts w:ascii="Arial" w:hAnsi="Arial" w:cs="Arial"/>
          <w:color w:val="222222"/>
          <w:shd w:val="clear" w:color="auto" w:fill="FFFFFF"/>
          <w:lang w:val="en-GB"/>
        </w:rPr>
        <w:t>An example of the peaks can be seen in Figure ## with the identified peak highlighted.</w:t>
      </w:r>
    </w:p>
    <w:p w14:paraId="679C4F6C" w14:textId="77777777" w:rsidR="00006CFF" w:rsidRPr="00AF363C" w:rsidRDefault="00006CFF" w:rsidP="00006CFF">
      <w:pPr>
        <w:rPr>
          <w:rFonts w:ascii="Arial" w:hAnsi="Arial" w:cs="Arial"/>
          <w:color w:val="222222"/>
          <w:shd w:val="clear" w:color="auto" w:fill="FFFFFF"/>
          <w:lang w:val="en-GB"/>
        </w:rPr>
      </w:pPr>
    </w:p>
    <w:p w14:paraId="346401E8" w14:textId="6DFD3B51" w:rsidR="00006CFF" w:rsidRPr="00AF363C" w:rsidRDefault="00006CFF" w:rsidP="00006CFF">
      <w:pPr>
        <w:rPr>
          <w:rFonts w:ascii="Arial" w:hAnsi="Arial" w:cs="Arial"/>
          <w:color w:val="222222"/>
          <w:shd w:val="clear" w:color="auto" w:fill="FFFFFF"/>
          <w:lang w:val="en-GB"/>
        </w:rPr>
      </w:pPr>
      <w:r w:rsidRPr="00AF363C">
        <w:rPr>
          <w:rFonts w:ascii="Arial" w:hAnsi="Arial" w:cs="Arial"/>
          <w:color w:val="222222"/>
          <w:shd w:val="clear" w:color="auto" w:fill="FFFFFF"/>
          <w:lang w:val="en-GB"/>
        </w:rPr>
        <w:t xml:space="preserve">The second peak identification criteria are designed to identify only the short and very prominent peaks. Those peaks are visually different from </w:t>
      </w:r>
      <w:r w:rsidR="002A0A28" w:rsidRPr="00AF363C">
        <w:rPr>
          <w:rFonts w:ascii="Arial" w:hAnsi="Arial" w:cs="Arial"/>
          <w:color w:val="222222"/>
          <w:shd w:val="clear" w:color="auto" w:fill="FFFFFF"/>
          <w:lang w:val="en-GB"/>
        </w:rPr>
        <w:t>most</w:t>
      </w:r>
      <w:r w:rsidRPr="00AF363C">
        <w:rPr>
          <w:rFonts w:ascii="Arial" w:hAnsi="Arial" w:cs="Arial"/>
          <w:color w:val="222222"/>
          <w:shd w:val="clear" w:color="auto" w:fill="FFFFFF"/>
          <w:lang w:val="en-GB"/>
        </w:rPr>
        <w:t xml:space="preserve"> other peaks</w:t>
      </w:r>
      <w:r w:rsidR="002A0A28" w:rsidRPr="00AF363C">
        <w:rPr>
          <w:rFonts w:ascii="Arial" w:hAnsi="Arial" w:cs="Arial"/>
          <w:color w:val="222222"/>
          <w:shd w:val="clear" w:color="auto" w:fill="FFFFFF"/>
          <w:lang w:val="en-GB"/>
        </w:rPr>
        <w:t>,</w:t>
      </w:r>
      <w:r w:rsidRPr="00AF363C">
        <w:rPr>
          <w:rFonts w:ascii="Arial" w:hAnsi="Arial" w:cs="Arial"/>
          <w:color w:val="222222"/>
          <w:shd w:val="clear" w:color="auto" w:fill="FFFFFF"/>
          <w:lang w:val="en-GB"/>
        </w:rPr>
        <w:t xml:space="preserve"> and a different production mechanism was suspected.</w:t>
      </w:r>
      <w:r w:rsidR="002A0A28" w:rsidRPr="00AF363C">
        <w:rPr>
          <w:rFonts w:ascii="Arial" w:hAnsi="Arial" w:cs="Arial"/>
          <w:color w:val="222222"/>
          <w:shd w:val="clear" w:color="auto" w:fill="FFFFFF"/>
          <w:lang w:val="en-GB"/>
        </w:rPr>
        <w:t xml:space="preserve"> The freak nature of those peaks was separately investigated to identify the mechanisms that govern those peaks</w:t>
      </w:r>
      <w:r w:rsidRPr="00AF363C">
        <w:rPr>
          <w:rFonts w:ascii="Arial" w:hAnsi="Arial" w:cs="Arial"/>
          <w:color w:val="222222"/>
          <w:shd w:val="clear" w:color="auto" w:fill="FFFFFF"/>
          <w:lang w:val="en-GB"/>
        </w:rPr>
        <w:t xml:space="preserve"> </w:t>
      </w:r>
      <w:proofErr w:type="gramStart"/>
      <w:r w:rsidRPr="00AF363C">
        <w:rPr>
          <w:rFonts w:ascii="Arial" w:hAnsi="Arial" w:cs="Arial"/>
          <w:color w:val="222222"/>
          <w:shd w:val="clear" w:color="auto" w:fill="FFFFFF"/>
          <w:lang w:val="en-GB"/>
        </w:rPr>
        <w:t>The</w:t>
      </w:r>
      <w:proofErr w:type="gramEnd"/>
      <w:r w:rsidRPr="00AF363C">
        <w:rPr>
          <w:rFonts w:ascii="Arial" w:hAnsi="Arial" w:cs="Arial"/>
          <w:color w:val="222222"/>
          <w:shd w:val="clear" w:color="auto" w:fill="FFFFFF"/>
          <w:lang w:val="en-GB"/>
        </w:rPr>
        <w:t xml:space="preserve"> criteria </w:t>
      </w:r>
      <w:r w:rsidR="002A0A28" w:rsidRPr="00AF363C">
        <w:rPr>
          <w:rFonts w:ascii="Arial" w:hAnsi="Arial" w:cs="Arial"/>
          <w:color w:val="222222"/>
          <w:shd w:val="clear" w:color="auto" w:fill="FFFFFF"/>
          <w:lang w:val="en-GB"/>
        </w:rPr>
        <w:t xml:space="preserve">applied are as </w:t>
      </w:r>
      <w:r w:rsidRPr="00AF363C">
        <w:rPr>
          <w:rFonts w:ascii="Arial" w:hAnsi="Arial" w:cs="Arial"/>
          <w:color w:val="222222"/>
          <w:shd w:val="clear" w:color="auto" w:fill="FFFFFF"/>
          <w:lang w:val="en-GB"/>
        </w:rPr>
        <w:t>follow</w:t>
      </w:r>
      <w:r w:rsidR="002A0A28" w:rsidRPr="00AF363C">
        <w:rPr>
          <w:rFonts w:ascii="Arial" w:hAnsi="Arial" w:cs="Arial"/>
          <w:color w:val="222222"/>
          <w:shd w:val="clear" w:color="auto" w:fill="FFFFFF"/>
          <w:lang w:val="en-GB"/>
        </w:rPr>
        <w:t>s</w:t>
      </w:r>
      <w:r w:rsidRPr="00AF363C">
        <w:rPr>
          <w:rFonts w:ascii="Arial" w:hAnsi="Arial" w:cs="Arial"/>
          <w:color w:val="222222"/>
          <w:shd w:val="clear" w:color="auto" w:fill="FFFFFF"/>
          <w:lang w:val="en-GB"/>
        </w:rPr>
        <w:t>:</w:t>
      </w:r>
    </w:p>
    <w:p w14:paraId="18EF9BC2" w14:textId="4FA1EAE2" w:rsidR="00006CFF" w:rsidRPr="00AF363C" w:rsidRDefault="00006CFF" w:rsidP="00006CFF">
      <w:pPr>
        <w:pStyle w:val="ListParagraph"/>
        <w:numPr>
          <w:ilvl w:val="0"/>
          <w:numId w:val="10"/>
        </w:numPr>
        <w:rPr>
          <w:rFonts w:ascii="Arial" w:hAnsi="Arial" w:cs="Arial"/>
          <w:color w:val="222222"/>
          <w:shd w:val="clear" w:color="auto" w:fill="FFFFFF"/>
          <w:lang w:val="en-GB"/>
        </w:rPr>
      </w:pPr>
      <w:r w:rsidRPr="00AF363C">
        <w:rPr>
          <w:rFonts w:ascii="Arial" w:hAnsi="Arial" w:cs="Arial"/>
          <w:color w:val="222222"/>
          <w:shd w:val="clear" w:color="auto" w:fill="FFFFFF"/>
          <w:lang w:val="en-GB"/>
        </w:rPr>
        <w:t>High concentration of min #### ppb</w:t>
      </w:r>
    </w:p>
    <w:p w14:paraId="0FCEA8E2" w14:textId="4CAAA8A2" w:rsidR="00006CFF" w:rsidRPr="00AF363C" w:rsidRDefault="00006CFF" w:rsidP="00006CFF">
      <w:pPr>
        <w:pStyle w:val="ListParagraph"/>
        <w:numPr>
          <w:ilvl w:val="0"/>
          <w:numId w:val="10"/>
        </w:numPr>
        <w:rPr>
          <w:rFonts w:ascii="Arial" w:hAnsi="Arial" w:cs="Arial"/>
          <w:color w:val="222222"/>
          <w:shd w:val="clear" w:color="auto" w:fill="FFFFFF"/>
          <w:lang w:val="en-GB"/>
        </w:rPr>
      </w:pPr>
      <w:r w:rsidRPr="00AF363C">
        <w:rPr>
          <w:rFonts w:ascii="Arial" w:hAnsi="Arial" w:cs="Arial"/>
          <w:color w:val="222222"/>
          <w:shd w:val="clear" w:color="auto" w:fill="FFFFFF"/>
          <w:lang w:val="en-GB"/>
        </w:rPr>
        <w:t>Min 3 datapo</w:t>
      </w:r>
      <w:r w:rsidR="002A0A28" w:rsidRPr="00AF363C">
        <w:rPr>
          <w:rFonts w:ascii="Arial" w:hAnsi="Arial" w:cs="Arial"/>
          <w:color w:val="222222"/>
          <w:shd w:val="clear" w:color="auto" w:fill="FFFFFF"/>
          <w:lang w:val="en-GB"/>
        </w:rPr>
        <w:t>i</w:t>
      </w:r>
      <w:r w:rsidRPr="00AF363C">
        <w:rPr>
          <w:rFonts w:ascii="Arial" w:hAnsi="Arial" w:cs="Arial"/>
          <w:color w:val="222222"/>
          <w:shd w:val="clear" w:color="auto" w:fill="FFFFFF"/>
          <w:lang w:val="en-GB"/>
        </w:rPr>
        <w:t>nts</w:t>
      </w:r>
    </w:p>
    <w:p w14:paraId="139F06D6" w14:textId="1763BCB2" w:rsidR="00006CFF" w:rsidRPr="00AF363C" w:rsidRDefault="002A0A28" w:rsidP="00006CFF">
      <w:pPr>
        <w:pStyle w:val="ListParagraph"/>
        <w:numPr>
          <w:ilvl w:val="0"/>
          <w:numId w:val="10"/>
        </w:numPr>
        <w:rPr>
          <w:rFonts w:ascii="Arial" w:hAnsi="Arial" w:cs="Arial"/>
          <w:color w:val="222222"/>
          <w:shd w:val="clear" w:color="auto" w:fill="FFFFFF"/>
          <w:lang w:val="en-GB"/>
        </w:rPr>
      </w:pPr>
      <w:r w:rsidRPr="00AF363C">
        <w:rPr>
          <w:rFonts w:ascii="Arial" w:hAnsi="Arial" w:cs="Arial"/>
          <w:color w:val="222222"/>
          <w:shd w:val="clear" w:color="auto" w:fill="FFFFFF"/>
          <w:lang w:val="en-GB"/>
        </w:rPr>
        <w:t xml:space="preserve">Shorter max peak spared of ## </w:t>
      </w:r>
      <w:proofErr w:type="gramStart"/>
      <w:r w:rsidRPr="00AF363C">
        <w:rPr>
          <w:rFonts w:ascii="Arial" w:hAnsi="Arial" w:cs="Arial"/>
          <w:color w:val="222222"/>
          <w:shd w:val="clear" w:color="auto" w:fill="FFFFFF"/>
          <w:lang w:val="en-GB"/>
        </w:rPr>
        <w:t>h</w:t>
      </w:r>
      <w:proofErr w:type="gramEnd"/>
    </w:p>
    <w:p w14:paraId="1358F726" w14:textId="4052C973" w:rsidR="002A0A28" w:rsidRPr="00AF363C" w:rsidRDefault="002A0A28" w:rsidP="002A0A28">
      <w:pPr>
        <w:rPr>
          <w:rFonts w:ascii="Arial" w:hAnsi="Arial" w:cs="Arial"/>
          <w:color w:val="222222"/>
          <w:shd w:val="clear" w:color="auto" w:fill="FFFFFF"/>
          <w:lang w:val="en-GB"/>
        </w:rPr>
      </w:pPr>
      <w:r w:rsidRPr="00AF363C">
        <w:rPr>
          <w:rFonts w:ascii="Arial" w:hAnsi="Arial" w:cs="Arial"/>
          <w:color w:val="222222"/>
          <w:shd w:val="clear" w:color="auto" w:fill="FFFFFF"/>
          <w:lang w:val="en-GB"/>
        </w:rPr>
        <w:t>An example of the Identified peaks can be seen in Figure ##</w:t>
      </w:r>
      <w:proofErr w:type="gramStart"/>
      <w:r w:rsidRPr="00AF363C">
        <w:rPr>
          <w:rFonts w:ascii="Arial" w:hAnsi="Arial" w:cs="Arial"/>
          <w:color w:val="222222"/>
          <w:shd w:val="clear" w:color="auto" w:fill="FFFFFF"/>
          <w:lang w:val="en-GB"/>
        </w:rPr>
        <w:t># .</w:t>
      </w:r>
      <w:proofErr w:type="gramEnd"/>
      <w:r w:rsidRPr="00AF363C">
        <w:rPr>
          <w:rFonts w:ascii="Arial" w:hAnsi="Arial" w:cs="Arial"/>
          <w:color w:val="222222"/>
          <w:shd w:val="clear" w:color="auto" w:fill="FFFFFF"/>
          <w:lang w:val="en-GB"/>
        </w:rPr>
        <w:t xml:space="preserve"> </w:t>
      </w:r>
    </w:p>
    <w:p w14:paraId="4810433E" w14:textId="77777777" w:rsidR="00006CFF" w:rsidRPr="00AF363C" w:rsidRDefault="00006CFF" w:rsidP="00006CFF">
      <w:pPr>
        <w:rPr>
          <w:rFonts w:ascii="Arial" w:hAnsi="Arial" w:cs="Arial"/>
          <w:color w:val="222222"/>
          <w:shd w:val="clear" w:color="auto" w:fill="FFFFFF"/>
          <w:lang w:val="en-GB"/>
        </w:rPr>
      </w:pPr>
    </w:p>
    <w:p w14:paraId="59ABE003" w14:textId="54964E37" w:rsidR="002A0A28" w:rsidRPr="00AF363C" w:rsidRDefault="002A0A28" w:rsidP="002A0A28">
      <w:pPr>
        <w:pStyle w:val="ListParagraph"/>
        <w:numPr>
          <w:ilvl w:val="1"/>
          <w:numId w:val="2"/>
        </w:numPr>
        <w:rPr>
          <w:rFonts w:ascii="Arial" w:hAnsi="Arial" w:cs="Arial"/>
          <w:b/>
          <w:bCs/>
          <w:color w:val="222222"/>
          <w:sz w:val="32"/>
          <w:szCs w:val="32"/>
          <w:shd w:val="clear" w:color="auto" w:fill="FFFFFF"/>
          <w:lang w:val="en-GB"/>
        </w:rPr>
      </w:pPr>
      <w:r w:rsidRPr="00AF363C">
        <w:rPr>
          <w:rFonts w:ascii="Arial" w:hAnsi="Arial" w:cs="Arial"/>
          <w:b/>
          <w:bCs/>
          <w:color w:val="222222"/>
          <w:sz w:val="32"/>
          <w:szCs w:val="32"/>
          <w:shd w:val="clear" w:color="auto" w:fill="FFFFFF"/>
          <w:lang w:val="en-GB"/>
        </w:rPr>
        <w:t xml:space="preserve"> Methane Emissions with </w:t>
      </w:r>
      <w:r w:rsidRPr="00AF363C">
        <w:rPr>
          <w:rFonts w:ascii="Arial" w:hAnsi="Arial" w:cs="Arial"/>
          <w:b/>
          <w:bCs/>
          <w:color w:val="222222"/>
          <w:sz w:val="32"/>
          <w:szCs w:val="32"/>
          <w:shd w:val="clear" w:color="auto" w:fill="FFFFFF"/>
          <w:lang w:val="en-GB"/>
        </w:rPr>
        <w:t>w</w:t>
      </w:r>
      <w:r w:rsidRPr="00AF363C">
        <w:rPr>
          <w:rFonts w:ascii="Arial" w:hAnsi="Arial" w:cs="Arial"/>
          <w:b/>
          <w:bCs/>
          <w:color w:val="222222"/>
          <w:sz w:val="32"/>
          <w:szCs w:val="32"/>
          <w:shd w:val="clear" w:color="auto" w:fill="FFFFFF"/>
          <w:lang w:val="en-GB"/>
        </w:rPr>
        <w:t>ater level</w:t>
      </w:r>
    </w:p>
    <w:p w14:paraId="70DC9779" w14:textId="77777777" w:rsidR="002A0A28" w:rsidRPr="00AF363C" w:rsidRDefault="002A0A28" w:rsidP="00006CFF">
      <w:pPr>
        <w:rPr>
          <w:rFonts w:ascii="Arial" w:hAnsi="Arial" w:cs="Arial"/>
          <w:color w:val="222222"/>
          <w:shd w:val="clear" w:color="auto" w:fill="FFFFFF"/>
          <w:lang w:val="en-GB"/>
        </w:rPr>
      </w:pPr>
    </w:p>
    <w:p w14:paraId="5015ED9C" w14:textId="57CA4287" w:rsidR="000441D7" w:rsidRPr="00AF363C" w:rsidRDefault="000441D7" w:rsidP="002A0A28">
      <w:pPr>
        <w:rPr>
          <w:rFonts w:ascii="Arial" w:hAnsi="Arial" w:cs="Arial"/>
          <w:color w:val="222222"/>
          <w:shd w:val="clear" w:color="auto" w:fill="FFFFFF"/>
          <w:lang w:val="en-GB"/>
        </w:rPr>
      </w:pPr>
      <w:r w:rsidRPr="00AF363C">
        <w:rPr>
          <w:rFonts w:ascii="Arial" w:hAnsi="Arial" w:cs="Arial"/>
          <w:color w:val="222222"/>
          <w:shd w:val="clear" w:color="auto" w:fill="FFFFFF"/>
          <w:lang w:val="en-GB"/>
        </w:rPr>
        <w:t>At first inspection, the presence of the methane peaks in the concentration timeline occurs at random. By overlaying the methane concentration with the water level measures at St. Pauli by #### indicates a correlation.</w:t>
      </w:r>
    </w:p>
    <w:p w14:paraId="3B3E1AF7" w14:textId="77777777" w:rsidR="000441D7" w:rsidRPr="00AF363C" w:rsidRDefault="000441D7" w:rsidP="002A0A28">
      <w:pPr>
        <w:rPr>
          <w:rFonts w:ascii="Arial" w:hAnsi="Arial" w:cs="Arial"/>
          <w:color w:val="222222"/>
          <w:shd w:val="clear" w:color="auto" w:fill="FFFFFF"/>
          <w:lang w:val="en-GB"/>
        </w:rPr>
      </w:pPr>
    </w:p>
    <w:p w14:paraId="5D202C5E" w14:textId="77777777" w:rsidR="000441D7" w:rsidRPr="00AF363C" w:rsidRDefault="002A0A28" w:rsidP="002A0A28">
      <w:pPr>
        <w:rPr>
          <w:rFonts w:ascii="Arial" w:hAnsi="Arial" w:cs="Arial"/>
          <w:i/>
          <w:iCs/>
          <w:strike/>
          <w:color w:val="222222"/>
          <w:shd w:val="clear" w:color="auto" w:fill="FFFFFF"/>
          <w:lang w:val="en-GB"/>
        </w:rPr>
      </w:pPr>
      <w:r w:rsidRPr="00AF363C">
        <w:rPr>
          <w:rFonts w:ascii="Arial" w:hAnsi="Arial" w:cs="Arial"/>
          <w:i/>
          <w:iCs/>
          <w:strike/>
          <w:color w:val="222222"/>
          <w:shd w:val="clear" w:color="auto" w:fill="FFFFFF"/>
          <w:lang w:val="en-GB"/>
        </w:rPr>
        <w:t xml:space="preserve">On first visual inspection of the Methane emissions Peaks, they don’t seem to originate at completely random Times. </w:t>
      </w:r>
      <w:proofErr w:type="gramStart"/>
      <w:r w:rsidRPr="00AF363C">
        <w:rPr>
          <w:rFonts w:ascii="Arial" w:hAnsi="Arial" w:cs="Arial"/>
          <w:i/>
          <w:iCs/>
          <w:strike/>
          <w:color w:val="222222"/>
          <w:shd w:val="clear" w:color="auto" w:fill="FFFFFF"/>
          <w:lang w:val="en-GB"/>
        </w:rPr>
        <w:t>In particular, a</w:t>
      </w:r>
      <w:proofErr w:type="gramEnd"/>
      <w:r w:rsidRPr="00AF363C">
        <w:rPr>
          <w:rFonts w:ascii="Arial" w:hAnsi="Arial" w:cs="Arial"/>
          <w:i/>
          <w:iCs/>
          <w:strike/>
          <w:color w:val="222222"/>
          <w:shd w:val="clear" w:color="auto" w:fill="FFFFFF"/>
          <w:lang w:val="en-GB"/>
        </w:rPr>
        <w:t xml:space="preserve"> pattern can be observed when the Methane concentration Timeline is plotted together with the water level of the Elbe River.</w:t>
      </w:r>
    </w:p>
    <w:p w14:paraId="28E31BAD" w14:textId="77777777" w:rsidR="000441D7" w:rsidRPr="00AF363C" w:rsidRDefault="000441D7" w:rsidP="002A0A28">
      <w:pPr>
        <w:rPr>
          <w:rFonts w:ascii="Arial" w:hAnsi="Arial" w:cs="Arial"/>
          <w:color w:val="222222"/>
          <w:shd w:val="clear" w:color="auto" w:fill="FFFFFF"/>
          <w:lang w:val="en-GB"/>
        </w:rPr>
      </w:pPr>
    </w:p>
    <w:p w14:paraId="7410A36F" w14:textId="77777777" w:rsidR="00CE16BE" w:rsidRPr="00AF363C" w:rsidRDefault="000441D7" w:rsidP="002A0A28">
      <w:pPr>
        <w:rPr>
          <w:rFonts w:ascii="Arial" w:hAnsi="Arial" w:cs="Arial"/>
          <w:color w:val="222222"/>
          <w:shd w:val="clear" w:color="auto" w:fill="FFFFFF"/>
          <w:lang w:val="en-GB"/>
        </w:rPr>
      </w:pPr>
      <w:r w:rsidRPr="00AF363C">
        <w:rPr>
          <w:rFonts w:ascii="Arial" w:hAnsi="Arial" w:cs="Arial"/>
          <w:color w:val="222222"/>
          <w:shd w:val="clear" w:color="auto" w:fill="FFFFFF"/>
          <w:lang w:val="en-GB"/>
        </w:rPr>
        <w:t xml:space="preserve">In </w:t>
      </w:r>
      <w:r w:rsidR="00CE16BE" w:rsidRPr="00AF363C">
        <w:rPr>
          <w:rFonts w:ascii="Arial" w:hAnsi="Arial" w:cs="Arial"/>
          <w:color w:val="222222"/>
          <w:shd w:val="clear" w:color="auto" w:fill="FFFFFF"/>
          <w:lang w:val="en-GB"/>
        </w:rPr>
        <w:t>Figure</w:t>
      </w:r>
      <w:r w:rsidRPr="00AF363C">
        <w:rPr>
          <w:rFonts w:ascii="Arial" w:hAnsi="Arial" w:cs="Arial"/>
          <w:color w:val="222222"/>
          <w:shd w:val="clear" w:color="auto" w:fill="FFFFFF"/>
          <w:lang w:val="en-GB"/>
        </w:rPr>
        <w:t xml:space="preserve"> </w:t>
      </w:r>
      <w:r w:rsidR="002A0A28" w:rsidRPr="00AF363C">
        <w:rPr>
          <w:rFonts w:ascii="Arial" w:hAnsi="Arial" w:cs="Arial"/>
          <w:color w:val="222222"/>
          <w:shd w:val="clear" w:color="auto" w:fill="FFFFFF"/>
          <w:lang w:val="en-GB"/>
        </w:rPr>
        <w:t xml:space="preserve">Plot </w:t>
      </w:r>
      <w:r w:rsidR="002A0A28" w:rsidRPr="00AF363C">
        <w:rPr>
          <w:rFonts w:ascii="Arial" w:hAnsi="Arial" w:cs="Arial"/>
          <w:i/>
          <w:iCs/>
          <w:color w:val="222222"/>
          <w:shd w:val="clear" w:color="auto" w:fill="FFFFFF"/>
          <w:lang w:val="en-GB"/>
        </w:rPr>
        <w:t>1_CH4_WL.png</w:t>
      </w:r>
      <w:r w:rsidR="002A0A28" w:rsidRPr="00AF363C">
        <w:rPr>
          <w:rFonts w:ascii="Arial" w:hAnsi="Arial" w:cs="Arial"/>
          <w:color w:val="222222"/>
          <w:shd w:val="clear" w:color="auto" w:fill="FFFFFF"/>
          <w:lang w:val="en-GB"/>
        </w:rPr>
        <w:t>, which is a Section of the complete timeline</w:t>
      </w:r>
      <w:r w:rsidRPr="00AF363C">
        <w:rPr>
          <w:rFonts w:ascii="Arial" w:hAnsi="Arial" w:cs="Arial"/>
          <w:color w:val="222222"/>
          <w:shd w:val="clear" w:color="auto" w:fill="FFFFFF"/>
          <w:lang w:val="en-GB"/>
        </w:rPr>
        <w:t xml:space="preserve">, a pattern </w:t>
      </w:r>
      <w:r w:rsidR="00CE16BE" w:rsidRPr="00AF363C">
        <w:rPr>
          <w:rFonts w:ascii="Arial" w:hAnsi="Arial" w:cs="Arial"/>
          <w:color w:val="222222"/>
          <w:shd w:val="clear" w:color="auto" w:fill="FFFFFF"/>
          <w:lang w:val="en-GB"/>
        </w:rPr>
        <w:t>can be spotted</w:t>
      </w:r>
      <w:r w:rsidR="002A0A28" w:rsidRPr="00AF363C">
        <w:rPr>
          <w:rFonts w:ascii="Arial" w:hAnsi="Arial" w:cs="Arial"/>
          <w:color w:val="222222"/>
          <w:shd w:val="clear" w:color="auto" w:fill="FFFFFF"/>
          <w:lang w:val="en-GB"/>
        </w:rPr>
        <w:t xml:space="preserve">. </w:t>
      </w:r>
      <w:r w:rsidR="00CE16BE" w:rsidRPr="00AF363C">
        <w:rPr>
          <w:rFonts w:ascii="Arial" w:hAnsi="Arial" w:cs="Arial"/>
          <w:color w:val="222222"/>
          <w:shd w:val="clear" w:color="auto" w:fill="FFFFFF"/>
          <w:lang w:val="en-GB"/>
        </w:rPr>
        <w:t>T</w:t>
      </w:r>
      <w:r w:rsidR="002A0A28" w:rsidRPr="00AF363C">
        <w:rPr>
          <w:rFonts w:ascii="Arial" w:hAnsi="Arial" w:cs="Arial"/>
          <w:color w:val="222222"/>
          <w:shd w:val="clear" w:color="auto" w:fill="FFFFFF"/>
          <w:lang w:val="en-GB"/>
        </w:rPr>
        <w:t xml:space="preserve">he dominant Methane Peaks occur around 1-3 h after the Lowest Water Level. </w:t>
      </w:r>
    </w:p>
    <w:p w14:paraId="0664E92D" w14:textId="59E84011" w:rsidR="00CE16BE" w:rsidRPr="00AF363C" w:rsidRDefault="00CE16BE" w:rsidP="002A0A28">
      <w:pPr>
        <w:rPr>
          <w:rFonts w:ascii="Arial" w:hAnsi="Arial" w:cs="Arial"/>
          <w:color w:val="222222"/>
          <w:shd w:val="clear" w:color="auto" w:fill="FFFFFF"/>
          <w:lang w:val="en-GB"/>
        </w:rPr>
      </w:pPr>
      <w:r w:rsidRPr="00AF363C">
        <w:rPr>
          <w:rFonts w:ascii="Arial" w:hAnsi="Arial" w:cs="Arial"/>
          <w:color w:val="222222"/>
          <w:shd w:val="clear" w:color="auto" w:fill="FFFFFF"/>
          <w:lang w:val="en-GB"/>
        </w:rPr>
        <w:t>While s</w:t>
      </w:r>
      <w:r w:rsidR="002A0A28" w:rsidRPr="00AF363C">
        <w:rPr>
          <w:rFonts w:ascii="Arial" w:hAnsi="Arial" w:cs="Arial"/>
          <w:color w:val="222222"/>
          <w:shd w:val="clear" w:color="auto" w:fill="FFFFFF"/>
          <w:lang w:val="en-GB"/>
        </w:rPr>
        <w:t xml:space="preserve">maller Peaks are visually more challenging to identify and </w:t>
      </w:r>
      <w:r w:rsidRPr="00AF363C">
        <w:rPr>
          <w:rFonts w:ascii="Arial" w:hAnsi="Arial" w:cs="Arial"/>
          <w:color w:val="222222"/>
          <w:shd w:val="clear" w:color="auto" w:fill="FFFFFF"/>
          <w:lang w:val="en-GB"/>
        </w:rPr>
        <w:t xml:space="preserve">consequently </w:t>
      </w:r>
      <w:r w:rsidR="002A0A28" w:rsidRPr="00AF363C">
        <w:rPr>
          <w:rFonts w:ascii="Arial" w:hAnsi="Arial" w:cs="Arial"/>
          <w:color w:val="222222"/>
          <w:shd w:val="clear" w:color="auto" w:fill="FFFFFF"/>
          <w:lang w:val="en-GB"/>
        </w:rPr>
        <w:t xml:space="preserve">correlate to the Water level. </w:t>
      </w:r>
      <w:r w:rsidRPr="00AF363C">
        <w:rPr>
          <w:rFonts w:ascii="Arial" w:hAnsi="Arial" w:cs="Arial"/>
          <w:color w:val="222222"/>
          <w:shd w:val="clear" w:color="auto" w:fill="FFFFFF"/>
          <w:lang w:val="en-GB"/>
        </w:rPr>
        <w:t xml:space="preserve">The peak identification algorithm helps to highlight the smaller peaks and gives further indications to a correlation with the water level of the river Elbe. </w:t>
      </w:r>
    </w:p>
    <w:p w14:paraId="1BE065BD" w14:textId="77777777" w:rsidR="00CE16BE" w:rsidRPr="00AF363C" w:rsidRDefault="00CE16BE" w:rsidP="002A0A28">
      <w:pPr>
        <w:rPr>
          <w:rFonts w:ascii="Arial" w:hAnsi="Arial" w:cs="Arial"/>
          <w:color w:val="222222"/>
          <w:shd w:val="clear" w:color="auto" w:fill="FFFFFF"/>
          <w:lang w:val="en-GB"/>
        </w:rPr>
      </w:pPr>
    </w:p>
    <w:p w14:paraId="6D3E4195" w14:textId="435015A2" w:rsidR="002A0A28" w:rsidRPr="00AF363C" w:rsidRDefault="00CE16BE" w:rsidP="002A0A28">
      <w:pPr>
        <w:rPr>
          <w:rFonts w:ascii="Arial" w:hAnsi="Arial" w:cs="Arial"/>
          <w:color w:val="222222"/>
          <w:shd w:val="clear" w:color="auto" w:fill="FFFFFF"/>
          <w:lang w:val="en-GB"/>
        </w:rPr>
      </w:pPr>
      <w:r w:rsidRPr="00AF363C">
        <w:rPr>
          <w:rFonts w:ascii="Arial" w:hAnsi="Arial" w:cs="Arial"/>
          <w:color w:val="222222"/>
          <w:shd w:val="clear" w:color="auto" w:fill="FFFFFF"/>
          <w:lang w:val="en-GB"/>
        </w:rPr>
        <w:t>Pearson's correlation coefficient has been used to prove a statistically meaningful correlation between the water level and the Methane concentration</w:t>
      </w:r>
      <w:r w:rsidR="002A0A28" w:rsidRPr="00AF363C">
        <w:rPr>
          <w:rFonts w:ascii="Arial" w:hAnsi="Arial" w:cs="Arial"/>
          <w:color w:val="222222"/>
          <w:shd w:val="clear" w:color="auto" w:fill="FFFFFF"/>
          <w:lang w:val="en-GB"/>
        </w:rPr>
        <w:t xml:space="preserve">. Unfortunately, the occurrence of </w:t>
      </w:r>
      <w:r w:rsidRPr="00AF363C">
        <w:rPr>
          <w:rFonts w:ascii="Arial" w:hAnsi="Arial" w:cs="Arial"/>
          <w:color w:val="222222"/>
          <w:shd w:val="clear" w:color="auto" w:fill="FFFFFF"/>
          <w:lang w:val="en-GB"/>
        </w:rPr>
        <w:t>elevated</w:t>
      </w:r>
      <w:r w:rsidR="002A0A28" w:rsidRPr="00AF363C">
        <w:rPr>
          <w:rFonts w:ascii="Arial" w:hAnsi="Arial" w:cs="Arial"/>
          <w:color w:val="222222"/>
          <w:shd w:val="clear" w:color="auto" w:fill="FFFFFF"/>
          <w:lang w:val="en-GB"/>
        </w:rPr>
        <w:t xml:space="preserve"> </w:t>
      </w:r>
      <w:r w:rsidRPr="00AF363C">
        <w:rPr>
          <w:rFonts w:ascii="Arial" w:hAnsi="Arial" w:cs="Arial"/>
          <w:color w:val="222222"/>
          <w:shd w:val="clear" w:color="auto" w:fill="FFFFFF"/>
          <w:lang w:val="en-GB"/>
        </w:rPr>
        <w:t>methane</w:t>
      </w:r>
      <w:r w:rsidR="002A0A28" w:rsidRPr="00AF363C">
        <w:rPr>
          <w:rFonts w:ascii="Arial" w:hAnsi="Arial" w:cs="Arial"/>
          <w:color w:val="222222"/>
          <w:shd w:val="clear" w:color="auto" w:fill="FFFFFF"/>
          <w:lang w:val="en-GB"/>
        </w:rPr>
        <w:t xml:space="preserve"> concentrations doesn’t seem to be a single variable correlation. So, a simple correlation of the Total water level and concentration yields practically no correlation. </w:t>
      </w:r>
      <w:r w:rsidR="002A0A28" w:rsidRPr="00AF363C">
        <w:rPr>
          <w:rFonts w:ascii="Arial" w:hAnsi="Arial" w:cs="Arial"/>
          <w:strike/>
          <w:color w:val="222222"/>
          <w:highlight w:val="yellow"/>
          <w:shd w:val="clear" w:color="auto" w:fill="FFFFFF"/>
          <w:lang w:val="en-GB"/>
        </w:rPr>
        <w:t>As will discuss later, wind direction and velocity are major contributing factors</w:t>
      </w:r>
      <w:r w:rsidR="002A0A28" w:rsidRPr="00AF363C">
        <w:rPr>
          <w:rFonts w:ascii="Arial" w:hAnsi="Arial" w:cs="Arial"/>
          <w:color w:val="222222"/>
          <w:highlight w:val="yellow"/>
          <w:shd w:val="clear" w:color="auto" w:fill="FFFFFF"/>
          <w:lang w:val="en-GB"/>
        </w:rPr>
        <w:t>.</w:t>
      </w:r>
      <w:r w:rsidR="002A0A28" w:rsidRPr="00AF363C">
        <w:rPr>
          <w:rFonts w:ascii="Arial" w:hAnsi="Arial" w:cs="Arial"/>
          <w:color w:val="222222"/>
          <w:shd w:val="clear" w:color="auto" w:fill="FFFFFF"/>
          <w:lang w:val="en-GB"/>
        </w:rPr>
        <w:t xml:space="preserve"> </w:t>
      </w:r>
    </w:p>
    <w:p w14:paraId="4883A74D" w14:textId="77777777" w:rsidR="00182C7A" w:rsidRPr="00AF363C" w:rsidRDefault="00182C7A" w:rsidP="002A0A28">
      <w:pPr>
        <w:rPr>
          <w:rFonts w:ascii="Arial" w:hAnsi="Arial" w:cs="Arial"/>
          <w:color w:val="222222"/>
          <w:shd w:val="clear" w:color="auto" w:fill="FFFFFF"/>
          <w:lang w:val="en-GB"/>
        </w:rPr>
      </w:pPr>
      <w:r w:rsidRPr="00AF363C">
        <w:rPr>
          <w:rFonts w:ascii="Arial" w:hAnsi="Arial" w:cs="Arial"/>
          <w:color w:val="222222"/>
          <w:shd w:val="clear" w:color="auto" w:fill="FFFFFF"/>
          <w:lang w:val="en-GB"/>
        </w:rPr>
        <w:t xml:space="preserve">The wind direction </w:t>
      </w:r>
      <w:proofErr w:type="gramStart"/>
      <w:r w:rsidRPr="00AF363C">
        <w:rPr>
          <w:rFonts w:ascii="Arial" w:hAnsi="Arial" w:cs="Arial"/>
          <w:color w:val="222222"/>
          <w:shd w:val="clear" w:color="auto" w:fill="FFFFFF"/>
          <w:lang w:val="en-GB"/>
        </w:rPr>
        <w:t>has to</w:t>
      </w:r>
      <w:proofErr w:type="gramEnd"/>
      <w:r w:rsidRPr="00AF363C">
        <w:rPr>
          <w:rFonts w:ascii="Arial" w:hAnsi="Arial" w:cs="Arial"/>
          <w:color w:val="222222"/>
          <w:shd w:val="clear" w:color="auto" w:fill="FFFFFF"/>
          <w:lang w:val="en-GB"/>
        </w:rPr>
        <w:t xml:space="preserve"> be considered to establish a correlation between water level and methane. This was done by separating the timeline in</w:t>
      </w:r>
      <w:r w:rsidR="002A0A28" w:rsidRPr="00AF363C">
        <w:rPr>
          <w:rFonts w:ascii="Arial" w:hAnsi="Arial" w:cs="Arial"/>
          <w:color w:val="222222"/>
          <w:shd w:val="clear" w:color="auto" w:fill="FFFFFF"/>
          <w:lang w:val="en-GB"/>
        </w:rPr>
        <w:t xml:space="preserve"> wind direction</w:t>
      </w:r>
      <w:r w:rsidRPr="00AF363C">
        <w:rPr>
          <w:rFonts w:ascii="Arial" w:hAnsi="Arial" w:cs="Arial"/>
          <w:color w:val="222222"/>
          <w:shd w:val="clear" w:color="auto" w:fill="FFFFFF"/>
          <w:lang w:val="en-GB"/>
        </w:rPr>
        <w:t>s</w:t>
      </w:r>
      <w:r w:rsidR="002A0A28" w:rsidRPr="00AF363C">
        <w:rPr>
          <w:rFonts w:ascii="Arial" w:hAnsi="Arial" w:cs="Arial"/>
          <w:color w:val="222222"/>
          <w:shd w:val="clear" w:color="auto" w:fill="FFFFFF"/>
          <w:lang w:val="en-GB"/>
        </w:rPr>
        <w:t xml:space="preserve"> and </w:t>
      </w:r>
      <w:r w:rsidRPr="00AF363C">
        <w:rPr>
          <w:rFonts w:ascii="Arial" w:hAnsi="Arial" w:cs="Arial"/>
          <w:color w:val="222222"/>
          <w:shd w:val="clear" w:color="auto" w:fill="FFFFFF"/>
          <w:lang w:val="en-GB"/>
        </w:rPr>
        <w:t>speeds</w:t>
      </w:r>
      <w:r w:rsidR="002A0A28" w:rsidRPr="00AF363C">
        <w:rPr>
          <w:rFonts w:ascii="Arial" w:hAnsi="Arial" w:cs="Arial"/>
          <w:color w:val="222222"/>
          <w:shd w:val="clear" w:color="auto" w:fill="FFFFFF"/>
          <w:lang w:val="en-GB"/>
        </w:rPr>
        <w:t xml:space="preserve"> </w:t>
      </w:r>
      <w:r w:rsidRPr="00AF363C">
        <w:rPr>
          <w:rFonts w:ascii="Arial" w:hAnsi="Arial" w:cs="Arial"/>
          <w:color w:val="222222"/>
          <w:shd w:val="clear" w:color="auto" w:fill="FFFFFF"/>
          <w:lang w:val="en-GB"/>
        </w:rPr>
        <w:t xml:space="preserve">to be analysed </w:t>
      </w:r>
      <w:r w:rsidR="002A0A28" w:rsidRPr="00AF363C">
        <w:rPr>
          <w:rFonts w:ascii="Arial" w:hAnsi="Arial" w:cs="Arial"/>
          <w:color w:val="222222"/>
          <w:shd w:val="clear" w:color="auto" w:fill="FFFFFF"/>
          <w:lang w:val="en-GB"/>
        </w:rPr>
        <w:t xml:space="preserve">separately. This was done by binning all methane and Water level measurements in 10° </w:t>
      </w:r>
      <w:r w:rsidRPr="00AF363C">
        <w:rPr>
          <w:rFonts w:ascii="Arial" w:hAnsi="Arial" w:cs="Arial"/>
          <w:color w:val="222222"/>
          <w:shd w:val="clear" w:color="auto" w:fill="FFFFFF"/>
          <w:lang w:val="en-GB"/>
        </w:rPr>
        <w:t>Wind d</w:t>
      </w:r>
      <w:r w:rsidR="002A0A28" w:rsidRPr="00AF363C">
        <w:rPr>
          <w:rFonts w:ascii="Arial" w:hAnsi="Arial" w:cs="Arial"/>
          <w:color w:val="222222"/>
          <w:shd w:val="clear" w:color="auto" w:fill="FFFFFF"/>
          <w:lang w:val="en-GB"/>
        </w:rPr>
        <w:t>irection</w:t>
      </w:r>
      <w:r w:rsidRPr="00AF363C">
        <w:rPr>
          <w:rFonts w:ascii="Arial" w:hAnsi="Arial" w:cs="Arial"/>
          <w:color w:val="222222"/>
          <w:shd w:val="clear" w:color="auto" w:fill="FFFFFF"/>
          <w:lang w:val="en-GB"/>
        </w:rPr>
        <w:t>s</w:t>
      </w:r>
      <w:r w:rsidR="002A0A28" w:rsidRPr="00AF363C">
        <w:rPr>
          <w:rFonts w:ascii="Arial" w:hAnsi="Arial" w:cs="Arial"/>
          <w:color w:val="222222"/>
          <w:shd w:val="clear" w:color="auto" w:fill="FFFFFF"/>
          <w:lang w:val="en-GB"/>
        </w:rPr>
        <w:t xml:space="preserve"> and 1m/s </w:t>
      </w:r>
      <w:r w:rsidRPr="00AF363C">
        <w:rPr>
          <w:rFonts w:ascii="Arial" w:hAnsi="Arial" w:cs="Arial"/>
          <w:color w:val="222222"/>
          <w:shd w:val="clear" w:color="auto" w:fill="FFFFFF"/>
          <w:lang w:val="en-GB"/>
        </w:rPr>
        <w:t>wind speed</w:t>
      </w:r>
      <w:r w:rsidR="002A0A28" w:rsidRPr="00AF363C">
        <w:rPr>
          <w:rFonts w:ascii="Arial" w:hAnsi="Arial" w:cs="Arial"/>
          <w:color w:val="222222"/>
          <w:shd w:val="clear" w:color="auto" w:fill="FFFFFF"/>
          <w:lang w:val="en-GB"/>
        </w:rPr>
        <w:t xml:space="preserve"> bins. </w:t>
      </w:r>
      <w:r w:rsidRPr="00AF363C">
        <w:rPr>
          <w:rFonts w:ascii="Arial" w:hAnsi="Arial" w:cs="Arial"/>
          <w:color w:val="222222"/>
          <w:shd w:val="clear" w:color="auto" w:fill="FFFFFF"/>
          <w:lang w:val="en-GB"/>
        </w:rPr>
        <w:t xml:space="preserve">Following by calculating the </w:t>
      </w:r>
      <w:r w:rsidRPr="00AF363C">
        <w:rPr>
          <w:rFonts w:ascii="Arial" w:hAnsi="Arial" w:cs="Arial"/>
          <w:color w:val="222222"/>
          <w:shd w:val="clear" w:color="auto" w:fill="FFFFFF"/>
          <w:lang w:val="en-GB"/>
        </w:rPr>
        <w:t>Pearson's correlation coefficient</w:t>
      </w:r>
      <w:r w:rsidRPr="00AF363C">
        <w:rPr>
          <w:rFonts w:ascii="Arial" w:hAnsi="Arial" w:cs="Arial"/>
          <w:color w:val="222222"/>
          <w:shd w:val="clear" w:color="auto" w:fill="FFFFFF"/>
          <w:lang w:val="en-GB"/>
        </w:rPr>
        <w:t xml:space="preserve"> between the water level and methane concentration in the air for each bin. </w:t>
      </w:r>
    </w:p>
    <w:p w14:paraId="25FDE065" w14:textId="77777777" w:rsidR="00182C7A" w:rsidRPr="00AF363C" w:rsidRDefault="002A0A28" w:rsidP="002A0A28">
      <w:pPr>
        <w:rPr>
          <w:rFonts w:ascii="Arial" w:hAnsi="Arial" w:cs="Arial"/>
          <w:color w:val="222222"/>
          <w:shd w:val="clear" w:color="auto" w:fill="FFFFFF"/>
          <w:lang w:val="en-GB"/>
        </w:rPr>
      </w:pPr>
      <w:r w:rsidRPr="00AF363C">
        <w:rPr>
          <w:rFonts w:ascii="Arial" w:hAnsi="Arial" w:cs="Arial"/>
          <w:color w:val="222222"/>
          <w:shd w:val="clear" w:color="auto" w:fill="FFFFFF"/>
          <w:lang w:val="en-GB"/>
        </w:rPr>
        <w:t xml:space="preserve">A Visual representation of the obtained results can be seen in Plot </w:t>
      </w:r>
      <w:r w:rsidRPr="00AF363C">
        <w:rPr>
          <w:rFonts w:ascii="Arial" w:hAnsi="Arial" w:cs="Arial"/>
          <w:i/>
          <w:iCs/>
          <w:color w:val="222222"/>
          <w:shd w:val="clear" w:color="auto" w:fill="FFFFFF"/>
          <w:lang w:val="en-GB"/>
        </w:rPr>
        <w:t>13_CH4_vs_Waterlevel_Correlation_Geomatikum.png</w:t>
      </w:r>
      <w:r w:rsidRPr="00AF363C">
        <w:rPr>
          <w:rFonts w:ascii="Arial" w:hAnsi="Arial" w:cs="Arial"/>
          <w:color w:val="222222"/>
          <w:shd w:val="clear" w:color="auto" w:fill="FFFFFF"/>
          <w:lang w:val="en-GB"/>
        </w:rPr>
        <w:t xml:space="preserve">. In this plot, each tile represents a wind </w:t>
      </w:r>
      <w:r w:rsidR="00182C7A" w:rsidRPr="00AF363C">
        <w:rPr>
          <w:rFonts w:ascii="Arial" w:hAnsi="Arial" w:cs="Arial"/>
          <w:color w:val="222222"/>
          <w:shd w:val="clear" w:color="auto" w:fill="FFFFFF"/>
          <w:lang w:val="en-GB"/>
        </w:rPr>
        <w:t>d</w:t>
      </w:r>
      <w:r w:rsidRPr="00AF363C">
        <w:rPr>
          <w:rFonts w:ascii="Arial" w:hAnsi="Arial" w:cs="Arial"/>
          <w:color w:val="222222"/>
          <w:shd w:val="clear" w:color="auto" w:fill="FFFFFF"/>
          <w:lang w:val="en-GB"/>
        </w:rPr>
        <w:t xml:space="preserve">ata bin with the colour representing Pearson's correlation coefficient, </w:t>
      </w:r>
    </w:p>
    <w:p w14:paraId="2E21D413" w14:textId="77777777" w:rsidR="00182C7A" w:rsidRPr="00AF363C" w:rsidRDefault="002A0A28" w:rsidP="002A0A28">
      <w:pPr>
        <w:rPr>
          <w:rFonts w:ascii="Arial" w:hAnsi="Arial" w:cs="Arial"/>
          <w:strike/>
          <w:color w:val="222222"/>
          <w:shd w:val="clear" w:color="auto" w:fill="FFFFFF"/>
          <w:lang w:val="en-GB"/>
        </w:rPr>
      </w:pPr>
      <w:proofErr w:type="gramStart"/>
      <w:r w:rsidRPr="00AF363C">
        <w:rPr>
          <w:rFonts w:ascii="Arial" w:hAnsi="Arial" w:cs="Arial"/>
          <w:color w:val="222222"/>
          <w:shd w:val="clear" w:color="auto" w:fill="FFFFFF"/>
          <w:lang w:val="en-GB"/>
        </w:rPr>
        <w:t>It can be seen that in</w:t>
      </w:r>
      <w:proofErr w:type="gramEnd"/>
      <w:r w:rsidRPr="00AF363C">
        <w:rPr>
          <w:rFonts w:ascii="Arial" w:hAnsi="Arial" w:cs="Arial"/>
          <w:color w:val="222222"/>
          <w:shd w:val="clear" w:color="auto" w:fill="FFFFFF"/>
          <w:lang w:val="en-GB"/>
        </w:rPr>
        <w:t xml:space="preserve"> three regions with particular </w:t>
      </w:r>
      <w:r w:rsidR="00182C7A" w:rsidRPr="00AF363C">
        <w:rPr>
          <w:rFonts w:ascii="Arial" w:hAnsi="Arial" w:cs="Arial"/>
          <w:color w:val="222222"/>
          <w:shd w:val="clear" w:color="auto" w:fill="FFFFFF"/>
          <w:lang w:val="en-GB"/>
        </w:rPr>
        <w:t>d</w:t>
      </w:r>
      <w:r w:rsidRPr="00AF363C">
        <w:rPr>
          <w:rFonts w:ascii="Arial" w:hAnsi="Arial" w:cs="Arial"/>
          <w:color w:val="222222"/>
          <w:shd w:val="clear" w:color="auto" w:fill="FFFFFF"/>
          <w:lang w:val="en-GB"/>
        </w:rPr>
        <w:t xml:space="preserve">irections and </w:t>
      </w:r>
      <w:r w:rsidR="00182C7A" w:rsidRPr="00AF363C">
        <w:rPr>
          <w:rFonts w:ascii="Arial" w:hAnsi="Arial" w:cs="Arial"/>
          <w:color w:val="222222"/>
          <w:shd w:val="clear" w:color="auto" w:fill="FFFFFF"/>
          <w:lang w:val="en-GB"/>
        </w:rPr>
        <w:t>s</w:t>
      </w:r>
      <w:r w:rsidRPr="00AF363C">
        <w:rPr>
          <w:rFonts w:ascii="Arial" w:hAnsi="Arial" w:cs="Arial"/>
          <w:color w:val="222222"/>
          <w:shd w:val="clear" w:color="auto" w:fill="FFFFFF"/>
          <w:lang w:val="en-GB"/>
        </w:rPr>
        <w:t xml:space="preserve">peeds, a strong correlation between methane and the water level is observed. </w:t>
      </w:r>
      <w:r w:rsidRPr="00AF363C">
        <w:rPr>
          <w:rFonts w:ascii="Arial" w:hAnsi="Arial" w:cs="Arial"/>
          <w:strike/>
          <w:color w:val="222222"/>
          <w:highlight w:val="yellow"/>
          <w:shd w:val="clear" w:color="auto" w:fill="FFFFFF"/>
          <w:lang w:val="en-GB"/>
        </w:rPr>
        <w:t>This indicated that three regions contribute to elevated methane emissions. The Suggested locations will be discussed later</w:t>
      </w:r>
      <w:r w:rsidRPr="00AF363C">
        <w:rPr>
          <w:rFonts w:ascii="Arial" w:hAnsi="Arial" w:cs="Arial"/>
          <w:strike/>
          <w:color w:val="222222"/>
          <w:shd w:val="clear" w:color="auto" w:fill="FFFFFF"/>
          <w:lang w:val="en-GB"/>
        </w:rPr>
        <w:t xml:space="preserve">. </w:t>
      </w:r>
    </w:p>
    <w:p w14:paraId="0866F3E2" w14:textId="5FB984A4" w:rsidR="002A0A28" w:rsidRPr="00AF363C" w:rsidRDefault="002A0A28" w:rsidP="002A0A28">
      <w:pPr>
        <w:rPr>
          <w:rFonts w:ascii="Arial" w:hAnsi="Arial" w:cs="Arial"/>
          <w:color w:val="222222"/>
          <w:shd w:val="clear" w:color="auto" w:fill="FFFFFF"/>
          <w:lang w:val="en-GB"/>
        </w:rPr>
      </w:pPr>
      <w:r w:rsidRPr="00AF363C">
        <w:rPr>
          <w:rFonts w:ascii="Arial" w:hAnsi="Arial" w:cs="Arial"/>
          <w:color w:val="222222"/>
          <w:shd w:val="clear" w:color="auto" w:fill="FFFFFF"/>
          <w:lang w:val="en-GB"/>
        </w:rPr>
        <w:t xml:space="preserve">To validate if the correlation </w:t>
      </w:r>
      <w:r w:rsidR="00182C7A" w:rsidRPr="00AF363C">
        <w:rPr>
          <w:rFonts w:ascii="Arial" w:hAnsi="Arial" w:cs="Arial"/>
          <w:color w:val="222222"/>
          <w:shd w:val="clear" w:color="auto" w:fill="FFFFFF"/>
          <w:lang w:val="en-GB"/>
        </w:rPr>
        <w:t>are statistically meaningful</w:t>
      </w:r>
      <w:r w:rsidRPr="00AF363C">
        <w:rPr>
          <w:rFonts w:ascii="Arial" w:hAnsi="Arial" w:cs="Arial"/>
          <w:color w:val="222222"/>
          <w:shd w:val="clear" w:color="auto" w:fill="FFFFFF"/>
          <w:lang w:val="en-GB"/>
        </w:rPr>
        <w:t xml:space="preserve">, a p-value test has also been conducted with a value of </w:t>
      </w:r>
      <w:proofErr w:type="gramStart"/>
      <w:r w:rsidRPr="00AF363C">
        <w:rPr>
          <w:rFonts w:ascii="Arial" w:hAnsi="Arial" w:cs="Arial"/>
          <w:color w:val="222222"/>
          <w:shd w:val="clear" w:color="auto" w:fill="FFFFFF"/>
          <w:lang w:val="en-GB"/>
        </w:rPr>
        <w:t>&lt;(</w:t>
      </w:r>
      <w:proofErr w:type="gramEnd"/>
      <w:r w:rsidRPr="00AF363C">
        <w:rPr>
          <w:rFonts w:ascii="Arial" w:hAnsi="Arial" w:cs="Arial"/>
          <w:color w:val="222222"/>
          <w:shd w:val="clear" w:color="auto" w:fill="FFFFFF"/>
          <w:lang w:val="en-GB"/>
        </w:rPr>
        <w:t xml:space="preserve">&gt;)0.05. A plot visualizing the results can be seen in </w:t>
      </w:r>
      <w:r w:rsidRPr="00AF363C">
        <w:rPr>
          <w:rFonts w:ascii="Arial" w:hAnsi="Arial" w:cs="Arial"/>
          <w:i/>
          <w:iCs/>
          <w:color w:val="222222"/>
          <w:shd w:val="clear" w:color="auto" w:fill="FFFFFF"/>
          <w:lang w:val="en-GB"/>
        </w:rPr>
        <w:t>13_CH4_vs_Waterlevel_P_Value_Geomatikum.png</w:t>
      </w:r>
      <w:r w:rsidRPr="00AF363C">
        <w:rPr>
          <w:rFonts w:ascii="Arial" w:hAnsi="Arial" w:cs="Arial"/>
          <w:color w:val="222222"/>
          <w:shd w:val="clear" w:color="auto" w:fill="FFFFFF"/>
          <w:lang w:val="en-GB"/>
        </w:rPr>
        <w:t>.</w:t>
      </w:r>
    </w:p>
    <w:p w14:paraId="70A6D73A" w14:textId="77777777" w:rsidR="002A0A28" w:rsidRPr="00AF363C" w:rsidRDefault="002A0A28" w:rsidP="002A0A28">
      <w:pPr>
        <w:rPr>
          <w:rFonts w:ascii="Arial" w:hAnsi="Arial" w:cs="Arial"/>
          <w:color w:val="222222"/>
          <w:shd w:val="clear" w:color="auto" w:fill="FFFFFF"/>
          <w:lang w:val="en-GB"/>
        </w:rPr>
      </w:pPr>
      <w:r w:rsidRPr="00AF363C">
        <w:rPr>
          <w:rFonts w:ascii="Arial" w:hAnsi="Arial" w:cs="Arial"/>
          <w:color w:val="222222"/>
          <w:shd w:val="clear" w:color="auto" w:fill="FFFFFF"/>
          <w:lang w:val="en-GB"/>
        </w:rPr>
        <w:t>Fortunately, the Regions of interest pass the test, while the regions that don’t show a correlation to the water level fail the test as expected.</w:t>
      </w:r>
    </w:p>
    <w:p w14:paraId="4B9BB9C4" w14:textId="77777777" w:rsidR="002A0A28" w:rsidRPr="00AF363C" w:rsidRDefault="002A0A28" w:rsidP="002A0A28">
      <w:pPr>
        <w:rPr>
          <w:rFonts w:ascii="Arial" w:hAnsi="Arial" w:cs="Arial"/>
          <w:color w:val="222222"/>
          <w:shd w:val="clear" w:color="auto" w:fill="FFFFFF"/>
          <w:lang w:val="en-GB"/>
        </w:rPr>
      </w:pPr>
      <w:r w:rsidRPr="00AF363C">
        <w:rPr>
          <w:rFonts w:ascii="Arial" w:hAnsi="Arial" w:cs="Arial"/>
          <w:color w:val="222222"/>
          <w:shd w:val="clear" w:color="auto" w:fill="FFFFFF"/>
          <w:lang w:val="en-GB"/>
        </w:rPr>
        <w:t xml:space="preserve"> </w:t>
      </w:r>
    </w:p>
    <w:p w14:paraId="30326B0C" w14:textId="7E3EB70B" w:rsidR="002A0A28" w:rsidRPr="00AF363C" w:rsidRDefault="002A0A28" w:rsidP="002A0A28">
      <w:pPr>
        <w:rPr>
          <w:rFonts w:ascii="Arial" w:hAnsi="Arial" w:cs="Arial"/>
          <w:strike/>
          <w:color w:val="222222"/>
          <w:shd w:val="clear" w:color="auto" w:fill="FFFFFF"/>
          <w:lang w:val="en-GB"/>
        </w:rPr>
      </w:pPr>
      <w:r w:rsidRPr="00AF363C">
        <w:rPr>
          <w:rFonts w:ascii="Arial" w:hAnsi="Arial" w:cs="Arial"/>
          <w:strike/>
          <w:color w:val="222222"/>
          <w:highlight w:val="yellow"/>
          <w:shd w:val="clear" w:color="auto" w:fill="FFFFFF"/>
          <w:lang w:val="en-GB"/>
        </w:rPr>
        <w:t>With the correlation results indicating a significant dependence of the methane emission to the water level, further investigation in this re</w:t>
      </w:r>
      <w:r w:rsidR="00AF363C" w:rsidRPr="00AF363C">
        <w:rPr>
          <w:rFonts w:ascii="Arial" w:hAnsi="Arial" w:cs="Arial"/>
          <w:strike/>
          <w:color w:val="222222"/>
          <w:highlight w:val="yellow"/>
          <w:shd w:val="clear" w:color="auto" w:fill="FFFFFF"/>
          <w:lang w:val="en-GB"/>
        </w:rPr>
        <w:t>g</w:t>
      </w:r>
      <w:r w:rsidRPr="00AF363C">
        <w:rPr>
          <w:rFonts w:ascii="Arial" w:hAnsi="Arial" w:cs="Arial"/>
          <w:strike/>
          <w:color w:val="222222"/>
          <w:highlight w:val="yellow"/>
          <w:shd w:val="clear" w:color="auto" w:fill="FFFFFF"/>
          <w:lang w:val="en-GB"/>
        </w:rPr>
        <w:t>ion can be pursued.</w:t>
      </w:r>
    </w:p>
    <w:p w14:paraId="34111B32" w14:textId="77777777" w:rsidR="00006CFF" w:rsidRPr="00AF363C" w:rsidRDefault="00006CFF" w:rsidP="00006CFF">
      <w:pPr>
        <w:rPr>
          <w:rFonts w:ascii="Arial" w:hAnsi="Arial" w:cs="Arial"/>
          <w:color w:val="222222"/>
          <w:shd w:val="clear" w:color="auto" w:fill="FFFFFF"/>
          <w:lang w:val="en-GB"/>
        </w:rPr>
      </w:pPr>
    </w:p>
    <w:p w14:paraId="788745A6" w14:textId="77777777" w:rsidR="00AF363C" w:rsidRPr="00AF363C" w:rsidRDefault="00AF363C" w:rsidP="00006CFF">
      <w:pPr>
        <w:rPr>
          <w:rFonts w:ascii="Arial" w:hAnsi="Arial" w:cs="Arial"/>
          <w:color w:val="222222"/>
          <w:shd w:val="clear" w:color="auto" w:fill="FFFFFF"/>
          <w:lang w:val="en-GB"/>
        </w:rPr>
      </w:pPr>
    </w:p>
    <w:p w14:paraId="53F4EB9C" w14:textId="77777777" w:rsidR="00AF363C" w:rsidRPr="00AF363C" w:rsidRDefault="00AF363C" w:rsidP="00AF363C">
      <w:pPr>
        <w:rPr>
          <w:rFonts w:ascii="Arial" w:hAnsi="Arial" w:cs="Arial"/>
          <w:color w:val="222222"/>
          <w:shd w:val="clear" w:color="auto" w:fill="FFFFFF"/>
          <w:lang w:val="en-GB"/>
        </w:rPr>
      </w:pPr>
    </w:p>
    <w:p w14:paraId="75FF9D1B" w14:textId="736DA5CC" w:rsidR="00AF363C" w:rsidRPr="00AF363C" w:rsidRDefault="00AF363C" w:rsidP="00AF363C">
      <w:pPr>
        <w:pStyle w:val="ListParagraph"/>
        <w:numPr>
          <w:ilvl w:val="1"/>
          <w:numId w:val="2"/>
        </w:numPr>
        <w:rPr>
          <w:rFonts w:ascii="Arial" w:hAnsi="Arial" w:cs="Arial"/>
          <w:b/>
          <w:bCs/>
          <w:color w:val="222222"/>
          <w:sz w:val="32"/>
          <w:szCs w:val="32"/>
          <w:shd w:val="clear" w:color="auto" w:fill="FFFFFF"/>
          <w:lang w:val="en-GB"/>
        </w:rPr>
      </w:pPr>
      <w:r w:rsidRPr="00AF363C">
        <w:rPr>
          <w:rFonts w:ascii="Arial" w:hAnsi="Arial" w:cs="Arial"/>
          <w:b/>
          <w:bCs/>
          <w:color w:val="222222"/>
          <w:sz w:val="32"/>
          <w:szCs w:val="32"/>
          <w:shd w:val="clear" w:color="auto" w:fill="FFFFFF"/>
          <w:lang w:val="en-GB"/>
        </w:rPr>
        <w:t xml:space="preserve"> </w:t>
      </w:r>
      <w:r w:rsidRPr="00AF363C">
        <w:rPr>
          <w:rFonts w:ascii="Arial" w:hAnsi="Arial" w:cs="Arial"/>
          <w:b/>
          <w:bCs/>
          <w:color w:val="222222"/>
          <w:sz w:val="32"/>
          <w:szCs w:val="32"/>
          <w:shd w:val="clear" w:color="auto" w:fill="FFFFFF"/>
          <w:lang w:val="en-GB"/>
        </w:rPr>
        <w:t>Methane</w:t>
      </w:r>
      <w:r>
        <w:rPr>
          <w:rFonts w:ascii="Arial" w:hAnsi="Arial" w:cs="Arial"/>
          <w:b/>
          <w:bCs/>
          <w:color w:val="222222"/>
          <w:sz w:val="32"/>
          <w:szCs w:val="32"/>
          <w:shd w:val="clear" w:color="auto" w:fill="FFFFFF"/>
          <w:lang w:val="en-GB"/>
        </w:rPr>
        <w:t xml:space="preserve"> Concentration in the air in</w:t>
      </w:r>
      <w:r w:rsidRPr="00AF363C">
        <w:rPr>
          <w:rFonts w:ascii="Arial" w:hAnsi="Arial" w:cs="Arial"/>
          <w:b/>
          <w:bCs/>
          <w:color w:val="222222"/>
          <w:sz w:val="32"/>
          <w:szCs w:val="32"/>
          <w:shd w:val="clear" w:color="auto" w:fill="FFFFFF"/>
          <w:lang w:val="en-GB"/>
        </w:rPr>
        <w:t xml:space="preserve"> </w:t>
      </w:r>
      <w:r>
        <w:rPr>
          <w:rFonts w:ascii="Arial" w:hAnsi="Arial" w:cs="Arial"/>
          <w:b/>
          <w:bCs/>
          <w:color w:val="222222"/>
          <w:sz w:val="32"/>
          <w:szCs w:val="32"/>
          <w:shd w:val="clear" w:color="auto" w:fill="FFFFFF"/>
          <w:lang w:val="en-GB"/>
        </w:rPr>
        <w:t>correlation</w:t>
      </w:r>
      <w:r w:rsidRPr="00AF363C">
        <w:rPr>
          <w:rFonts w:ascii="Arial" w:hAnsi="Arial" w:cs="Arial"/>
          <w:b/>
          <w:bCs/>
          <w:color w:val="222222"/>
          <w:sz w:val="32"/>
          <w:szCs w:val="32"/>
          <w:shd w:val="clear" w:color="auto" w:fill="FFFFFF"/>
          <w:lang w:val="en-GB"/>
        </w:rPr>
        <w:t xml:space="preserve"> with </w:t>
      </w:r>
      <w:r>
        <w:rPr>
          <w:rFonts w:ascii="Arial" w:hAnsi="Arial" w:cs="Arial"/>
          <w:b/>
          <w:bCs/>
          <w:color w:val="222222"/>
          <w:sz w:val="32"/>
          <w:szCs w:val="32"/>
          <w:shd w:val="clear" w:color="auto" w:fill="FFFFFF"/>
          <w:lang w:val="en-GB"/>
        </w:rPr>
        <w:t xml:space="preserve">the </w:t>
      </w:r>
      <w:r w:rsidRPr="00AF363C">
        <w:rPr>
          <w:rFonts w:ascii="Arial" w:hAnsi="Arial" w:cs="Arial"/>
          <w:b/>
          <w:bCs/>
          <w:color w:val="222222"/>
          <w:sz w:val="32"/>
          <w:szCs w:val="32"/>
          <w:shd w:val="clear" w:color="auto" w:fill="FFFFFF"/>
          <w:lang w:val="en-GB"/>
        </w:rPr>
        <w:t>w</w:t>
      </w:r>
      <w:r w:rsidRPr="00AF363C">
        <w:rPr>
          <w:rFonts w:ascii="Arial" w:hAnsi="Arial" w:cs="Arial"/>
          <w:b/>
          <w:bCs/>
          <w:color w:val="222222"/>
          <w:sz w:val="32"/>
          <w:szCs w:val="32"/>
          <w:shd w:val="clear" w:color="auto" w:fill="FFFFFF"/>
          <w:lang w:val="en-GB"/>
        </w:rPr>
        <w:t xml:space="preserve">ater </w:t>
      </w:r>
      <w:r w:rsidRPr="00AF363C">
        <w:rPr>
          <w:rFonts w:ascii="Arial" w:hAnsi="Arial" w:cs="Arial"/>
          <w:b/>
          <w:bCs/>
          <w:color w:val="222222"/>
          <w:sz w:val="32"/>
          <w:szCs w:val="32"/>
          <w:shd w:val="clear" w:color="auto" w:fill="FFFFFF"/>
          <w:lang w:val="en-GB"/>
        </w:rPr>
        <w:t>q</w:t>
      </w:r>
      <w:r w:rsidRPr="00AF363C">
        <w:rPr>
          <w:rFonts w:ascii="Arial" w:hAnsi="Arial" w:cs="Arial"/>
          <w:b/>
          <w:bCs/>
          <w:color w:val="222222"/>
          <w:sz w:val="32"/>
          <w:szCs w:val="32"/>
          <w:shd w:val="clear" w:color="auto" w:fill="FFFFFF"/>
          <w:lang w:val="en-GB"/>
        </w:rPr>
        <w:t>uality</w:t>
      </w:r>
      <w:r>
        <w:rPr>
          <w:rFonts w:ascii="Arial" w:hAnsi="Arial" w:cs="Arial"/>
          <w:b/>
          <w:bCs/>
          <w:color w:val="222222"/>
          <w:sz w:val="32"/>
          <w:szCs w:val="32"/>
          <w:shd w:val="clear" w:color="auto" w:fill="FFFFFF"/>
          <w:lang w:val="en-GB"/>
        </w:rPr>
        <w:t xml:space="preserve"> of the Elbe</w:t>
      </w:r>
    </w:p>
    <w:p w14:paraId="441DF0FA" w14:textId="694BD320" w:rsidR="001B684A" w:rsidRDefault="001B684A" w:rsidP="001B684A">
      <w:p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 xml:space="preserve">It is well known that wetlands and waterbodies </w:t>
      </w:r>
      <w:r w:rsidR="00391E9F">
        <w:rPr>
          <w:rFonts w:ascii="Helvetica Neue" w:hAnsi="Helvetica Neue"/>
          <w:color w:val="222222"/>
          <w:sz w:val="22"/>
          <w:szCs w:val="22"/>
          <w:shd w:val="clear" w:color="auto" w:fill="FFFFFF"/>
          <w:lang w:val="en-GB"/>
        </w:rPr>
        <w:t>can</w:t>
      </w:r>
      <w:r>
        <w:rPr>
          <w:rFonts w:ascii="Helvetica Neue" w:hAnsi="Helvetica Neue"/>
          <w:color w:val="222222"/>
          <w:sz w:val="22"/>
          <w:szCs w:val="22"/>
          <w:shd w:val="clear" w:color="auto" w:fill="FFFFFF"/>
          <w:lang w:val="en-GB"/>
        </w:rPr>
        <w:t xml:space="preserve"> release significant amounts of methane into the atmosphere. </w:t>
      </w:r>
      <w:r w:rsidR="00391E9F">
        <w:rPr>
          <w:rFonts w:ascii="Helvetica Neue" w:hAnsi="Helvetica Neue"/>
          <w:color w:val="222222"/>
          <w:sz w:val="22"/>
          <w:szCs w:val="22"/>
          <w:shd w:val="clear" w:color="auto" w:fill="FFFFFF"/>
          <w:lang w:val="en-GB"/>
        </w:rPr>
        <w:t xml:space="preserve">#### </w:t>
      </w:r>
      <w:r w:rsidR="00391E9F">
        <w:rPr>
          <w:rFonts w:ascii="Helvetica Neue" w:hAnsi="Helvetica Neue"/>
          <w:color w:val="222222"/>
          <w:sz w:val="22"/>
          <w:szCs w:val="22"/>
          <w:shd w:val="clear" w:color="auto" w:fill="FFFFFF"/>
          <w:lang w:val="en-GB"/>
        </w:rPr>
        <w:t xml:space="preserve">show that a high methane concentration in the water of the Elbe is present in the upper estuary of the city of Hamburg. </w:t>
      </w:r>
      <w:r>
        <w:rPr>
          <w:rFonts w:ascii="Helvetica Neue" w:hAnsi="Helvetica Neue"/>
          <w:color w:val="222222"/>
          <w:sz w:val="22"/>
          <w:szCs w:val="22"/>
          <w:shd w:val="clear" w:color="auto" w:fill="FFFFFF"/>
          <w:lang w:val="en-GB"/>
        </w:rPr>
        <w:t xml:space="preserve">The </w:t>
      </w:r>
      <w:r w:rsidRPr="001B684A">
        <w:rPr>
          <w:rFonts w:ascii="Helvetica Neue" w:hAnsi="Helvetica Neue"/>
          <w:color w:val="222222"/>
          <w:sz w:val="22"/>
          <w:szCs w:val="22"/>
          <w:highlight w:val="yellow"/>
          <w:shd w:val="clear" w:color="auto" w:fill="FFFFFF"/>
          <w:lang w:val="en-GB"/>
        </w:rPr>
        <w:t>TNO</w:t>
      </w:r>
      <w:r>
        <w:rPr>
          <w:rFonts w:ascii="Helvetica Neue" w:hAnsi="Helvetica Neue"/>
          <w:color w:val="222222"/>
          <w:sz w:val="22"/>
          <w:szCs w:val="22"/>
          <w:shd w:val="clear" w:color="auto" w:fill="FFFFFF"/>
          <w:lang w:val="en-GB"/>
        </w:rPr>
        <w:t xml:space="preserve"> inventory does not </w:t>
      </w:r>
      <w:r w:rsidR="00391E9F">
        <w:rPr>
          <w:rFonts w:ascii="Helvetica Neue" w:hAnsi="Helvetica Neue"/>
          <w:color w:val="222222"/>
          <w:sz w:val="22"/>
          <w:szCs w:val="22"/>
          <w:shd w:val="clear" w:color="auto" w:fill="FFFFFF"/>
          <w:lang w:val="en-GB"/>
        </w:rPr>
        <w:t>include</w:t>
      </w:r>
      <w:r>
        <w:rPr>
          <w:rFonts w:ascii="Helvetica Neue" w:hAnsi="Helvetica Neue"/>
          <w:color w:val="222222"/>
          <w:sz w:val="22"/>
          <w:szCs w:val="22"/>
          <w:shd w:val="clear" w:color="auto" w:fill="FFFFFF"/>
          <w:lang w:val="en-GB"/>
        </w:rPr>
        <w:t xml:space="preserve"> </w:t>
      </w:r>
      <w:r>
        <w:rPr>
          <w:rFonts w:ascii="Helvetica Neue" w:hAnsi="Helvetica Neue"/>
          <w:color w:val="222222"/>
          <w:sz w:val="22"/>
          <w:szCs w:val="22"/>
          <w:shd w:val="clear" w:color="auto" w:fill="FFFFFF"/>
          <w:lang w:val="en-GB"/>
        </w:rPr>
        <w:lastRenderedPageBreak/>
        <w:t xml:space="preserve">emissions from the river Elbe, but a #### </w:t>
      </w:r>
      <w:r w:rsidR="00391E9F">
        <w:rPr>
          <w:rFonts w:ascii="Helvetica Neue" w:hAnsi="Helvetica Neue"/>
          <w:color w:val="222222"/>
          <w:sz w:val="22"/>
          <w:szCs w:val="22"/>
          <w:shd w:val="clear" w:color="auto" w:fill="FFFFFF"/>
          <w:lang w:val="en-GB"/>
        </w:rPr>
        <w:t xml:space="preserve">shows that a correction </w:t>
      </w:r>
      <w:r w:rsidR="00B16645">
        <w:rPr>
          <w:rFonts w:ascii="Helvetica Neue" w:hAnsi="Helvetica Neue"/>
          <w:color w:val="222222"/>
          <w:sz w:val="22"/>
          <w:szCs w:val="22"/>
          <w:shd w:val="clear" w:color="auto" w:fill="FFFFFF"/>
          <w:lang w:val="en-GB"/>
        </w:rPr>
        <w:t>which</w:t>
      </w:r>
      <w:r w:rsidR="00391E9F">
        <w:rPr>
          <w:rFonts w:ascii="Helvetica Neue" w:hAnsi="Helvetica Neue"/>
          <w:color w:val="222222"/>
          <w:sz w:val="22"/>
          <w:szCs w:val="22"/>
          <w:shd w:val="clear" w:color="auto" w:fill="FFFFFF"/>
          <w:lang w:val="en-GB"/>
        </w:rPr>
        <w:t xml:space="preserve"> includes </w:t>
      </w:r>
      <w:r w:rsidR="00B16645">
        <w:rPr>
          <w:rFonts w:ascii="Helvetica Neue" w:hAnsi="Helvetica Neue"/>
          <w:color w:val="222222"/>
          <w:sz w:val="22"/>
          <w:szCs w:val="22"/>
          <w:shd w:val="clear" w:color="auto" w:fill="FFFFFF"/>
          <w:lang w:val="en-GB"/>
        </w:rPr>
        <w:t>e</w:t>
      </w:r>
      <w:r w:rsidR="00391E9F">
        <w:rPr>
          <w:rFonts w:ascii="Helvetica Neue" w:hAnsi="Helvetica Neue"/>
          <w:color w:val="222222"/>
          <w:sz w:val="22"/>
          <w:szCs w:val="22"/>
          <w:shd w:val="clear" w:color="auto" w:fill="FFFFFF"/>
          <w:lang w:val="en-GB"/>
        </w:rPr>
        <w:t>stimations of the emissions from the river yields more reliable modelling results.</w:t>
      </w:r>
    </w:p>
    <w:p w14:paraId="3A8E7E17" w14:textId="11FDD80C" w:rsidR="00B16645" w:rsidRDefault="00B16645" w:rsidP="001B684A">
      <w:p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 xml:space="preserve">Water quality parameters are a good indicator of methane production, </w:t>
      </w:r>
      <w:proofErr w:type="gramStart"/>
      <w:r>
        <w:rPr>
          <w:rFonts w:ascii="Helvetica Neue" w:hAnsi="Helvetica Neue"/>
          <w:color w:val="222222"/>
          <w:sz w:val="22"/>
          <w:szCs w:val="22"/>
          <w:shd w:val="clear" w:color="auto" w:fill="FFFFFF"/>
          <w:lang w:val="en-GB"/>
        </w:rPr>
        <w:t>reduction</w:t>
      </w:r>
      <w:proofErr w:type="gramEnd"/>
      <w:r>
        <w:rPr>
          <w:rFonts w:ascii="Helvetica Neue" w:hAnsi="Helvetica Neue"/>
          <w:color w:val="222222"/>
          <w:sz w:val="22"/>
          <w:szCs w:val="22"/>
          <w:shd w:val="clear" w:color="auto" w:fill="FFFFFF"/>
          <w:lang w:val="en-GB"/>
        </w:rPr>
        <w:t xml:space="preserve"> and emission rates in the water. ###### reference. </w:t>
      </w:r>
      <w:r w:rsidR="00B27BFF">
        <w:rPr>
          <w:rFonts w:ascii="Helvetica Neue" w:hAnsi="Helvetica Neue"/>
          <w:color w:val="222222"/>
          <w:sz w:val="22"/>
          <w:szCs w:val="22"/>
          <w:shd w:val="clear" w:color="auto" w:fill="FFFFFF"/>
          <w:lang w:val="en-GB"/>
        </w:rPr>
        <w:t>A</w:t>
      </w:r>
      <w:r>
        <w:rPr>
          <w:rFonts w:ascii="Helvetica Neue" w:hAnsi="Helvetica Neue"/>
          <w:color w:val="222222"/>
          <w:sz w:val="22"/>
          <w:szCs w:val="22"/>
          <w:shd w:val="clear" w:color="auto" w:fill="FFFFFF"/>
          <w:lang w:val="en-GB"/>
        </w:rPr>
        <w:t xml:space="preserve"> direct methane emission prediction </w:t>
      </w:r>
      <w:r w:rsidR="00B27BFF">
        <w:rPr>
          <w:rFonts w:ascii="Helvetica Neue" w:hAnsi="Helvetica Neue"/>
          <w:color w:val="222222"/>
          <w:sz w:val="22"/>
          <w:szCs w:val="22"/>
          <w:shd w:val="clear" w:color="auto" w:fill="FFFFFF"/>
          <w:lang w:val="en-GB"/>
        </w:rPr>
        <w:t>cannot</w:t>
      </w:r>
      <w:r>
        <w:rPr>
          <w:rFonts w:ascii="Helvetica Neue" w:hAnsi="Helvetica Neue"/>
          <w:color w:val="222222"/>
          <w:sz w:val="22"/>
          <w:szCs w:val="22"/>
          <w:shd w:val="clear" w:color="auto" w:fill="FFFFFF"/>
          <w:lang w:val="en-GB"/>
        </w:rPr>
        <w:t xml:space="preserve"> be made just from </w:t>
      </w:r>
      <w:r w:rsidR="00907ED6">
        <w:rPr>
          <w:rFonts w:ascii="Helvetica Neue" w:hAnsi="Helvetica Neue"/>
          <w:color w:val="222222"/>
          <w:sz w:val="22"/>
          <w:szCs w:val="22"/>
          <w:shd w:val="clear" w:color="auto" w:fill="FFFFFF"/>
          <w:lang w:val="en-GB"/>
        </w:rPr>
        <w:t>such water quality</w:t>
      </w:r>
      <w:r>
        <w:rPr>
          <w:rFonts w:ascii="Helvetica Neue" w:hAnsi="Helvetica Neue"/>
          <w:color w:val="222222"/>
          <w:sz w:val="22"/>
          <w:szCs w:val="22"/>
          <w:shd w:val="clear" w:color="auto" w:fill="FFFFFF"/>
          <w:lang w:val="en-GB"/>
        </w:rPr>
        <w:t xml:space="preserve"> </w:t>
      </w:r>
      <w:r w:rsidR="00B27BFF">
        <w:rPr>
          <w:rFonts w:ascii="Helvetica Neue" w:hAnsi="Helvetica Neue"/>
          <w:color w:val="222222"/>
          <w:sz w:val="22"/>
          <w:szCs w:val="22"/>
          <w:shd w:val="clear" w:color="auto" w:fill="FFFFFF"/>
          <w:lang w:val="en-GB"/>
        </w:rPr>
        <w:t>parameters</w:t>
      </w:r>
      <w:r>
        <w:rPr>
          <w:rFonts w:ascii="Helvetica Neue" w:hAnsi="Helvetica Neue"/>
          <w:color w:val="222222"/>
          <w:sz w:val="22"/>
          <w:szCs w:val="22"/>
          <w:shd w:val="clear" w:color="auto" w:fill="FFFFFF"/>
          <w:lang w:val="en-GB"/>
        </w:rPr>
        <w:t xml:space="preserve"> due to the complexity of the </w:t>
      </w:r>
      <w:r w:rsidR="00B27BFF">
        <w:rPr>
          <w:rFonts w:ascii="Helvetica Neue" w:hAnsi="Helvetica Neue"/>
          <w:color w:val="222222"/>
          <w:sz w:val="22"/>
          <w:szCs w:val="22"/>
          <w:shd w:val="clear" w:color="auto" w:fill="FFFFFF"/>
          <w:lang w:val="en-GB"/>
        </w:rPr>
        <w:t>production</w:t>
      </w:r>
      <w:r>
        <w:rPr>
          <w:rFonts w:ascii="Helvetica Neue" w:hAnsi="Helvetica Neue"/>
          <w:color w:val="222222"/>
          <w:sz w:val="22"/>
          <w:szCs w:val="22"/>
          <w:shd w:val="clear" w:color="auto" w:fill="FFFFFF"/>
          <w:lang w:val="en-GB"/>
        </w:rPr>
        <w:t xml:space="preserve"> </w:t>
      </w:r>
      <w:r w:rsidR="00B27BFF">
        <w:rPr>
          <w:rFonts w:ascii="Helvetica Neue" w:hAnsi="Helvetica Neue"/>
          <w:color w:val="222222"/>
          <w:sz w:val="22"/>
          <w:szCs w:val="22"/>
          <w:shd w:val="clear" w:color="auto" w:fill="FFFFFF"/>
          <w:lang w:val="en-GB"/>
        </w:rPr>
        <w:t>mechanism</w:t>
      </w:r>
      <w:r>
        <w:rPr>
          <w:rFonts w:ascii="Helvetica Neue" w:hAnsi="Helvetica Neue"/>
          <w:color w:val="222222"/>
          <w:sz w:val="22"/>
          <w:szCs w:val="22"/>
          <w:shd w:val="clear" w:color="auto" w:fill="FFFFFF"/>
          <w:lang w:val="en-GB"/>
        </w:rPr>
        <w:t xml:space="preserve"> and </w:t>
      </w:r>
      <w:proofErr w:type="gramStart"/>
      <w:r>
        <w:rPr>
          <w:rFonts w:ascii="Helvetica Neue" w:hAnsi="Helvetica Neue"/>
          <w:color w:val="222222"/>
          <w:sz w:val="22"/>
          <w:szCs w:val="22"/>
          <w:shd w:val="clear" w:color="auto" w:fill="FFFFFF"/>
          <w:lang w:val="en-GB"/>
        </w:rPr>
        <w:t>it</w:t>
      </w:r>
      <w:proofErr w:type="gramEnd"/>
      <w:r>
        <w:rPr>
          <w:rFonts w:ascii="Helvetica Neue" w:hAnsi="Helvetica Neue"/>
          <w:color w:val="222222"/>
          <w:sz w:val="22"/>
          <w:szCs w:val="22"/>
          <w:shd w:val="clear" w:color="auto" w:fill="FFFFFF"/>
          <w:lang w:val="en-GB"/>
        </w:rPr>
        <w:t xml:space="preserve"> </w:t>
      </w:r>
      <w:r w:rsidR="00B27BFF">
        <w:rPr>
          <w:rFonts w:ascii="Helvetica Neue" w:hAnsi="Helvetica Neue"/>
          <w:color w:val="222222"/>
          <w:sz w:val="22"/>
          <w:szCs w:val="22"/>
          <w:shd w:val="clear" w:color="auto" w:fill="FFFFFF"/>
          <w:lang w:val="en-GB"/>
        </w:rPr>
        <w:t xml:space="preserve">strong dependence on local conditions and </w:t>
      </w:r>
      <w:r w:rsidR="00B27BFF" w:rsidRPr="00B27BFF">
        <w:rPr>
          <w:rFonts w:ascii="Helvetica Neue" w:hAnsi="Helvetica Neue"/>
          <w:color w:val="222222"/>
          <w:sz w:val="22"/>
          <w:szCs w:val="22"/>
          <w:highlight w:val="yellow"/>
          <w:shd w:val="clear" w:color="auto" w:fill="FFFFFF"/>
          <w:lang w:val="en-GB"/>
        </w:rPr>
        <w:t>bacterial composition</w:t>
      </w:r>
      <w:r w:rsidR="00B27BFF">
        <w:rPr>
          <w:rFonts w:ascii="Helvetica Neue" w:hAnsi="Helvetica Neue"/>
          <w:color w:val="222222"/>
          <w:sz w:val="22"/>
          <w:szCs w:val="22"/>
          <w:shd w:val="clear" w:color="auto" w:fill="FFFFFF"/>
          <w:lang w:val="en-GB"/>
        </w:rPr>
        <w:t xml:space="preserve"> present in the water body. Nether the less, a correlation </w:t>
      </w:r>
      <w:r w:rsidR="00907ED6">
        <w:rPr>
          <w:rFonts w:ascii="Helvetica Neue" w:hAnsi="Helvetica Neue"/>
          <w:color w:val="222222"/>
          <w:sz w:val="22"/>
          <w:szCs w:val="22"/>
          <w:shd w:val="clear" w:color="auto" w:fill="FFFFFF"/>
          <w:lang w:val="en-GB"/>
        </w:rPr>
        <w:t>between water quality parameters and methane production has been</w:t>
      </w:r>
      <w:r w:rsidR="00B27BFF">
        <w:rPr>
          <w:rFonts w:ascii="Helvetica Neue" w:hAnsi="Helvetica Neue"/>
          <w:color w:val="222222"/>
          <w:sz w:val="22"/>
          <w:szCs w:val="22"/>
          <w:shd w:val="clear" w:color="auto" w:fill="FFFFFF"/>
          <w:lang w:val="en-GB"/>
        </w:rPr>
        <w:t xml:space="preserve"> observed</w:t>
      </w:r>
      <w:r w:rsidR="00907ED6">
        <w:rPr>
          <w:rFonts w:ascii="Helvetica Neue" w:hAnsi="Helvetica Neue"/>
          <w:color w:val="222222"/>
          <w:sz w:val="22"/>
          <w:szCs w:val="22"/>
          <w:shd w:val="clear" w:color="auto" w:fill="FFFFFF"/>
          <w:lang w:val="en-GB"/>
        </w:rPr>
        <w:t xml:space="preserve"> (reference #####). This</w:t>
      </w:r>
      <w:r w:rsidR="00B27BFF">
        <w:rPr>
          <w:rFonts w:ascii="Helvetica Neue" w:hAnsi="Helvetica Neue"/>
          <w:color w:val="222222"/>
          <w:sz w:val="22"/>
          <w:szCs w:val="22"/>
          <w:shd w:val="clear" w:color="auto" w:fill="FFFFFF"/>
          <w:lang w:val="en-GB"/>
        </w:rPr>
        <w:t xml:space="preserve"> can help to provide further indication of alleviated methane concentration in the air due to mechanisms in the water of the river Elbe. </w:t>
      </w:r>
    </w:p>
    <w:p w14:paraId="66446F68" w14:textId="2F92239A" w:rsidR="00391E9F" w:rsidRDefault="00391E9F" w:rsidP="001B684A">
      <w:p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 xml:space="preserve">To investigate if the </w:t>
      </w:r>
      <w:r w:rsidRPr="00B27BFF">
        <w:rPr>
          <w:rFonts w:ascii="Helvetica Neue" w:hAnsi="Helvetica Neue"/>
          <w:color w:val="222222"/>
          <w:sz w:val="22"/>
          <w:szCs w:val="22"/>
          <w:highlight w:val="yellow"/>
          <w:shd w:val="clear" w:color="auto" w:fill="FFFFFF"/>
          <w:lang w:val="en-GB"/>
        </w:rPr>
        <w:t>methane peaks and the general</w:t>
      </w:r>
      <w:r>
        <w:rPr>
          <w:rFonts w:ascii="Helvetica Neue" w:hAnsi="Helvetica Neue"/>
          <w:color w:val="222222"/>
          <w:sz w:val="22"/>
          <w:szCs w:val="22"/>
          <w:shd w:val="clear" w:color="auto" w:fill="FFFFFF"/>
          <w:lang w:val="en-GB"/>
        </w:rPr>
        <w:t xml:space="preserve"> methane concentration in the air </w:t>
      </w:r>
      <w:r w:rsidR="00B27BFF">
        <w:rPr>
          <w:rFonts w:ascii="Helvetica Neue" w:hAnsi="Helvetica Neue"/>
          <w:color w:val="222222"/>
          <w:sz w:val="22"/>
          <w:szCs w:val="22"/>
          <w:shd w:val="clear" w:color="auto" w:fill="FFFFFF"/>
          <w:lang w:val="en-GB"/>
        </w:rPr>
        <w:t>is</w:t>
      </w:r>
      <w:r>
        <w:rPr>
          <w:rFonts w:ascii="Helvetica Neue" w:hAnsi="Helvetica Neue"/>
          <w:color w:val="222222"/>
          <w:sz w:val="22"/>
          <w:szCs w:val="22"/>
          <w:shd w:val="clear" w:color="auto" w:fill="FFFFFF"/>
          <w:lang w:val="en-GB"/>
        </w:rPr>
        <w:t xml:space="preserve"> connected to the river Elbe, the </w:t>
      </w:r>
      <w:r w:rsidR="00A03FA2">
        <w:rPr>
          <w:rFonts w:ascii="Helvetica Neue" w:hAnsi="Helvetica Neue"/>
          <w:color w:val="222222"/>
          <w:sz w:val="22"/>
          <w:szCs w:val="22"/>
          <w:shd w:val="clear" w:color="auto" w:fill="FFFFFF"/>
          <w:lang w:val="en-GB"/>
        </w:rPr>
        <w:t>water quality</w:t>
      </w:r>
      <w:r w:rsidR="00B27BFF">
        <w:rPr>
          <w:rFonts w:ascii="Helvetica Neue" w:hAnsi="Helvetica Neue"/>
          <w:color w:val="222222"/>
          <w:sz w:val="22"/>
          <w:szCs w:val="22"/>
          <w:shd w:val="clear" w:color="auto" w:fill="FFFFFF"/>
          <w:lang w:val="en-GB"/>
        </w:rPr>
        <w:t xml:space="preserve"> </w:t>
      </w:r>
      <w:r w:rsidR="00907ED6">
        <w:rPr>
          <w:rFonts w:ascii="Helvetica Neue" w:hAnsi="Helvetica Neue"/>
          <w:color w:val="222222"/>
          <w:sz w:val="22"/>
          <w:szCs w:val="22"/>
          <w:shd w:val="clear" w:color="auto" w:fill="FFFFFF"/>
          <w:lang w:val="en-GB"/>
        </w:rPr>
        <w:t>parameters of the Elbe</w:t>
      </w:r>
      <w:r>
        <w:rPr>
          <w:rFonts w:ascii="Helvetica Neue" w:hAnsi="Helvetica Neue"/>
          <w:color w:val="222222"/>
          <w:sz w:val="22"/>
          <w:szCs w:val="22"/>
          <w:shd w:val="clear" w:color="auto" w:fill="FFFFFF"/>
          <w:lang w:val="en-GB"/>
        </w:rPr>
        <w:t xml:space="preserve"> </w:t>
      </w:r>
      <w:r w:rsidR="00B27BFF">
        <w:rPr>
          <w:rFonts w:ascii="Helvetica Neue" w:hAnsi="Helvetica Neue"/>
          <w:color w:val="222222"/>
          <w:sz w:val="22"/>
          <w:szCs w:val="22"/>
          <w:shd w:val="clear" w:color="auto" w:fill="FFFFFF"/>
          <w:lang w:val="en-GB"/>
        </w:rPr>
        <w:t>have</w:t>
      </w:r>
      <w:r>
        <w:rPr>
          <w:rFonts w:ascii="Helvetica Neue" w:hAnsi="Helvetica Neue"/>
          <w:color w:val="222222"/>
          <w:sz w:val="22"/>
          <w:szCs w:val="22"/>
          <w:shd w:val="clear" w:color="auto" w:fill="FFFFFF"/>
          <w:lang w:val="en-GB"/>
        </w:rPr>
        <w:t xml:space="preserve"> </w:t>
      </w:r>
      <w:r w:rsidR="00A03FA2">
        <w:rPr>
          <w:rFonts w:ascii="Helvetica Neue" w:hAnsi="Helvetica Neue"/>
          <w:color w:val="222222"/>
          <w:sz w:val="22"/>
          <w:szCs w:val="22"/>
          <w:shd w:val="clear" w:color="auto" w:fill="FFFFFF"/>
          <w:lang w:val="en-GB"/>
        </w:rPr>
        <w:t>been</w:t>
      </w:r>
      <w:r>
        <w:rPr>
          <w:rFonts w:ascii="Helvetica Neue" w:hAnsi="Helvetica Neue"/>
          <w:color w:val="222222"/>
          <w:sz w:val="22"/>
          <w:szCs w:val="22"/>
          <w:shd w:val="clear" w:color="auto" w:fill="FFFFFF"/>
          <w:lang w:val="en-GB"/>
        </w:rPr>
        <w:t xml:space="preserve"> correlated with the methane </w:t>
      </w:r>
      <w:r w:rsidR="00907ED6">
        <w:rPr>
          <w:rFonts w:ascii="Helvetica Neue" w:hAnsi="Helvetica Neue"/>
          <w:color w:val="222222"/>
          <w:sz w:val="22"/>
          <w:szCs w:val="22"/>
          <w:shd w:val="clear" w:color="auto" w:fill="FFFFFF"/>
          <w:lang w:val="en-GB"/>
        </w:rPr>
        <w:t>concentration time series</w:t>
      </w:r>
      <w:r>
        <w:rPr>
          <w:rFonts w:ascii="Helvetica Neue" w:hAnsi="Helvetica Neue"/>
          <w:color w:val="222222"/>
          <w:sz w:val="22"/>
          <w:szCs w:val="22"/>
          <w:shd w:val="clear" w:color="auto" w:fill="FFFFFF"/>
          <w:lang w:val="en-GB"/>
        </w:rPr>
        <w:t>.</w:t>
      </w:r>
    </w:p>
    <w:p w14:paraId="7AC0FC8A" w14:textId="4B1D87F0" w:rsidR="00391E9F" w:rsidRDefault="00A03FA2" w:rsidP="001B684A">
      <w:p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 xml:space="preserve">The water quality data </w:t>
      </w:r>
      <w:r w:rsidR="00907ED6">
        <w:rPr>
          <w:rFonts w:ascii="Helvetica Neue" w:hAnsi="Helvetica Neue"/>
          <w:color w:val="222222"/>
          <w:sz w:val="22"/>
          <w:szCs w:val="22"/>
          <w:shd w:val="clear" w:color="auto" w:fill="FFFFFF"/>
          <w:lang w:val="en-GB"/>
        </w:rPr>
        <w:t xml:space="preserve">measured </w:t>
      </w:r>
      <w:r>
        <w:rPr>
          <w:rFonts w:ascii="Helvetica Neue" w:hAnsi="Helvetica Neue"/>
          <w:color w:val="222222"/>
          <w:sz w:val="22"/>
          <w:szCs w:val="22"/>
          <w:shd w:val="clear" w:color="auto" w:fill="FFFFFF"/>
          <w:lang w:val="en-GB"/>
        </w:rPr>
        <w:t xml:space="preserve">at #### </w:t>
      </w:r>
      <w:r w:rsidR="00907ED6">
        <w:rPr>
          <w:rFonts w:ascii="Helvetica Neue" w:hAnsi="Helvetica Neue"/>
          <w:color w:val="222222"/>
          <w:sz w:val="22"/>
          <w:szCs w:val="22"/>
          <w:shd w:val="clear" w:color="auto" w:fill="FFFFFF"/>
          <w:lang w:val="en-GB"/>
        </w:rPr>
        <w:t>provided</w:t>
      </w:r>
      <w:r>
        <w:rPr>
          <w:rFonts w:ascii="Helvetica Neue" w:hAnsi="Helvetica Neue"/>
          <w:color w:val="222222"/>
          <w:sz w:val="22"/>
          <w:szCs w:val="22"/>
          <w:shd w:val="clear" w:color="auto" w:fill="FFFFFF"/>
          <w:lang w:val="en-GB"/>
        </w:rPr>
        <w:t xml:space="preserve"> by #### were used for this. This data included the parameters #######</w:t>
      </w:r>
      <w:proofErr w:type="gramStart"/>
      <w:r>
        <w:rPr>
          <w:rFonts w:ascii="Helvetica Neue" w:hAnsi="Helvetica Neue"/>
          <w:color w:val="222222"/>
          <w:sz w:val="22"/>
          <w:szCs w:val="22"/>
          <w:shd w:val="clear" w:color="auto" w:fill="FFFFFF"/>
          <w:lang w:val="en-GB"/>
        </w:rPr>
        <w:t>#, and</w:t>
      </w:r>
      <w:proofErr w:type="gramEnd"/>
      <w:r>
        <w:rPr>
          <w:rFonts w:ascii="Helvetica Neue" w:hAnsi="Helvetica Neue"/>
          <w:color w:val="222222"/>
          <w:sz w:val="22"/>
          <w:szCs w:val="22"/>
          <w:shd w:val="clear" w:color="auto" w:fill="FFFFFF"/>
          <w:lang w:val="en-GB"/>
        </w:rPr>
        <w:t xml:space="preserve"> had a high temporal resolution. </w:t>
      </w:r>
    </w:p>
    <w:p w14:paraId="45CF96AE" w14:textId="550B781A" w:rsidR="001B684A" w:rsidRPr="00A03FA2" w:rsidRDefault="001B684A" w:rsidP="001B684A">
      <w:pPr>
        <w:rPr>
          <w:rFonts w:ascii="Helvetica Neue" w:hAnsi="Helvetica Neue"/>
          <w:strike/>
          <w:color w:val="222222"/>
          <w:sz w:val="22"/>
          <w:szCs w:val="22"/>
          <w:shd w:val="clear" w:color="auto" w:fill="FFFFFF"/>
          <w:lang w:val="en-GB"/>
        </w:rPr>
      </w:pPr>
    </w:p>
    <w:p w14:paraId="6F825EFD" w14:textId="78CBB0DA" w:rsidR="00A03FA2" w:rsidRDefault="001B684A" w:rsidP="001B684A">
      <w:pPr>
        <w:rPr>
          <w:rFonts w:ascii="Helvetica Neue" w:hAnsi="Helvetica Neue"/>
          <w:color w:val="222222"/>
          <w:sz w:val="22"/>
          <w:szCs w:val="22"/>
          <w:shd w:val="clear" w:color="auto" w:fill="FFFFFF"/>
          <w:lang w:val="en-GB"/>
        </w:rPr>
      </w:pPr>
      <w:r w:rsidRPr="001B684A">
        <w:rPr>
          <w:rFonts w:ascii="Helvetica Neue" w:hAnsi="Helvetica Neue"/>
          <w:color w:val="222222"/>
          <w:sz w:val="22"/>
          <w:szCs w:val="22"/>
          <w:shd w:val="clear" w:color="auto" w:fill="FFFFFF"/>
          <w:lang w:val="en-GB"/>
        </w:rPr>
        <w:t xml:space="preserve">Using the same correlation approach </w:t>
      </w:r>
      <w:r w:rsidR="00A03FA2">
        <w:rPr>
          <w:rFonts w:ascii="Helvetica Neue" w:hAnsi="Helvetica Neue"/>
          <w:color w:val="222222"/>
          <w:sz w:val="22"/>
          <w:szCs w:val="22"/>
          <w:shd w:val="clear" w:color="auto" w:fill="FFFFFF"/>
          <w:lang w:val="en-GB"/>
        </w:rPr>
        <w:t>described before</w:t>
      </w:r>
      <w:r w:rsidRPr="001B684A">
        <w:rPr>
          <w:rFonts w:ascii="Helvetica Neue" w:hAnsi="Helvetica Neue"/>
          <w:color w:val="222222"/>
          <w:sz w:val="22"/>
          <w:szCs w:val="22"/>
          <w:shd w:val="clear" w:color="auto" w:fill="FFFFFF"/>
          <w:lang w:val="en-GB"/>
        </w:rPr>
        <w:t>,</w:t>
      </w:r>
      <w:r w:rsidR="00A03FA2">
        <w:rPr>
          <w:rFonts w:ascii="Helvetica Neue" w:hAnsi="Helvetica Neue"/>
          <w:color w:val="222222"/>
          <w:sz w:val="22"/>
          <w:szCs w:val="22"/>
          <w:shd w:val="clear" w:color="auto" w:fill="FFFFFF"/>
          <w:lang w:val="en-GB"/>
        </w:rPr>
        <w:t xml:space="preserve"> a </w:t>
      </w:r>
      <w:r w:rsidR="00A03FA2" w:rsidRPr="00A03FA2">
        <w:rPr>
          <w:rFonts w:ascii="Helvetica Neue" w:hAnsi="Helvetica Neue"/>
          <w:color w:val="222222"/>
          <w:sz w:val="22"/>
          <w:szCs w:val="22"/>
          <w:shd w:val="clear" w:color="auto" w:fill="FFFFFF"/>
          <w:lang w:val="en-GB"/>
        </w:rPr>
        <w:t xml:space="preserve">Pearson's correlation coefficient </w:t>
      </w:r>
      <w:r w:rsidR="00A03FA2">
        <w:rPr>
          <w:rFonts w:ascii="Helvetica Neue" w:hAnsi="Helvetica Neue"/>
          <w:color w:val="222222"/>
          <w:sz w:val="22"/>
          <w:szCs w:val="22"/>
          <w:shd w:val="clear" w:color="auto" w:fill="FFFFFF"/>
          <w:lang w:val="en-GB"/>
        </w:rPr>
        <w:t xml:space="preserve">analyse was made for the same wind direction and speed bin. An example can </w:t>
      </w:r>
      <w:r w:rsidR="00907ED6">
        <w:rPr>
          <w:rFonts w:ascii="Helvetica Neue" w:hAnsi="Helvetica Neue"/>
          <w:color w:val="222222"/>
          <w:sz w:val="22"/>
          <w:szCs w:val="22"/>
          <w:shd w:val="clear" w:color="auto" w:fill="FFFFFF"/>
          <w:lang w:val="en-GB"/>
        </w:rPr>
        <w:t>be</w:t>
      </w:r>
      <w:r w:rsidR="00A03FA2">
        <w:rPr>
          <w:rFonts w:ascii="Helvetica Neue" w:hAnsi="Helvetica Neue"/>
          <w:color w:val="222222"/>
          <w:sz w:val="22"/>
          <w:szCs w:val="22"/>
          <w:shd w:val="clear" w:color="auto" w:fill="FFFFFF"/>
          <w:lang w:val="en-GB"/>
        </w:rPr>
        <w:t xml:space="preserve"> seen in </w:t>
      </w:r>
      <w:r w:rsidR="00907ED6">
        <w:rPr>
          <w:rFonts w:ascii="Helvetica Neue" w:hAnsi="Helvetica Neue"/>
          <w:color w:val="222222"/>
          <w:sz w:val="22"/>
          <w:szCs w:val="22"/>
          <w:shd w:val="clear" w:color="auto" w:fill="FFFFFF"/>
          <w:lang w:val="en-GB"/>
        </w:rPr>
        <w:t>Figure</w:t>
      </w:r>
      <w:r w:rsidR="00A03FA2">
        <w:rPr>
          <w:rFonts w:ascii="Helvetica Neue" w:hAnsi="Helvetica Neue"/>
          <w:color w:val="222222"/>
          <w:sz w:val="22"/>
          <w:szCs w:val="22"/>
          <w:shd w:val="clear" w:color="auto" w:fill="FFFFFF"/>
          <w:lang w:val="en-GB"/>
        </w:rPr>
        <w:t xml:space="preserve"> ###</w:t>
      </w:r>
    </w:p>
    <w:p w14:paraId="0B4A3180" w14:textId="77777777" w:rsidR="00A03FA2" w:rsidRDefault="00A03FA2" w:rsidP="001B684A">
      <w:pPr>
        <w:rPr>
          <w:rFonts w:ascii="Helvetica Neue" w:hAnsi="Helvetica Neue"/>
          <w:color w:val="222222"/>
          <w:sz w:val="22"/>
          <w:szCs w:val="22"/>
          <w:shd w:val="clear" w:color="auto" w:fill="FFFFFF"/>
          <w:lang w:val="en-GB"/>
        </w:rPr>
      </w:pPr>
    </w:p>
    <w:p w14:paraId="340B4D9F" w14:textId="77777777" w:rsidR="00907ED6" w:rsidRPr="00A03FA2" w:rsidRDefault="00907ED6" w:rsidP="00907ED6">
      <w:pPr>
        <w:rPr>
          <w:rFonts w:ascii="Helvetica Neue" w:hAnsi="Helvetica Neue"/>
          <w:strike/>
          <w:color w:val="222222"/>
          <w:sz w:val="22"/>
          <w:szCs w:val="22"/>
          <w:shd w:val="clear" w:color="auto" w:fill="FFFFFF"/>
          <w:lang w:val="en-GB"/>
        </w:rPr>
      </w:pPr>
      <w:r w:rsidRPr="00A03FA2">
        <w:rPr>
          <w:rFonts w:ascii="Helvetica Neue" w:hAnsi="Helvetica Neue"/>
          <w:strike/>
          <w:color w:val="222222"/>
          <w:sz w:val="22"/>
          <w:szCs w:val="22"/>
          <w:highlight w:val="yellow"/>
          <w:shd w:val="clear" w:color="auto" w:fill="FFFFFF"/>
          <w:lang w:val="en-GB"/>
        </w:rPr>
        <w:t xml:space="preserve">That the </w:t>
      </w:r>
      <w:proofErr w:type="gramStart"/>
      <w:r w:rsidRPr="00A03FA2">
        <w:rPr>
          <w:rFonts w:ascii="Helvetica Neue" w:hAnsi="Helvetica Neue"/>
          <w:strike/>
          <w:color w:val="222222"/>
          <w:sz w:val="22"/>
          <w:szCs w:val="22"/>
          <w:highlight w:val="yellow"/>
          <w:shd w:val="clear" w:color="auto" w:fill="FFFFFF"/>
          <w:lang w:val="en-GB"/>
        </w:rPr>
        <w:t>Elbe river</w:t>
      </w:r>
      <w:proofErr w:type="gramEnd"/>
      <w:r w:rsidRPr="00A03FA2">
        <w:rPr>
          <w:rFonts w:ascii="Helvetica Neue" w:hAnsi="Helvetica Neue"/>
          <w:strike/>
          <w:color w:val="222222"/>
          <w:sz w:val="22"/>
          <w:szCs w:val="22"/>
          <w:highlight w:val="yellow"/>
          <w:shd w:val="clear" w:color="auto" w:fill="FFFFFF"/>
          <w:lang w:val="en-GB"/>
        </w:rPr>
        <w:t xml:space="preserve"> seems to be the significant contributing factor to the methane peaks and generally to the composition of the Hamburg air composition can be seen when investigating the Water quality measurements provided by ####</w:t>
      </w:r>
    </w:p>
    <w:p w14:paraId="2CA3767F" w14:textId="210B137E" w:rsidR="00BA3052" w:rsidRPr="00AF363C" w:rsidRDefault="00BA3052">
      <w:pPr>
        <w:rPr>
          <w:rFonts w:ascii="Arial" w:hAnsi="Arial" w:cs="Arial"/>
          <w:b/>
          <w:bCs/>
          <w:color w:val="222222"/>
          <w:sz w:val="32"/>
          <w:szCs w:val="32"/>
          <w:shd w:val="clear" w:color="auto" w:fill="FFFFFF"/>
          <w:lang w:val="en-US"/>
        </w:rPr>
      </w:pPr>
      <w:r w:rsidRPr="00AF363C">
        <w:rPr>
          <w:rFonts w:ascii="Arial" w:hAnsi="Arial" w:cs="Arial"/>
          <w:b/>
          <w:bCs/>
          <w:color w:val="222222"/>
          <w:sz w:val="32"/>
          <w:szCs w:val="32"/>
          <w:shd w:val="clear" w:color="auto" w:fill="FFFFFF"/>
          <w:lang w:val="en-US"/>
        </w:rPr>
        <w:br w:type="page"/>
      </w:r>
    </w:p>
    <w:p w14:paraId="5FB87BC4" w14:textId="77777777" w:rsidR="00CB5624" w:rsidRPr="00AF363C" w:rsidRDefault="00CB5624" w:rsidP="008F0C02">
      <w:pPr>
        <w:pStyle w:val="ListParagraph"/>
        <w:ind w:left="360"/>
        <w:outlineLvl w:val="0"/>
        <w:rPr>
          <w:rFonts w:ascii="Arial" w:hAnsi="Arial" w:cs="Arial"/>
          <w:b/>
          <w:bCs/>
          <w:color w:val="222222"/>
          <w:sz w:val="32"/>
          <w:szCs w:val="32"/>
          <w:shd w:val="clear" w:color="auto" w:fill="FFFFFF"/>
          <w:lang w:val="en-US"/>
        </w:rPr>
      </w:pPr>
    </w:p>
    <w:p w14:paraId="056FB801" w14:textId="77777777" w:rsidR="0019086B" w:rsidRPr="00AF363C" w:rsidRDefault="0019086B" w:rsidP="0019086B">
      <w:pPr>
        <w:pStyle w:val="ListParagraph"/>
        <w:numPr>
          <w:ilvl w:val="0"/>
          <w:numId w:val="2"/>
        </w:numPr>
        <w:outlineLvl w:val="0"/>
        <w:rPr>
          <w:rFonts w:ascii="Arial" w:hAnsi="Arial" w:cs="Arial"/>
          <w:b/>
          <w:bCs/>
          <w:color w:val="222222"/>
          <w:sz w:val="32"/>
          <w:szCs w:val="32"/>
          <w:shd w:val="clear" w:color="auto" w:fill="FFFFFF"/>
          <w:lang w:val="en-GB"/>
        </w:rPr>
      </w:pPr>
      <w:bookmarkStart w:id="6" w:name="_Toc132279006"/>
      <w:r w:rsidRPr="00AF363C">
        <w:rPr>
          <w:rFonts w:ascii="Arial" w:hAnsi="Arial" w:cs="Arial"/>
          <w:b/>
          <w:bCs/>
          <w:color w:val="222222"/>
          <w:sz w:val="32"/>
          <w:szCs w:val="32"/>
          <w:shd w:val="clear" w:color="auto" w:fill="FFFFFF"/>
          <w:lang w:val="en-GB"/>
        </w:rPr>
        <w:t>Theory</w:t>
      </w:r>
      <w:bookmarkEnd w:id="6"/>
    </w:p>
    <w:p w14:paraId="39BBC226" w14:textId="77777777" w:rsidR="0019086B" w:rsidRPr="00AF363C" w:rsidRDefault="0019086B" w:rsidP="0019086B">
      <w:pPr>
        <w:pStyle w:val="ListParagraph"/>
        <w:numPr>
          <w:ilvl w:val="1"/>
          <w:numId w:val="2"/>
        </w:numPr>
        <w:outlineLvl w:val="0"/>
        <w:rPr>
          <w:rFonts w:ascii="Arial" w:hAnsi="Arial" w:cs="Arial"/>
          <w:b/>
          <w:bCs/>
          <w:color w:val="222222"/>
          <w:sz w:val="32"/>
          <w:szCs w:val="32"/>
          <w:shd w:val="clear" w:color="auto" w:fill="FFFFFF"/>
          <w:lang w:val="en-GB"/>
        </w:rPr>
      </w:pPr>
      <w:bookmarkStart w:id="7" w:name="_Toc132279009"/>
      <w:r w:rsidRPr="00AF363C">
        <w:rPr>
          <w:rFonts w:ascii="Arial" w:hAnsi="Arial" w:cs="Arial"/>
          <w:b/>
          <w:bCs/>
          <w:color w:val="222222"/>
          <w:sz w:val="32"/>
          <w:szCs w:val="32"/>
          <w:shd w:val="clear" w:color="auto" w:fill="FFFFFF"/>
          <w:lang w:val="en-GB"/>
        </w:rPr>
        <w:t>Keeling Method</w:t>
      </w:r>
      <w:bookmarkEnd w:id="7"/>
    </w:p>
    <w:p w14:paraId="5E7D6481" w14:textId="77777777" w:rsidR="0019086B" w:rsidRPr="00AF363C" w:rsidRDefault="0019086B" w:rsidP="0019086B">
      <w:pPr>
        <w:pStyle w:val="ListParagraph"/>
        <w:numPr>
          <w:ilvl w:val="1"/>
          <w:numId w:val="2"/>
        </w:numPr>
        <w:outlineLvl w:val="0"/>
        <w:rPr>
          <w:rFonts w:ascii="Arial" w:hAnsi="Arial" w:cs="Arial"/>
          <w:b/>
          <w:bCs/>
          <w:color w:val="222222"/>
          <w:sz w:val="32"/>
          <w:szCs w:val="32"/>
          <w:shd w:val="clear" w:color="auto" w:fill="FFFFFF"/>
          <w:lang w:val="en-GB"/>
        </w:rPr>
      </w:pPr>
      <w:bookmarkStart w:id="8" w:name="_Toc132279013"/>
      <w:r w:rsidRPr="00AF363C">
        <w:rPr>
          <w:rFonts w:ascii="Arial" w:hAnsi="Arial" w:cs="Arial"/>
          <w:b/>
          <w:bCs/>
          <w:color w:val="222222"/>
          <w:sz w:val="32"/>
          <w:szCs w:val="32"/>
          <w:shd w:val="clear" w:color="auto" w:fill="FFFFFF"/>
          <w:lang w:val="en-GB"/>
        </w:rPr>
        <w:t>Transport Model</w:t>
      </w:r>
      <w:bookmarkEnd w:id="8"/>
    </w:p>
    <w:p w14:paraId="0B8585B4" w14:textId="77777777" w:rsidR="0019086B" w:rsidRPr="00AF363C" w:rsidRDefault="0019086B" w:rsidP="0019086B">
      <w:pPr>
        <w:pStyle w:val="ListParagraph"/>
        <w:numPr>
          <w:ilvl w:val="1"/>
          <w:numId w:val="2"/>
        </w:numPr>
        <w:outlineLvl w:val="0"/>
        <w:rPr>
          <w:rFonts w:ascii="Arial" w:hAnsi="Arial" w:cs="Arial"/>
          <w:b/>
          <w:bCs/>
          <w:color w:val="222222"/>
          <w:sz w:val="32"/>
          <w:szCs w:val="32"/>
          <w:shd w:val="clear" w:color="auto" w:fill="FFFFFF"/>
          <w:lang w:val="en-GB"/>
        </w:rPr>
      </w:pPr>
      <w:bookmarkStart w:id="9" w:name="_Toc132279014"/>
      <w:r w:rsidRPr="00AF363C">
        <w:rPr>
          <w:rFonts w:ascii="Arial" w:hAnsi="Arial" w:cs="Arial"/>
          <w:b/>
          <w:bCs/>
          <w:color w:val="222222"/>
          <w:sz w:val="32"/>
          <w:szCs w:val="32"/>
          <w:shd w:val="clear" w:color="auto" w:fill="FFFFFF"/>
          <w:lang w:val="en-GB"/>
        </w:rPr>
        <w:t>Peak Identification Algorithm</w:t>
      </w:r>
      <w:bookmarkEnd w:id="9"/>
    </w:p>
    <w:p w14:paraId="1C66FFE4" w14:textId="77777777" w:rsidR="0019086B" w:rsidRPr="00AF363C" w:rsidRDefault="0019086B" w:rsidP="0019086B">
      <w:pPr>
        <w:pStyle w:val="ListParagraph"/>
        <w:numPr>
          <w:ilvl w:val="1"/>
          <w:numId w:val="2"/>
        </w:numPr>
        <w:outlineLvl w:val="0"/>
        <w:rPr>
          <w:rFonts w:ascii="Arial" w:hAnsi="Arial" w:cs="Arial"/>
          <w:b/>
          <w:bCs/>
          <w:color w:val="222222"/>
          <w:sz w:val="32"/>
          <w:szCs w:val="32"/>
          <w:shd w:val="clear" w:color="auto" w:fill="FFFFFF"/>
          <w:lang w:val="en-GB"/>
        </w:rPr>
      </w:pPr>
      <w:bookmarkStart w:id="10" w:name="_Toc132279015"/>
      <w:bookmarkEnd w:id="10"/>
    </w:p>
    <w:p w14:paraId="36739BD4" w14:textId="77777777" w:rsidR="0019086B" w:rsidRPr="00AF363C" w:rsidRDefault="0019086B" w:rsidP="0019086B">
      <w:pPr>
        <w:pStyle w:val="ListParagraph"/>
        <w:numPr>
          <w:ilvl w:val="0"/>
          <w:numId w:val="2"/>
        </w:numPr>
        <w:outlineLvl w:val="0"/>
        <w:rPr>
          <w:rFonts w:ascii="Arial" w:hAnsi="Arial" w:cs="Arial"/>
          <w:b/>
          <w:bCs/>
          <w:color w:val="222222"/>
          <w:sz w:val="32"/>
          <w:szCs w:val="32"/>
          <w:shd w:val="clear" w:color="auto" w:fill="FFFFFF"/>
          <w:lang w:val="en-GB"/>
        </w:rPr>
      </w:pPr>
      <w:bookmarkStart w:id="11" w:name="_Toc132279016"/>
      <w:r w:rsidRPr="00AF363C">
        <w:rPr>
          <w:rFonts w:ascii="Arial" w:hAnsi="Arial" w:cs="Arial"/>
          <w:b/>
          <w:bCs/>
          <w:color w:val="222222"/>
          <w:sz w:val="32"/>
          <w:szCs w:val="32"/>
          <w:shd w:val="clear" w:color="auto" w:fill="FFFFFF"/>
          <w:lang w:val="en-GB"/>
        </w:rPr>
        <w:t>Results</w:t>
      </w:r>
      <w:bookmarkEnd w:id="11"/>
    </w:p>
    <w:p w14:paraId="0C2DF13B" w14:textId="77777777" w:rsidR="0019086B" w:rsidRPr="00AF363C" w:rsidRDefault="0019086B" w:rsidP="0019086B">
      <w:pPr>
        <w:pStyle w:val="ListParagraph"/>
        <w:numPr>
          <w:ilvl w:val="1"/>
          <w:numId w:val="2"/>
        </w:numPr>
        <w:outlineLvl w:val="0"/>
        <w:rPr>
          <w:rFonts w:ascii="Arial" w:hAnsi="Arial" w:cs="Arial"/>
          <w:b/>
          <w:bCs/>
          <w:color w:val="222222"/>
          <w:sz w:val="32"/>
          <w:szCs w:val="32"/>
          <w:shd w:val="clear" w:color="auto" w:fill="FFFFFF"/>
          <w:lang w:val="en-GB"/>
        </w:rPr>
      </w:pPr>
      <w:bookmarkStart w:id="12" w:name="_Toc132279017"/>
      <w:r w:rsidRPr="00AF363C">
        <w:rPr>
          <w:rFonts w:ascii="Arial" w:hAnsi="Arial" w:cs="Arial"/>
          <w:b/>
          <w:bCs/>
          <w:color w:val="222222"/>
          <w:sz w:val="32"/>
          <w:szCs w:val="32"/>
          <w:shd w:val="clear" w:color="auto" w:fill="FFFFFF"/>
          <w:lang w:val="en-GB"/>
        </w:rPr>
        <w:t>Identification of Peaks</w:t>
      </w:r>
      <w:bookmarkEnd w:id="12"/>
    </w:p>
    <w:p w14:paraId="598C1669" w14:textId="77777777" w:rsidR="0019086B" w:rsidRDefault="0019086B" w:rsidP="0019086B">
      <w:pPr>
        <w:pStyle w:val="ListParagraph"/>
        <w:numPr>
          <w:ilvl w:val="1"/>
          <w:numId w:val="2"/>
        </w:numPr>
        <w:outlineLvl w:val="0"/>
        <w:rPr>
          <w:rFonts w:ascii="Arial" w:hAnsi="Arial" w:cs="Arial"/>
          <w:b/>
          <w:bCs/>
          <w:color w:val="222222"/>
          <w:sz w:val="32"/>
          <w:szCs w:val="32"/>
          <w:shd w:val="clear" w:color="auto" w:fill="FFFFFF"/>
          <w:lang w:val="en-GB"/>
        </w:rPr>
      </w:pPr>
      <w:bookmarkStart w:id="13" w:name="_Toc132279018"/>
      <w:r w:rsidRPr="00AF363C">
        <w:rPr>
          <w:rFonts w:ascii="Arial" w:hAnsi="Arial" w:cs="Arial"/>
          <w:b/>
          <w:bCs/>
          <w:color w:val="222222"/>
          <w:sz w:val="32"/>
          <w:szCs w:val="32"/>
          <w:shd w:val="clear" w:color="auto" w:fill="FFFFFF"/>
          <w:lang w:val="en-GB"/>
        </w:rPr>
        <w:t>The Water level and Quality</w:t>
      </w:r>
      <w:bookmarkEnd w:id="13"/>
    </w:p>
    <w:p w14:paraId="5D3D9C6C" w14:textId="59F30439" w:rsidR="00B16645" w:rsidRDefault="00B16645" w:rsidP="00B16645">
      <w:p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Water quality</w:t>
      </w:r>
    </w:p>
    <w:p w14:paraId="5AFA3463" w14:textId="2ABE2FD4" w:rsidR="00B16645" w:rsidRPr="00B16645" w:rsidRDefault="00B16645" w:rsidP="00B16645">
      <w:pPr>
        <w:rPr>
          <w:rFonts w:ascii="Helvetica Neue" w:hAnsi="Helvetica Neue"/>
          <w:color w:val="222222"/>
          <w:sz w:val="22"/>
          <w:szCs w:val="22"/>
          <w:shd w:val="clear" w:color="auto" w:fill="FFFFFF"/>
          <w:lang w:val="en-GB"/>
        </w:rPr>
      </w:pPr>
      <w:r w:rsidRPr="00B16645">
        <w:rPr>
          <w:rFonts w:ascii="Helvetica Neue" w:hAnsi="Helvetica Neue"/>
          <w:color w:val="222222"/>
          <w:sz w:val="22"/>
          <w:szCs w:val="22"/>
          <w:shd w:val="clear" w:color="auto" w:fill="FFFFFF"/>
          <w:lang w:val="en-GB"/>
        </w:rPr>
        <w:t xml:space="preserve">A clear influence of the Elbe can be seen in a particular Wind direction region and Wind Speeds. This region is around 180° to 300° for a Wind Speed between 1.5 m/s to 7 m/s. In this general direction to the </w:t>
      </w:r>
      <w:proofErr w:type="spellStart"/>
      <w:r w:rsidRPr="00B16645">
        <w:rPr>
          <w:rFonts w:ascii="Helvetica Neue" w:hAnsi="Helvetica Neue"/>
          <w:color w:val="222222"/>
          <w:sz w:val="22"/>
          <w:szCs w:val="22"/>
          <w:shd w:val="clear" w:color="auto" w:fill="FFFFFF"/>
          <w:lang w:val="en-GB"/>
        </w:rPr>
        <w:t>Geomatikum</w:t>
      </w:r>
      <w:proofErr w:type="spellEnd"/>
      <w:r w:rsidRPr="00B16645">
        <w:rPr>
          <w:rFonts w:ascii="Helvetica Neue" w:hAnsi="Helvetica Neue"/>
          <w:color w:val="222222"/>
          <w:sz w:val="22"/>
          <w:szCs w:val="22"/>
          <w:shd w:val="clear" w:color="auto" w:fill="FFFFFF"/>
          <w:lang w:val="en-GB"/>
        </w:rPr>
        <w:t xml:space="preserve"> the river is directed and has its most significant influence by the Tides. Further to the east, a series of Locks block the tide.</w:t>
      </w:r>
    </w:p>
    <w:p w14:paraId="4BB8B0BA" w14:textId="77777777" w:rsidR="00B16645" w:rsidRPr="00B16645" w:rsidRDefault="00B16645" w:rsidP="00B16645">
      <w:pPr>
        <w:rPr>
          <w:rFonts w:ascii="Helvetica Neue" w:hAnsi="Helvetica Neue"/>
          <w:color w:val="222222"/>
          <w:sz w:val="22"/>
          <w:szCs w:val="22"/>
          <w:shd w:val="clear" w:color="auto" w:fill="FFFFFF"/>
          <w:lang w:val="en-GB"/>
        </w:rPr>
      </w:pPr>
      <w:r w:rsidRPr="00B16645">
        <w:rPr>
          <w:rFonts w:ascii="Helvetica Neue" w:hAnsi="Helvetica Neue"/>
          <w:color w:val="222222"/>
          <w:sz w:val="22"/>
          <w:szCs w:val="22"/>
          <w:shd w:val="clear" w:color="auto" w:fill="FFFFFF"/>
          <w:lang w:val="en-GB"/>
        </w:rPr>
        <w:t xml:space="preserve">When looking at the correlation plots for Water temperature, Oxygen concentration, </w:t>
      </w:r>
      <w:proofErr w:type="gramStart"/>
      <w:r w:rsidRPr="00B16645">
        <w:rPr>
          <w:rFonts w:ascii="Helvetica Neue" w:hAnsi="Helvetica Neue"/>
          <w:color w:val="222222"/>
          <w:sz w:val="22"/>
          <w:szCs w:val="22"/>
          <w:shd w:val="clear" w:color="auto" w:fill="FFFFFF"/>
          <w:lang w:val="en-GB"/>
        </w:rPr>
        <w:t>opacity</w:t>
      </w:r>
      <w:proofErr w:type="gramEnd"/>
      <w:r w:rsidRPr="00B16645">
        <w:rPr>
          <w:rFonts w:ascii="Helvetica Neue" w:hAnsi="Helvetica Neue"/>
          <w:color w:val="222222"/>
          <w:sz w:val="22"/>
          <w:szCs w:val="22"/>
          <w:shd w:val="clear" w:color="auto" w:fill="FFFFFF"/>
          <w:lang w:val="en-GB"/>
        </w:rPr>
        <w:t xml:space="preserve"> and pH level. A very clear correlation can be observed. This strongly indicates that the river Elbe is a large Methane emitter under the influence of multiple parameters that change in daily, </w:t>
      </w:r>
      <w:proofErr w:type="gramStart"/>
      <w:r w:rsidRPr="00B16645">
        <w:rPr>
          <w:rFonts w:ascii="Helvetica Neue" w:hAnsi="Helvetica Neue"/>
          <w:color w:val="222222"/>
          <w:sz w:val="22"/>
          <w:szCs w:val="22"/>
          <w:shd w:val="clear" w:color="auto" w:fill="FFFFFF"/>
          <w:lang w:val="en-GB"/>
        </w:rPr>
        <w:t>monthly</w:t>
      </w:r>
      <w:proofErr w:type="gramEnd"/>
      <w:r w:rsidRPr="00B16645">
        <w:rPr>
          <w:rFonts w:ascii="Helvetica Neue" w:hAnsi="Helvetica Neue"/>
          <w:color w:val="222222"/>
          <w:sz w:val="22"/>
          <w:szCs w:val="22"/>
          <w:shd w:val="clear" w:color="auto" w:fill="FFFFFF"/>
          <w:lang w:val="en-GB"/>
        </w:rPr>
        <w:t xml:space="preserve"> and yearly cycles. </w:t>
      </w:r>
    </w:p>
    <w:p w14:paraId="0760A597" w14:textId="77777777" w:rsidR="00B16645" w:rsidRPr="00B16645" w:rsidRDefault="00B16645" w:rsidP="00B16645">
      <w:pPr>
        <w:rPr>
          <w:rFonts w:ascii="Helvetica Neue" w:hAnsi="Helvetica Neue"/>
          <w:color w:val="222222"/>
          <w:sz w:val="22"/>
          <w:szCs w:val="22"/>
          <w:shd w:val="clear" w:color="auto" w:fill="FFFFFF"/>
          <w:lang w:val="en-GB"/>
        </w:rPr>
      </w:pPr>
      <w:r w:rsidRPr="00B16645">
        <w:rPr>
          <w:rFonts w:ascii="Helvetica Neue" w:hAnsi="Helvetica Neue"/>
          <w:color w:val="222222"/>
          <w:sz w:val="22"/>
          <w:szCs w:val="22"/>
          <w:highlight w:val="yellow"/>
          <w:shd w:val="clear" w:color="auto" w:fill="FFFFFF"/>
          <w:lang w:val="en-GB"/>
        </w:rPr>
        <w:t>In the Literature (references) this is also strongly indicated…….</w:t>
      </w:r>
    </w:p>
    <w:p w14:paraId="0C776213" w14:textId="77777777" w:rsidR="00B16645" w:rsidRPr="00AF363C" w:rsidRDefault="00B16645" w:rsidP="0019086B">
      <w:pPr>
        <w:pStyle w:val="ListParagraph"/>
        <w:numPr>
          <w:ilvl w:val="1"/>
          <w:numId w:val="2"/>
        </w:numPr>
        <w:outlineLvl w:val="0"/>
        <w:rPr>
          <w:rFonts w:ascii="Arial" w:hAnsi="Arial" w:cs="Arial"/>
          <w:b/>
          <w:bCs/>
          <w:color w:val="222222"/>
          <w:sz w:val="32"/>
          <w:szCs w:val="32"/>
          <w:shd w:val="clear" w:color="auto" w:fill="FFFFFF"/>
          <w:lang w:val="en-GB"/>
        </w:rPr>
      </w:pPr>
    </w:p>
    <w:p w14:paraId="6E4499E6" w14:textId="77777777" w:rsidR="0019086B" w:rsidRPr="00AF363C" w:rsidRDefault="0019086B" w:rsidP="0019086B">
      <w:pPr>
        <w:pStyle w:val="ListParagraph"/>
        <w:numPr>
          <w:ilvl w:val="1"/>
          <w:numId w:val="2"/>
        </w:numPr>
        <w:outlineLvl w:val="0"/>
        <w:rPr>
          <w:rFonts w:ascii="Arial" w:hAnsi="Arial" w:cs="Arial"/>
          <w:b/>
          <w:bCs/>
          <w:color w:val="222222"/>
          <w:sz w:val="32"/>
          <w:szCs w:val="32"/>
          <w:shd w:val="clear" w:color="auto" w:fill="FFFFFF"/>
          <w:lang w:val="en-GB"/>
        </w:rPr>
      </w:pPr>
      <w:bookmarkStart w:id="14" w:name="_Toc132279019"/>
      <w:r w:rsidRPr="00AF363C">
        <w:rPr>
          <w:rFonts w:ascii="Arial" w:hAnsi="Arial" w:cs="Arial"/>
          <w:b/>
          <w:bCs/>
          <w:color w:val="222222"/>
          <w:sz w:val="32"/>
          <w:szCs w:val="32"/>
          <w:shd w:val="clear" w:color="auto" w:fill="FFFFFF"/>
          <w:lang w:val="en-GB"/>
        </w:rPr>
        <w:t>The Meteorological data</w:t>
      </w:r>
      <w:bookmarkEnd w:id="14"/>
    </w:p>
    <w:p w14:paraId="58D11200" w14:textId="77777777" w:rsidR="0019086B" w:rsidRPr="00AF363C" w:rsidRDefault="0019086B" w:rsidP="0019086B">
      <w:pPr>
        <w:pStyle w:val="ListParagraph"/>
        <w:numPr>
          <w:ilvl w:val="1"/>
          <w:numId w:val="2"/>
        </w:numPr>
        <w:outlineLvl w:val="0"/>
        <w:rPr>
          <w:rFonts w:ascii="Arial" w:hAnsi="Arial" w:cs="Arial"/>
          <w:b/>
          <w:bCs/>
          <w:color w:val="222222"/>
          <w:sz w:val="32"/>
          <w:szCs w:val="32"/>
          <w:shd w:val="clear" w:color="auto" w:fill="FFFFFF"/>
          <w:lang w:val="en-GB"/>
        </w:rPr>
      </w:pPr>
      <w:bookmarkStart w:id="15" w:name="_Toc132279020"/>
      <w:r w:rsidRPr="00AF363C">
        <w:rPr>
          <w:rFonts w:ascii="Arial" w:hAnsi="Arial" w:cs="Arial"/>
          <w:b/>
          <w:bCs/>
          <w:color w:val="222222"/>
          <w:sz w:val="32"/>
          <w:szCs w:val="32"/>
          <w:shd w:val="clear" w:color="auto" w:fill="FFFFFF"/>
          <w:lang w:val="en-GB"/>
        </w:rPr>
        <w:t>The wind</w:t>
      </w:r>
      <w:bookmarkEnd w:id="15"/>
    </w:p>
    <w:p w14:paraId="67AC772B" w14:textId="77777777" w:rsidR="0019086B" w:rsidRPr="00AF363C" w:rsidRDefault="0019086B" w:rsidP="0019086B">
      <w:pPr>
        <w:pStyle w:val="ListParagraph"/>
        <w:numPr>
          <w:ilvl w:val="2"/>
          <w:numId w:val="2"/>
        </w:numPr>
        <w:outlineLvl w:val="0"/>
        <w:rPr>
          <w:rFonts w:ascii="Arial" w:hAnsi="Arial" w:cs="Arial"/>
          <w:b/>
          <w:bCs/>
          <w:color w:val="222222"/>
          <w:sz w:val="32"/>
          <w:szCs w:val="32"/>
          <w:shd w:val="clear" w:color="auto" w:fill="FFFFFF"/>
          <w:lang w:val="en-GB"/>
        </w:rPr>
      </w:pPr>
      <w:bookmarkStart w:id="16" w:name="_Toc132279021"/>
      <w:r w:rsidRPr="00AF363C">
        <w:rPr>
          <w:rFonts w:ascii="Arial" w:hAnsi="Arial" w:cs="Arial"/>
          <w:b/>
          <w:bCs/>
          <w:color w:val="222222"/>
          <w:sz w:val="32"/>
          <w:szCs w:val="32"/>
          <w:shd w:val="clear" w:color="auto" w:fill="FFFFFF"/>
          <w:lang w:val="en-GB"/>
        </w:rPr>
        <w:t>The distance</w:t>
      </w:r>
      <w:bookmarkEnd w:id="16"/>
    </w:p>
    <w:p w14:paraId="5E649F69" w14:textId="77777777" w:rsidR="0019086B" w:rsidRPr="00AF363C" w:rsidRDefault="0019086B" w:rsidP="0019086B">
      <w:pPr>
        <w:pStyle w:val="ListParagraph"/>
        <w:numPr>
          <w:ilvl w:val="1"/>
          <w:numId w:val="2"/>
        </w:numPr>
        <w:outlineLvl w:val="0"/>
        <w:rPr>
          <w:rFonts w:ascii="Arial" w:hAnsi="Arial" w:cs="Arial"/>
          <w:b/>
          <w:bCs/>
          <w:color w:val="222222"/>
          <w:sz w:val="32"/>
          <w:szCs w:val="32"/>
          <w:shd w:val="clear" w:color="auto" w:fill="FFFFFF"/>
          <w:lang w:val="en-GB"/>
        </w:rPr>
      </w:pPr>
      <w:bookmarkStart w:id="17" w:name="_Toc132279022"/>
      <w:r w:rsidRPr="00AF363C">
        <w:rPr>
          <w:rFonts w:ascii="Arial" w:hAnsi="Arial" w:cs="Arial"/>
          <w:b/>
          <w:bCs/>
          <w:color w:val="222222"/>
          <w:sz w:val="32"/>
          <w:szCs w:val="32"/>
          <w:shd w:val="clear" w:color="auto" w:fill="FFFFFF"/>
          <w:lang w:val="en-GB"/>
        </w:rPr>
        <w:t xml:space="preserve">The Transport </w:t>
      </w:r>
      <w:proofErr w:type="gramStart"/>
      <w:r w:rsidRPr="00AF363C">
        <w:rPr>
          <w:rFonts w:ascii="Arial" w:hAnsi="Arial" w:cs="Arial"/>
          <w:b/>
          <w:bCs/>
          <w:color w:val="222222"/>
          <w:sz w:val="32"/>
          <w:szCs w:val="32"/>
          <w:shd w:val="clear" w:color="auto" w:fill="FFFFFF"/>
          <w:lang w:val="en-GB"/>
        </w:rPr>
        <w:t>model</w:t>
      </w:r>
      <w:proofErr w:type="gramEnd"/>
      <w:r w:rsidRPr="00AF363C">
        <w:rPr>
          <w:rFonts w:ascii="Arial" w:hAnsi="Arial" w:cs="Arial"/>
          <w:b/>
          <w:bCs/>
          <w:color w:val="222222"/>
          <w:sz w:val="32"/>
          <w:szCs w:val="32"/>
          <w:shd w:val="clear" w:color="auto" w:fill="FFFFFF"/>
          <w:lang w:val="en-GB"/>
        </w:rPr>
        <w:t>.</w:t>
      </w:r>
      <w:bookmarkEnd w:id="17"/>
    </w:p>
    <w:p w14:paraId="55446379" w14:textId="77777777" w:rsidR="0019086B" w:rsidRPr="00AF363C" w:rsidRDefault="0019086B" w:rsidP="0019086B">
      <w:pPr>
        <w:pStyle w:val="ListParagraph"/>
        <w:numPr>
          <w:ilvl w:val="1"/>
          <w:numId w:val="2"/>
        </w:numPr>
        <w:outlineLvl w:val="0"/>
        <w:rPr>
          <w:rFonts w:ascii="Arial" w:hAnsi="Arial" w:cs="Arial"/>
          <w:b/>
          <w:bCs/>
          <w:color w:val="222222"/>
          <w:sz w:val="32"/>
          <w:szCs w:val="32"/>
          <w:shd w:val="clear" w:color="auto" w:fill="FFFFFF"/>
          <w:lang w:val="en-GB"/>
        </w:rPr>
      </w:pPr>
      <w:bookmarkStart w:id="18" w:name="_Toc132279023"/>
      <w:r w:rsidRPr="00AF363C">
        <w:rPr>
          <w:rFonts w:ascii="Arial" w:hAnsi="Arial" w:cs="Arial"/>
          <w:b/>
          <w:bCs/>
          <w:color w:val="222222"/>
          <w:sz w:val="32"/>
          <w:szCs w:val="32"/>
          <w:shd w:val="clear" w:color="auto" w:fill="FFFFFF"/>
          <w:lang w:val="en-GB"/>
        </w:rPr>
        <w:t>The Keeling method</w:t>
      </w:r>
      <w:bookmarkEnd w:id="18"/>
    </w:p>
    <w:p w14:paraId="3BA8FB1D" w14:textId="77777777" w:rsidR="0019086B" w:rsidRPr="00AF363C" w:rsidRDefault="0019086B" w:rsidP="0019086B">
      <w:pPr>
        <w:pStyle w:val="ListParagraph"/>
        <w:numPr>
          <w:ilvl w:val="0"/>
          <w:numId w:val="2"/>
        </w:numPr>
        <w:outlineLvl w:val="0"/>
        <w:rPr>
          <w:rFonts w:ascii="Arial" w:hAnsi="Arial" w:cs="Arial"/>
          <w:b/>
          <w:bCs/>
          <w:color w:val="222222"/>
          <w:sz w:val="32"/>
          <w:szCs w:val="32"/>
          <w:shd w:val="clear" w:color="auto" w:fill="FFFFFF"/>
          <w:lang w:val="en-GB"/>
        </w:rPr>
      </w:pPr>
      <w:bookmarkStart w:id="19" w:name="_Toc132279024"/>
      <w:r w:rsidRPr="00AF363C">
        <w:rPr>
          <w:rFonts w:ascii="Arial" w:hAnsi="Arial" w:cs="Arial"/>
          <w:b/>
          <w:bCs/>
          <w:color w:val="222222"/>
          <w:sz w:val="32"/>
          <w:szCs w:val="32"/>
          <w:shd w:val="clear" w:color="auto" w:fill="FFFFFF"/>
          <w:lang w:val="en-GB"/>
        </w:rPr>
        <w:t>Discussion</w:t>
      </w:r>
      <w:bookmarkEnd w:id="19"/>
    </w:p>
    <w:p w14:paraId="5CB65F6D" w14:textId="77777777" w:rsidR="0019086B" w:rsidRPr="00AF363C" w:rsidRDefault="0019086B" w:rsidP="0019086B">
      <w:pPr>
        <w:pStyle w:val="ListParagraph"/>
        <w:numPr>
          <w:ilvl w:val="0"/>
          <w:numId w:val="2"/>
        </w:numPr>
        <w:outlineLvl w:val="0"/>
        <w:rPr>
          <w:rFonts w:ascii="Arial" w:hAnsi="Arial" w:cs="Arial"/>
          <w:b/>
          <w:bCs/>
          <w:color w:val="222222"/>
          <w:sz w:val="32"/>
          <w:szCs w:val="32"/>
          <w:shd w:val="clear" w:color="auto" w:fill="FFFFFF"/>
          <w:lang w:val="en-GB"/>
        </w:rPr>
      </w:pPr>
      <w:bookmarkStart w:id="20" w:name="_Toc132279025"/>
      <w:r w:rsidRPr="00AF363C">
        <w:rPr>
          <w:rFonts w:ascii="Arial" w:hAnsi="Arial" w:cs="Arial"/>
          <w:b/>
          <w:bCs/>
          <w:color w:val="222222"/>
          <w:sz w:val="32"/>
          <w:szCs w:val="32"/>
          <w:shd w:val="clear" w:color="auto" w:fill="FFFFFF"/>
          <w:lang w:val="en-GB"/>
        </w:rPr>
        <w:t>Conclusion</w:t>
      </w:r>
      <w:bookmarkEnd w:id="20"/>
    </w:p>
    <w:p w14:paraId="3DE5957F" w14:textId="1B1C175A" w:rsidR="00CF0481" w:rsidRPr="00AF363C" w:rsidRDefault="00CF0481" w:rsidP="0019086B">
      <w:pPr>
        <w:pStyle w:val="ListParagraph"/>
        <w:numPr>
          <w:ilvl w:val="0"/>
          <w:numId w:val="2"/>
        </w:numPr>
        <w:outlineLvl w:val="0"/>
        <w:rPr>
          <w:rFonts w:ascii="Arial" w:hAnsi="Arial" w:cs="Arial"/>
          <w:b/>
          <w:bCs/>
          <w:color w:val="222222"/>
          <w:sz w:val="32"/>
          <w:szCs w:val="32"/>
          <w:shd w:val="clear" w:color="auto" w:fill="FFFFFF"/>
          <w:lang w:val="en-GB"/>
        </w:rPr>
      </w:pPr>
      <w:r w:rsidRPr="00AF363C">
        <w:rPr>
          <w:rFonts w:ascii="Arial" w:hAnsi="Arial" w:cs="Arial"/>
          <w:b/>
          <w:bCs/>
          <w:color w:val="222222"/>
          <w:sz w:val="32"/>
          <w:szCs w:val="32"/>
          <w:shd w:val="clear" w:color="auto" w:fill="FFFFFF"/>
          <w:lang w:val="en-GB"/>
        </w:rPr>
        <w:t>Acknowledgement</w:t>
      </w:r>
    </w:p>
    <w:p w14:paraId="0A3AD50F" w14:textId="79526ED7" w:rsidR="00CF0481" w:rsidRPr="00AF363C" w:rsidRDefault="005A058E" w:rsidP="00CF0481">
      <w:pPr>
        <w:outlineLvl w:val="0"/>
        <w:rPr>
          <w:rFonts w:ascii="Arial" w:hAnsi="Arial" w:cs="Arial"/>
          <w:color w:val="222222"/>
          <w:shd w:val="clear" w:color="auto" w:fill="FFFFFF"/>
          <w:lang w:val="en-GB"/>
        </w:rPr>
      </w:pPr>
      <w:r w:rsidRPr="00AF363C">
        <w:rPr>
          <w:rFonts w:ascii="Arial" w:hAnsi="Arial" w:cs="Arial"/>
          <w:color w:val="222222"/>
          <w:shd w:val="clear" w:color="auto" w:fill="FFFFFF"/>
          <w:lang w:val="en-GB"/>
        </w:rPr>
        <w:t>Acknowledgement</w:t>
      </w:r>
      <w:r w:rsidR="00CF0481" w:rsidRPr="00AF363C">
        <w:rPr>
          <w:rFonts w:ascii="Arial" w:hAnsi="Arial" w:cs="Arial"/>
          <w:color w:val="222222"/>
          <w:shd w:val="clear" w:color="auto" w:fill="FFFFFF"/>
          <w:lang w:val="en-GB"/>
        </w:rPr>
        <w:t xml:space="preserve"> </w:t>
      </w:r>
      <w:r w:rsidRPr="00AF363C">
        <w:rPr>
          <w:rFonts w:ascii="Arial" w:hAnsi="Arial" w:cs="Arial"/>
          <w:color w:val="222222"/>
          <w:shd w:val="clear" w:color="auto" w:fill="FFFFFF"/>
          <w:lang w:val="en-GB"/>
        </w:rPr>
        <w:t>goes</w:t>
      </w:r>
      <w:r w:rsidR="00CF0481" w:rsidRPr="00AF363C">
        <w:rPr>
          <w:rFonts w:ascii="Arial" w:hAnsi="Arial" w:cs="Arial"/>
          <w:color w:val="222222"/>
          <w:shd w:val="clear" w:color="auto" w:fill="FFFFFF"/>
          <w:lang w:val="en-GB"/>
        </w:rPr>
        <w:t xml:space="preserve"> to Prof. </w:t>
      </w:r>
      <w:proofErr w:type="spellStart"/>
      <w:r w:rsidR="00CF0481" w:rsidRPr="00AF363C">
        <w:rPr>
          <w:rFonts w:ascii="Arial" w:hAnsi="Arial" w:cs="Arial"/>
          <w:color w:val="222222"/>
          <w:shd w:val="clear" w:color="auto" w:fill="FFFFFF"/>
          <w:lang w:val="en-GB"/>
        </w:rPr>
        <w:t>Dr.</w:t>
      </w:r>
      <w:proofErr w:type="spellEnd"/>
      <w:r w:rsidR="00CF0481" w:rsidRPr="00AF363C">
        <w:rPr>
          <w:rFonts w:ascii="Arial" w:hAnsi="Arial" w:cs="Arial"/>
          <w:color w:val="222222"/>
          <w:shd w:val="clear" w:color="auto" w:fill="FFFFFF"/>
          <w:lang w:val="en-GB"/>
        </w:rPr>
        <w:t xml:space="preserve"> Jia Chen and Andreas </w:t>
      </w:r>
      <w:proofErr w:type="spellStart"/>
      <w:r w:rsidRPr="00AF363C">
        <w:rPr>
          <w:rFonts w:ascii="Arial" w:hAnsi="Arial" w:cs="Arial"/>
          <w:color w:val="222222"/>
          <w:shd w:val="clear" w:color="auto" w:fill="FFFFFF"/>
          <w:lang w:val="en-GB"/>
        </w:rPr>
        <w:t>Forstmaier</w:t>
      </w:r>
      <w:proofErr w:type="spellEnd"/>
      <w:r w:rsidRPr="00AF363C">
        <w:rPr>
          <w:rFonts w:ascii="Arial" w:hAnsi="Arial" w:cs="Arial"/>
          <w:color w:val="222222"/>
          <w:shd w:val="clear" w:color="auto" w:fill="FFFFFF"/>
          <w:lang w:val="en-GB"/>
        </w:rPr>
        <w:t xml:space="preserve"> of</w:t>
      </w:r>
      <w:r w:rsidR="00CF0481" w:rsidRPr="00AF363C">
        <w:rPr>
          <w:rFonts w:ascii="Arial" w:hAnsi="Arial" w:cs="Arial"/>
          <w:color w:val="222222"/>
          <w:shd w:val="clear" w:color="auto" w:fill="FFFFFF"/>
          <w:lang w:val="en-GB"/>
        </w:rPr>
        <w:t xml:space="preserve"> the </w:t>
      </w:r>
      <w:proofErr w:type="spellStart"/>
      <w:r w:rsidR="00CF0481" w:rsidRPr="00AF363C">
        <w:rPr>
          <w:rFonts w:ascii="Arial" w:hAnsi="Arial" w:cs="Arial"/>
          <w:color w:val="222222"/>
          <w:shd w:val="clear" w:color="auto" w:fill="FFFFFF"/>
          <w:lang w:val="en-GB"/>
        </w:rPr>
        <w:t>Technische</w:t>
      </w:r>
      <w:proofErr w:type="spellEnd"/>
      <w:r w:rsidR="00CF0481" w:rsidRPr="00AF363C">
        <w:rPr>
          <w:rFonts w:ascii="Arial" w:hAnsi="Arial" w:cs="Arial"/>
          <w:color w:val="222222"/>
          <w:shd w:val="clear" w:color="auto" w:fill="FFFFFF"/>
          <w:lang w:val="en-GB"/>
        </w:rPr>
        <w:t xml:space="preserve"> </w:t>
      </w:r>
      <w:r w:rsidRPr="00AF363C">
        <w:rPr>
          <w:rFonts w:ascii="Arial" w:hAnsi="Arial" w:cs="Arial"/>
          <w:color w:val="222222"/>
          <w:shd w:val="clear" w:color="auto" w:fill="FFFFFF"/>
          <w:lang w:val="en-GB"/>
        </w:rPr>
        <w:t>Universität</w:t>
      </w:r>
      <w:r w:rsidR="00CF0481" w:rsidRPr="00AF363C">
        <w:rPr>
          <w:rFonts w:ascii="Arial" w:hAnsi="Arial" w:cs="Arial"/>
          <w:color w:val="222222"/>
          <w:shd w:val="clear" w:color="auto" w:fill="FFFFFF"/>
          <w:lang w:val="en-GB"/>
        </w:rPr>
        <w:t xml:space="preserve"> München</w:t>
      </w:r>
      <w:r w:rsidRPr="00AF363C">
        <w:rPr>
          <w:rFonts w:ascii="Arial" w:hAnsi="Arial" w:cs="Arial"/>
          <w:color w:val="222222"/>
          <w:shd w:val="clear" w:color="auto" w:fill="FFFFFF"/>
          <w:lang w:val="en-GB"/>
        </w:rPr>
        <w:t>,</w:t>
      </w:r>
      <w:r w:rsidR="00CF0481" w:rsidRPr="00AF363C">
        <w:rPr>
          <w:rFonts w:ascii="Arial" w:hAnsi="Arial" w:cs="Arial"/>
          <w:color w:val="222222"/>
          <w:shd w:val="clear" w:color="auto" w:fill="FFFFFF"/>
          <w:lang w:val="en-GB"/>
        </w:rPr>
        <w:t xml:space="preserve"> who supported me </w:t>
      </w:r>
      <w:r w:rsidRPr="00AF363C">
        <w:rPr>
          <w:rFonts w:ascii="Arial" w:hAnsi="Arial" w:cs="Arial"/>
          <w:color w:val="222222"/>
          <w:shd w:val="clear" w:color="auto" w:fill="FFFFFF"/>
          <w:lang w:val="en-GB"/>
        </w:rPr>
        <w:t>throughout</w:t>
      </w:r>
      <w:r w:rsidR="00CF0481" w:rsidRPr="00AF363C">
        <w:rPr>
          <w:rFonts w:ascii="Arial" w:hAnsi="Arial" w:cs="Arial"/>
          <w:color w:val="222222"/>
          <w:shd w:val="clear" w:color="auto" w:fill="FFFFFF"/>
          <w:lang w:val="en-GB"/>
        </w:rPr>
        <w:t xml:space="preserve"> the Thesis</w:t>
      </w:r>
      <w:r w:rsidRPr="00AF363C">
        <w:rPr>
          <w:rFonts w:ascii="Arial" w:hAnsi="Arial" w:cs="Arial"/>
          <w:color w:val="222222"/>
          <w:shd w:val="clear" w:color="auto" w:fill="FFFFFF"/>
          <w:lang w:val="en-GB"/>
        </w:rPr>
        <w:t xml:space="preserve"> a</w:t>
      </w:r>
      <w:r w:rsidR="00CF0481" w:rsidRPr="00AF363C">
        <w:rPr>
          <w:rFonts w:ascii="Arial" w:hAnsi="Arial" w:cs="Arial"/>
          <w:color w:val="222222"/>
          <w:shd w:val="clear" w:color="auto" w:fill="FFFFFF"/>
          <w:lang w:val="en-GB"/>
        </w:rPr>
        <w:t xml:space="preserve">nd provided </w:t>
      </w:r>
      <w:r w:rsidRPr="00AF363C">
        <w:rPr>
          <w:rFonts w:ascii="Arial" w:hAnsi="Arial" w:cs="Arial"/>
          <w:color w:val="222222"/>
          <w:shd w:val="clear" w:color="auto" w:fill="FFFFFF"/>
          <w:lang w:val="en-GB"/>
        </w:rPr>
        <w:t>me</w:t>
      </w:r>
      <w:r w:rsidR="00CF0481" w:rsidRPr="00AF363C">
        <w:rPr>
          <w:rFonts w:ascii="Arial" w:hAnsi="Arial" w:cs="Arial"/>
          <w:color w:val="222222"/>
          <w:shd w:val="clear" w:color="auto" w:fill="FFFFFF"/>
          <w:lang w:val="en-GB"/>
        </w:rPr>
        <w:t xml:space="preserve"> with all </w:t>
      </w:r>
      <w:r w:rsidRPr="00AF363C">
        <w:rPr>
          <w:rFonts w:ascii="Arial" w:hAnsi="Arial" w:cs="Arial"/>
          <w:color w:val="222222"/>
          <w:shd w:val="clear" w:color="auto" w:fill="FFFFFF"/>
          <w:lang w:val="en-GB"/>
        </w:rPr>
        <w:t xml:space="preserve">the </w:t>
      </w:r>
      <w:r w:rsidR="00CF0481" w:rsidRPr="00AF363C">
        <w:rPr>
          <w:rFonts w:ascii="Arial" w:hAnsi="Arial" w:cs="Arial"/>
          <w:color w:val="222222"/>
          <w:shd w:val="clear" w:color="auto" w:fill="FFFFFF"/>
          <w:lang w:val="en-GB"/>
        </w:rPr>
        <w:t xml:space="preserve">necessary resources. To Prof. </w:t>
      </w:r>
      <w:proofErr w:type="spellStart"/>
      <w:r w:rsidR="00CF0481" w:rsidRPr="00AF363C">
        <w:rPr>
          <w:rFonts w:ascii="Arial" w:hAnsi="Arial" w:cs="Arial"/>
          <w:color w:val="222222"/>
          <w:shd w:val="clear" w:color="auto" w:fill="FFFFFF"/>
          <w:lang w:val="en-GB"/>
        </w:rPr>
        <w:t>Dr.</w:t>
      </w:r>
      <w:proofErr w:type="spellEnd"/>
      <w:r w:rsidR="00CF0481" w:rsidRPr="00AF363C">
        <w:rPr>
          <w:rFonts w:ascii="Arial" w:hAnsi="Arial" w:cs="Arial"/>
          <w:color w:val="222222"/>
          <w:shd w:val="clear" w:color="auto" w:fill="FFFFFF"/>
          <w:lang w:val="en-GB"/>
        </w:rPr>
        <w:t xml:space="preserve"> Thomas </w:t>
      </w:r>
      <w:proofErr w:type="spellStart"/>
      <w:r w:rsidR="00CF0481" w:rsidRPr="00AF363C">
        <w:rPr>
          <w:rFonts w:ascii="Arial" w:hAnsi="Arial" w:cs="Arial"/>
          <w:color w:val="222222"/>
          <w:shd w:val="clear" w:color="auto" w:fill="FFFFFF"/>
          <w:lang w:val="en-GB"/>
        </w:rPr>
        <w:t>Rockmann</w:t>
      </w:r>
      <w:proofErr w:type="spellEnd"/>
      <w:r w:rsidR="00CF0481" w:rsidRPr="00AF363C">
        <w:rPr>
          <w:rFonts w:ascii="Arial" w:hAnsi="Arial" w:cs="Arial"/>
          <w:color w:val="222222"/>
          <w:shd w:val="clear" w:color="auto" w:fill="FFFFFF"/>
          <w:lang w:val="en-GB"/>
        </w:rPr>
        <w:t xml:space="preserve"> and </w:t>
      </w:r>
      <w:r w:rsidRPr="00AF363C">
        <w:rPr>
          <w:rFonts w:ascii="Arial" w:hAnsi="Arial" w:cs="Arial"/>
          <w:color w:val="222222"/>
          <w:shd w:val="clear" w:color="auto" w:fill="FFFFFF"/>
          <w:lang w:val="en-GB"/>
        </w:rPr>
        <w:t>Carina</w:t>
      </w:r>
      <w:r w:rsidR="00CF0481" w:rsidRPr="00AF363C">
        <w:rPr>
          <w:rFonts w:ascii="Arial" w:hAnsi="Arial" w:cs="Arial"/>
          <w:color w:val="222222"/>
          <w:shd w:val="clear" w:color="auto" w:fill="FFFFFF"/>
          <w:lang w:val="en-GB"/>
        </w:rPr>
        <w:t xml:space="preserve"> van der Veen from the </w:t>
      </w:r>
      <w:r w:rsidRPr="00AF363C">
        <w:rPr>
          <w:rFonts w:ascii="Arial" w:hAnsi="Arial" w:cs="Arial"/>
          <w:color w:val="222222"/>
          <w:shd w:val="clear" w:color="auto" w:fill="FFFFFF"/>
          <w:lang w:val="en-GB"/>
        </w:rPr>
        <w:t>Universiteit Utrecht</w:t>
      </w:r>
      <w:r w:rsidR="00CF0481" w:rsidRPr="00AF363C">
        <w:rPr>
          <w:rFonts w:ascii="Arial" w:hAnsi="Arial" w:cs="Arial"/>
          <w:color w:val="222222"/>
          <w:shd w:val="clear" w:color="auto" w:fill="FFFFFF"/>
          <w:lang w:val="en-GB"/>
        </w:rPr>
        <w:t xml:space="preserve"> providing </w:t>
      </w:r>
      <w:r w:rsidRPr="00AF363C">
        <w:rPr>
          <w:rFonts w:ascii="Arial" w:hAnsi="Arial" w:cs="Arial"/>
          <w:color w:val="222222"/>
          <w:shd w:val="clear" w:color="auto" w:fill="FFFFFF"/>
          <w:lang w:val="en-GB"/>
        </w:rPr>
        <w:t>their</w:t>
      </w:r>
      <w:r w:rsidR="00CF0481" w:rsidRPr="00AF363C">
        <w:rPr>
          <w:rFonts w:ascii="Arial" w:hAnsi="Arial" w:cs="Arial"/>
          <w:color w:val="222222"/>
          <w:shd w:val="clear" w:color="auto" w:fill="FFFFFF"/>
          <w:lang w:val="en-GB"/>
        </w:rPr>
        <w:t xml:space="preserve"> support and Data. And to the </w:t>
      </w:r>
      <w:r w:rsidRPr="00AF363C">
        <w:rPr>
          <w:rFonts w:ascii="Arial" w:hAnsi="Arial" w:cs="Arial"/>
          <w:color w:val="222222"/>
          <w:shd w:val="clear" w:color="auto" w:fill="FFFFFF"/>
          <w:lang w:val="en-GB"/>
        </w:rPr>
        <w:t>institutions</w:t>
      </w:r>
      <w:r w:rsidR="00CF0481" w:rsidRPr="00AF363C">
        <w:rPr>
          <w:rFonts w:ascii="Arial" w:hAnsi="Arial" w:cs="Arial"/>
          <w:color w:val="222222"/>
          <w:shd w:val="clear" w:color="auto" w:fill="FFFFFF"/>
          <w:lang w:val="en-GB"/>
        </w:rPr>
        <w:t xml:space="preserve"> and </w:t>
      </w:r>
      <w:r w:rsidRPr="00AF363C">
        <w:rPr>
          <w:rFonts w:ascii="Arial" w:hAnsi="Arial" w:cs="Arial"/>
          <w:color w:val="222222"/>
          <w:shd w:val="clear" w:color="auto" w:fill="FFFFFF"/>
          <w:lang w:val="en-GB"/>
        </w:rPr>
        <w:t>their</w:t>
      </w:r>
      <w:r w:rsidR="00CF0481" w:rsidRPr="00AF363C">
        <w:rPr>
          <w:rFonts w:ascii="Arial" w:hAnsi="Arial" w:cs="Arial"/>
          <w:color w:val="222222"/>
          <w:shd w:val="clear" w:color="auto" w:fill="FFFFFF"/>
          <w:lang w:val="en-GB"/>
        </w:rPr>
        <w:t xml:space="preserve"> staff of Hamburg University, </w:t>
      </w:r>
      <w:proofErr w:type="spellStart"/>
      <w:r w:rsidR="00CF0481" w:rsidRPr="00AF363C">
        <w:rPr>
          <w:rFonts w:ascii="Arial" w:hAnsi="Arial" w:cs="Arial"/>
          <w:color w:val="222222"/>
          <w:shd w:val="clear" w:color="auto" w:fill="FFFFFF"/>
          <w:lang w:val="en-GB"/>
        </w:rPr>
        <w:t>Deutsches</w:t>
      </w:r>
      <w:proofErr w:type="spellEnd"/>
      <w:r w:rsidR="00CF0481" w:rsidRPr="00AF363C">
        <w:rPr>
          <w:rFonts w:ascii="Arial" w:hAnsi="Arial" w:cs="Arial"/>
          <w:color w:val="222222"/>
          <w:shd w:val="clear" w:color="auto" w:fill="FFFFFF"/>
          <w:lang w:val="en-GB"/>
        </w:rPr>
        <w:t xml:space="preserve"> </w:t>
      </w:r>
      <w:proofErr w:type="spellStart"/>
      <w:r w:rsidR="00CF0481" w:rsidRPr="00AF363C">
        <w:rPr>
          <w:rFonts w:ascii="Arial" w:hAnsi="Arial" w:cs="Arial"/>
          <w:color w:val="222222"/>
          <w:shd w:val="clear" w:color="auto" w:fill="FFFFFF"/>
          <w:lang w:val="en-GB"/>
        </w:rPr>
        <w:t>Zentrum</w:t>
      </w:r>
      <w:proofErr w:type="spellEnd"/>
      <w:r w:rsidR="00CF0481" w:rsidRPr="00AF363C">
        <w:rPr>
          <w:rFonts w:ascii="Arial" w:hAnsi="Arial" w:cs="Arial"/>
          <w:color w:val="222222"/>
          <w:shd w:val="clear" w:color="auto" w:fill="FFFFFF"/>
          <w:lang w:val="en-GB"/>
        </w:rPr>
        <w:t xml:space="preserve"> für </w:t>
      </w:r>
      <w:proofErr w:type="spellStart"/>
      <w:r w:rsidR="00CF0481" w:rsidRPr="00AF363C">
        <w:rPr>
          <w:rFonts w:ascii="Arial" w:hAnsi="Arial" w:cs="Arial"/>
          <w:color w:val="222222"/>
          <w:shd w:val="clear" w:color="auto" w:fill="FFFFFF"/>
          <w:lang w:val="en-GB"/>
        </w:rPr>
        <w:t>Luft</w:t>
      </w:r>
      <w:proofErr w:type="spellEnd"/>
      <w:r w:rsidR="00CF0481" w:rsidRPr="00AF363C">
        <w:rPr>
          <w:rFonts w:ascii="Arial" w:hAnsi="Arial" w:cs="Arial"/>
          <w:color w:val="222222"/>
          <w:shd w:val="clear" w:color="auto" w:fill="FFFFFF"/>
          <w:lang w:val="en-GB"/>
        </w:rPr>
        <w:t xml:space="preserve">- und </w:t>
      </w:r>
      <w:proofErr w:type="spellStart"/>
      <w:r w:rsidR="00CF0481" w:rsidRPr="00AF363C">
        <w:rPr>
          <w:rFonts w:ascii="Arial" w:hAnsi="Arial" w:cs="Arial"/>
          <w:color w:val="222222"/>
          <w:shd w:val="clear" w:color="auto" w:fill="FFFFFF"/>
          <w:lang w:val="en-GB"/>
        </w:rPr>
        <w:t>Raumfahrt</w:t>
      </w:r>
      <w:proofErr w:type="spellEnd"/>
      <w:r w:rsidR="00CF0481" w:rsidRPr="00AF363C">
        <w:rPr>
          <w:rFonts w:ascii="Arial" w:hAnsi="Arial" w:cs="Arial"/>
          <w:color w:val="222222"/>
          <w:shd w:val="clear" w:color="auto" w:fill="FFFFFF"/>
          <w:lang w:val="en-GB"/>
        </w:rPr>
        <w:t xml:space="preserve">, </w:t>
      </w:r>
      <w:r w:rsidRPr="00AF363C">
        <w:rPr>
          <w:rFonts w:ascii="Arial" w:hAnsi="Arial" w:cs="Arial"/>
          <w:color w:val="222222"/>
          <w:shd w:val="clear" w:color="auto" w:fill="FFFFFF"/>
          <w:lang w:val="en-GB"/>
        </w:rPr>
        <w:t>Netherlands Organisation for Applied Scientific Research</w:t>
      </w:r>
      <w:r w:rsidRPr="00AF363C">
        <w:rPr>
          <w:rFonts w:ascii="Arial" w:hAnsi="Arial" w:cs="Arial"/>
          <w:color w:val="222222"/>
          <w:shd w:val="clear" w:color="auto" w:fill="FFFFFF"/>
          <w:lang w:val="en-GB"/>
        </w:rPr>
        <w:t xml:space="preserve">, </w:t>
      </w:r>
      <w:proofErr w:type="spellStart"/>
      <w:r w:rsidR="00CF0481" w:rsidRPr="00AF363C">
        <w:rPr>
          <w:rFonts w:ascii="Arial" w:hAnsi="Arial" w:cs="Arial"/>
          <w:color w:val="222222"/>
          <w:shd w:val="clear" w:color="auto" w:fill="FFFFFF"/>
          <w:lang w:val="en-GB"/>
        </w:rPr>
        <w:t>Deutscher</w:t>
      </w:r>
      <w:proofErr w:type="spellEnd"/>
      <w:r w:rsidR="00CF0481" w:rsidRPr="00AF363C">
        <w:rPr>
          <w:rFonts w:ascii="Arial" w:hAnsi="Arial" w:cs="Arial"/>
          <w:color w:val="222222"/>
          <w:shd w:val="clear" w:color="auto" w:fill="FFFFFF"/>
          <w:lang w:val="en-GB"/>
        </w:rPr>
        <w:t xml:space="preserve"> </w:t>
      </w:r>
      <w:proofErr w:type="spellStart"/>
      <w:r w:rsidR="00CF0481" w:rsidRPr="00AF363C">
        <w:rPr>
          <w:rFonts w:ascii="Arial" w:hAnsi="Arial" w:cs="Arial"/>
          <w:color w:val="222222"/>
          <w:shd w:val="clear" w:color="auto" w:fill="FFFFFF"/>
          <w:lang w:val="en-GB"/>
        </w:rPr>
        <w:t>Wetterdienst</w:t>
      </w:r>
      <w:proofErr w:type="spellEnd"/>
      <w:r w:rsidRPr="00AF363C">
        <w:rPr>
          <w:rFonts w:ascii="Arial" w:hAnsi="Arial" w:cs="Arial"/>
          <w:color w:val="222222"/>
          <w:shd w:val="clear" w:color="auto" w:fill="FFFFFF"/>
          <w:lang w:val="en-GB"/>
        </w:rPr>
        <w:t xml:space="preserve"> and the</w:t>
      </w:r>
      <w:r w:rsidR="00CF0481" w:rsidRPr="00AF363C">
        <w:rPr>
          <w:rFonts w:ascii="Arial" w:hAnsi="Arial" w:cs="Arial"/>
          <w:color w:val="222222"/>
          <w:shd w:val="clear" w:color="auto" w:fill="FFFFFF"/>
          <w:lang w:val="en-GB"/>
        </w:rPr>
        <w:t xml:space="preserve"> </w:t>
      </w:r>
      <w:proofErr w:type="spellStart"/>
      <w:r w:rsidRPr="00AF363C">
        <w:rPr>
          <w:rFonts w:ascii="Arial" w:hAnsi="Arial" w:cs="Arial"/>
          <w:color w:val="222222"/>
          <w:highlight w:val="yellow"/>
          <w:shd w:val="clear" w:color="auto" w:fill="FFFFFF"/>
          <w:lang w:val="en-GB"/>
        </w:rPr>
        <w:t>Behörde</w:t>
      </w:r>
      <w:proofErr w:type="spellEnd"/>
      <w:r w:rsidRPr="00AF363C">
        <w:rPr>
          <w:rFonts w:ascii="Arial" w:hAnsi="Arial" w:cs="Arial"/>
          <w:color w:val="222222"/>
          <w:highlight w:val="yellow"/>
          <w:shd w:val="clear" w:color="auto" w:fill="FFFFFF"/>
          <w:lang w:val="en-GB"/>
        </w:rPr>
        <w:t xml:space="preserve"> für Umwelt, Klima, </w:t>
      </w:r>
      <w:proofErr w:type="spellStart"/>
      <w:r w:rsidRPr="00AF363C">
        <w:rPr>
          <w:rFonts w:ascii="Arial" w:hAnsi="Arial" w:cs="Arial"/>
          <w:color w:val="222222"/>
          <w:highlight w:val="yellow"/>
          <w:shd w:val="clear" w:color="auto" w:fill="FFFFFF"/>
          <w:lang w:val="en-GB"/>
        </w:rPr>
        <w:t>Energie</w:t>
      </w:r>
      <w:proofErr w:type="spellEnd"/>
      <w:r w:rsidRPr="00AF363C">
        <w:rPr>
          <w:rFonts w:ascii="Arial" w:hAnsi="Arial" w:cs="Arial"/>
          <w:color w:val="222222"/>
          <w:highlight w:val="yellow"/>
          <w:shd w:val="clear" w:color="auto" w:fill="FFFFFF"/>
          <w:lang w:val="en-GB"/>
        </w:rPr>
        <w:t xml:space="preserve"> und </w:t>
      </w:r>
      <w:proofErr w:type="spellStart"/>
      <w:r w:rsidRPr="00AF363C">
        <w:rPr>
          <w:rFonts w:ascii="Arial" w:hAnsi="Arial" w:cs="Arial"/>
          <w:color w:val="222222"/>
          <w:highlight w:val="yellow"/>
          <w:shd w:val="clear" w:color="auto" w:fill="FFFFFF"/>
          <w:lang w:val="en-GB"/>
        </w:rPr>
        <w:t>Agrarwirtschaft</w:t>
      </w:r>
      <w:proofErr w:type="spellEnd"/>
      <w:r w:rsidRPr="00AF363C">
        <w:rPr>
          <w:rFonts w:ascii="Arial" w:hAnsi="Arial" w:cs="Arial"/>
          <w:color w:val="222222"/>
          <w:shd w:val="clear" w:color="auto" w:fill="FFFFFF"/>
          <w:lang w:val="en-GB"/>
        </w:rPr>
        <w:t xml:space="preserve"> proving their measurement data.</w:t>
      </w:r>
    </w:p>
    <w:p w14:paraId="5B77B4E8" w14:textId="332B31A3" w:rsidR="0019086B" w:rsidRPr="00AF363C" w:rsidRDefault="0019086B" w:rsidP="00CF0481">
      <w:pPr>
        <w:pStyle w:val="ListParagraph"/>
        <w:numPr>
          <w:ilvl w:val="0"/>
          <w:numId w:val="2"/>
        </w:numPr>
        <w:outlineLvl w:val="0"/>
        <w:rPr>
          <w:rFonts w:ascii="Arial" w:hAnsi="Arial" w:cs="Arial"/>
        </w:rPr>
      </w:pPr>
      <w:r w:rsidRPr="00AF363C">
        <w:rPr>
          <w:rFonts w:ascii="Arial" w:hAnsi="Arial" w:cs="Arial"/>
          <w:b/>
          <w:bCs/>
          <w:color w:val="222222"/>
          <w:sz w:val="22"/>
          <w:szCs w:val="22"/>
          <w:shd w:val="clear" w:color="auto" w:fill="FFFFFF"/>
          <w:lang w:val="en-GB"/>
        </w:rPr>
        <w:br w:type="page"/>
      </w:r>
    </w:p>
    <w:p w14:paraId="74454226" w14:textId="1A642018" w:rsidR="0019086B" w:rsidRPr="00AF363C" w:rsidRDefault="0019086B" w:rsidP="0019086B">
      <w:pPr>
        <w:rPr>
          <w:rFonts w:ascii="Arial" w:hAnsi="Arial" w:cs="Arial"/>
        </w:rPr>
      </w:pPr>
    </w:p>
    <w:sectPr w:rsidR="0019086B" w:rsidRPr="00AF36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35FEC"/>
    <w:multiLevelType w:val="hybridMultilevel"/>
    <w:tmpl w:val="9912DDDC"/>
    <w:lvl w:ilvl="0" w:tplc="929C086C">
      <w:start w:val="4"/>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1185679"/>
    <w:multiLevelType w:val="hybridMultilevel"/>
    <w:tmpl w:val="4B50D436"/>
    <w:lvl w:ilvl="0" w:tplc="6DAA865E">
      <w:start w:val="4"/>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3121E5E"/>
    <w:multiLevelType w:val="hybridMultilevel"/>
    <w:tmpl w:val="82FC8954"/>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4454200F"/>
    <w:multiLevelType w:val="hybridMultilevel"/>
    <w:tmpl w:val="32B0E0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78018E"/>
    <w:multiLevelType w:val="hybridMultilevel"/>
    <w:tmpl w:val="CCDEE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8E195D"/>
    <w:multiLevelType w:val="hybridMultilevel"/>
    <w:tmpl w:val="6F3010BC"/>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520C5C47"/>
    <w:multiLevelType w:val="hybridMultilevel"/>
    <w:tmpl w:val="AA4259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636593"/>
    <w:multiLevelType w:val="hybridMultilevel"/>
    <w:tmpl w:val="F15C0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2FB6028"/>
    <w:multiLevelType w:val="hybridMultilevel"/>
    <w:tmpl w:val="3AFAE0BA"/>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75E177F6"/>
    <w:multiLevelType w:val="hybridMultilevel"/>
    <w:tmpl w:val="1E0AD1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B3D3439"/>
    <w:multiLevelType w:val="hybridMultilevel"/>
    <w:tmpl w:val="35FEE34A"/>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945335831">
    <w:abstractNumId w:val="3"/>
  </w:num>
  <w:num w:numId="2" w16cid:durableId="1547378066">
    <w:abstractNumId w:val="8"/>
  </w:num>
  <w:num w:numId="3" w16cid:durableId="1970043136">
    <w:abstractNumId w:val="4"/>
  </w:num>
  <w:num w:numId="4" w16cid:durableId="621158106">
    <w:abstractNumId w:val="6"/>
  </w:num>
  <w:num w:numId="5" w16cid:durableId="1352535324">
    <w:abstractNumId w:val="2"/>
  </w:num>
  <w:num w:numId="6" w16cid:durableId="972952639">
    <w:abstractNumId w:val="9"/>
  </w:num>
  <w:num w:numId="7" w16cid:durableId="1627855796">
    <w:abstractNumId w:val="10"/>
  </w:num>
  <w:num w:numId="8" w16cid:durableId="1371028351">
    <w:abstractNumId w:val="0"/>
  </w:num>
  <w:num w:numId="9" w16cid:durableId="1005864502">
    <w:abstractNumId w:val="1"/>
  </w:num>
  <w:num w:numId="10" w16cid:durableId="330448838">
    <w:abstractNumId w:val="7"/>
  </w:num>
  <w:num w:numId="11" w16cid:durableId="9487052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86B"/>
    <w:rsid w:val="00000C44"/>
    <w:rsid w:val="00006CFF"/>
    <w:rsid w:val="000441D7"/>
    <w:rsid w:val="0014674E"/>
    <w:rsid w:val="00182C7A"/>
    <w:rsid w:val="0019086B"/>
    <w:rsid w:val="001B684A"/>
    <w:rsid w:val="002A0A28"/>
    <w:rsid w:val="0034115B"/>
    <w:rsid w:val="00391E9F"/>
    <w:rsid w:val="004D5251"/>
    <w:rsid w:val="00541887"/>
    <w:rsid w:val="005A058E"/>
    <w:rsid w:val="006E1974"/>
    <w:rsid w:val="007D5E72"/>
    <w:rsid w:val="008C36CF"/>
    <w:rsid w:val="008F0C02"/>
    <w:rsid w:val="00907ED6"/>
    <w:rsid w:val="0091305D"/>
    <w:rsid w:val="00972BEC"/>
    <w:rsid w:val="009A5A98"/>
    <w:rsid w:val="00A03FA2"/>
    <w:rsid w:val="00A47516"/>
    <w:rsid w:val="00AF363C"/>
    <w:rsid w:val="00B007A0"/>
    <w:rsid w:val="00B16645"/>
    <w:rsid w:val="00B27BFF"/>
    <w:rsid w:val="00B62F38"/>
    <w:rsid w:val="00B666A9"/>
    <w:rsid w:val="00BA3052"/>
    <w:rsid w:val="00CB5624"/>
    <w:rsid w:val="00CE16BE"/>
    <w:rsid w:val="00CE5A4C"/>
    <w:rsid w:val="00CF0481"/>
    <w:rsid w:val="00CF59ED"/>
    <w:rsid w:val="00D14017"/>
    <w:rsid w:val="00D93EFD"/>
    <w:rsid w:val="00DE4A10"/>
    <w:rsid w:val="00F8230B"/>
    <w:rsid w:val="00F849A0"/>
    <w:rsid w:val="00FB274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5E425E5F"/>
  <w15:chartTrackingRefBased/>
  <w15:docId w15:val="{8A12EB68-B301-2840-9598-0BAE64231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86B"/>
  </w:style>
  <w:style w:type="paragraph" w:styleId="Heading1">
    <w:name w:val="heading 1"/>
    <w:basedOn w:val="Normal"/>
    <w:next w:val="Normal"/>
    <w:link w:val="Heading1Char"/>
    <w:uiPriority w:val="9"/>
    <w:qFormat/>
    <w:rsid w:val="0019086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86B"/>
    <w:pPr>
      <w:ind w:left="720"/>
      <w:contextualSpacing/>
    </w:pPr>
  </w:style>
  <w:style w:type="character" w:customStyle="1" w:styleId="Heading1Char">
    <w:name w:val="Heading 1 Char"/>
    <w:basedOn w:val="DefaultParagraphFont"/>
    <w:link w:val="Heading1"/>
    <w:uiPriority w:val="9"/>
    <w:rsid w:val="001908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9086B"/>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19086B"/>
    <w:pPr>
      <w:spacing w:before="120"/>
    </w:pPr>
    <w:rPr>
      <w:rFonts w:cstheme="minorHAnsi"/>
      <w:b/>
      <w:bCs/>
      <w:i/>
      <w:iCs/>
    </w:rPr>
  </w:style>
  <w:style w:type="character" w:styleId="Hyperlink">
    <w:name w:val="Hyperlink"/>
    <w:basedOn w:val="DefaultParagraphFont"/>
    <w:uiPriority w:val="99"/>
    <w:unhideWhenUsed/>
    <w:rsid w:val="0019086B"/>
    <w:rPr>
      <w:color w:val="0563C1" w:themeColor="hyperlink"/>
      <w:u w:val="single"/>
    </w:rPr>
  </w:style>
  <w:style w:type="paragraph" w:styleId="TOC2">
    <w:name w:val="toc 2"/>
    <w:basedOn w:val="Normal"/>
    <w:next w:val="Normal"/>
    <w:autoRedefine/>
    <w:uiPriority w:val="39"/>
    <w:semiHidden/>
    <w:unhideWhenUsed/>
    <w:rsid w:val="0019086B"/>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19086B"/>
    <w:pPr>
      <w:ind w:left="480"/>
    </w:pPr>
    <w:rPr>
      <w:rFonts w:cstheme="minorHAnsi"/>
      <w:sz w:val="20"/>
      <w:szCs w:val="20"/>
    </w:rPr>
  </w:style>
  <w:style w:type="paragraph" w:styleId="TOC4">
    <w:name w:val="toc 4"/>
    <w:basedOn w:val="Normal"/>
    <w:next w:val="Normal"/>
    <w:autoRedefine/>
    <w:uiPriority w:val="39"/>
    <w:semiHidden/>
    <w:unhideWhenUsed/>
    <w:rsid w:val="0019086B"/>
    <w:pPr>
      <w:ind w:left="720"/>
    </w:pPr>
    <w:rPr>
      <w:rFonts w:cstheme="minorHAnsi"/>
      <w:sz w:val="20"/>
      <w:szCs w:val="20"/>
    </w:rPr>
  </w:style>
  <w:style w:type="paragraph" w:styleId="TOC5">
    <w:name w:val="toc 5"/>
    <w:basedOn w:val="Normal"/>
    <w:next w:val="Normal"/>
    <w:autoRedefine/>
    <w:uiPriority w:val="39"/>
    <w:semiHidden/>
    <w:unhideWhenUsed/>
    <w:rsid w:val="0019086B"/>
    <w:pPr>
      <w:ind w:left="960"/>
    </w:pPr>
    <w:rPr>
      <w:rFonts w:cstheme="minorHAnsi"/>
      <w:sz w:val="20"/>
      <w:szCs w:val="20"/>
    </w:rPr>
  </w:style>
  <w:style w:type="paragraph" w:styleId="TOC6">
    <w:name w:val="toc 6"/>
    <w:basedOn w:val="Normal"/>
    <w:next w:val="Normal"/>
    <w:autoRedefine/>
    <w:uiPriority w:val="39"/>
    <w:semiHidden/>
    <w:unhideWhenUsed/>
    <w:rsid w:val="0019086B"/>
    <w:pPr>
      <w:ind w:left="1200"/>
    </w:pPr>
    <w:rPr>
      <w:rFonts w:cstheme="minorHAnsi"/>
      <w:sz w:val="20"/>
      <w:szCs w:val="20"/>
    </w:rPr>
  </w:style>
  <w:style w:type="paragraph" w:styleId="TOC7">
    <w:name w:val="toc 7"/>
    <w:basedOn w:val="Normal"/>
    <w:next w:val="Normal"/>
    <w:autoRedefine/>
    <w:uiPriority w:val="39"/>
    <w:semiHidden/>
    <w:unhideWhenUsed/>
    <w:rsid w:val="0019086B"/>
    <w:pPr>
      <w:ind w:left="1440"/>
    </w:pPr>
    <w:rPr>
      <w:rFonts w:cstheme="minorHAnsi"/>
      <w:sz w:val="20"/>
      <w:szCs w:val="20"/>
    </w:rPr>
  </w:style>
  <w:style w:type="paragraph" w:styleId="TOC8">
    <w:name w:val="toc 8"/>
    <w:basedOn w:val="Normal"/>
    <w:next w:val="Normal"/>
    <w:autoRedefine/>
    <w:uiPriority w:val="39"/>
    <w:semiHidden/>
    <w:unhideWhenUsed/>
    <w:rsid w:val="0019086B"/>
    <w:pPr>
      <w:ind w:left="1680"/>
    </w:pPr>
    <w:rPr>
      <w:rFonts w:cstheme="minorHAnsi"/>
      <w:sz w:val="20"/>
      <w:szCs w:val="20"/>
    </w:rPr>
  </w:style>
  <w:style w:type="paragraph" w:styleId="TOC9">
    <w:name w:val="toc 9"/>
    <w:basedOn w:val="Normal"/>
    <w:next w:val="Normal"/>
    <w:autoRedefine/>
    <w:uiPriority w:val="39"/>
    <w:semiHidden/>
    <w:unhideWhenUsed/>
    <w:rsid w:val="0019086B"/>
    <w:pPr>
      <w:ind w:left="1920"/>
    </w:pPr>
    <w:rPr>
      <w:rFonts w:cstheme="minorHAnsi"/>
      <w:sz w:val="20"/>
      <w:szCs w:val="20"/>
    </w:rPr>
  </w:style>
  <w:style w:type="paragraph" w:styleId="NormalWeb">
    <w:name w:val="Normal (Web)"/>
    <w:basedOn w:val="Normal"/>
    <w:uiPriority w:val="99"/>
    <w:unhideWhenUsed/>
    <w:rsid w:val="00D14017"/>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182898">
      <w:bodyDiv w:val="1"/>
      <w:marLeft w:val="0"/>
      <w:marRight w:val="0"/>
      <w:marTop w:val="0"/>
      <w:marBottom w:val="0"/>
      <w:divBdr>
        <w:top w:val="none" w:sz="0" w:space="0" w:color="auto"/>
        <w:left w:val="none" w:sz="0" w:space="0" w:color="auto"/>
        <w:bottom w:val="none" w:sz="0" w:space="0" w:color="auto"/>
        <w:right w:val="none" w:sz="0" w:space="0" w:color="auto"/>
      </w:divBdr>
      <w:divsChild>
        <w:div w:id="34434229">
          <w:marLeft w:val="0"/>
          <w:marRight w:val="0"/>
          <w:marTop w:val="0"/>
          <w:marBottom w:val="0"/>
          <w:divBdr>
            <w:top w:val="none" w:sz="0" w:space="0" w:color="auto"/>
            <w:left w:val="none" w:sz="0" w:space="0" w:color="auto"/>
            <w:bottom w:val="none" w:sz="0" w:space="0" w:color="auto"/>
            <w:right w:val="none" w:sz="0" w:space="0" w:color="auto"/>
          </w:divBdr>
          <w:divsChild>
            <w:div w:id="820315393">
              <w:marLeft w:val="0"/>
              <w:marRight w:val="0"/>
              <w:marTop w:val="0"/>
              <w:marBottom w:val="0"/>
              <w:divBdr>
                <w:top w:val="none" w:sz="0" w:space="0" w:color="auto"/>
                <w:left w:val="none" w:sz="0" w:space="0" w:color="auto"/>
                <w:bottom w:val="none" w:sz="0" w:space="0" w:color="auto"/>
                <w:right w:val="none" w:sz="0" w:space="0" w:color="auto"/>
              </w:divBdr>
              <w:divsChild>
                <w:div w:id="171619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421253">
      <w:bodyDiv w:val="1"/>
      <w:marLeft w:val="0"/>
      <w:marRight w:val="0"/>
      <w:marTop w:val="0"/>
      <w:marBottom w:val="0"/>
      <w:divBdr>
        <w:top w:val="none" w:sz="0" w:space="0" w:color="auto"/>
        <w:left w:val="none" w:sz="0" w:space="0" w:color="auto"/>
        <w:bottom w:val="none" w:sz="0" w:space="0" w:color="auto"/>
        <w:right w:val="none" w:sz="0" w:space="0" w:color="auto"/>
      </w:divBdr>
      <w:divsChild>
        <w:div w:id="1921332590">
          <w:marLeft w:val="0"/>
          <w:marRight w:val="0"/>
          <w:marTop w:val="0"/>
          <w:marBottom w:val="0"/>
          <w:divBdr>
            <w:top w:val="none" w:sz="0" w:space="0" w:color="auto"/>
            <w:left w:val="none" w:sz="0" w:space="0" w:color="auto"/>
            <w:bottom w:val="none" w:sz="0" w:space="0" w:color="auto"/>
            <w:right w:val="none" w:sz="0" w:space="0" w:color="auto"/>
          </w:divBdr>
          <w:divsChild>
            <w:div w:id="1565683025">
              <w:marLeft w:val="0"/>
              <w:marRight w:val="0"/>
              <w:marTop w:val="0"/>
              <w:marBottom w:val="0"/>
              <w:divBdr>
                <w:top w:val="none" w:sz="0" w:space="0" w:color="auto"/>
                <w:left w:val="none" w:sz="0" w:space="0" w:color="auto"/>
                <w:bottom w:val="none" w:sz="0" w:space="0" w:color="auto"/>
                <w:right w:val="none" w:sz="0" w:space="0" w:color="auto"/>
              </w:divBdr>
              <w:divsChild>
                <w:div w:id="107331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515836">
      <w:bodyDiv w:val="1"/>
      <w:marLeft w:val="0"/>
      <w:marRight w:val="0"/>
      <w:marTop w:val="0"/>
      <w:marBottom w:val="0"/>
      <w:divBdr>
        <w:top w:val="none" w:sz="0" w:space="0" w:color="auto"/>
        <w:left w:val="none" w:sz="0" w:space="0" w:color="auto"/>
        <w:bottom w:val="none" w:sz="0" w:space="0" w:color="auto"/>
        <w:right w:val="none" w:sz="0" w:space="0" w:color="auto"/>
      </w:divBdr>
      <w:divsChild>
        <w:div w:id="590283285">
          <w:marLeft w:val="0"/>
          <w:marRight w:val="0"/>
          <w:marTop w:val="0"/>
          <w:marBottom w:val="0"/>
          <w:divBdr>
            <w:top w:val="none" w:sz="0" w:space="0" w:color="auto"/>
            <w:left w:val="none" w:sz="0" w:space="0" w:color="auto"/>
            <w:bottom w:val="none" w:sz="0" w:space="0" w:color="auto"/>
            <w:right w:val="none" w:sz="0" w:space="0" w:color="auto"/>
          </w:divBdr>
          <w:divsChild>
            <w:div w:id="1209074329">
              <w:marLeft w:val="0"/>
              <w:marRight w:val="0"/>
              <w:marTop w:val="0"/>
              <w:marBottom w:val="0"/>
              <w:divBdr>
                <w:top w:val="none" w:sz="0" w:space="0" w:color="auto"/>
                <w:left w:val="none" w:sz="0" w:space="0" w:color="auto"/>
                <w:bottom w:val="none" w:sz="0" w:space="0" w:color="auto"/>
                <w:right w:val="none" w:sz="0" w:space="0" w:color="auto"/>
              </w:divBdr>
              <w:divsChild>
                <w:div w:id="129467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344213">
      <w:bodyDiv w:val="1"/>
      <w:marLeft w:val="0"/>
      <w:marRight w:val="0"/>
      <w:marTop w:val="0"/>
      <w:marBottom w:val="0"/>
      <w:divBdr>
        <w:top w:val="none" w:sz="0" w:space="0" w:color="auto"/>
        <w:left w:val="none" w:sz="0" w:space="0" w:color="auto"/>
        <w:bottom w:val="none" w:sz="0" w:space="0" w:color="auto"/>
        <w:right w:val="none" w:sz="0" w:space="0" w:color="auto"/>
      </w:divBdr>
      <w:divsChild>
        <w:div w:id="345063227">
          <w:marLeft w:val="0"/>
          <w:marRight w:val="0"/>
          <w:marTop w:val="0"/>
          <w:marBottom w:val="0"/>
          <w:divBdr>
            <w:top w:val="none" w:sz="0" w:space="0" w:color="auto"/>
            <w:left w:val="none" w:sz="0" w:space="0" w:color="auto"/>
            <w:bottom w:val="none" w:sz="0" w:space="0" w:color="auto"/>
            <w:right w:val="none" w:sz="0" w:space="0" w:color="auto"/>
          </w:divBdr>
          <w:divsChild>
            <w:div w:id="418673149">
              <w:marLeft w:val="0"/>
              <w:marRight w:val="0"/>
              <w:marTop w:val="0"/>
              <w:marBottom w:val="0"/>
              <w:divBdr>
                <w:top w:val="none" w:sz="0" w:space="0" w:color="auto"/>
                <w:left w:val="none" w:sz="0" w:space="0" w:color="auto"/>
                <w:bottom w:val="none" w:sz="0" w:space="0" w:color="auto"/>
                <w:right w:val="none" w:sz="0" w:space="0" w:color="auto"/>
              </w:divBdr>
              <w:divsChild>
                <w:div w:id="192722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23751">
      <w:bodyDiv w:val="1"/>
      <w:marLeft w:val="0"/>
      <w:marRight w:val="0"/>
      <w:marTop w:val="0"/>
      <w:marBottom w:val="0"/>
      <w:divBdr>
        <w:top w:val="none" w:sz="0" w:space="0" w:color="auto"/>
        <w:left w:val="none" w:sz="0" w:space="0" w:color="auto"/>
        <w:bottom w:val="none" w:sz="0" w:space="0" w:color="auto"/>
        <w:right w:val="none" w:sz="0" w:space="0" w:color="auto"/>
      </w:divBdr>
      <w:divsChild>
        <w:div w:id="731805210">
          <w:marLeft w:val="0"/>
          <w:marRight w:val="0"/>
          <w:marTop w:val="0"/>
          <w:marBottom w:val="0"/>
          <w:divBdr>
            <w:top w:val="none" w:sz="0" w:space="0" w:color="auto"/>
            <w:left w:val="none" w:sz="0" w:space="0" w:color="auto"/>
            <w:bottom w:val="none" w:sz="0" w:space="0" w:color="auto"/>
            <w:right w:val="none" w:sz="0" w:space="0" w:color="auto"/>
          </w:divBdr>
          <w:divsChild>
            <w:div w:id="298805476">
              <w:marLeft w:val="0"/>
              <w:marRight w:val="0"/>
              <w:marTop w:val="0"/>
              <w:marBottom w:val="0"/>
              <w:divBdr>
                <w:top w:val="none" w:sz="0" w:space="0" w:color="auto"/>
                <w:left w:val="none" w:sz="0" w:space="0" w:color="auto"/>
                <w:bottom w:val="none" w:sz="0" w:space="0" w:color="auto"/>
                <w:right w:val="none" w:sz="0" w:space="0" w:color="auto"/>
              </w:divBdr>
              <w:divsChild>
                <w:div w:id="29360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CE%9413C"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F84EDA-74E8-7148-80FC-7B9D23300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11</Pages>
  <Words>3697</Words>
  <Characters>21078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TU-Pseudonym 7866009872347611</dc:creator>
  <cp:keywords/>
  <dc:description/>
  <cp:lastModifiedBy>TU-Pseudonym 7866009872347611</cp:lastModifiedBy>
  <cp:revision>9</cp:revision>
  <dcterms:created xsi:type="dcterms:W3CDTF">2023-04-13T09:46:00Z</dcterms:created>
  <dcterms:modified xsi:type="dcterms:W3CDTF">2023-04-14T17:02:00Z</dcterms:modified>
</cp:coreProperties>
</file>