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20" w:before="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30"/>
          <w:szCs w:val="30"/>
          <w:lang w:val="es-AR"/>
        </w:rPr>
        <w:t xml:space="preserve">REDES DE DATOS - PRÁCTICA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SERVICIOS DE LA CAPA DE RED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capa 3 lleva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paquetes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del origen al destino final atravesando varias redes. Su elemento principal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guarda el paquete, mira la IP destino y lo despacha por la línea de salida que indica su tabla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store-and-forward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sz w:val="18"/>
                <w:szCs w:val="18"/>
                <w:lang w:val="es-AR"/>
              </w:rPr>
              <w:t xml:space="preserve"/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Sin conexión (datagramas)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Orientado a conexión (circuitos virtuales)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Establecimiento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hace falta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Primero se arma el CV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Qué lleva cada paquete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IP origen y destino completas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Solo el nº de CV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Estado en el router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Ninguno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Una entrada de tabla por cada CV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Ruta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Independiente por paquete; pueden llegar desordenados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Todos por la misma ruta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 cae un router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 rutea por otro lado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 cortan los CV que pasaban por él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Calidad de servicio y congestión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Difícil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Fácil: se reservan recursos al armar el CV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Ejemplo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IP (Internet)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MPLS, ATM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IP es sin conexión y no confiable ("best effort"):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datagramas pueden perderse, duplicarse o llegar desordenados. La confiabilidad la pone la capa de transporte (TCP).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RUTEO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CONCEPTOS BASE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decidir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qué línea de salida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 reenvía cada paquete para que llegue a destino. Se distinguen dos tareas: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reenvío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forwarding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), que es consultar la tabla para cada paquete que llega, y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propiamente dicho, que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armar y actualizar la tabla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algoritmo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Tabla de ruteo: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una fila por destino (red/prefijo)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línea de salida o próximo salto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métrica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esa ruta.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arma cada router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con un algoritmo dinámico, intercambiando información con los demás (RIP, OSPF, BGP), o la carga a mano el administrador (ruteo estático).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 default: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entrada que se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cuando el destino no coincide con ninguna otra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0.0.0.0/0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Existe porque un router no puede conocer todas las redes de Internet: lo desconocido se manda "hacia arriba", al router del ISP o de salida. Un host hace lo mismo con su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gateway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(puerta de enlace).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Estático vs dinámico: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rutas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estáticas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(no adaptativas) se configuran a mano y no reaccionan a cambios. Las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dinámicas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(adaptativas) se recalculan solas cuando cambia la topología o el tráfico; son las que usan los routers de Internet.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Métrica: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asignado a un enlace o a una ruta, que sirve para comparar caminos y elegir el mejor. Ejemplos: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cantidad de saltos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(RIP),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retardo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ancho de banda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(OSPF: costo inversamente proporcional a la velocidad, 1 Gbps → 1 y 100 Mbps → 10), carga, distancia, costo económico.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Principio de optimalidad: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 J está en la ruta óptima de I a K, entonces la ruta óptima de J a K va por ese mismo camino. Por eso el conjunto de rutas óptimas hacia un destino forma un árbol: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sink tree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(árbol sumidero). No tiene bucles, así que todo paquete llega en una cantidad finita de saltos.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ALGORITMOS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Camino más corto, Dijkstra: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nodo se etiqueta con su distancia al origen. Se elige el nodo provisorio de menor etiqueta, se lo hace permanente y desde él se relajan sus vecinos. Ejemplo del teórico: la ruta A→D más corta es ABEFHD, con costo 10.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Inundación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flooding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):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cada paquete se reenvía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por todas las líneas menos por la que llegó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. Para que no se multiplique sin fin se usan dos mecanismos: un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contador de saltos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en el header, que baja en cada router y descarta el paquete al llegar a 0, y un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 por origen para descartar duplicados. Es muy robusta (si existe un camino, lo encuentra), siempre encuentra también el camino más corto y sirve de base para otros algoritmos: estado de enlace la usa para distribuir sus paquetes. Su costo es mucho tráfico duplicado.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Vector distancia, o Bellman-Ford: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router tiene una tabla, el "vector",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mejor distancia conocida a cada destino y por qué línea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Periódicamente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intercambia solo con sus vecinos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recalcula: distancia al destino = mínimo, sobre cada vecino, de (distancia que informa ese vecino + costo hasta ese vecino). Así funcionaban ARPANET y luego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Ejemplo del teórico: J tiene vecinos A (8), I (10), H (12) y K (6). Para llegar a G conviene ir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H, con 18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Cuenta a infinito: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buenas noticias se propagan rápido; las malas, lento. Cuando cae un enlace, los vecinos se siguen informando rutas viejas y suman de a 1. Se mitiga fijando un "infinito" chico (en RIP, 16 saltos).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Estado de enlace: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 usan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OSPF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 IS-IS.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Los 5 pasos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son pregunta de la guía: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Descubrir a los vecinos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sus direcciones, con paquetes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HELLO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Medir el 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(la métrica) a cada vecino.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Armar un paquete de estado de enlace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(LSP) con lo aprendido.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Enviarlo a todos los routers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inundación, y recibir los de todos los demás.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Calcular la ruta más corta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cada router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Dijkstra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Composición del LSP: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identidad del emisor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(para descartar duplicados y paquetes viejos),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(se decrementa y el paquete expira al llegar a 0) y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lista de vecinos con el costo a cada uno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grafo: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los LSP de todos,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 arma el grafo completo de la topología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nodos = routers, aristas = enlaces con su costo. Sobre ese grafo corre Dijkstra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localmente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obtener su sink tree y llenar su tabla. Sirve para que cada router calcule rutas óptimas por su cuenta, con información completa.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VECTOR DISTANCIA VS ESTADO DE ENLACE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sz w:val="18"/>
                <w:szCs w:val="18"/>
                <w:lang w:val="es-AR"/>
              </w:rPr>
              <w:t xml:space="preserve"/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Vector distancia (RIP)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Estado de enlace (OSPF)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Qué informa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Toda su tabla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(cómo ve a todos)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Solo sus enlaces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(a sus vecinos y su costo)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 quién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Solo a sus vecinos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 todos los routers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(por inundación)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Qué conoce cada router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Distancias, no la topología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La topología completa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(el grafo)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Cálculo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Bellman-Ford distribuido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Dijkstra local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Convergencia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Lenta; sufre la cuenta a infinito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Rápida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, sin cuenta a infinito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Recursos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Pocos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Más memoria y procesamiento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PROTOCOLO IP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HEADER IPV4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Tiene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 bytes fijos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más hasta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40 de opciones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organizados en filas de 32 bits.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0       4       8              16    19                    31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+-------+-------+---------------+-----+---------------------+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VERS  | HLEN  | Tipo Servicio |    Longitud total        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+-------+-------+---------------+-----+---------------------+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       Identificación         |Flags| Desplaz. fragmento 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+---------------+---------------+-----+---------------------+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     TTL      |   Protocolo   |  Checksum de cabecera    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+---------------+---------------+---------------------------+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                   Dirección IP origen                   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                   Dirección IP destino                  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|            Opciones (si hay)          |      Relleno      |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+-----------------------------------------------------------+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Campo</w:t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Bits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Para qué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VERS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Versión (4)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HLEN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Largo del header en palabras de 32 bits: mínimo 5 (20 B), máximo 15 (60 B)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Tipo de Servicio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8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Prioridad (3 bits)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+ bits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D, T, R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+ 2 sin uso (detalle abajo)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Longitud total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16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Header + datos en bytes; máximo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65.535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Identificación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16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Identifica el datagrama;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los fragmentos comparten este valor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Flags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 sin uso +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DF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(no fragmentar) +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MF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(más fragmentos)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Desplazamiento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13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Posición del fragmento,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en unidades de 8 bytes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TTL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8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−1 por cada router; en 0 se descarta y se avisa con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ICMP 11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Protocolo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8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1 ICMP · 2 IGMP · 6 TCP · 17 UDP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Checksum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16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Solo del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header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; se recalcula en cada salto (porque cambia el TTL)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Origen / Destino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32 c/u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Direcciones IP</w:t>
            </w:r>
          </w:p>
        </w:tc>
      </w:tr>
    </w:tbl>
    <w:p>
      <w:pPr>
        <w:spacing w:after="160"/>
      </w:pP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Tipo de Servicio, versión de Baró (RFC 791):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Prioridad / Precedencia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(3 bits, de 0 a 7):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 el subcampo que indica la prioridad del datagrama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Delay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bajo retardo ("enviar rápido").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Throughput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alto rendimiento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el mayor volumen en el menor tiempo ("enviar mucho").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Reliability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alta confiabilidad, que no se pierda ni se dañe ("enviar bien").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sugerencias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cada router puede respetarlas o ignorarlas.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Hoy ese byte se llama DiffServ (6 bits) + ECN (2 bits), que es como lo presentó Medín. Para Baró contestá con la versión ToS.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Opciones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(pensadas para pruebas y depuración):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Seguridad: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indica qué tan secreto es el datagrama.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 estricto desde el origen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strict source routing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el emisor fija el camino completo.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 libre desde el origen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loose source routing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el emisor fija routers por los que tiene que pasar sí o sí.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Registro de ruta: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router por el que pasa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anota su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Sirve para saber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camino siguió el datagrama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depurar el ruteo; entran unas 9 direcciones.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Marca de tiempo: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como el registro de ruta, pero cada router anota también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hora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(32 bits). Sirve para medir demoras por tramo.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FRAGMENTACIÓN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MTU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máximo de datos que entra en una trama de una red: Ethernet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1500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 el próximo tramo tiene una MTU menor que el datagrama,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router lo fragmenta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fragmento es un datagrama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misma Identificación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su propio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desplazamiento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MF = 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salvo el último, que lleva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MF = 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Los datos de cada fragmento, menos el último, tienen que ser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múltiplo de 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Solo el destino reensambla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los routers intermedios no.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DF = 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hace falta fragmentar, el datagrama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 descarta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Receta: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datos por fragmento = MTU − 20, redondeado hacia abajo a múltiplo de 8. Campo desplazamiento = (byte de inicio del fragmento) / 8.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Ejemplo (apunte):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1400 B de datos, con MTU 620 en el tramo siguiente.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Frag  Long.total  Datos       Desplaz.(bytes)  Campo(÷8)  MF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1     620         0–599       0                0          1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     620         600–1199    600              75         1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3     220         1200–1399   1200             150        0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Ojo: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apunte escribe el desplazamiento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bytes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valor real del campo es ese número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dividido 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TP de comandos de red de Baró lo usa así.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Ejemplo (TP de comandos de red):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1000 B de datos, con un máximo de 256 B por datagrama. Entrarían 236 B de datos, pero tiene que ser múltiplo de 8, así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232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Frag   Long.total  Desplaz.  MF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1–4    252         0 · 29 · 58 · 87    1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5      92          116                0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Viajan 1100 B en vez de 1020. El TP pone 72 como longitud del último fragmento, pero esos son los datos: la longitud total es 92.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DIRECCIONES IP Y SUBNETTING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CLASES Y MÁSCARAS POR DEFECTO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cantSplit/>
          <w:tblHeader/>
        </w:trPr>
        <w:tc>
          <w:tcPr>
            <w:tcW w:type="dxa" w:w="160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Clase</w:t>
            </w:r>
          </w:p>
        </w:tc>
        <w:tc>
          <w:tcPr>
            <w:tcW w:type="dxa" w:w="160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Primeros bits</w:t>
            </w:r>
          </w:p>
        </w:tc>
        <w:tc>
          <w:tcPr>
            <w:tcW w:type="dxa" w:w="160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1er byte</w:t>
            </w:r>
          </w:p>
        </w:tc>
        <w:tc>
          <w:tcPr>
            <w:tcW w:type="dxa" w:w="160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Formato</w:t>
            </w:r>
          </w:p>
        </w:tc>
        <w:tc>
          <w:tcPr>
            <w:tcW w:type="dxa" w:w="160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Máscara</w:t>
            </w:r>
          </w:p>
        </w:tc>
        <w:tc>
          <w:tcPr>
            <w:tcW w:type="dxa" w:w="160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Hosts por red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0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0–127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r.h.h.h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255.0.0.0 (/8)</w:t>
            </w:r>
          </w:p>
        </w:tc>
        <w:tc>
          <w:tcPr>
            <w:tcW w:type="dxa" w:w="16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16.777.214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10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128–191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r.r.h.h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255.255.0.0 (/16)</w:t>
            </w:r>
          </w:p>
        </w:tc>
        <w:tc>
          <w:tcPr>
            <w:tcW w:type="dxa" w:w="16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65.534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110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192–223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r.r.r.h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255.255.255.0 (/24)</w:t>
            </w:r>
          </w:p>
        </w:tc>
        <w:tc>
          <w:tcPr>
            <w:tcW w:type="dxa" w:w="16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254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1110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224–239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multicast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—</w:t>
            </w:r>
          </w:p>
        </w:tc>
        <w:tc>
          <w:tcPr>
            <w:tcW w:type="dxa" w:w="16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1111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240–255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reservadas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—</w:t>
            </w:r>
          </w:p>
        </w:tc>
        <w:tc>
          <w:tcPr>
            <w:tcW w:type="dxa" w:w="160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Privadas: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10.0.0.0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B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172.16.0.0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–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172.31.0.0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192.168.0.0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–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192.168.255.0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Para qué existen: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Permiten armar redes internas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 contratar IPs públicas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chocan con Internet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porque nunca se asignan a hosts públicos.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Cualquier organización puede reusarlas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eso ahorra direcciones IPv4.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Desde afuera no se llega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ellas: salen por un router, proxy o NAT con IP pública, y eso funciona como protección.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Direcciones especiales: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Dirección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lang w:val="es-AR"/>
              </w:rPr>
              <w:t xml:space="preserve">0.0.0.0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Este host (se usa al bootear)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lang w:val="es-AR"/>
              </w:rPr>
              <w:t xml:space="preserve">0.0.0.N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host N de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mi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red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red + host en 0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La red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(no se asigna a ningún host)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lang w:val="es-AR"/>
              </w:rPr>
              <w:t xml:space="preserve">255.255.255.255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Broadcast a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mi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red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red + host en 1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Broadcast a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esa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red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lang w:val="es-AR"/>
              </w:rPr>
              <w:t xml:space="preserve">127.x.x.x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Loopback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: prueba la pila TCP/IP propia, no la placa de red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MÉTODO DE CÁLCULO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Red        = IP AND máscara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Broadcast  = IP OR (NOT máscara)          (= red con todos los bits de host en 1)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Hosts      = 2^(bits de host) − 2         (se restan la de red y la de broadcast)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1er host   = red + 1     último host = broadcast − 1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Salto      = 256 − (byte "interesante" de la máscara)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Paso a paso: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Ubicá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byte interesante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el que en la máscara no es ni 0 ni 255. Los bytes con 255 se copian de la IP; los que tienen 0 dan 0 en la red y 255 en el broadcast.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Calculá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salto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= 256 − byte de la máscara. Las subredes arrancan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múltiplos del salto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múltiplo del salto ≤ byte de la IP;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broadcast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múltiplo siguiente − 1.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dudás, pasá a binario solo ese byte y hacé el AND.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Ejemplo: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192.168.20.25 / 255.255.255.240. El salto es 256 − 240 = 16, así que las subredes son .0, .16, .32… El 25 cae en [16, 32), entonces la red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192.168.20.16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el broadcast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192.168.20.31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14 hosts (.17 a .30).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Subredes de una clase C: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Máscara           /    Subredes  Hosts  Salto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255.255.255.128   /25      2      126    128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255.255.255.192   /26      4       62     64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255.255.255.224   /27      8       30     32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255.255.255.240   /28     16       14     16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255.255.255.248   /29     32        6      8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255.255.255.252   /30     64        2      4   (enlaces punto a punto)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Para elegir la máscara: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cantidad de subredes: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tomá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bits prestados tal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2ⁿ − 2 ≥ subredes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cantidad de hosts: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dejá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h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bits de host tal que 2ʰ − 2 ≥ hosts.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Convención de la cátedra: subredes válidas = 2ⁿ − 2.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Así como en cada subred no se usan la dirección de red ni la de broadcast, la práctica resuelta de Baró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descarta también la primera subred (bits de subred en 0) y la última (bits de subred en 1)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Por ejemplo, /28 sobre una clase C da 16 bloques,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14 subredes válidas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/30 da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62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Hoy los equipos usan todas, pero las respuestas del parcial salen con −2. Cuando piden "la subred N": subred N = red base + N × salto.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Host H de una subred: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 suma H a la dirección de la subred. Si H es mayor que 255, se descompone: H = 256·q + r, y se suma q al 3er byte y r al 4to. Por ejemplo, el host 1312 de 153.15.8.0: 1312 = 5·256 + 32, así que da 153.15.13.32.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Problema inverso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(te dan el rango de hosts y piden la red): pasá a binario el primero y el último.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bits en común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son la red y el resto es el host. Ejemplo: .145 a .158 →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1001 0001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/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1001 1110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4 bits en común → red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.144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broadcast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.159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máscara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255.255.255.240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Caso práctico de diseño (apunte):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una empresa tiene la pública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194.143.17.8/29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(red .8, broadcast .15, hosts .9–.14) y necesita 3 servidores y 20 PCs.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 pública: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router .9 (gateway de los servidores),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proxy .10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web y correo en las otras públicas.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 privada: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20 PCs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192.168.1.0/24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gateway 192.168.1.1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es el proxy.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proxy tiene dos IPs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una por red: deja salir a la LAN y bloquea las entradas desde afuera.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idea: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solo se gasta IP pública en lo que tiene que verse desde Internet.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Cómo decide un host: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aplica su máscara a la IP destino. Si da su misma red,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entrega directo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(ARP al destino). Si no, se lo manda al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gateway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(ARP al gateway).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PROTOCOLOS DE CONTROL Y COMANDOS DE RED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ICMP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Informa errores y transporta mensajes de control.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No decide nada: eso queda para las capas superiores. Viaja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 de un datagrama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(Protocolo = 1),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 de capa 3 (red)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un mensaje ICMP se pierde,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se genera otro ICMP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eso.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También es el protocolo de control que se usa con las opciones de diagnóstico del header IP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registro de ruta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marca de tiempo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ping -r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ping -s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No confundir con los tipos ICMP 13/14, que son otro mecanismo.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0  Respuesta de eco (ping)          8  Solicitud de eco (ping)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3  Destino inaccesible              11 Tiempo excedido (TTL=0) → tracert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4  Source quench (en desuso)        12 Problema de parámetros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5  Redireccionar (mejor ruta)       13/14 Marca de tiempo   17/18 Máscara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manda un tipo 8 y recibe un tipo 0. Prueba las capas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física, de enlace y de 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transporte ni aplicación.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Respuesta: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todo bien hasta capa 3.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Tiempo agotado: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revisar el host destino y el cableado. Si hay un router en el medio, hacé ping al gateway primero.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Host inaccesible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(ICMP 3): IP o máscara mal (no están en la misma red), o el gateway mal configurado.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Error: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pila TCP/IP del host está mal. Se prueba con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ping 127.0.0.1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TRACERT / traceroute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manda paquetes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TTL = 1, 2, 3…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(hasta 30). Cada router que lleva el TTL a 0 devuelve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 11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su IP, y así se arma el camino salto a salto. Muestra 3 tiempos por salto. Un asterisco en un salto intermedio suele ser un router que no contesta ICMP, no una falla.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Windows usa ICMP echo y Unix usa UDP.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Comandos de red (TP de Baró):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`ping`: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defecto manda 4 ecos.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`-f`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activa "no fragmentar",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`-r N`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registra la ruta,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`-s N`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registra la hora,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-i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fija el TTL,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-v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Tipo de Servicio,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cantidad y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hace que no pare.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`ipconfig`: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IP, máscara y gateway.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/all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todo (DNS, WINS).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`/release` y `/renew`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liberan y renuevan la IP,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solo funcionan con DHCP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`arp -a`: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la caché ARP.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arp -d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borra una entrada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`arp -s &lt;ip&gt; &lt;mac&gt;`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agrega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estática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`netstat`: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conexiones TCP/IP.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`-a`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las conexiones y los puertos en escucha,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 muestra numérico,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`-r` muestra la tabla de rutas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da estadísticas por protocolo y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-e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estadísticas Ethernet.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ARP: DE IP A MAC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Para qué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(pregunta de la guía): para conocer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MAC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corresponde a una IP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 de la LAN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 trama Ethernet necesita la MAC de destino y el datagrama solo trae la IP. Si el destino está en otra red, se averigua la MAC del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gateway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Cómo funciona: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pregunta va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broadcast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("¿quién tiene la IP X?") y lleva la IP y la MAC de quien pregunta. La respuesta vuelve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directa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(unicast).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Caché ARP: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guarda los pares IP↔MAC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tiempo de vida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para no preguntar de nuevo. Como todos escuchan la pregunta, todos pueden anotar a quien preguntó.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Las IP de origen y destino no cambian en todo el viaje; las MAC cambian en cada red.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mismo datagrama viajando en tramas distintas.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Trama Ethernet: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preámbulo 8 · MAC destino 6 · MAC origen 6 · tipo 2 · datos 46–1500 · CRC 4 (en bytes).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El apunte dice datos de 64–1500, pero 64 B es el mínimo de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la trama entera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; el mínimo de datos es 46.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DHCP Y BOOTP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DHCP: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al arrancar, el host pide configuración por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broadcast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servidor le asigna IP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tiempo de arriendo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además le pasa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máscara, gateway y DNS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BOOTP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su antecesor. Asignaba la configuración al bootear desde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base de datos que cargaba a mano el administrador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sin asignación dinámica ni arriendo. DHCP se basa en BOOTP y le agrega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arriendo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lease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), que permite recuperar y reasignar direcciones.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Los dos viajan sobre UDP, puertos 67 (servidor) y 68 (cliente)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se pueden rutear: el router hace de agente de reenvío.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RARP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solo daba la IP y servía para una sola LAN.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OSPF Y BGP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SISTEMAS AUTÓNOMOS E IGP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Sistema Autónomo (SA):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una red o conjunto de redes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bajo una única administración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(un ISP, una empresa, una universidad),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 propia política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Se identifica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Cómo está conformado: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internos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rutean dentro del SA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frontera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border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), que lo conectan con otros SA usando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Internet es una interconexión de SA.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 (Interior Gateway Protocol):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protocolo de ruteo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intradominio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trabaja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 de un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Función: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calcular las rutas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más eficientes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(de menor costo) entre las redes del SA y adaptarse rápido a los cambios. Como hay un solo administrador,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hay políticas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solo importa la eficiencia.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Ejemplos: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OSPF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IS-IS.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Su contraparte entre SA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protocolo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interdominio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RIP: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vector distancia,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(dentro de un SA),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cantidad de saltos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como métrica. Sirve para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redes chicas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16 saltos = infinito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(conocimiento general)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Sufre la cuenta a infinito, por eso OSPF lo reemplazó en redes medianas y grandes.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OSPF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Principios: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un IGP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estado de enlace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los 5 pasos explicados en Ruteo y Dijkstra.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Abierto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estándar publicado (RFC 2328).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Admite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varias métricas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(distancia, retardo…).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adapta rápido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los cambios de topología.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balanceo de carga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 caminos de igual costo (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Soporta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jerarquía en áreas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autenticación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los mensajes.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Mensajes: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Hello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(descubrir vecinos)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Link State Update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(enviar el estado).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También Link State Ack, Database Description y Link State Request.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En cada LAN se elige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 designado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(más un backup) que habla por todos; así no hace falta que cada par de routers se comunique.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Ventajas sobre vector distancia: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Converge rápido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tiene cuenta a infinito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 conoce la topología completa.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Mejores métricas: costo por ancho de banda, en vez de solo saltos.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balanceo de carga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Escala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gracias a las áreas.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Solo envía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cambios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no la tabla entera.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quiere decir que reconoce jerarquías: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SA se divide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 conoce en detalle solo la topología de su área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Del resto conoce solo resúmenes. El tráfico entre áreas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pasa siempre por el backbone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área origen → router de borde → backbone → router de borde → área destino. Con esto se achican las tablas y los cálculos.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 y tipos de área: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 área es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parte del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una red o un grupo de redes contiguas.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Backbone (área 0):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conecta a todas. Toda área tiene que estar conectada al backbone.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Stub (área aislada):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tiene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 solo router de frontera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así que toda ruta hacia afuera empieza con "ir al router de frontera" (una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 default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Ni siquiera necesita recibir los resúmenes de las demás áreas.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Áreas comunes: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demás.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(todo dentro de un área),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del backbone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(área 0),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 frontera de área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(conectan dos o más áreas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también forman parte del backbone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resumen los destinos de su área con su costo y no pasan la topología)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 límite del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(inyectan las rutas hacia otros SA).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áreas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se superponen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Desde afuera de un área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 ven sus destinos, pero no su topología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BGP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 qué consiste: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protocolo de ruteo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interdominio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entre Sistemas Autónomos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Lo corren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frontera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establecen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conexiones 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 sí.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Entorno: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Internet a nivel de SA (ISP con ISP, empresas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multihomed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sus proveedores).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Filosofía: ruteo por políticas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policy-based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No importa solo la ruta más corta, sino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tráfico se acepta llevar y para quién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 razones económicas, de seguridad o políticas. Por ejemplo, no hacer de tránsito gratis para un competidor. Se distinguen relaciones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cliente–proveedor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(se paga el tránsito)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peering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(tráfico recíproco gratis).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Algoritmo: vector de ruta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path vector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Cada router anuncia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la lista de SA que atraviesa, y no solo la distancia. Así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detecta bucles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(descarta toda ruta que ya lo contiene)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evita la cuenta a infinito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PREGUNTAS DE LA GUÍA DE ESTUDIO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PROTOCOLO IP – DIRECCIONES IP – SUBNETTING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1) ¿Qué campo/subcampo de la Cabecera IP indica la prioridad del datagrama?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subcampo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Prioridad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(o Precedencia), que ocupa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 primeros bits del campo Tipo de Servicio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Va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(prioridad baja) 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7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(prioridad máxima).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2) El indicador "T" dentro del campo Tipo de Servicio del Datagrama IP tiene una finalidad específica, ¿cuál es?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bit *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Throughput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)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le pide a los routers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alto rendimiento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: que el datagrama vaya por la ruta que permita transmitir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el mayor volumen de datos en el menor tiempo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("enviar mucho"). Es una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sugerencia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: cada router puede respetarla o ignorarla. Junto con él están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D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Delay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: bajo retardo, "enviar rápido") y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Reliability*: alta confiabilidad, "enviar bien").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3) Dentro del Campo de Opciones del datagrama IP existe una opción que se utiliza como "registro de ruta", ¿cuál es su utilidad?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router por el que pasa el datagrama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agrega su dirección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esa opción. Así se puede saber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camino siguió el datagrama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lo que sirve para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diagnosticar y depurar problemas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(por ejemplo, detectar un desvío o un bucle). Como el espacio de opciones es de 40 bytes, entran unas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9 direcciones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4) ¿Cuál es la función/utilidad de definir rangos de direcciones privadas dentro de cada clase de direcciones IP?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Permiten armar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redes internas (intranets)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sin contratar direcciones públicas, que son escasas y caras. Las ventajas son: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hay conflicto con Internet: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esos rangos nunca se asignan a hosts públicos.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 ahorran direcciones IPv4: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todas las organizaciones pueden reusar los mismos rangos.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Seguridad: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hosts privados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son accesibles desde Internet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Salen a través de un router, proxy o NAT con IP pública, pero nadie puede entrar a ellos desde afuera.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Los rangos son: clase A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10.0.0.0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clase B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172.16.0.0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172.31.0.0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clase C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192.168.0.0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192.168.255.0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PROTOCOLOS DE CONTROL DE INTERNET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1) ¿Con qué finalidad se realiza una petición ARP dentro de una LAN?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Para obtener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dirección física (MAC)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corresponde a una dirección IP. El datagrama solo trae la IP destino, pero para enviarlo por la LAN hay que armar una trama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MAC de destino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 el destino está en la misma red, se pregunta por su MAC; si está en otra, se pregunta por la MAC del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router/gateway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 petición va por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broadcast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("¿quién tiene la IP X?") y lleva la IP y la MAC de quien pregunta. La respuesta vuelve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directa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se guarda en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caché ARP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2) ¿A qué capa del modelo OSI pertenece el protocolo ICMP?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A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capa 3 (red)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Sus mensajes viajan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encapsulados dentro de datagramas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(campo Protocolo = 1), pero eso no lo convierte en un protocolo de capa 4: es el protocolo de control y error que acompaña a IP.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3) Cuando se utilizan las opciones de cabecera "Registro de Ruta" y "Marca de Tiempo", ¿qué protocolo de control se utiliza?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Registro de ruta y marca de tiempo son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opciones del header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pensadas para diagnóstico: la primera muestra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camino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siguió el paquete y la segunda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demora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cada router. Se usan a través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el protocolo de control y diagnóstico de IP, por ejemplo con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ping -r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ping -s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el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echo reply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trae los datos de vuelta al origen.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Ojo: los tipos ICMP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13/14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timestamp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son mensajes ICMP aparte, sin relación con la opción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marca de tiempo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IP. No usarlos como justificación.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PROTOCOLOS DE RUTEO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1) Defina el concepto de Ruteo en Internet.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el proceso por el cual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deciden por qué línea de salida reenviar cada datagrama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que llegue a la red destino. Para eso usan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tabla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arman y actualizan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algoritmos y protocolos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un IGP dentro de cada Sistema Autónomo y BGP entre Sistemas Autónomos. Se distingue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reenvío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(consultar la tabla para cada paquete) del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propiamente dicho (armar la tabla).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2) ¿En qué consiste una Tabla de Ruteo? ¿Quién la arma?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la tabla del router que asocia cada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 destino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(prefijo)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línea de salida o próximo salto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donde hay que mandar el paquete, y con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métrica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esa ruta. La arma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dinámicamente, ejecutando un protocolo de ruteo (RIP, OSPF, BGP) que intercambia información con los demás routers, o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administrador a mano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si las rutas son estáticas.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3) ¿Qué es una ruta default? ¿Por qué motivo existe dicha entrada dentro de la Tabla de Ruteo?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la entrada que se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cuando la red destino no coincide con ninguna otra entrada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la tabla. Se escribe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0.0.0.0/0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Existe porque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 router no puede tener en su tabla todas las redes de Internet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lo que no conoce lo manda a un router "de salida" (el del ISP), que sí sabe cómo seguir. Un host hace lo mismo con su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puerta de enlace (gateway)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4) ¿En qué consiste un Sistema Autónomo? ¿Cómo está conformado? Describa.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una red o un conjunto de redes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bajo una única administración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(un ISP, una empresa, una universidad),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 propia política de ruteo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identificado por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Internet es la interconexión de miles de Sistemas Autónomos. Está formado por: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internos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rutean dentro del SA usando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(RIP, OSPF).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Routers frontera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border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)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, que conectan el SA con otros SA usando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BGP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*.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5) ¿Qué es un IGP? Funciones que cumple y entorno de aplicación.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 (Interior Gateway Protocol)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un protocolo de ruteo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interior o intradominio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Funciones: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calcular las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rutas de menor 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 las redes del SA, mantener actualizadas las tablas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adaptarse rápido a los cambios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topología. Como hay un solo administrador, no maneja políticas: solo busca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eficiencia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Entorno: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 de un Sistema Autónomo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Ejemplos: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OSPF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IS-IS.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Su contraparte entre Sistemas Autónomos es el protocolo exterior,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6) ¿Qué diferencia operativa existe entre un protocolo de Vector Distancia y uno de Estado de Enlace?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Vector distancia (RIP):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router envía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 tabla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(su distancia a todos los destinos)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solo a sus vecinos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de forma periódica. Ningún router conoce la topología; cada uno recalcula con Bellman-Ford.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Converge lento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sufre el problema de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cuenta a infinito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Estado de enlace (OSPF):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router envía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solo el estado de sus propios enlaces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(sus vecinos y el costo a cada uno)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 todos los routers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 inundación. Así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todos conocen la topología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cada uno calcula sus rutas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Dijkstra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Converge rápido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no tiene cuenta a infinito, a cambio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más memoria y procesamiento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7) ¿Qué es una Métrica y para qué sirve? Dé ejemplos.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valor de 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se le asigna a un enlace o a una ruta. Sirve para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comparar caminos y elegir el mejor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(el de menor costo total). Ejemplos: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Cantidad de saltos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(RIP).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Retardo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Ancho de banda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en OSPF el costo es inversamente proporcional a la velocidad (1 Gbps → 1; 100 Mbps → 10).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Carga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del enlace,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distancia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costo económico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8) ¿En qué entorno trabaja el protocolo RIP?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 de un Sistema Autónomo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vector distancia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pensado para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redes chicas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Usa como métrica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cantidad de saltos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un máximo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(16 se toma como infinito), y por eso no sirve para redes grandes. Por su convergencia lenta fue reemplazado por OSPF en redes medianas y grandes.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9) ¿Qué principios de funcionamiento tiene el OSPF? ¿Cuáles son las ventajas sobre los protocolos de Vector Distancia?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Principios de funcionamiento: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un IGP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estado de enlace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estándar abierto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(RFC 2328).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Descubre a sus vecinos con mensajes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Hello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mide el costo de cada enlace,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inunda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paquetes de estado de enlace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Link State Update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y calcula las rutas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Dijkstra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Admite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varias métricas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balanceo de carga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 caminos de igual costo (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jerárquico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divide el SA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Autentica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mensajes.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En cada LAN elige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 designado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(más uno de backup) que habla por todos.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Ventajas sobre vector distancia: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Converge rápido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tiene cuenta a infinito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router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conoce la topología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mejores métricas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(ancho de banda, no solo saltos).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Escala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redes grandes gracias a las áreas.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Solo envía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cambios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no la tabla entera.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10) ¿Qué quiere decir que OSPF reconoce jerarquías de ruteo?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Que divide el Sistema Autónomo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conectadas a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 backbone (área 0)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en dos niveles.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 conoce en detalle solo la topología de su área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del resto conoce solo resúmenes. El tráfico entre áreas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siempre pasa por el backbone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área origen → router de borde → backbone → router de borde → área destino. Así se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achican las tablas, los mensajes y el cálculo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cada router.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11) ¿Qué es un área dentro de un Sistema Autónomo y qué tipos de áreas existen?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área es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porción del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una red o un grupo de redes contiguas con su propia topología interna, que los routers de otras áreas no ven en detalle. Tipos: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Backbone (área 0):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área central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conecta a todas las demás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Toda área tiene que estar conectada al backbone.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 stub (terminal):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tiene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una sola salida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 eso no recibe las rutas externas y usa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 default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salir.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Áreas comunes: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demás, conectadas al backbone.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Según su ubicación, los routers pueden ser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 borde de área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del backbone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 frontera del SA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12) ¿En qué consiste el protocolo BGP? ¿En qué entorno se aplica? ¿Qué filosofía de ruteo utiliza?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 qué consiste: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protocolo de ruteo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exterior o interdominio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Border Gateway Protocol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Lo corren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routers frontera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intercambian rutas sobre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conexiones 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Entorno: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entre Sistemas Autónomos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es decir, Internet a nivel de ISP y de organizaciones conectadas a uno o varios proveedores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multihoming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Filosofía: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ruteo por políticas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No busca solo la ruta más corta, sino decidir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tráfico acepta llevar y para quién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 razones económicas, de seguridad o políticas. Por ejemplo, no ser tránsito gratis de un competidor. Se distinguen las relaciones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cliente–proveedor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(se paga el tránsito)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peering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(intercambio recíproco gratis).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Algoritmo: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vector de ruta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path vector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Cada router anuncia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ruta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(la lista de SA que atraviesa); así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detecta bucles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evita la cuenta a infinito.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13) ¿Cómo están compuestos los paquetes de Estado de Enlace en OSPF?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paquete de estado de enlace (LSP) contiene: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identidad del router emisor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para descartar duplicados y paquetes viejos.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se va decrementando; el paquete se descarta al llegar a 0.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lista de sus vecinos con el costo (métrica) a cada uno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14) ¿En qué consiste un Grafo en OSPF y con qué fines se realiza?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Con los paquetes de estado de enlace que recibe de todos los routers,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router arma un grafo de la topología completa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nodos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son los routers y las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aristas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son los enlaces, con su costo. Ese grafo se arma para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calcular sobre él, con Dijkstra, la ruta más corta a cada destino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así llenar la tabla de ruteo. Cada router lo calcula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localmente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con información completa.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15) ¿Cuáles son los 5 pasos que ejecuta el OSPF para aprender y difundir rutas óptimas?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Descubrir a sus vecinos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conocer sus direcciones (paquetes Hello).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Medir el 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(la métrica) del enlace a cada vecino.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Armar un paquete de estado de enlace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todo lo aprendido.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Enviar ese paquete a todos los routers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por inundación, y recibir los de todos los demás.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Calcular la ruta más corta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cada router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Dijkstra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EJERCICIOS DE PRÁCTICA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Intentalos antes de mirar las respuestas, que están al final de la sección.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172.16.45.200 / 255.255.240.0. ¿Red, broadcast, rango de hosts y cantidad?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10.25.130.7 / 255.255.255.192. ¿Red y broadcast?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E3.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¿Están 192.168.1.70 y 192.168.1.130 en la misma subred con máscara /25?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E4.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Hay que dividir 192.168.10.0/24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 subredes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¿Qué máscara usás? Listá las subredes.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E5.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Desde 200.10.5.0/24 se necesitan subredes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50 hosts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una. ¿Qué máscara usás, cuántas subredes salen y cuáles son?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E6.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hosts de una red van de 200.1.1.65 a 200.1.1.94. ¿Red, broadcast y máscara?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E7.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¿De qué clase es cada una? ¿Es pública o privada? 130.5.2.1 · 223.1.1.1 · 10.0.0.1 · 172.32.1.1 · 172.20.1.1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E8.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 datagrama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4000 B en total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(header de 20 B) tiene que cruzar una Ethernet (MTU 1500). Armá los fragmentos con su longitud total, el valor del campo desplazamiento y MF.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E9.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Hacés ping a un host de otra red y te devuelve "Host de destino inaccesible" desde 192.168.0.1. ¿Qué mensaje ICMP es, quién lo genera y qué revisás?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Parcial real de Baró (29/10/2024):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E10.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¿Cuántas subredes distintas se pueden direccionar en una clase A con máscara 255.255.252.0?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la IP 10.118.106.51, ¿qué máscara hace que sea el host 42.51 de la subred 10.118.64.0?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red 204.12.30.0 tiene 5 subredes. a) ¿Cuál es la máscara mínima? b) ¿Qué IP destino lleva un paquete al host 14 de la subred .192? c) ¿Y al host 14 de las 5 subredes a la vez?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E13.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Dé 4 ventajas de OSPF sobre RIP.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 la práctica de la cátedra: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E14.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C (vecinos B, D y E, a costo 6, 3 y 5) le llegan los vectores para A–F: desde B (5, 0, 8, 12, 6, 2), desde D (16, 12, 6, 0, 9, 10) y desde E (7, 6, 3, 9, 0, 4). Armá la tabla nueva de C.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E15.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Clase B dividida en 8 subredes con 2500 hosts cada una. ¿Qué máscara usás?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E16.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172.16.210.0/22: ¿a qué subred pertenece?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E17.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 necesitan 30 subredes como mínimo en 190.10.0.0 / 255.255.192.0. ¿Qué máscara usás y cuáles son las subredes 15, 20 y 30?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Respuestas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Salto 256 − 240 = 16 en el 3er byte, y 45 cae en [32, 48). Red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172.16.32.0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broadcast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172.16.47.255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hosts .32.1 a .47.254: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4094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(2¹² − 2). Es una /20.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Salto 64 en el 4to byte, y 7 cae en [0, 64). Red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10.25.130.0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broadcast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10.25.130.63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62 hosts.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E3.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/25 (salto 128), 70 cae en la subred .0 y 130 en la subred .128.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E4.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Hace falta 2ⁿ − 2 ≥ 6, entonces n = 3: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/27 (255.255.255.224)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Hay 8 bloques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 subredes válidas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30 hosts: .32, .64, .96, .128, .160 y .192. La .0 y la .224 se descartan por la convención de la cátedra.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E5.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Hace falta 2ʰ − 2 ≥ 50, entonces h = 6: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/26 (255.255.255.192)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Hay 4 bloques de 62 hosts (.0, .64, .128 y .192), pero con la convención de la cátedra solo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 subredes son válidas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.64 y .128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E6.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65 =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0100 0001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94 =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0101 1110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3 bits en común. Red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200.1.1.64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broadcast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200.1.1.95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máscara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255.255.255.224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(/27).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E7.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130.5.2.1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 pública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223.1.1.1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 pública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10.0.0.1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 privada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172.32.1.1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 pública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(queda fuera de 172.16–172.31, una trampa típica); 172.20.1.1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 privada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E8.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Hay 3980 B de datos y entran 1480 por fragmento (1500 − 20, que ya es múltiplo de 8).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Frag  Long.total  Datos   Campo desplaz.  MF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1     1500        1480    0               1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     1500        1480    185  (1480/8)   1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3     1040        1020    370  (2960/8)   0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Todos los fragmentos llevan la misma Identificación y reensambla solo el destino.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E9.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 tipo 3, "destino inaccesible"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lo genera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gateway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(192.168.0.1) porque no tiene camino hacia esa red. Revisá la configuración IP, la máscara y el gateway del host, y la tabla del router.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E10.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/8 a /22 hay 14 bits de subred: 2¹⁴ − 2 =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16.382 subredes válidas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E11.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255.255.192.0 (/18)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Con salto 64, 106 cae en el bloque que empieza en 64, y 106.51 − 64.0 = 42.51. Con /19 caería en .96.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E12.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a)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255.255.255.224 (/27)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porque 2³ − 2 = 6 ≥ 5. b)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204.12.30.206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c)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204.12.30.238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el campo de subred en todos 1 significa "todas las subredes" (RFC 950), más el host 14 (224 + 14). Esta respuesta es interpretación mía; confirmala con Baró.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E13.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Converge rápido y sin cuenta a infinito (conoce la topología completa); usa métrica por costo y ancho de banda, no solo saltos; escala con áreas; solo envía cambios, no la tabla entera. También: balanceo ECMP y autenticación.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E14.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11 por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B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 por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C 0 · 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 por 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 por 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F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 por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Para cada destino: mínimo de (costo al vecino + distancia que informa ese vecino).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E15.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255.255.240.0 (/20)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2⁴ − 2 = 14 subredes ≥ 8 y 4094 hosts ≥ 2500. Con /19 quedarían 2³ − 2 = 6 subredes, que no alcanzan.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E16.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172.16.208.0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(salto 4 en el 3er byte; 210 cae en [208, 212)).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E17.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2⁵ − 2 = 30, así que la máscara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/23 (255.255.254.0)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salto 2 en el 3er byte. Subred 15 =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190.10.30.0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20 =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190.10.40.0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· 30 =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190.10.60.0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Hay más ejercicios resueltos (29 de direccionamiento, 9 de ruteo y los de comandos) en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banco de ejercicios de Baró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DATOS PARA MEMORIZAR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Header IPv4: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mínimo,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60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máximo. Longitud total máxima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65.535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TTL máximo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Desplazamiento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unidades de 8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Campo Protocolo: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 ICMP · 2 IGMP · 6 TCP · 17 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Tipos ICMP: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0/8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eco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inaccesible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source quench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redirect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tiempo excedido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12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parámetro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13/14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marca de tiempo.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Rangos privados: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10/8 · 172.16/12 · 192.168/16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Loopback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127.0.0.1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Subredes válidas = 2ⁿ − 2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hosts válidos = 2ʰ − 2 (convención de la cátedra). Salto = 256 − byte de la máscara.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DHCP y BOOTP: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67/68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netstat -r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muestra la tabla de rutas;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arp -a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la caché ARP.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MTU Ethernet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1500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Trama Ethernet: MAC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una.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= vector distancia, saltos, IGP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OSPF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= estado de enlace, Dijkstra, áreas, IGP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BGP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= vector de ruta, políticas, entre SA, sobre TCP.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tracert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(Windows)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traceroute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(Unix)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Los dos se basan en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TTL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en la respuesta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ICMP 11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FUENTES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Apunte de Baró,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Apunte 2do parcial (Capa de Red)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direcciones IP, máscaras, datagrama IP, fragmentación, ARP, ICMP, ping y tracert.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Práctica de Baró,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Direcciones IP - Máscaras de Subred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Guía de estudio de Baró,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Guía de estudio de Capa de 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Tanenbaum y Wetherall,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Redes de Computadoras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5ª ed., cap. 5 (5.1, 5.2.1–5.2.5, 5.6.1–5.6.2, 5.6.4, 5.6.6–5.6.7).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Práctica de la cátedra: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Práctica IPv4 resuelta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Problemas de Capa de 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el TP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Comandos de red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(Baró).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2do parcial real del 29/10/2024 (com. 403).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Los temas marcados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(Tanenbaum)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no están desarrollados en el material de Baró: se completaron con el libro y se verificaron contra la 5ª edición en castellano. El límite de 15 saltos de RIP no está en el libro (conocimiento general).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Lexend" w:cs="Lexend" w:eastAsia="Lexend" w:hAnsi="Lexend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2026-10-05T21:02:06.954Z</dcterms:created>
  <dcterms:modified xsi:type="dcterms:W3CDTF">2026-10-05T21:02:06.958Z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