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20" w:before="0"/>
        <w:jc w:val="center"/>
      </w:pPr>
      <w:r>
        <w:rPr>
          <w:rFonts w:ascii="Lexend" w:cs="Lexend" w:eastAsia="Lexend" w:hAnsi="Lexend"/>
          <w:b/>
          <w:bCs/>
          <w:color w:val="1A1A1A"/>
          <w:spacing w:val="30"/>
          <w:sz w:val="30"/>
          <w:szCs w:val="30"/>
          <w:lang w:val="es-AR"/>
        </w:rPr>
        <w:t xml:space="preserve">SERVERLESS — GUION DE LA PRESENTACIÓN</w:t>
      </w:r>
    </w:p>
    <w:p>
      <w:pPr>
        <w:pStyle w:val="Heading1"/>
        <w:keepNext/>
        <w:spacing w:after="220" w:before="380"/>
        <w:jc w:val="center"/>
      </w:pPr>
      <w:r>
        <w:rPr>
          <w:rFonts w:ascii="Lexend" w:cs="Lexend" w:eastAsia="Lexend" w:hAnsi="Lexend"/>
          <w:b/>
          <w:bCs/>
          <w:color w:val="1A1A1A"/>
          <w:spacing w:val="30"/>
          <w:sz w:val="25"/>
          <w:szCs w:val="25"/>
          <w:lang w:val="es-AR"/>
        </w:rPr>
        <w:t xml:space="preserve">RELOJ Y REPARTO</w:t>
      </w:r>
    </w:p>
    <w:p>
      <w:pPr>
        <w:spacing w:after="120" w:line="280"/>
        <w:jc w:val="both"/>
      </w:pPr>
      <w:r>
        <w:rPr>
          <w:rFonts w:ascii="Lexend" w:cs="Lexend" w:eastAsia="Lexend" w:hAnsi="Lexend"/>
          <w:color w:val="1A1A1A"/>
          <w:sz w:val="22"/>
          <w:szCs w:val="22"/>
          <w:lang w:val="es-AR"/>
        </w:rPr>
        <w:t xml:space="preserve">15 minutos, 14 láminas, 4 expositores. Cada uno tiene unos 3:30 y le pasa la palabra al siguiente con una frase de pase, que ya está escrita al final de su última lámina. El texto no es para leer: es lo que hay que decir, en el orden en que conviene decirlo.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928"/>
        <w:gridCol w:w="1928"/>
        <w:gridCol w:w="1928"/>
        <w:gridCol w:w="1928"/>
        <w:gridCol w:w="1926"/>
      </w:tblGrid>
      <w:tr>
        <w:trPr>
          <w:cantSplit/>
          <w:tblHeader/>
        </w:trPr>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Expositor</w:t>
            </w:r>
          </w:p>
        </w:tc>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Bloque</w:t>
            </w:r>
          </w:p>
        </w:tc>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Láminas</w:t>
            </w:r>
          </w:p>
        </w:tc>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Tiempo</w:t>
            </w:r>
          </w:p>
        </w:tc>
        <w:tc>
          <w:tcPr>
            <w:tcW w:type="dxa" w:w="192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Acumulado</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Qué es</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1–4</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3:30</w:t>
            </w:r>
          </w:p>
        </w:tc>
        <w:tc>
          <w:tcPr>
            <w:tcW w:type="dxa" w:w="192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3:30</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Cómo funciona por dentro</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5–7</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3:45</w:t>
            </w:r>
          </w:p>
        </w:tc>
        <w:tc>
          <w:tcPr>
            <w:tcW w:type="dxa" w:w="192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7:15</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Economía y datos</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8–10</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3:50</w:t>
            </w:r>
          </w:p>
        </w:tc>
        <w:tc>
          <w:tcPr>
            <w:tcW w:type="dxa" w:w="192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11:05</w:t>
            </w:r>
          </w:p>
        </w:tc>
      </w:tr>
      <w:tr>
        <w:trPr>
          <w:cantSplit/>
          <w:tblHeader w:val="false"/>
        </w:trPr>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Límites y futuro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11–14</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3:30</w:t>
            </w:r>
          </w:p>
        </w:tc>
        <w:tc>
          <w:tcPr>
            <w:tcW w:type="dxa" w:w="19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14:35</w:t>
            </w:r>
          </w:p>
        </w:tc>
      </w:tr>
    </w:tbl>
    <w:p>
      <w:pPr>
        <w:spacing w:after="160"/>
      </w:pPr>
    </w:p>
    <w:p>
      <w:pPr>
        <w:spacing w:after="120" w:line="280"/>
        <w:jc w:val="both"/>
      </w:pPr>
      <w:r>
        <w:rPr>
          <w:rFonts w:ascii="Lexend" w:cs="Lexend" w:eastAsia="Lexend" w:hAnsi="Lexend"/>
          <w:color w:val="1A1A1A"/>
          <w:sz w:val="22"/>
          <w:szCs w:val="22"/>
          <w:lang w:val="es-AR"/>
        </w:rPr>
        <w:t xml:space="preserve">El texto hablado dura unos 12:45 a 145 palabras por minuto; el resto es margen para pausas, cambios de expositor y algún imprevisto. Los bloques 2 y 3 son los más técnicos: conviene que los tomen quienes mejor manejen el tema.</w:t>
      </w:r>
    </w:p>
    <w:p>
      <w:pPr>
        <w:spacing w:after="120" w:line="280"/>
        <w:jc w:val="both"/>
      </w:pPr>
      <w:r>
        <w:rPr>
          <w:rFonts w:ascii="Lexend" w:cs="Lexend" w:eastAsia="Lexend" w:hAnsi="Lexend"/>
          <w:color w:val="1A1A1A"/>
          <w:sz w:val="22"/>
          <w:szCs w:val="22"/>
          <w:lang w:val="es-AR"/>
        </w:rPr>
        <w:t xml:space="preserve">Si el tiempo se acorta, en este orden se recorta: la lámina 13 (se dice una frase y se pasa al cierre), la parte de concurrencia de la lámina 5 y la columna de isolates de la lámina 7.</w:t>
      </w:r>
    </w:p>
    <w:p>
      <w:pPr>
        <w:pStyle w:val="Heading1"/>
        <w:keepNext/>
        <w:spacing w:after="220" w:before="380"/>
        <w:jc w:val="center"/>
      </w:pPr>
      <w:r>
        <w:rPr>
          <w:rFonts w:ascii="Lexend" w:cs="Lexend" w:eastAsia="Lexend" w:hAnsi="Lexend"/>
          <w:b/>
          <w:bCs/>
          <w:color w:val="1A1A1A"/>
          <w:spacing w:val="30"/>
          <w:sz w:val="25"/>
          <w:szCs w:val="25"/>
          <w:lang w:val="es-AR"/>
        </w:rPr>
        <w:t xml:space="preserve">LÁMINA 1 — PORTADA</w:t>
      </w:r>
    </w:p>
    <w:p>
      <w:pPr>
        <w:spacing w:after="120" w:line="280"/>
        <w:jc w:val="both"/>
      </w:pPr>
      <w:r>
        <w:rPr>
          <w:rFonts w:ascii="Lexend" w:cs="Lexend" w:eastAsia="Lexend" w:hAnsi="Lexend"/>
          <w:i/>
          <w:iCs/>
          <w:color w:val="1A1A1A"/>
          <w:sz w:val="22"/>
          <w:szCs w:val="22"/>
          <w:lang w:val="es-AR"/>
        </w:rPr>
        <w:t xml:space="preserve">Expositor 1 · 0:20</w:t>
      </w:r>
    </w:p>
    <w:p>
      <w:pPr>
        <w:spacing w:after="120" w:line="280"/>
        <w:jc w:val="both"/>
      </w:pPr>
      <w:r>
        <w:rPr>
          <w:rFonts w:ascii="Lexend" w:cs="Lexend" w:eastAsia="Lexend" w:hAnsi="Lexend"/>
          <w:color w:val="1A1A1A"/>
          <w:sz w:val="22"/>
          <w:szCs w:val="22"/>
          <w:lang w:val="es-AR"/>
        </w:rPr>
        <w:t xml:space="preserve">Buenas. Somos el grupo que va a presentar serverless. Vamos a contar qué es, cómo funciona por dentro, cuánto cuesta de verdad y, sobre todo, cuándo no conviene usarlo. Somos cuatro y nos vamos a ir pasando la palabra por bloques.</w:t>
      </w:r>
    </w:p>
    <w:p>
      <w:pPr>
        <w:pStyle w:val="Heading1"/>
        <w:keepNext/>
        <w:spacing w:after="220" w:before="380"/>
        <w:jc w:val="center"/>
      </w:pPr>
      <w:r>
        <w:rPr>
          <w:rFonts w:ascii="Lexend" w:cs="Lexend" w:eastAsia="Lexend" w:hAnsi="Lexend"/>
          <w:b/>
          <w:bCs/>
          <w:color w:val="1A1A1A"/>
          <w:spacing w:val="30"/>
          <w:sz w:val="25"/>
          <w:szCs w:val="25"/>
          <w:lang w:val="es-AR"/>
        </w:rPr>
        <w:t xml:space="preserve">LÁMINA 2 — SERVERLESS NO SIGNIFICA SIN SERVIDORES</w:t>
      </w:r>
    </w:p>
    <w:p>
      <w:pPr>
        <w:spacing w:after="120" w:line="280"/>
        <w:jc w:val="both"/>
      </w:pPr>
      <w:r>
        <w:rPr>
          <w:rFonts w:ascii="Lexend" w:cs="Lexend" w:eastAsia="Lexend" w:hAnsi="Lexend"/>
          <w:i/>
          <w:iCs/>
          <w:color w:val="1A1A1A"/>
          <w:sz w:val="22"/>
          <w:szCs w:val="22"/>
          <w:lang w:val="es-AR"/>
        </w:rPr>
        <w:t xml:space="preserve">Expositor 1 · 1:00</w:t>
      </w:r>
    </w:p>
    <w:p>
      <w:pPr>
        <w:spacing w:after="120" w:line="280"/>
        <w:jc w:val="both"/>
      </w:pPr>
      <w:r>
        <w:rPr>
          <w:rFonts w:ascii="Lexend" w:cs="Lexend" w:eastAsia="Lexend" w:hAnsi="Lexend"/>
          <w:color w:val="1A1A1A"/>
          <w:sz w:val="22"/>
          <w:szCs w:val="22"/>
          <w:lang w:val="es-AR"/>
        </w:rPr>
        <w:t xml:space="preserve">Arranquemos por el nombre, que es lo primero que confunde. Serverless no significa que no haya servidores. Los servidores existen, están en un datacenter y alguien los mantiene. La diferencia es que ese alguien no sos vos: es el proveedor. Pasa lo mismo con wireless: los cables siguen existiendo, pero no los tirás vos.</w:t>
      </w:r>
    </w:p>
    <w:p>
      <w:pPr>
        <w:spacing w:after="120" w:line="280"/>
        <w:jc w:val="both"/>
      </w:pPr>
      <w:r>
        <w:rPr>
          <w:rFonts w:ascii="Lexend" w:cs="Lexend" w:eastAsia="Lexend" w:hAnsi="Lexend"/>
          <w:color w:val="1A1A1A"/>
          <w:sz w:val="22"/>
          <w:szCs w:val="22"/>
          <w:lang w:val="es-AR"/>
        </w:rPr>
        <w:t xml:space="preserve">Y no es una moda de nicho. Lambda, el servicio serverless de Amazon, ejecuta más de quince billones de invocaciones por mes, billones de los nuestros, diez a la doce. Según el relevamiento de Datadog de 2025, el sesenta y cinco por ciento de los clientes de AWS usa Lambda y el setenta por ciento de los de Google Cloud usa Cloud Run. O sea, es algo que la mayoría de las empresas que están en la nube ya usa en producción. Entonces, si los servidores existen, ¿qué es exactamente lo que cambia?</w:t>
      </w:r>
    </w:p>
    <w:p>
      <w:pPr>
        <w:pStyle w:val="Heading1"/>
        <w:keepNext/>
        <w:spacing w:after="220" w:before="380"/>
        <w:jc w:val="center"/>
      </w:pPr>
      <w:r>
        <w:rPr>
          <w:rFonts w:ascii="Lexend" w:cs="Lexend" w:eastAsia="Lexend" w:hAnsi="Lexend"/>
          <w:b/>
          <w:bCs/>
          <w:color w:val="1A1A1A"/>
          <w:spacing w:val="30"/>
          <w:sz w:val="25"/>
          <w:szCs w:val="25"/>
          <w:lang w:val="es-AR"/>
        </w:rPr>
        <w:t xml:space="preserve">LÁMINA 3 — TRES PROPIEDADES</w:t>
      </w:r>
    </w:p>
    <w:p>
      <w:pPr>
        <w:spacing w:after="120" w:line="280"/>
        <w:jc w:val="both"/>
      </w:pPr>
      <w:r>
        <w:rPr>
          <w:rFonts w:ascii="Lexend" w:cs="Lexend" w:eastAsia="Lexend" w:hAnsi="Lexend"/>
          <w:i/>
          <w:iCs/>
          <w:color w:val="1A1A1A"/>
          <w:sz w:val="22"/>
          <w:szCs w:val="22"/>
          <w:lang w:val="es-AR"/>
        </w:rPr>
        <w:t xml:space="preserve">Expositor 1 · 1:00</w:t>
      </w:r>
    </w:p>
    <w:p>
      <w:pPr>
        <w:spacing w:after="120" w:line="280"/>
        <w:jc w:val="both"/>
      </w:pPr>
      <w:r>
        <w:rPr>
          <w:rFonts w:ascii="Lexend" w:cs="Lexend" w:eastAsia="Lexend" w:hAnsi="Lexend"/>
          <w:color w:val="1A1A1A"/>
          <w:sz w:val="22"/>
          <w:szCs w:val="22"/>
          <w:lang w:val="es-AR"/>
        </w:rPr>
        <w:t xml:space="preserve">La definición que tomamos es la de la CNCF, la fundación que agrupa los proyectos cloud native. Dice que serverless es construir y correr aplicaciones que no requieren gestión de servidores, y que se ejecutan, escalan y facturan según la demanda exacta del momento.</w:t>
      </w:r>
    </w:p>
    <w:p>
      <w:pPr>
        <w:spacing w:after="120" w:line="280"/>
        <w:jc w:val="both"/>
      </w:pPr>
      <w:r>
        <w:rPr>
          <w:rFonts w:ascii="Lexend" w:cs="Lexend" w:eastAsia="Lexend" w:hAnsi="Lexend"/>
          <w:color w:val="1A1A1A"/>
          <w:sz w:val="22"/>
          <w:szCs w:val="22"/>
          <w:lang w:val="es-AR"/>
        </w:rPr>
        <w:t xml:space="preserve">De ahí salen tres propiedades, y las usamos como criterio. Primera: no administrás infraestructura. No elegís el tamaño de la máquina, no parcheás el sistema operativo. Segunda: escala hasta cero. Si llegan mil pedidos levanta lo necesario, y si no llega ninguno, no queda nada corriendo. Tercera: pagás por uso real, por ejecución, no por tener algo encendido.</w:t>
      </w:r>
    </w:p>
    <w:p>
      <w:pPr>
        <w:spacing w:after="120" w:line="280"/>
        <w:jc w:val="both"/>
      </w:pPr>
      <w:r>
        <w:rPr>
          <w:rFonts w:ascii="Lexend" w:cs="Lexend" w:eastAsia="Lexend" w:hAnsi="Lexend"/>
          <w:color w:val="1A1A1A"/>
          <w:sz w:val="22"/>
          <w:szCs w:val="22"/>
          <w:lang w:val="es-AR"/>
        </w:rPr>
        <w:t xml:space="preserve">Si falta una, no es serverless. Un Kubernetes administrado por el proveedor cumple la primera a medias, pero no la tercera: el pod cuesta plata aunque nadie lo llame.</w:t>
      </w:r>
    </w:p>
    <w:p>
      <w:pPr>
        <w:pStyle w:val="Heading1"/>
        <w:keepNext/>
        <w:spacing w:after="220" w:before="380"/>
        <w:jc w:val="center"/>
      </w:pPr>
      <w:r>
        <w:rPr>
          <w:rFonts w:ascii="Lexend" w:cs="Lexend" w:eastAsia="Lexend" w:hAnsi="Lexend"/>
          <w:b/>
          <w:bCs/>
          <w:color w:val="1A1A1A"/>
          <w:spacing w:val="30"/>
          <w:sz w:val="25"/>
          <w:szCs w:val="25"/>
          <w:lang w:val="es-AR"/>
        </w:rPr>
        <w:t xml:space="preserve">LÁMINA 4 — LA ESCALERA DE ABSTRACCIÓN</w:t>
      </w:r>
    </w:p>
    <w:p>
      <w:pPr>
        <w:spacing w:after="120" w:line="280"/>
        <w:jc w:val="both"/>
      </w:pPr>
      <w:r>
        <w:rPr>
          <w:rFonts w:ascii="Lexend" w:cs="Lexend" w:eastAsia="Lexend" w:hAnsi="Lexend"/>
          <w:i/>
          <w:iCs/>
          <w:color w:val="1A1A1A"/>
          <w:sz w:val="22"/>
          <w:szCs w:val="22"/>
          <w:lang w:val="es-AR"/>
        </w:rPr>
        <w:t xml:space="preserve">Expositor 1 · 1:10</w:t>
      </w:r>
    </w:p>
    <w:p>
      <w:pPr>
        <w:spacing w:after="120" w:line="280"/>
        <w:jc w:val="both"/>
      </w:pPr>
      <w:r>
        <w:rPr>
          <w:rFonts w:ascii="Lexend" w:cs="Lexend" w:eastAsia="Lexend" w:hAnsi="Lexend"/>
          <w:color w:val="1A1A1A"/>
          <w:sz w:val="22"/>
          <w:szCs w:val="22"/>
          <w:lang w:val="es-AR"/>
        </w:rPr>
        <w:t xml:space="preserve">Para entender por qué apareció esto, sirve mirar la historia como una escalera. En cada escalón el desarrollador se desentiende de una capa más.</w:t>
      </w:r>
    </w:p>
    <w:p>
      <w:pPr>
        <w:spacing w:after="120" w:line="280"/>
        <w:jc w:val="both"/>
      </w:pPr>
      <w:r>
        <w:rPr>
          <w:rFonts w:ascii="Lexend" w:cs="Lexend" w:eastAsia="Lexend" w:hAnsi="Lexend"/>
          <w:color w:val="1A1A1A"/>
          <w:sz w:val="22"/>
          <w:szCs w:val="22"/>
          <w:lang w:val="es-AR"/>
        </w:rPr>
        <w:t xml:space="preserve">Con bare metal comprás el servidor y te ocupás de todo. Con IaaS, por ejemplo EC2, alquilás una máquina virtual por hora. Con PaaS subís tu aplicación y el proveedor se ocupa del sistema operativo. Con contenedores empaquetás la aplicación con sus dependencias. Y en el último escalón, FaaS, lo que desplegás es una sola función.</w:t>
      </w:r>
    </w:p>
    <w:p>
      <w:pPr>
        <w:spacing w:after="120" w:line="280"/>
        <w:jc w:val="both"/>
      </w:pPr>
      <w:r>
        <w:rPr>
          <w:rFonts w:ascii="Lexend" w:cs="Lexend" w:eastAsia="Lexend" w:hAnsi="Lexend"/>
          <w:color w:val="1A1A1A"/>
          <w:sz w:val="22"/>
          <w:szCs w:val="22"/>
          <w:lang w:val="es-AR"/>
        </w:rPr>
        <w:t xml:space="preserve">Fíjense en la última fila: la unidad de cobro pasa de la hora al milisegundo. Es la primera vez que el costo de cómputo puede ser cero cuando nadie usa el sistema.</w:t>
      </w:r>
    </w:p>
    <w:p>
      <w:pPr>
        <w:spacing w:after="120" w:line="280"/>
        <w:jc w:val="both"/>
      </w:pPr>
      <w:r>
        <w:rPr>
          <w:rFonts w:ascii="Lexend" w:cs="Lexend" w:eastAsia="Lexend" w:hAnsi="Lexend"/>
          <w:color w:val="1A1A1A"/>
          <w:sz w:val="22"/>
          <w:szCs w:val="22"/>
          <w:lang w:val="es-AR"/>
        </w:rPr>
        <w:t xml:space="preserve">Abajo está la otra distinción importante. FaaS es tu código: funciones que se disparan con eventos. BaaS son servicios que consumís por API, como la base, la autenticación o el almacenamiento. En una aplicación serverless real, la mayor parte es BaaS, y tus funciones son el pegamento entre esos servicios.</w:t>
      </w:r>
    </w:p>
    <w:p>
      <w:pPr>
        <w:spacing w:after="120" w:line="280"/>
        <w:jc w:val="both"/>
      </w:pPr>
      <w:r>
        <w:rPr>
          <w:rFonts w:ascii="Lexend" w:cs="Lexend" w:eastAsia="Lexend" w:hAnsi="Lexend"/>
          <w:color w:val="1A1A1A"/>
          <w:sz w:val="22"/>
          <w:szCs w:val="22"/>
          <w:lang w:val="es-AR"/>
        </w:rPr>
        <w:t xml:space="preserve">Pase al expositor 2: ahora que sabemos qué es, veamos qué pasa por dentro cuando llega un pedido.</w:t>
      </w:r>
    </w:p>
    <w:p>
      <w:pPr>
        <w:pStyle w:val="Heading1"/>
        <w:keepNext/>
        <w:spacing w:after="220" w:before="380"/>
        <w:jc w:val="center"/>
      </w:pPr>
      <w:r>
        <w:rPr>
          <w:rFonts w:ascii="Lexend" w:cs="Lexend" w:eastAsia="Lexend" w:hAnsi="Lexend"/>
          <w:b/>
          <w:bCs/>
          <w:color w:val="1A1A1A"/>
          <w:spacing w:val="30"/>
          <w:sz w:val="25"/>
          <w:szCs w:val="25"/>
          <w:lang w:val="es-AR"/>
        </w:rPr>
        <w:t xml:space="preserve">LÁMINA 5 — UNA FUNCIÓN NO CORRE: ES INVOCADA</w:t>
      </w:r>
    </w:p>
    <w:p>
      <w:pPr>
        <w:spacing w:after="120" w:line="280"/>
        <w:jc w:val="both"/>
      </w:pPr>
      <w:r>
        <w:rPr>
          <w:rFonts w:ascii="Lexend" w:cs="Lexend" w:eastAsia="Lexend" w:hAnsi="Lexend"/>
          <w:i/>
          <w:iCs/>
          <w:color w:val="1A1A1A"/>
          <w:sz w:val="22"/>
          <w:szCs w:val="22"/>
          <w:lang w:val="es-AR"/>
        </w:rPr>
        <w:t xml:space="preserve">Expositor 2 · 1:20</w:t>
      </w:r>
    </w:p>
    <w:p>
      <w:pPr>
        <w:spacing w:after="120" w:line="280"/>
        <w:jc w:val="both"/>
      </w:pPr>
      <w:r>
        <w:rPr>
          <w:rFonts w:ascii="Lexend" w:cs="Lexend" w:eastAsia="Lexend" w:hAnsi="Lexend"/>
          <w:color w:val="1A1A1A"/>
          <w:sz w:val="22"/>
          <w:szCs w:val="22"/>
          <w:lang w:val="es-AR"/>
        </w:rPr>
        <w:t xml:space="preserve">Una función serverless no está corriendo todo el tiempo esperando. Se invoca cuando pasa algo: llega un pedido HTTP, alguien sube un archivo, entra un mensaje a una cola o se cumple un horario.</w:t>
      </w:r>
    </w:p>
    <w:p>
      <w:pPr>
        <w:spacing w:after="120" w:line="280"/>
        <w:jc w:val="both"/>
      </w:pPr>
      <w:r>
        <w:rPr>
          <w:rFonts w:ascii="Lexend" w:cs="Lexend" w:eastAsia="Lexend" w:hAnsi="Lexend"/>
          <w:color w:val="1A1A1A"/>
          <w:sz w:val="22"/>
          <w:szCs w:val="22"/>
          <w:lang w:val="es-AR"/>
        </w:rPr>
        <w:t xml:space="preserve">La primera vez, la plataforma tiene que preparar el entorno. Esa fase se llama INIT: crea una máquina virtual chiquita, descarga el código, arranca el runtime y corre el código de inicialización, que es donde van los imports y la conexión a la base. Después viene INVOKE, que ejecuta la función propiamente dicha. Al terminar, el entorno no se destruye: se congela. Si llega otro pedido, se reutiliza y se saltea todo el INIT. Si pasan entre cinco y quince minutos sin pedidos, se apaga.</w:t>
      </w:r>
    </w:p>
    <w:p>
      <w:pPr>
        <w:spacing w:after="120" w:line="280"/>
        <w:jc w:val="both"/>
      </w:pPr>
      <w:r>
        <w:rPr>
          <w:rFonts w:ascii="Lexend" w:cs="Lexend" w:eastAsia="Lexend" w:hAnsi="Lexend"/>
          <w:color w:val="1A1A1A"/>
          <w:sz w:val="22"/>
          <w:szCs w:val="22"/>
          <w:lang w:val="es-AR"/>
        </w:rPr>
        <w:t xml:space="preserve">De esto salen dos consecuencias. La primera: el estado no se puede guardar en memoria, porque no hay garantía de que dos pedidos caigan en el mismo entorno. Es stateless por contrato. La segunda: en Lambda cada entorno atiende un pedido a la vez. Si llegan cien por segundo y cada uno tarda dos décimas, necesitás veinte entornos simultáneos. Si tarda dos segundos, necesitás doscientos.</w:t>
      </w:r>
    </w:p>
    <w:p>
      <w:pPr>
        <w:pStyle w:val="Heading1"/>
        <w:keepNext/>
        <w:spacing w:after="220" w:before="380"/>
        <w:jc w:val="center"/>
      </w:pPr>
      <w:r>
        <w:rPr>
          <w:rFonts w:ascii="Lexend" w:cs="Lexend" w:eastAsia="Lexend" w:hAnsi="Lexend"/>
          <w:b/>
          <w:bCs/>
          <w:color w:val="1A1A1A"/>
          <w:spacing w:val="30"/>
          <w:sz w:val="25"/>
          <w:szCs w:val="25"/>
          <w:lang w:val="es-AR"/>
        </w:rPr>
        <w:t xml:space="preserve">LÁMINA 6 — COLD START</w:t>
      </w:r>
    </w:p>
    <w:p>
      <w:pPr>
        <w:spacing w:after="120" w:line="280"/>
        <w:jc w:val="both"/>
      </w:pPr>
      <w:r>
        <w:rPr>
          <w:rFonts w:ascii="Lexend" w:cs="Lexend" w:eastAsia="Lexend" w:hAnsi="Lexend"/>
          <w:i/>
          <w:iCs/>
          <w:color w:val="1A1A1A"/>
          <w:sz w:val="22"/>
          <w:szCs w:val="22"/>
          <w:lang w:val="es-AR"/>
        </w:rPr>
        <w:t xml:space="preserve">Expositor 2 · 1:10</w:t>
      </w:r>
    </w:p>
    <w:p>
      <w:pPr>
        <w:spacing w:after="120" w:line="280"/>
        <w:jc w:val="both"/>
      </w:pPr>
      <w:r>
        <w:rPr>
          <w:rFonts w:ascii="Lexend" w:cs="Lexend" w:eastAsia="Lexend" w:hAnsi="Lexend"/>
          <w:color w:val="1A1A1A"/>
          <w:sz w:val="22"/>
          <w:szCs w:val="22"/>
          <w:lang w:val="es-AR"/>
        </w:rPr>
        <w:t xml:space="preserve">Esa primera invocación, la que tiene que pasar por INIT, es más lenta. Se llama cold start y es el precio de poder escalar a cero: si no hay nada corriendo, algo hay que arrancar.</w:t>
      </w:r>
    </w:p>
    <w:p>
      <w:pPr>
        <w:spacing w:after="120" w:line="280"/>
        <w:jc w:val="both"/>
      </w:pPr>
      <w:r>
        <w:rPr>
          <w:rFonts w:ascii="Lexend" w:cs="Lexend" w:eastAsia="Lexend" w:hAnsi="Lexend"/>
          <w:color w:val="1A1A1A"/>
          <w:sz w:val="22"/>
          <w:szCs w:val="22"/>
          <w:lang w:val="es-AR"/>
        </w:rPr>
        <w:t xml:space="preserve">Cuánto tarda depende mucho del lenguaje. Go o Rust, que son compilados, arrancan en menos de cien milisegundos. Python anda entre doscientos y cuatrocientos. Java sin optimizar puede tardar segundos. Si además la función está dentro de una red privada, se suman unos cientos de milisegundos más. Estos números son órdenes de magnitud reportados en 2026, no mediciones nuestras.</w:t>
      </w:r>
    </w:p>
    <w:p>
      <w:pPr>
        <w:spacing w:after="120" w:line="280"/>
        <w:jc w:val="both"/>
      </w:pPr>
      <w:r>
        <w:rPr>
          <w:rFonts w:ascii="Lexend" w:cs="Lexend" w:eastAsia="Lexend" w:hAnsi="Lexend"/>
          <w:color w:val="1A1A1A"/>
          <w:sz w:val="22"/>
          <w:szCs w:val="22"/>
          <w:lang w:val="es-AR"/>
        </w:rPr>
        <w:t xml:space="preserve">Para bajarlo hay varias opciones. Provisioned Concurrency mantiene entornos precalentados, pero se pagan por hora, así que se pierde parte del pago por uso. SnapStart, en vez de arrancar de cero, restaura una foto de un entorno ya inicializado: así Java baja a unos cien milisegundos. Y siempre ayuda tener un paquete liviano, con pocas dependencias.</w:t>
      </w:r>
    </w:p>
    <w:p>
      <w:pPr>
        <w:pStyle w:val="Heading1"/>
        <w:keepNext/>
        <w:spacing w:after="220" w:before="380"/>
        <w:jc w:val="center"/>
      </w:pPr>
      <w:r>
        <w:rPr>
          <w:rFonts w:ascii="Lexend" w:cs="Lexend" w:eastAsia="Lexend" w:hAnsi="Lexend"/>
          <w:b/>
          <w:bCs/>
          <w:color w:val="1A1A1A"/>
          <w:spacing w:val="30"/>
          <w:sz w:val="25"/>
          <w:szCs w:val="25"/>
          <w:lang w:val="es-AR"/>
        </w:rPr>
        <w:t xml:space="preserve">LÁMINA 7 — EL SANDBOX POR DENTRO</w:t>
      </w:r>
    </w:p>
    <w:p>
      <w:pPr>
        <w:spacing w:after="120" w:line="280"/>
        <w:jc w:val="both"/>
      </w:pPr>
      <w:r>
        <w:rPr>
          <w:rFonts w:ascii="Lexend" w:cs="Lexend" w:eastAsia="Lexend" w:hAnsi="Lexend"/>
          <w:i/>
          <w:iCs/>
          <w:color w:val="1A1A1A"/>
          <w:sz w:val="22"/>
          <w:szCs w:val="22"/>
          <w:lang w:val="es-AR"/>
        </w:rPr>
        <w:t xml:space="preserve">Expositor 2 · 1:15</w:t>
      </w:r>
    </w:p>
    <w:p>
      <w:pPr>
        <w:spacing w:after="120" w:line="280"/>
        <w:jc w:val="both"/>
      </w:pPr>
      <w:r>
        <w:rPr>
          <w:rFonts w:ascii="Lexend" w:cs="Lexend" w:eastAsia="Lexend" w:hAnsi="Lexend"/>
          <w:color w:val="1A1A1A"/>
          <w:sz w:val="22"/>
          <w:szCs w:val="22"/>
          <w:lang w:val="es-AR"/>
        </w:rPr>
        <w:t xml:space="preserve">Ahora, el problema que tiene el proveedor es difícil: correr código de miles de clientes distintos en la misma máquina física, sin que uno pueda ver al otro, y arrancando en milisegundos. Los contenedores solos no alcanzan, porque comparten el kernel. Las máquinas virtuales tradicionales son demasiado lentas.</w:t>
      </w:r>
    </w:p>
    <w:p>
      <w:pPr>
        <w:spacing w:after="120" w:line="280"/>
        <w:jc w:val="both"/>
      </w:pPr>
      <w:r>
        <w:rPr>
          <w:rFonts w:ascii="Lexend" w:cs="Lexend" w:eastAsia="Lexend" w:hAnsi="Lexend"/>
          <w:color w:val="1A1A1A"/>
          <w:sz w:val="22"/>
          <w:szCs w:val="22"/>
          <w:lang w:val="es-AR"/>
        </w:rPr>
        <w:t xml:space="preserve">Amazon lo resolvió con Firecracker, un monitor de máquinas virtuales escrito en Rust y open source. Levanta una microVM con Linux en menos de ciento veinticinco milisegundos y con unos cinco megas de memoria extra. Lo logra sacando todo lo que una PC normal trae y una función no necesita. El aislamiento es por hardware. Es la base de Lambda.</w:t>
      </w:r>
    </w:p>
    <w:p>
      <w:pPr>
        <w:spacing w:after="120" w:line="280"/>
        <w:jc w:val="both"/>
      </w:pPr>
      <w:r>
        <w:rPr>
          <w:rFonts w:ascii="Lexend" w:cs="Lexend" w:eastAsia="Lexend" w:hAnsi="Lexend"/>
          <w:color w:val="1A1A1A"/>
          <w:sz w:val="22"/>
          <w:szCs w:val="22"/>
          <w:lang w:val="es-AR"/>
        </w:rPr>
        <w:t xml:space="preserve">Cloudflare tomó el camino opuesto: isolates de V8, el motor de JavaScript de Chrome. Un solo proceso aloja miles de funciones aisladas entre sí. Arrancan unas cien veces más rápido que un proceso de Node, así que el cold start prácticamente desaparece. El costo es que el aislamiento es por software y solo corre JavaScript o WebAssembly.</w:t>
      </w:r>
    </w:p>
    <w:p>
      <w:pPr>
        <w:spacing w:after="120" w:line="280"/>
        <w:jc w:val="both"/>
      </w:pPr>
      <w:r>
        <w:rPr>
          <w:rFonts w:ascii="Lexend" w:cs="Lexend" w:eastAsia="Lexend" w:hAnsi="Lexend"/>
          <w:color w:val="1A1A1A"/>
          <w:sz w:val="22"/>
          <w:szCs w:val="22"/>
          <w:lang w:val="es-AR"/>
        </w:rPr>
        <w:t xml:space="preserve">Pase al expositor 3: todo esto tiene un costo, y ahí es donde serverless se pone interesante.</w:t>
      </w:r>
    </w:p>
    <w:p>
      <w:pPr>
        <w:pStyle w:val="Heading1"/>
        <w:keepNext/>
        <w:spacing w:after="220" w:before="380"/>
        <w:jc w:val="center"/>
      </w:pPr>
      <w:r>
        <w:rPr>
          <w:rFonts w:ascii="Lexend" w:cs="Lexend" w:eastAsia="Lexend" w:hAnsi="Lexend"/>
          <w:b/>
          <w:bCs/>
          <w:color w:val="1A1A1A"/>
          <w:spacing w:val="30"/>
          <w:sz w:val="25"/>
          <w:szCs w:val="25"/>
          <w:lang w:val="es-AR"/>
        </w:rPr>
        <w:t xml:space="preserve">LÁMINA 8 — SE PAGA POR MILISEGUNDO</w:t>
      </w:r>
    </w:p>
    <w:p>
      <w:pPr>
        <w:spacing w:after="120" w:line="280"/>
        <w:jc w:val="both"/>
      </w:pPr>
      <w:r>
        <w:rPr>
          <w:rFonts w:ascii="Lexend" w:cs="Lexend" w:eastAsia="Lexend" w:hAnsi="Lexend"/>
          <w:i/>
          <w:iCs/>
          <w:color w:val="1A1A1A"/>
          <w:sz w:val="22"/>
          <w:szCs w:val="22"/>
          <w:lang w:val="es-AR"/>
        </w:rPr>
        <w:t xml:space="preserve">Expositor 3 · 1:15</w:t>
      </w:r>
    </w:p>
    <w:p>
      <w:pPr>
        <w:spacing w:after="120" w:line="280"/>
        <w:jc w:val="both"/>
      </w:pPr>
      <w:r>
        <w:rPr>
          <w:rFonts w:ascii="Lexend" w:cs="Lexend" w:eastAsia="Lexend" w:hAnsi="Lexend"/>
          <w:color w:val="1A1A1A"/>
          <w:sz w:val="22"/>
          <w:szCs w:val="22"/>
          <w:lang w:val="es-AR"/>
        </w:rPr>
        <w:t xml:space="preserve">El modelo de cobro tiene dos partes. Una por cantidad de pedidos: veinte centavos de dólar por millón. Otra por duración, medida en gigabyte-segundo, que es la memoria que configuraste multiplicada por el tiempo que corrió la función. Se cobra al milisegundo, y hay una capa gratuita todos los meses de un millón de pedidos y cuatrocientos mil gigabyte-segundo.</w:t>
      </w:r>
    </w:p>
    <w:p>
      <w:pPr>
        <w:spacing w:after="120" w:line="280"/>
        <w:jc w:val="both"/>
      </w:pPr>
      <w:r>
        <w:rPr>
          <w:rFonts w:ascii="Lexend" w:cs="Lexend" w:eastAsia="Lexend" w:hAnsi="Lexend"/>
          <w:color w:val="1A1A1A"/>
          <w:sz w:val="22"/>
          <w:szCs w:val="22"/>
          <w:lang w:val="es-AR"/>
        </w:rPr>
        <w:t xml:space="preserve">Un detalle: la CPU que te dan es proporcional a la memoria. Si duplicás la memoria, la función puede terminar en la mitad del tiempo y costar lo mismo.</w:t>
      </w:r>
    </w:p>
    <w:p>
      <w:pPr>
        <w:spacing w:after="120" w:line="280"/>
        <w:jc w:val="both"/>
      </w:pPr>
      <w:r>
        <w:rPr>
          <w:rFonts w:ascii="Lexend" w:cs="Lexend" w:eastAsia="Lexend" w:hAnsi="Lexend"/>
          <w:color w:val="1A1A1A"/>
          <w:sz w:val="22"/>
          <w:szCs w:val="22"/>
          <w:lang w:val="es-AR"/>
        </w:rPr>
        <w:t xml:space="preserve">Hicimos la cuenta con un caso concreto: una API con cinco millones de pedidos por mes, doscientos milisegundos cada uno y medio giga de memoria. Descontando la capa gratuita da unos dos dólares y medio por mes. Una máquina virtual chica de Amazon, encendida todo el mes, cuesta unos quince. Para este caso serverless sale seis veces más barato.</w:t>
      </w:r>
    </w:p>
    <w:p>
      <w:pPr>
        <w:pStyle w:val="Heading1"/>
        <w:keepNext/>
        <w:spacing w:after="220" w:before="380"/>
        <w:jc w:val="center"/>
      </w:pPr>
      <w:r>
        <w:rPr>
          <w:rFonts w:ascii="Lexend" w:cs="Lexend" w:eastAsia="Lexend" w:hAnsi="Lexend"/>
          <w:b/>
          <w:bCs/>
          <w:color w:val="1A1A1A"/>
          <w:spacing w:val="30"/>
          <w:sz w:val="25"/>
          <w:szCs w:val="25"/>
          <w:lang w:val="es-AR"/>
        </w:rPr>
        <w:t xml:space="preserve">LÁMINA 9 — EL PUNTO DE CRUCE</w:t>
      </w:r>
    </w:p>
    <w:p>
      <w:pPr>
        <w:spacing w:after="120" w:line="280"/>
        <w:jc w:val="both"/>
      </w:pPr>
      <w:r>
        <w:rPr>
          <w:rFonts w:ascii="Lexend" w:cs="Lexend" w:eastAsia="Lexend" w:hAnsi="Lexend"/>
          <w:i/>
          <w:iCs/>
          <w:color w:val="1A1A1A"/>
          <w:sz w:val="22"/>
          <w:szCs w:val="22"/>
          <w:lang w:val="es-AR"/>
        </w:rPr>
        <w:t xml:space="preserve">Expositor 3 · 1:20</w:t>
      </w:r>
    </w:p>
    <w:p>
      <w:pPr>
        <w:spacing w:after="120" w:line="280"/>
        <w:jc w:val="both"/>
      </w:pPr>
      <w:r>
        <w:rPr>
          <w:rFonts w:ascii="Lexend" w:cs="Lexend" w:eastAsia="Lexend" w:hAnsi="Lexend"/>
          <w:color w:val="1A1A1A"/>
          <w:sz w:val="22"/>
          <w:szCs w:val="22"/>
          <w:lang w:val="es-AR"/>
        </w:rPr>
        <w:t xml:space="preserve">Pero el ejemplo anterior tiene trampa: esa API está ociosa casi todo el tiempo. ¿Qué pasa si la función corre sin parar?</w:t>
      </w:r>
    </w:p>
    <w:p>
      <w:pPr>
        <w:spacing w:after="120" w:line="280"/>
        <w:jc w:val="both"/>
      </w:pPr>
      <w:r>
        <w:rPr>
          <w:rFonts w:ascii="Lexend" w:cs="Lexend" w:eastAsia="Lexend" w:hAnsi="Lexend"/>
          <w:color w:val="1A1A1A"/>
          <w:sz w:val="22"/>
          <w:szCs w:val="22"/>
          <w:lang w:val="es-AR"/>
        </w:rPr>
        <w:t xml:space="preserve">El gráfico compara el costo de tener un procesador disponible durante una hora. El servidor cuesta lo mismo esté ocupado o no: es la línea plana. Lambda, la línea naranja, arranca en cero y crece con el uso. El problema es la pendiente: normalizado por procesador, el vCPU-hora de Lambda cuesta unas tres veces más que el de una instancia equivalente.</w:t>
      </w:r>
    </w:p>
    <w:p>
      <w:pPr>
        <w:spacing w:after="120" w:line="280"/>
        <w:jc w:val="both"/>
      </w:pPr>
      <w:r>
        <w:rPr>
          <w:rFonts w:ascii="Lexend" w:cs="Lexend" w:eastAsia="Lexend" w:hAnsi="Lexend"/>
          <w:color w:val="1A1A1A"/>
          <w:sz w:val="22"/>
          <w:szCs w:val="22"/>
          <w:lang w:val="es-AR"/>
        </w:rPr>
        <w:t xml:space="preserve">Las dos líneas se cruzan alrededor del treinta y cuatro por ciento de uso, un tercio. Debajo de eso gana serverless, y por mucho. Arriba, conviene un servidor.</w:t>
      </w:r>
    </w:p>
    <w:p>
      <w:pPr>
        <w:spacing w:after="120" w:line="280"/>
        <w:jc w:val="both"/>
      </w:pPr>
      <w:r>
        <w:rPr>
          <w:rFonts w:ascii="Lexend" w:cs="Lexend" w:eastAsia="Lexend" w:hAnsi="Lexend"/>
          <w:color w:val="1A1A1A"/>
          <w:sz w:val="22"/>
          <w:szCs w:val="22"/>
          <w:lang w:val="es-AR"/>
        </w:rPr>
        <w:t xml:space="preserve">Es la analogía del auto: alquilar un servidor es tener auto propio, lo pagás aunque esté estacionado. Serverless es tomar un Uber: si no viajás no pagás, pero el kilómetro sale más caro. Si viajás ocho horas por día, te conviene el auto.</w:t>
      </w:r>
    </w:p>
    <w:p>
      <w:pPr>
        <w:pStyle w:val="Heading1"/>
        <w:keepNext/>
        <w:spacing w:after="220" w:before="380"/>
        <w:jc w:val="center"/>
      </w:pPr>
      <w:r>
        <w:rPr>
          <w:rFonts w:ascii="Lexend" w:cs="Lexend" w:eastAsia="Lexend" w:hAnsi="Lexend"/>
          <w:b/>
          <w:bCs/>
          <w:color w:val="1A1A1A"/>
          <w:spacing w:val="30"/>
          <w:sz w:val="25"/>
          <w:szCs w:val="25"/>
          <w:lang w:val="es-AR"/>
        </w:rPr>
        <w:t xml:space="preserve">LÁMINA 10 — DATOS: APAGAR EL CÓMPUTO SIN PERDER LA BASE</w:t>
      </w:r>
    </w:p>
    <w:p>
      <w:pPr>
        <w:spacing w:after="120" w:line="280"/>
        <w:jc w:val="both"/>
      </w:pPr>
      <w:r>
        <w:rPr>
          <w:rFonts w:ascii="Lexend" w:cs="Lexend" w:eastAsia="Lexend" w:hAnsi="Lexend"/>
          <w:i/>
          <w:iCs/>
          <w:color w:val="1A1A1A"/>
          <w:sz w:val="22"/>
          <w:szCs w:val="22"/>
          <w:lang w:val="es-AR"/>
        </w:rPr>
        <w:t xml:space="preserve">Expositor 3 · 1:15</w:t>
      </w:r>
    </w:p>
    <w:p>
      <w:pPr>
        <w:spacing w:after="120" w:line="280"/>
        <w:jc w:val="both"/>
      </w:pPr>
      <w:r>
        <w:rPr>
          <w:rFonts w:ascii="Lexend" w:cs="Lexend" w:eastAsia="Lexend" w:hAnsi="Lexend"/>
          <w:color w:val="1A1A1A"/>
          <w:sz w:val="22"/>
          <w:szCs w:val="22"/>
          <w:lang w:val="es-AR"/>
        </w:rPr>
        <w:t xml:space="preserve">Esto es lo que más se conecta con la materia. Para que una base de datos sea serverless, tiene que poder apagar el cómputo sin perder los datos. El truco es separar las dos cosas: los datos viven en un almacenamiento persistente, y los nodos que procesan consultas se prenden y se apagan según la demanda. Así funcionan Neon, Aurora Serverless y DynamoDB en modo on demand.</w:t>
      </w:r>
    </w:p>
    <w:p>
      <w:pPr>
        <w:spacing w:after="120" w:line="280"/>
        <w:jc w:val="both"/>
      </w:pPr>
      <w:r>
        <w:rPr>
          <w:rFonts w:ascii="Lexend" w:cs="Lexend" w:eastAsia="Lexend" w:hAnsi="Lexend"/>
          <w:color w:val="1A1A1A"/>
          <w:sz w:val="22"/>
          <w:szCs w:val="22"/>
          <w:lang w:val="es-AR"/>
        </w:rPr>
        <w:t xml:space="preserve">Pero hay un choque clásico. Una base relacional como Postgres soporta cientos de conexiones, no miles. Si quinientas funciones corren a la vez y cada una abre su conexión, la base se cae. Las soluciones son dos: poner un pooler en el medio, como RDS Proxy o PgBouncer, que reutiliza pocas conexiones para muchas funciones, o usar bases que se consultan por HTTP en lugar de mantener conexiones abiertas.</w:t>
      </w:r>
    </w:p>
    <w:p>
      <w:pPr>
        <w:spacing w:after="120" w:line="280"/>
        <w:jc w:val="both"/>
      </w:pPr>
      <w:r>
        <w:rPr>
          <w:rFonts w:ascii="Lexend" w:cs="Lexend" w:eastAsia="Lexend" w:hAnsi="Lexend"/>
          <w:color w:val="1A1A1A"/>
          <w:sz w:val="22"/>
          <w:szCs w:val="22"/>
          <w:lang w:val="es-AR"/>
        </w:rPr>
        <w:t xml:space="preserve">Pase al expositor 4: con todo esto ya podemos decir cuándo conviene y cuándo no.</w:t>
      </w:r>
    </w:p>
    <w:p>
      <w:pPr>
        <w:pStyle w:val="Heading1"/>
        <w:keepNext/>
        <w:spacing w:after="220" w:before="380"/>
        <w:jc w:val="center"/>
      </w:pPr>
      <w:r>
        <w:rPr>
          <w:rFonts w:ascii="Lexend" w:cs="Lexend" w:eastAsia="Lexend" w:hAnsi="Lexend"/>
          <w:b/>
          <w:bCs/>
          <w:color w:val="1A1A1A"/>
          <w:spacing w:val="30"/>
          <w:sz w:val="25"/>
          <w:szCs w:val="25"/>
          <w:lang w:val="es-AR"/>
        </w:rPr>
        <w:t xml:space="preserve">LÁMINA 11 — CUÁNDO SÍ Y CUÁNDO NO</w:t>
      </w:r>
    </w:p>
    <w:p>
      <w:pPr>
        <w:spacing w:after="120" w:line="280"/>
        <w:jc w:val="both"/>
      </w:pPr>
      <w:r>
        <w:rPr>
          <w:rFonts w:ascii="Lexend" w:cs="Lexend" w:eastAsia="Lexend" w:hAnsi="Lexend"/>
          <w:i/>
          <w:iCs/>
          <w:color w:val="1A1A1A"/>
          <w:sz w:val="22"/>
          <w:szCs w:val="22"/>
          <w:lang w:val="es-AR"/>
        </w:rPr>
        <w:t xml:space="preserve">Expositor 4 · 1:00</w:t>
      </w:r>
    </w:p>
    <w:p>
      <w:pPr>
        <w:spacing w:after="120" w:line="280"/>
        <w:jc w:val="both"/>
      </w:pPr>
      <w:r>
        <w:rPr>
          <w:rFonts w:ascii="Lexend" w:cs="Lexend" w:eastAsia="Lexend" w:hAnsi="Lexend"/>
          <w:color w:val="1A1A1A"/>
          <w:sz w:val="22"/>
          <w:szCs w:val="22"/>
          <w:lang w:val="es-AR"/>
        </w:rPr>
        <w:t xml:space="preserve">Juntando todo lo anterior, serverless encaja cuando la carga es espigada o impredecible, cuando el trabajo se dispara por eventos y cuando no hace falta guardar estado entre pedidos. Por ejemplo, generar una miniatura cada vez que alguien sube una foto, procesar datos de sensores o correr tareas programadas. iRobot, el de la Roomba, procesa más de veinte millones de eventos por día así y reporta un treinta por ciento menos de costo.</w:t>
      </w:r>
    </w:p>
    <w:p>
      <w:pPr>
        <w:spacing w:after="120" w:line="280"/>
        <w:jc w:val="both"/>
      </w:pPr>
      <w:r>
        <w:rPr>
          <w:rFonts w:ascii="Lexend" w:cs="Lexend" w:eastAsia="Lexend" w:hAnsi="Lexend"/>
          <w:color w:val="1A1A1A"/>
          <w:sz w:val="22"/>
          <w:szCs w:val="22"/>
          <w:lang w:val="es-AR"/>
        </w:rPr>
        <w:t xml:space="preserve">No encaja cuando la carga es constante, porque ya vimos que arriba de un tercio de uso pierde. Tampoco cuando la latencia es crítica, por el cold start, cuando hace falta estado o conexiones persistentes, o cuando el sistema es una cadena larga de funciones muy acopladas. El caso más famoso de eso lo contó el propio Amazon.</w:t>
      </w:r>
    </w:p>
    <w:p>
      <w:pPr>
        <w:pStyle w:val="Heading1"/>
        <w:keepNext/>
        <w:spacing w:after="220" w:before="380"/>
        <w:jc w:val="center"/>
      </w:pPr>
      <w:r>
        <w:rPr>
          <w:rFonts w:ascii="Lexend" w:cs="Lexend" w:eastAsia="Lexend" w:hAnsi="Lexend"/>
          <w:b/>
          <w:bCs/>
          <w:color w:val="1A1A1A"/>
          <w:spacing w:val="30"/>
          <w:sz w:val="25"/>
          <w:szCs w:val="25"/>
          <w:lang w:val="es-AR"/>
        </w:rPr>
        <w:t xml:space="preserve">LÁMINA 12 — PRIME VIDEO</w:t>
      </w:r>
    </w:p>
    <w:p>
      <w:pPr>
        <w:spacing w:after="120" w:line="280"/>
        <w:jc w:val="both"/>
      </w:pPr>
      <w:r>
        <w:rPr>
          <w:rFonts w:ascii="Lexend" w:cs="Lexend" w:eastAsia="Lexend" w:hAnsi="Lexend"/>
          <w:i/>
          <w:iCs/>
          <w:color w:val="1A1A1A"/>
          <w:sz w:val="22"/>
          <w:szCs w:val="22"/>
          <w:lang w:val="es-AR"/>
        </w:rPr>
        <w:t xml:space="preserve">Expositor 4 · 1:00</w:t>
      </w:r>
    </w:p>
    <w:p>
      <w:pPr>
        <w:spacing w:after="120" w:line="280"/>
        <w:jc w:val="both"/>
      </w:pPr>
      <w:r>
        <w:rPr>
          <w:rFonts w:ascii="Lexend" w:cs="Lexend" w:eastAsia="Lexend" w:hAnsi="Lexend"/>
          <w:color w:val="1A1A1A"/>
          <w:sz w:val="22"/>
          <w:szCs w:val="22"/>
          <w:lang w:val="es-AR"/>
        </w:rPr>
        <w:t xml:space="preserve">En 2023, el equipo de Prime Video publicó que había sacado un sistema de serverless y había bajado el costo un noventa por ciento.</w:t>
      </w:r>
    </w:p>
    <w:p>
      <w:pPr>
        <w:spacing w:after="120" w:line="280"/>
        <w:jc w:val="both"/>
      </w:pPr>
      <w:r>
        <w:rPr>
          <w:rFonts w:ascii="Lexend" w:cs="Lexend" w:eastAsia="Lexend" w:hAnsi="Lexend"/>
          <w:color w:val="1A1A1A"/>
          <w:sz w:val="22"/>
          <w:szCs w:val="22"/>
          <w:lang w:val="es-AR"/>
        </w:rPr>
        <w:t xml:space="preserve">El sistema analizaba la calidad de cada stream que miraban los usuarios. Estaba armado con funciones encadenadas, y por cada segundo de video había varias transiciones entre funciones. Además, los datos pasaban de una etapa a otra por la red. Lo que más costaba no era procesar: era mover datos. Lo reescribieron como un solo proceso en contenedores, con todo junto en memoria.</w:t>
      </w:r>
    </w:p>
    <w:p>
      <w:pPr>
        <w:spacing w:after="120" w:line="280"/>
        <w:jc w:val="both"/>
      </w:pPr>
      <w:r>
        <w:rPr>
          <w:rFonts w:ascii="Lexend" w:cs="Lexend" w:eastAsia="Lexend" w:hAnsi="Lexend"/>
          <w:color w:val="1A1A1A"/>
          <w:sz w:val="22"/>
          <w:szCs w:val="22"/>
          <w:lang w:val="es-AR"/>
        </w:rPr>
        <w:t xml:space="preserve">La lección no es que serverless sea malo. Es que, cuando comunicar cuesta más que computar, hay que juntar los componentes, no separarlos.</w:t>
      </w:r>
    </w:p>
    <w:p>
      <w:pPr>
        <w:pStyle w:val="Heading1"/>
        <w:keepNext/>
        <w:spacing w:after="220" w:before="380"/>
        <w:jc w:val="center"/>
      </w:pPr>
      <w:r>
        <w:rPr>
          <w:rFonts w:ascii="Lexend" w:cs="Lexend" w:eastAsia="Lexend" w:hAnsi="Lexend"/>
          <w:b/>
          <w:bCs/>
          <w:color w:val="1A1A1A"/>
          <w:spacing w:val="30"/>
          <w:sz w:val="25"/>
          <w:szCs w:val="25"/>
          <w:lang w:val="es-AR"/>
        </w:rPr>
        <w:t xml:space="preserve">LÁMINA 13 — 2026</w:t>
      </w:r>
    </w:p>
    <w:p>
      <w:pPr>
        <w:spacing w:after="120" w:line="280"/>
        <w:jc w:val="both"/>
      </w:pPr>
      <w:r>
        <w:rPr>
          <w:rFonts w:ascii="Lexend" w:cs="Lexend" w:eastAsia="Lexend" w:hAnsi="Lexend"/>
          <w:i/>
          <w:iCs/>
          <w:color w:val="1A1A1A"/>
          <w:sz w:val="22"/>
          <w:szCs w:val="22"/>
          <w:lang w:val="es-AR"/>
        </w:rPr>
        <w:t xml:space="preserve">Expositor 4 · 0:50</w:t>
      </w:r>
    </w:p>
    <w:p>
      <w:pPr>
        <w:spacing w:after="120" w:line="280"/>
        <w:jc w:val="both"/>
      </w:pPr>
      <w:r>
        <w:rPr>
          <w:rFonts w:ascii="Lexend" w:cs="Lexend" w:eastAsia="Lexend" w:hAnsi="Lexend"/>
          <w:color w:val="1A1A1A"/>
          <w:sz w:val="22"/>
          <w:szCs w:val="22"/>
          <w:lang w:val="es-AR"/>
        </w:rPr>
        <w:t xml:space="preserve">Y la industria tomó nota. En 2026 Amazon lanzó Lambda Managed Instances: las mismas funciones, pero corriendo sobre servidores dedicados, pensado para cargas estables. Es el propio proveedor reconociendo el punto de cruce. También anunció microVMs con sesiones de hasta ocho horas y estado, que rompen dos de los dogmas originales.</w:t>
      </w:r>
    </w:p>
    <w:p>
      <w:pPr>
        <w:spacing w:after="120" w:line="280"/>
        <w:jc w:val="both"/>
      </w:pPr>
      <w:r>
        <w:rPr>
          <w:rFonts w:ascii="Lexend" w:cs="Lexend" w:eastAsia="Lexend" w:hAnsi="Lexend"/>
          <w:color w:val="1A1A1A"/>
          <w:sz w:val="22"/>
          <w:szCs w:val="22"/>
          <w:lang w:val="es-AR"/>
        </w:rPr>
        <w:t xml:space="preserve">En paralelo, la inferencia de inteligencia artificial se está llevando al edge, cerca del usuario. Y dos de cada tres empresas que usan funciones también usan contenedores. El futuro es híbrido: cada carga va donde le conviene.</w:t>
      </w:r>
    </w:p>
    <w:p>
      <w:pPr>
        <w:pStyle w:val="Heading1"/>
        <w:keepNext/>
        <w:spacing w:after="220" w:before="380"/>
        <w:jc w:val="center"/>
      </w:pPr>
      <w:r>
        <w:rPr>
          <w:rFonts w:ascii="Lexend" w:cs="Lexend" w:eastAsia="Lexend" w:hAnsi="Lexend"/>
          <w:b/>
          <w:bCs/>
          <w:color w:val="1A1A1A"/>
          <w:spacing w:val="30"/>
          <w:sz w:val="25"/>
          <w:szCs w:val="25"/>
          <w:lang w:val="es-AR"/>
        </w:rPr>
        <w:t xml:space="preserve">LÁMINA 14 — CIERRE</w:t>
      </w:r>
    </w:p>
    <w:p>
      <w:pPr>
        <w:spacing w:after="120" w:line="280"/>
        <w:jc w:val="both"/>
      </w:pPr>
      <w:r>
        <w:rPr>
          <w:rFonts w:ascii="Lexend" w:cs="Lexend" w:eastAsia="Lexend" w:hAnsi="Lexend"/>
          <w:i/>
          <w:iCs/>
          <w:color w:val="1A1A1A"/>
          <w:sz w:val="22"/>
          <w:szCs w:val="22"/>
          <w:lang w:val="es-AR"/>
        </w:rPr>
        <w:t xml:space="preserve">Expositor 4 · 0:40</w:t>
      </w:r>
    </w:p>
    <w:p>
      <w:pPr>
        <w:spacing w:after="120" w:line="280"/>
        <w:jc w:val="both"/>
      </w:pPr>
      <w:r>
        <w:rPr>
          <w:rFonts w:ascii="Lexend" w:cs="Lexend" w:eastAsia="Lexend" w:hAnsi="Lexend"/>
          <w:color w:val="1A1A1A"/>
          <w:sz w:val="22"/>
          <w:szCs w:val="22"/>
          <w:lang w:val="es-AR"/>
        </w:rPr>
        <w:t xml:space="preserve">Para cerrar, tres ideas. Serverless no es sin servidores: es no tener que administrarlos. Se paga por uso, así que gana en cargas espigadas y pierde cuando el uso es alto y constante. Y es un trade-off: se elige porque encaja con el problema, no porque esté de moda. Gracias. ¿Preguntas?</w:t>
      </w:r>
    </w:p>
    <w:p>
      <w:pPr>
        <w:pStyle w:val="Heading1"/>
        <w:keepNext/>
        <w:spacing w:after="220" w:before="380"/>
        <w:jc w:val="center"/>
      </w:pPr>
      <w:r>
        <w:rPr>
          <w:rFonts w:ascii="Lexend" w:cs="Lexend" w:eastAsia="Lexend" w:hAnsi="Lexend"/>
          <w:b/>
          <w:bCs/>
          <w:color w:val="1A1A1A"/>
          <w:spacing w:val="30"/>
          <w:sz w:val="25"/>
          <w:szCs w:val="25"/>
          <w:lang w:val="es-AR"/>
        </w:rPr>
        <w:t xml:space="preserve">PREGUNTAS PROBABLES</w:t>
      </w:r>
    </w:p>
    <w:p>
      <w:pPr>
        <w:spacing w:after="120" w:line="280"/>
        <w:jc w:val="both"/>
      </w:pPr>
      <w:r>
        <w:rPr>
          <w:rFonts w:ascii="Lexend" w:cs="Lexend" w:eastAsia="Lexend" w:hAnsi="Lexend"/>
          <w:color w:val="1A1A1A"/>
          <w:sz w:val="22"/>
          <w:szCs w:val="22"/>
          <w:lang w:val="es-AR"/>
        </w:rPr>
        <w:t xml:space="preserve">Respuestas cortas para tener a mano. Cada una indica qué expositor la toma.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213"/>
        <w:gridCol w:w="3213"/>
        <w:gridCol w:w="3212"/>
      </w:tblGrid>
      <w:tr>
        <w:trPr>
          <w:cantSplit/>
          <w:tblHeader/>
        </w:trPr>
        <w:tc>
          <w:tcPr>
            <w:tcW w:type="dxa" w:w="32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Pregunta</w:t>
            </w:r>
          </w:p>
        </w:tc>
        <w:tc>
          <w:tcPr>
            <w:tcW w:type="dxa" w:w="32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Quién</w:t>
            </w:r>
          </w:p>
        </w:tc>
        <w:tc>
          <w:tcPr>
            <w:tcW w:type="dxa" w:w="321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Respuesta corta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¿Entonces no hay servidores?</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Hay. No son tuyos y no los administrás. Como wireless.</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más barato?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Depende del uso. Debajo de un tercio de utilización (~34 %), sí y por mucho; arriba, no.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¿Y si mi función tarda una hora?</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entra: Lambda corta a los 15 min. Hay que partirla, usar Cloud Run (hasta 60 min) o contenedores.</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¿Cómo se debuggea?</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una debilidad real. Logs y tracing distribuido; el entorno local no reproduce la nube.</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¿Cómo manejo la conexión a la base?</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Pooler (RDS Proxy, PgBouncer) o bases con API HTTP. Es la lámina 10.</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 quedo atado a AWS?</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En la función no tanto; en todo lo que la rodea (colas, base, auth), sí. Contenedores serverless y Knative lo mitigan.</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¿Sirve para machine learning?</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Para inferencia liviana y tareas batch, sí. Para entrenar, no: timeout y falta de GPU. Está cambiando en 2026.</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seguro correr mi código al lado del de otro cliente?</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Sí: el aislamiento es por virtualización de hardware (Firecracker + KVM + seccomp), no por confianza.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¿Existe serverless fuera de la nube?</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Sí: Knative y OpenFaaS sobre tu propio Kubernetes. Se gana el modelo de programación, no el ahorro, porque el clúster se paga igual.</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 dónde sale el 30 %?</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Cálculo propio con precios oficiales: Lambda ≈ USD 0,106 por vCPU-hora contra ≈ USD 0,036 de una EC2 c7g.large. El cociente da ~34 %.</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2026-10-06T21:25:22.357Z</dcterms:created>
  <dcterms:modified xsi:type="dcterms:W3CDTF">2026-10-06T21:25:22.357Z</dcterms:modified>
</cp:coreProperties>
</file>

<file path=docProps/custom.xml><?xml version="1.0" encoding="utf-8"?>
<Properties xmlns="http://schemas.openxmlformats.org/officeDocument/2006/custom-properties" xmlns:vt="http://schemas.openxmlformats.org/officeDocument/2006/docPropsVTypes"/>
</file>