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433.0035400390625"/>
        <w:jc w:val="both"/>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Universidad Tecnológica Nacional</w:t>
      </w:r>
    </w:p>
    <w:p w:rsidR="00000000" w:rsidDel="00000000" w:rsidP="00000000" w:rsidRDefault="00000000" w:rsidRPr="00000000" w14:paraId="00000002">
      <w:pPr>
        <w:widowControl w:val="0"/>
        <w:spacing w:line="240" w:lineRule="auto"/>
        <w:ind w:right="433.0035400390625"/>
        <w:jc w:val="both"/>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Facultad Regional Rosario</w:t>
      </w:r>
    </w:p>
    <w:p w:rsidR="00000000" w:rsidDel="00000000" w:rsidP="00000000" w:rsidRDefault="00000000" w:rsidRPr="00000000" w14:paraId="00000003">
      <w:pPr>
        <w:widowControl w:val="0"/>
        <w:spacing w:line="240" w:lineRule="auto"/>
        <w:ind w:right="433.0035400390625"/>
        <w:jc w:val="both"/>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Ingeniería en Sistemas de Información</w:t>
      </w:r>
    </w:p>
    <w:p w:rsidR="00000000" w:rsidDel="00000000" w:rsidP="00000000" w:rsidRDefault="00000000" w:rsidRPr="00000000" w14:paraId="00000004">
      <w:pPr>
        <w:widowControl w:val="0"/>
        <w:spacing w:before="200" w:line="240" w:lineRule="auto"/>
        <w:ind w:right="731.9818115234375"/>
        <w:jc w:val="both"/>
        <w:rPr>
          <w:rFonts w:ascii="Lexend" w:cs="Lexend" w:eastAsia="Lexend" w:hAnsi="Lexend"/>
          <w:b w:val="1"/>
          <w:bCs w:val="1"/>
          <w:sz w:val="33.83579635620117"/>
          <w:szCs w:val="33.83579635620117"/>
        </w:rPr>
      </w:pPr>
      <w:r w:rsidDel="00000000" w:rsidR="00000000" w:rsidRPr="00000000">
        <w:rPr>
          <w:rFonts w:ascii="Lexend" w:cs="Lexend" w:eastAsia="Lexend" w:hAnsi="Lexend"/>
          <w:b w:val="1"/>
          <w:bCs w:val="1"/>
          <w:sz w:val="33.83579635620117"/>
          <w:szCs w:val="33.83579635620117"/>
          <w:rtl w:val="0"/>
        </w:rPr>
        <w:t xml:space="preserve">Investigación Operativa</w:t>
      </w:r>
    </w:p>
    <w:p w:rsidR="00000000" w:rsidDel="00000000" w:rsidP="00000000" w:rsidRDefault="00000000" w:rsidRPr="00000000" w14:paraId="00000005">
      <w:pPr>
        <w:widowControl w:val="0"/>
        <w:spacing w:before="200" w:line="240" w:lineRule="auto"/>
        <w:ind w:right="731.9818115234375"/>
        <w:jc w:val="both"/>
        <w:rPr>
          <w:rFonts w:ascii="Lexend" w:cs="Lexend" w:eastAsia="Lexend" w:hAnsi="Lexend"/>
          <w:sz w:val="33.83579635620117"/>
          <w:szCs w:val="33.83579635620117"/>
        </w:rPr>
      </w:pPr>
      <w:r w:rsidDel="00000000" w:rsidR="00000000" w:rsidRPr="00000000">
        <w:rPr>
          <w:rFonts w:ascii="Lexend" w:cs="Lexend" w:eastAsia="Lexend" w:hAnsi="Lexend"/>
          <w:sz w:val="33.83579635620117"/>
          <w:szCs w:val="33.83579635620117"/>
          <w:rtl w:val="0"/>
        </w:rPr>
        <w:t xml:space="preserve">Trabajo Práctico Integrador</w:t>
      </w:r>
    </w:p>
    <w:p w:rsidR="00000000" w:rsidDel="00000000" w:rsidP="00000000" w:rsidRDefault="00000000" w:rsidRPr="00000000" w14:paraId="00000006">
      <w:pPr>
        <w:widowControl w:val="0"/>
        <w:spacing w:before="200" w:line="240" w:lineRule="auto"/>
        <w:ind w:right="911.5411376953125"/>
        <w:jc w:val="both"/>
        <w:rPr>
          <w:rFonts w:ascii="Lexend" w:cs="Lexend" w:eastAsia="Lexend" w:hAnsi="Lexend"/>
          <w:sz w:val="33.83579635620117"/>
          <w:szCs w:val="33.83579635620117"/>
        </w:rPr>
      </w:pPr>
      <w:r w:rsidDel="00000000" w:rsidR="00000000" w:rsidRPr="00000000">
        <w:rPr>
          <w:rFonts w:ascii="Lexend" w:cs="Lexend" w:eastAsia="Lexend" w:hAnsi="Lexend"/>
          <w:b w:val="1"/>
          <w:bCs w:val="1"/>
          <w:sz w:val="33.83579635620117"/>
          <w:szCs w:val="33.83579635620117"/>
          <w:rtl w:val="0"/>
        </w:rPr>
        <w:t xml:space="preserve">Comisión </w:t>
      </w:r>
      <w:r w:rsidDel="00000000" w:rsidR="00000000" w:rsidRPr="00000000">
        <w:rPr>
          <w:rFonts w:ascii="Lexend" w:cs="Lexend" w:eastAsia="Lexend" w:hAnsi="Lexend"/>
          <w:sz w:val="33.83579635620117"/>
          <w:szCs w:val="33.83579635620117"/>
          <w:rtl w:val="0"/>
        </w:rPr>
        <w:t xml:space="preserve">402</w:t>
      </w:r>
    </w:p>
    <w:p w:rsidR="00000000" w:rsidDel="00000000" w:rsidP="00000000" w:rsidRDefault="00000000" w:rsidRPr="00000000" w14:paraId="00000007">
      <w:pPr>
        <w:widowControl w:val="0"/>
        <w:spacing w:before="200" w:line="240" w:lineRule="auto"/>
        <w:ind w:right="731.9818115234375"/>
        <w:jc w:val="both"/>
        <w:rPr>
          <w:rFonts w:ascii="Lexend" w:cs="Lexend" w:eastAsia="Lexend" w:hAnsi="Lexend"/>
          <w:sz w:val="33.83579635620117"/>
          <w:szCs w:val="33.83579635620117"/>
        </w:rPr>
      </w:pPr>
      <w:r w:rsidDel="00000000" w:rsidR="00000000" w:rsidRPr="00000000">
        <w:rPr>
          <w:rFonts w:ascii="Lexend" w:cs="Lexend" w:eastAsia="Lexend" w:hAnsi="Lexend"/>
          <w:b w:val="1"/>
          <w:bCs w:val="1"/>
          <w:sz w:val="33.83579635620117"/>
          <w:szCs w:val="33.83579635620117"/>
          <w:rtl w:val="0"/>
        </w:rPr>
        <w:t xml:space="preserve">Grupo</w:t>
      </w:r>
      <w:r w:rsidDel="00000000" w:rsidR="00000000" w:rsidRPr="00000000">
        <w:rPr>
          <w:rFonts w:ascii="Lexend" w:cs="Lexend" w:eastAsia="Lexend" w:hAnsi="Lexend"/>
          <w:sz w:val="33.83579635620117"/>
          <w:szCs w:val="33.83579635620117"/>
          <w:rtl w:val="0"/>
        </w:rPr>
        <w:t xml:space="preserve"> 1</w:t>
      </w:r>
    </w:p>
    <w:p w:rsidR="00000000" w:rsidDel="00000000" w:rsidP="00000000" w:rsidRDefault="00000000" w:rsidRPr="00000000" w14:paraId="00000008">
      <w:pPr>
        <w:widowControl w:val="0"/>
        <w:spacing w:before="200" w:line="240" w:lineRule="auto"/>
        <w:ind w:right="731.9818115234375"/>
        <w:jc w:val="both"/>
        <w:rPr>
          <w:rFonts w:ascii="Lexend" w:cs="Lexend" w:eastAsia="Lexend" w:hAnsi="Lexend"/>
          <w:sz w:val="33.83579635620117"/>
          <w:szCs w:val="33.83579635620117"/>
        </w:rPr>
      </w:pPr>
      <w:r w:rsidDel="00000000" w:rsidR="00000000" w:rsidRPr="00000000">
        <w:rPr>
          <w:rFonts w:ascii="Lexend" w:cs="Lexend" w:eastAsia="Lexend" w:hAnsi="Lexend"/>
          <w:b w:val="1"/>
          <w:bCs w:val="1"/>
          <w:sz w:val="33.83579635620117"/>
          <w:szCs w:val="33.83579635620117"/>
          <w:rtl w:val="0"/>
        </w:rPr>
        <w:t xml:space="preserve">Etapa</w:t>
      </w:r>
      <w:r w:rsidDel="00000000" w:rsidR="00000000" w:rsidRPr="00000000">
        <w:rPr>
          <w:rFonts w:ascii="Lexend" w:cs="Lexend" w:eastAsia="Lexend" w:hAnsi="Lexend"/>
          <w:sz w:val="33.83579635620117"/>
          <w:szCs w:val="33.83579635620117"/>
          <w:rtl w:val="0"/>
        </w:rPr>
        <w:t xml:space="preserve"> 1</w:t>
      </w:r>
    </w:p>
    <w:p w:rsidR="00000000" w:rsidDel="00000000" w:rsidP="00000000" w:rsidRDefault="00000000" w:rsidRPr="00000000" w14:paraId="00000009">
      <w:pPr>
        <w:widowControl w:val="0"/>
        <w:spacing w:before="502.735595703125" w:line="240" w:lineRule="auto"/>
        <w:ind w:right="911.5411376953125"/>
        <w:jc w:val="both"/>
        <w:rPr>
          <w:rFonts w:ascii="Lexend" w:cs="Lexend" w:eastAsia="Lexend" w:hAnsi="Lexend"/>
          <w:sz w:val="26"/>
          <w:szCs w:val="26"/>
          <w:u w:val="single"/>
        </w:rPr>
      </w:pPr>
      <w:r w:rsidDel="00000000" w:rsidR="00000000" w:rsidRPr="00000000">
        <w:rPr>
          <w:rFonts w:ascii="Lexend" w:cs="Lexend" w:eastAsia="Lexend" w:hAnsi="Lexend"/>
          <w:sz w:val="33.83579635620117"/>
          <w:szCs w:val="33.83579635620117"/>
          <w:rtl w:val="0"/>
        </w:rPr>
        <w:t xml:space="preserve">     </w:t>
      </w:r>
      <w:r w:rsidDel="00000000" w:rsidR="00000000" w:rsidRPr="00000000">
        <w:rPr>
          <w:rFonts w:ascii="Lexend" w:cs="Lexend" w:eastAsia="Lexend" w:hAnsi="Lexend"/>
          <w:sz w:val="26"/>
          <w:szCs w:val="26"/>
          <w:u w:val="single"/>
          <w:rtl w:val="0"/>
        </w:rPr>
        <w:t xml:space="preserve">Profesores</w:t>
      </w:r>
    </w:p>
    <w:p w:rsidR="00000000" w:rsidDel="00000000" w:rsidP="00000000" w:rsidRDefault="00000000" w:rsidRPr="00000000" w14:paraId="0000000A">
      <w:pPr>
        <w:widowControl w:val="0"/>
        <w:numPr>
          <w:ilvl w:val="0"/>
          <w:numId w:val="5"/>
        </w:numPr>
        <w:spacing w:after="0" w:afterAutospacing="0" w:before="502.735595703125" w:line="276" w:lineRule="auto"/>
        <w:ind w:left="1440" w:right="911.5411376953125"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Guillermo Leale</w:t>
      </w:r>
    </w:p>
    <w:p w:rsidR="00000000" w:rsidDel="00000000" w:rsidP="00000000" w:rsidRDefault="00000000" w:rsidRPr="00000000" w14:paraId="0000000B">
      <w:pPr>
        <w:widowControl w:val="0"/>
        <w:numPr>
          <w:ilvl w:val="0"/>
          <w:numId w:val="5"/>
        </w:numPr>
        <w:spacing w:before="0" w:beforeAutospacing="0" w:line="276" w:lineRule="auto"/>
        <w:ind w:left="1440" w:right="911.5411376953125"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Lucas Vacchino </w:t>
      </w:r>
      <w:r w:rsidDel="00000000" w:rsidR="00000000" w:rsidRPr="00000000">
        <w:rPr>
          <w:rtl w:val="0"/>
        </w:rPr>
      </w:r>
    </w:p>
    <w:p w:rsidR="00000000" w:rsidDel="00000000" w:rsidP="00000000" w:rsidRDefault="00000000" w:rsidRPr="00000000" w14:paraId="0000000C">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0D">
      <w:pPr>
        <w:widowControl w:val="0"/>
        <w:spacing w:before="200" w:line="240" w:lineRule="auto"/>
        <w:ind w:left="720" w:firstLine="0"/>
        <w:jc w:val="both"/>
        <w:rPr>
          <w:rFonts w:ascii="Lexend" w:cs="Lexend" w:eastAsia="Lexend" w:hAnsi="Lexend"/>
          <w:sz w:val="16.55714988708496"/>
          <w:szCs w:val="16.55714988708496"/>
        </w:rPr>
      </w:pPr>
      <w:r w:rsidDel="00000000" w:rsidR="00000000" w:rsidRPr="00000000">
        <w:rPr>
          <w:rFonts w:ascii="Lexend" w:cs="Lexend" w:eastAsia="Lexend" w:hAnsi="Lexend"/>
          <w:sz w:val="26.391902923583984"/>
          <w:szCs w:val="26.391902923583984"/>
          <w:u w:val="single"/>
          <w:rtl w:val="0"/>
        </w:rPr>
        <w:t xml:space="preserve">Alumnos</w:t>
      </w:r>
      <w:r w:rsidDel="00000000" w:rsidR="00000000" w:rsidRPr="00000000">
        <w:rPr>
          <w:rFonts w:ascii="Lexend" w:cs="Lexend" w:eastAsia="Lexend" w:hAnsi="Lexend"/>
          <w:sz w:val="16.55714988708496"/>
          <w:szCs w:val="16.55714988708496"/>
          <w:rtl w:val="0"/>
        </w:rPr>
        <w:tab/>
      </w:r>
    </w:p>
    <w:p w:rsidR="00000000" w:rsidDel="00000000" w:rsidP="00000000" w:rsidRDefault="00000000" w:rsidRPr="00000000" w14:paraId="0000000E">
      <w:pPr>
        <w:widowControl w:val="0"/>
        <w:spacing w:before="200" w:line="240" w:lineRule="auto"/>
        <w:ind w:left="720" w:firstLine="0"/>
        <w:jc w:val="both"/>
        <w:rPr>
          <w:rFonts w:ascii="Lexend" w:cs="Lexend" w:eastAsia="Lexend" w:hAnsi="Lexend"/>
          <w:sz w:val="16.55714988708496"/>
          <w:szCs w:val="16.55714988708496"/>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4080"/>
        <w:gridCol w:w="2070"/>
        <w:tblGridChange w:id="0">
          <w:tblGrid>
            <w:gridCol w:w="2880"/>
            <w:gridCol w:w="4080"/>
            <w:gridCol w:w="2070"/>
          </w:tblGrid>
        </w:tblGridChange>
      </w:tblGrid>
      <w:tr>
        <w:trPr>
          <w:cantSplit w:val="0"/>
          <w:trHeight w:val="480" w:hRule="atLeast"/>
          <w:tblHeader w:val="0"/>
        </w:trPr>
        <w:tc>
          <w:tcPr>
            <w:shd w:fill="9fc5e8"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0F">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Nombre y Apellido</w:t>
            </w:r>
          </w:p>
        </w:tc>
        <w:tc>
          <w:tcPr>
            <w:shd w:fill="9fc5e8"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0">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Correo Electrónico</w:t>
            </w:r>
          </w:p>
        </w:tc>
        <w:tc>
          <w:tcPr>
            <w:shd w:fill="9fc5e8"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1">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Legajo</w:t>
            </w:r>
          </w:p>
        </w:tc>
      </w:tr>
      <w:tr>
        <w:trPr>
          <w:cantSplit w:val="0"/>
          <w:trHeight w:val="792.733154296875"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2">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Agustín Dana</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3">
            <w:pPr>
              <w:widowControl w:val="0"/>
              <w:spacing w:before="404.754638671875" w:line="240" w:lineRule="auto"/>
              <w:ind w:right="5.8135986328125"/>
              <w:jc w:val="center"/>
              <w:rPr>
                <w:rFonts w:ascii="Lexend" w:cs="Lexend" w:eastAsia="Lexend" w:hAnsi="Lexend"/>
              </w:rPr>
            </w:pPr>
            <w:r w:rsidDel="00000000" w:rsidR="00000000" w:rsidRPr="00000000">
              <w:rPr>
                <w:rFonts w:ascii="Lexend" w:cs="Lexend" w:eastAsia="Lexend" w:hAnsi="Lexend"/>
                <w:rtl w:val="0"/>
              </w:rPr>
              <w:t xml:space="preserve">agusidana04</w:t>
            </w:r>
            <w:hyperlink r:id="rId6">
              <w:r w:rsidDel="00000000" w:rsidR="00000000" w:rsidRPr="00000000">
                <w:rPr>
                  <w:rFonts w:ascii="Lexend" w:cs="Lexend" w:eastAsia="Lexend" w:hAnsi="Lexend"/>
                  <w:rtl w:val="0"/>
                </w:rPr>
                <w:t xml:space="preserve">@gmail.com</w:t>
              </w:r>
            </w:hyperlink>
            <w:r w:rsidDel="00000000" w:rsidR="00000000" w:rsidRPr="00000000">
              <w:rPr>
                <w:rtl w:val="0"/>
              </w:rPr>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4">
            <w:pPr>
              <w:widowControl w:val="0"/>
              <w:spacing w:before="404.754638671875" w:line="240" w:lineRule="auto"/>
              <w:ind w:right="5.8135986328125"/>
              <w:jc w:val="center"/>
              <w:rPr>
                <w:rFonts w:ascii="Lexend" w:cs="Lexend" w:eastAsia="Lexend" w:hAnsi="Lexend"/>
              </w:rPr>
            </w:pPr>
            <w:r w:rsidDel="00000000" w:rsidR="00000000" w:rsidRPr="00000000">
              <w:rPr>
                <w:rFonts w:ascii="Lexend" w:cs="Lexend" w:eastAsia="Lexend" w:hAnsi="Lexend"/>
                <w:rtl w:val="0"/>
              </w:rPr>
              <w:t xml:space="preserve">52935</w:t>
            </w:r>
          </w:p>
        </w:tc>
      </w:tr>
      <w:tr>
        <w:trPr>
          <w:cantSplit w:val="0"/>
          <w:trHeight w:val="283.46456692913387"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5">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Luis Parmigiani</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6">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parmigianiliuis04</w:t>
            </w:r>
            <w:hyperlink r:id="rId7">
              <w:r w:rsidDel="00000000" w:rsidR="00000000" w:rsidRPr="00000000">
                <w:rPr>
                  <w:rFonts w:ascii="Lexend" w:cs="Lexend" w:eastAsia="Lexend" w:hAnsi="Lexend"/>
                  <w:rtl w:val="0"/>
                </w:rPr>
                <w:t xml:space="preserve">@gmail.com</w:t>
              </w:r>
            </w:hyperlink>
            <w:r w:rsidDel="00000000" w:rsidR="00000000" w:rsidRPr="00000000">
              <w:rPr>
                <w:rtl w:val="0"/>
              </w:rPr>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7">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52933</w:t>
            </w:r>
          </w:p>
        </w:tc>
      </w:tr>
      <w:tr>
        <w:trPr>
          <w:cantSplit w:val="0"/>
          <w:trHeight w:val="630"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8">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Stéfano Conti</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9">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stefano.conti2004@gmail.com</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A">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52850</w:t>
            </w:r>
          </w:p>
        </w:tc>
      </w:tr>
      <w:tr>
        <w:trPr>
          <w:cantSplit w:val="0"/>
          <w:trHeight w:val="283.46456692913387"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B">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Martín Redaelli</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C">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martin.redaelli</w:t>
            </w:r>
            <w:hyperlink r:id="rId8">
              <w:r w:rsidDel="00000000" w:rsidR="00000000" w:rsidRPr="00000000">
                <w:rPr>
                  <w:rFonts w:ascii="Lexend" w:cs="Lexend" w:eastAsia="Lexend" w:hAnsi="Lexend"/>
                  <w:rtl w:val="0"/>
                </w:rPr>
                <w:t xml:space="preserve">@hotmail.com</w:t>
              </w:r>
            </w:hyperlink>
            <w:r w:rsidDel="00000000" w:rsidR="00000000" w:rsidRPr="00000000">
              <w:rPr>
                <w:rtl w:val="0"/>
              </w:rPr>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D">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51841</w:t>
            </w:r>
          </w:p>
        </w:tc>
      </w:tr>
      <w:tr>
        <w:trPr>
          <w:cantSplit w:val="0"/>
          <w:trHeight w:val="283.46456692913387"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E">
            <w:pPr>
              <w:widowControl w:val="0"/>
              <w:spacing w:before="404.754638671875" w:line="240" w:lineRule="auto"/>
              <w:ind w:left="0" w:right="5.8135986328125" w:firstLine="0"/>
              <w:jc w:val="center"/>
              <w:rPr>
                <w:rFonts w:ascii="Lexend" w:cs="Lexend" w:eastAsia="Lexend" w:hAnsi="Lexend"/>
              </w:rPr>
            </w:pPr>
            <w:r w:rsidDel="00000000" w:rsidR="00000000" w:rsidRPr="00000000">
              <w:rPr>
                <w:rFonts w:ascii="Lexend" w:cs="Lexend" w:eastAsia="Lexend" w:hAnsi="Lexend"/>
                <w:rtl w:val="0"/>
              </w:rPr>
              <w:t xml:space="preserve">Bonadeo Juan Cruz</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1F">
            <w:pPr>
              <w:widowControl w:val="0"/>
              <w:spacing w:before="404.754638671875" w:line="240" w:lineRule="auto"/>
              <w:ind w:left="2.63916015625" w:right="5.8135986328125" w:firstLine="0"/>
              <w:jc w:val="center"/>
              <w:rPr>
                <w:rFonts w:ascii="Lexend" w:cs="Lexend" w:eastAsia="Lexend" w:hAnsi="Lexend"/>
              </w:rPr>
            </w:pPr>
            <w:r w:rsidDel="00000000" w:rsidR="00000000" w:rsidRPr="00000000">
              <w:rPr>
                <w:rFonts w:ascii="Lexend" w:cs="Lexend" w:eastAsia="Lexend" w:hAnsi="Lexend"/>
                <w:rtl w:val="0"/>
              </w:rPr>
              <w:t xml:space="preserve">juancruzbonadeo04</w:t>
            </w:r>
            <w:hyperlink r:id="rId9">
              <w:r w:rsidDel="00000000" w:rsidR="00000000" w:rsidRPr="00000000">
                <w:rPr>
                  <w:rFonts w:ascii="Lexend" w:cs="Lexend" w:eastAsia="Lexend" w:hAnsi="Lexend"/>
                  <w:rtl w:val="0"/>
                </w:rPr>
                <w:t xml:space="preserve">@gmail.c</w:t>
              </w:r>
            </w:hyperlink>
            <w:r w:rsidDel="00000000" w:rsidR="00000000" w:rsidRPr="00000000">
              <w:rPr>
                <w:rFonts w:ascii="Lexend" w:cs="Lexend" w:eastAsia="Lexend" w:hAnsi="Lexend"/>
                <w:rtl w:val="0"/>
              </w:rPr>
              <w:t xml:space="preserve">om</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0">
            <w:pPr>
              <w:widowControl w:val="0"/>
              <w:spacing w:before="404.754638671875" w:line="240" w:lineRule="auto"/>
              <w:ind w:left="2.63916015625" w:right="5.8135986328125" w:firstLine="0"/>
              <w:jc w:val="center"/>
              <w:rPr>
                <w:rFonts w:ascii="Lexend" w:cs="Lexend" w:eastAsia="Lexend" w:hAnsi="Lexend"/>
              </w:rPr>
            </w:pPr>
            <w:r w:rsidDel="00000000" w:rsidR="00000000" w:rsidRPr="00000000">
              <w:rPr>
                <w:rFonts w:ascii="Lexend" w:cs="Lexend" w:eastAsia="Lexend" w:hAnsi="Lexend"/>
                <w:rtl w:val="0"/>
              </w:rPr>
              <w:t xml:space="preserve">53533</w:t>
            </w:r>
          </w:p>
        </w:tc>
      </w:tr>
      <w:tr>
        <w:trPr>
          <w:cantSplit w:val="0"/>
          <w:trHeight w:val="283.46456692913387" w:hRule="atLeast"/>
          <w:tblHeader w:val="0"/>
        </w:trPr>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1">
            <w:pPr>
              <w:widowControl w:val="0"/>
              <w:spacing w:before="404.754638671875" w:line="240" w:lineRule="auto"/>
              <w:ind w:left="2.63916015625" w:right="5.8135986328125" w:firstLine="0"/>
              <w:jc w:val="center"/>
              <w:rPr>
                <w:rFonts w:ascii="Lexend" w:cs="Lexend" w:eastAsia="Lexend" w:hAnsi="Lexend"/>
              </w:rPr>
            </w:pPr>
            <w:r w:rsidDel="00000000" w:rsidR="00000000" w:rsidRPr="00000000">
              <w:rPr>
                <w:rFonts w:ascii="Lexend" w:cs="Lexend" w:eastAsia="Lexend" w:hAnsi="Lexend"/>
                <w:rtl w:val="0"/>
              </w:rPr>
              <w:t xml:space="preserve">Casermeiro Gonzalo</w:t>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2">
            <w:pPr>
              <w:widowControl w:val="0"/>
              <w:spacing w:before="404.754638671875" w:line="240" w:lineRule="auto"/>
              <w:ind w:left="2.63916015625" w:right="5.8135986328125" w:firstLine="0"/>
              <w:jc w:val="center"/>
              <w:rPr>
                <w:rFonts w:ascii="Lexend" w:cs="Lexend" w:eastAsia="Lexend" w:hAnsi="Lexend"/>
              </w:rPr>
            </w:pPr>
            <w:r w:rsidDel="00000000" w:rsidR="00000000" w:rsidRPr="00000000">
              <w:rPr>
                <w:rFonts w:ascii="Lexend" w:cs="Lexend" w:eastAsia="Lexend" w:hAnsi="Lexend"/>
                <w:rtl w:val="0"/>
              </w:rPr>
              <w:t xml:space="preserve">gonzacasermeiro</w:t>
            </w:r>
            <w:hyperlink r:id="rId10">
              <w:r w:rsidDel="00000000" w:rsidR="00000000" w:rsidRPr="00000000">
                <w:rPr>
                  <w:rFonts w:ascii="Lexend" w:cs="Lexend" w:eastAsia="Lexend" w:hAnsi="Lexend"/>
                  <w:rtl w:val="0"/>
                </w:rPr>
                <w:t xml:space="preserve">@gmail.com</w:t>
              </w:r>
            </w:hyperlink>
            <w:r w:rsidDel="00000000" w:rsidR="00000000" w:rsidRPr="00000000">
              <w:rPr>
                <w:rtl w:val="0"/>
              </w:rPr>
            </w:r>
          </w:p>
        </w:tc>
        <w:tc>
          <w:tcP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3">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52674</w:t>
            </w:r>
          </w:p>
        </w:tc>
      </w:tr>
    </w:tbl>
    <w:p w:rsidR="00000000" w:rsidDel="00000000" w:rsidP="00000000" w:rsidRDefault="00000000" w:rsidRPr="00000000" w14:paraId="00000024">
      <w:pPr>
        <w:spacing w:line="276"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Lexend" w:cs="Lexend" w:eastAsia="Lexend" w:hAnsi="Lexend"/>
          <w:sz w:val="24"/>
          <w:szCs w:val="24"/>
        </w:rPr>
      </w:pPr>
      <w:r w:rsidDel="00000000" w:rsidR="00000000" w:rsidRPr="00000000">
        <w:rPr>
          <w:rFonts w:ascii="Lexend" w:cs="Lexend" w:eastAsia="Lexend" w:hAnsi="Lexend"/>
          <w:sz w:val="26"/>
          <w:szCs w:val="26"/>
          <w:u w:val="single"/>
          <w:rtl w:val="0"/>
        </w:rPr>
        <w:t xml:space="preserve">Fecha de entrega:</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sz w:val="24"/>
          <w:szCs w:val="24"/>
          <w:rtl w:val="0"/>
        </w:rPr>
        <w:t xml:space="preserve">14/06/2026</w:t>
      </w:r>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spacing w:line="276" w:lineRule="auto"/>
        <w:jc w:val="both"/>
        <w:rPr>
          <w:rFonts w:ascii="Lexend" w:cs="Lexend" w:eastAsia="Lexend" w:hAnsi="Lexend"/>
          <w:sz w:val="28"/>
          <w:szCs w:val="28"/>
        </w:rPr>
      </w:pPr>
      <w:bookmarkStart w:colFirst="0" w:colLast="0" w:name="_ix0mpdy7yj70" w:id="0"/>
      <w:bookmarkEnd w:id="0"/>
      <w:r w:rsidDel="00000000" w:rsidR="00000000" w:rsidRPr="00000000">
        <w:rPr>
          <w:rFonts w:ascii="Lexend" w:cs="Lexend" w:eastAsia="Lexend" w:hAnsi="Lexend"/>
          <w:sz w:val="28"/>
          <w:szCs w:val="28"/>
          <w:rtl w:val="0"/>
        </w:rPr>
        <w:t xml:space="preserve">Índice </w:t>
      </w:r>
    </w:p>
    <w:sdt>
      <w:sdtPr>
        <w:id w:val="171322015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hy5kljfys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JUNTAS DE MOTOR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wwfturaizc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Definición del Problema:</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dx8c5g5znh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Modelo Primal</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tbkik6y94l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Resolución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2x07lyx0ma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Primera y última iteración del método Simplex Tabla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s0aw8qv32k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Solución óptima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jc w:val="both"/>
        <w:rPr>
          <w:rFonts w:ascii="Lexend" w:cs="Lexend" w:eastAsia="Lexend" w:hAnsi="Lexend"/>
        </w:rPr>
      </w:pPr>
      <w:r w:rsidDel="00000000" w:rsidR="00000000" w:rsidRPr="00000000">
        <w:rPr>
          <w:rtl w:val="0"/>
        </w:rPr>
      </w:r>
    </w:p>
    <w:p w:rsidR="00000000" w:rsidDel="00000000" w:rsidP="00000000" w:rsidRDefault="00000000" w:rsidRPr="00000000" w14:paraId="0000002E">
      <w:pPr>
        <w:jc w:val="both"/>
        <w:rPr>
          <w:rFonts w:ascii="Lexend" w:cs="Lexend" w:eastAsia="Lexend" w:hAnsi="Lexend"/>
        </w:rPr>
      </w:pPr>
      <w:r w:rsidDel="00000000" w:rsidR="00000000" w:rsidRPr="00000000">
        <w:rPr>
          <w:rtl w:val="0"/>
        </w:rPr>
      </w:r>
    </w:p>
    <w:p w:rsidR="00000000" w:rsidDel="00000000" w:rsidP="00000000" w:rsidRDefault="00000000" w:rsidRPr="00000000" w14:paraId="0000002F">
      <w:pPr>
        <w:jc w:val="both"/>
        <w:rPr>
          <w:rFonts w:ascii="Lexend" w:cs="Lexend" w:eastAsia="Lexend" w:hAnsi="Lexend"/>
        </w:rPr>
      </w:pPr>
      <w:r w:rsidDel="00000000" w:rsidR="00000000" w:rsidRPr="00000000">
        <w:rPr>
          <w:rtl w:val="0"/>
        </w:rPr>
      </w:r>
    </w:p>
    <w:p w:rsidR="00000000" w:rsidDel="00000000" w:rsidP="00000000" w:rsidRDefault="00000000" w:rsidRPr="00000000" w14:paraId="00000030">
      <w:pPr>
        <w:jc w:val="both"/>
        <w:rPr>
          <w:rFonts w:ascii="Lexend" w:cs="Lexend" w:eastAsia="Lexend" w:hAnsi="Lexend"/>
        </w:rPr>
      </w:pPr>
      <w:r w:rsidDel="00000000" w:rsidR="00000000" w:rsidRPr="00000000">
        <w:rPr>
          <w:rtl w:val="0"/>
        </w:rPr>
      </w:r>
    </w:p>
    <w:p w:rsidR="00000000" w:rsidDel="00000000" w:rsidP="00000000" w:rsidRDefault="00000000" w:rsidRPr="00000000" w14:paraId="00000031">
      <w:pPr>
        <w:jc w:val="both"/>
        <w:rPr>
          <w:rFonts w:ascii="Lexend" w:cs="Lexend" w:eastAsia="Lexend" w:hAnsi="Lexend"/>
        </w:rPr>
      </w:pPr>
      <w:r w:rsidDel="00000000" w:rsidR="00000000" w:rsidRPr="00000000">
        <w:rPr>
          <w:rtl w:val="0"/>
        </w:rPr>
      </w:r>
    </w:p>
    <w:p w:rsidR="00000000" w:rsidDel="00000000" w:rsidP="00000000" w:rsidRDefault="00000000" w:rsidRPr="00000000" w14:paraId="00000032">
      <w:pPr>
        <w:jc w:val="both"/>
        <w:rPr>
          <w:rFonts w:ascii="Lexend" w:cs="Lexend" w:eastAsia="Lexend" w:hAnsi="Lexend"/>
        </w:rPr>
      </w:pPr>
      <w:r w:rsidDel="00000000" w:rsidR="00000000" w:rsidRPr="00000000">
        <w:rPr>
          <w:rtl w:val="0"/>
        </w:rPr>
      </w:r>
    </w:p>
    <w:p w:rsidR="00000000" w:rsidDel="00000000" w:rsidP="00000000" w:rsidRDefault="00000000" w:rsidRPr="00000000" w14:paraId="00000033">
      <w:pPr>
        <w:jc w:val="both"/>
        <w:rPr>
          <w:rFonts w:ascii="Lexend" w:cs="Lexend" w:eastAsia="Lexend" w:hAnsi="Lexend"/>
        </w:rPr>
      </w:pPr>
      <w:r w:rsidDel="00000000" w:rsidR="00000000" w:rsidRPr="00000000">
        <w:rPr>
          <w:rtl w:val="0"/>
        </w:rPr>
      </w:r>
    </w:p>
    <w:p w:rsidR="00000000" w:rsidDel="00000000" w:rsidP="00000000" w:rsidRDefault="00000000" w:rsidRPr="00000000" w14:paraId="00000034">
      <w:pPr>
        <w:jc w:val="both"/>
        <w:rPr>
          <w:rFonts w:ascii="Lexend" w:cs="Lexend" w:eastAsia="Lexend" w:hAnsi="Lexend"/>
        </w:rPr>
      </w:pPr>
      <w:r w:rsidDel="00000000" w:rsidR="00000000" w:rsidRPr="00000000">
        <w:rPr>
          <w:rtl w:val="0"/>
        </w:rPr>
      </w:r>
    </w:p>
    <w:p w:rsidR="00000000" w:rsidDel="00000000" w:rsidP="00000000" w:rsidRDefault="00000000" w:rsidRPr="00000000" w14:paraId="00000035">
      <w:pPr>
        <w:jc w:val="both"/>
        <w:rPr>
          <w:rFonts w:ascii="Lexend" w:cs="Lexend" w:eastAsia="Lexend" w:hAnsi="Lexend"/>
        </w:rPr>
      </w:pPr>
      <w:r w:rsidDel="00000000" w:rsidR="00000000" w:rsidRPr="00000000">
        <w:rPr>
          <w:rtl w:val="0"/>
        </w:rPr>
      </w:r>
    </w:p>
    <w:p w:rsidR="00000000" w:rsidDel="00000000" w:rsidP="00000000" w:rsidRDefault="00000000" w:rsidRPr="00000000" w14:paraId="00000036">
      <w:pPr>
        <w:jc w:val="both"/>
        <w:rPr>
          <w:rFonts w:ascii="Lexend" w:cs="Lexend" w:eastAsia="Lexend" w:hAnsi="Lexend"/>
        </w:rPr>
      </w:pPr>
      <w:r w:rsidDel="00000000" w:rsidR="00000000" w:rsidRPr="00000000">
        <w:rPr>
          <w:rtl w:val="0"/>
        </w:rPr>
      </w:r>
    </w:p>
    <w:p w:rsidR="00000000" w:rsidDel="00000000" w:rsidP="00000000" w:rsidRDefault="00000000" w:rsidRPr="00000000" w14:paraId="00000037">
      <w:pPr>
        <w:jc w:val="both"/>
        <w:rPr>
          <w:rFonts w:ascii="Lexend" w:cs="Lexend" w:eastAsia="Lexend" w:hAnsi="Lexend"/>
        </w:rPr>
      </w:pPr>
      <w:r w:rsidDel="00000000" w:rsidR="00000000" w:rsidRPr="00000000">
        <w:rPr>
          <w:rtl w:val="0"/>
        </w:rPr>
      </w:r>
    </w:p>
    <w:p w:rsidR="00000000" w:rsidDel="00000000" w:rsidP="00000000" w:rsidRDefault="00000000" w:rsidRPr="00000000" w14:paraId="00000038">
      <w:pPr>
        <w:jc w:val="both"/>
        <w:rPr>
          <w:rFonts w:ascii="Lexend" w:cs="Lexend" w:eastAsia="Lexend" w:hAnsi="Lexend"/>
        </w:rPr>
      </w:pPr>
      <w:r w:rsidDel="00000000" w:rsidR="00000000" w:rsidRPr="00000000">
        <w:rPr>
          <w:rtl w:val="0"/>
        </w:rPr>
      </w:r>
    </w:p>
    <w:p w:rsidR="00000000" w:rsidDel="00000000" w:rsidP="00000000" w:rsidRDefault="00000000" w:rsidRPr="00000000" w14:paraId="00000039">
      <w:pPr>
        <w:jc w:val="both"/>
        <w:rPr>
          <w:rFonts w:ascii="Lexend" w:cs="Lexend" w:eastAsia="Lexend" w:hAnsi="Lexend"/>
        </w:rPr>
      </w:pPr>
      <w:r w:rsidDel="00000000" w:rsidR="00000000" w:rsidRPr="00000000">
        <w:rPr>
          <w:rtl w:val="0"/>
        </w:rPr>
      </w:r>
    </w:p>
    <w:p w:rsidR="00000000" w:rsidDel="00000000" w:rsidP="00000000" w:rsidRDefault="00000000" w:rsidRPr="00000000" w14:paraId="0000003A">
      <w:pPr>
        <w:jc w:val="both"/>
        <w:rPr>
          <w:rFonts w:ascii="Lexend" w:cs="Lexend" w:eastAsia="Lexend" w:hAnsi="Lexend"/>
        </w:rPr>
      </w:pPr>
      <w:r w:rsidDel="00000000" w:rsidR="00000000" w:rsidRPr="00000000">
        <w:rPr>
          <w:rtl w:val="0"/>
        </w:rPr>
      </w:r>
    </w:p>
    <w:p w:rsidR="00000000" w:rsidDel="00000000" w:rsidP="00000000" w:rsidRDefault="00000000" w:rsidRPr="00000000" w14:paraId="0000003B">
      <w:pPr>
        <w:jc w:val="both"/>
        <w:rPr>
          <w:rFonts w:ascii="Lexend" w:cs="Lexend" w:eastAsia="Lexend" w:hAnsi="Lexend"/>
        </w:rPr>
      </w:pPr>
      <w:r w:rsidDel="00000000" w:rsidR="00000000" w:rsidRPr="00000000">
        <w:rPr>
          <w:rtl w:val="0"/>
        </w:rPr>
      </w:r>
    </w:p>
    <w:p w:rsidR="00000000" w:rsidDel="00000000" w:rsidP="00000000" w:rsidRDefault="00000000" w:rsidRPr="00000000" w14:paraId="0000003C">
      <w:pPr>
        <w:jc w:val="both"/>
        <w:rPr>
          <w:rFonts w:ascii="Lexend" w:cs="Lexend" w:eastAsia="Lexend" w:hAnsi="Lexend"/>
        </w:rPr>
      </w:pPr>
      <w:r w:rsidDel="00000000" w:rsidR="00000000" w:rsidRPr="00000000">
        <w:rPr>
          <w:rtl w:val="0"/>
        </w:rPr>
      </w:r>
    </w:p>
    <w:p w:rsidR="00000000" w:rsidDel="00000000" w:rsidP="00000000" w:rsidRDefault="00000000" w:rsidRPr="00000000" w14:paraId="0000003D">
      <w:pPr>
        <w:jc w:val="both"/>
        <w:rPr>
          <w:rFonts w:ascii="Lexend" w:cs="Lexend" w:eastAsia="Lexend" w:hAnsi="Lexend"/>
        </w:rPr>
      </w:pPr>
      <w:r w:rsidDel="00000000" w:rsidR="00000000" w:rsidRPr="00000000">
        <w:rPr>
          <w:rtl w:val="0"/>
        </w:rPr>
      </w:r>
    </w:p>
    <w:p w:rsidR="00000000" w:rsidDel="00000000" w:rsidP="00000000" w:rsidRDefault="00000000" w:rsidRPr="00000000" w14:paraId="0000003E">
      <w:pPr>
        <w:jc w:val="both"/>
        <w:rPr>
          <w:rFonts w:ascii="Lexend" w:cs="Lexend" w:eastAsia="Lexend" w:hAnsi="Lexend"/>
        </w:rPr>
      </w:pPr>
      <w:r w:rsidDel="00000000" w:rsidR="00000000" w:rsidRPr="00000000">
        <w:rPr>
          <w:rtl w:val="0"/>
        </w:rPr>
      </w:r>
    </w:p>
    <w:p w:rsidR="00000000" w:rsidDel="00000000" w:rsidP="00000000" w:rsidRDefault="00000000" w:rsidRPr="00000000" w14:paraId="0000003F">
      <w:pPr>
        <w:jc w:val="both"/>
        <w:rPr>
          <w:rFonts w:ascii="Lexend" w:cs="Lexend" w:eastAsia="Lexend" w:hAnsi="Lexend"/>
        </w:rPr>
      </w:pPr>
      <w:r w:rsidDel="00000000" w:rsidR="00000000" w:rsidRPr="00000000">
        <w:rPr>
          <w:rtl w:val="0"/>
        </w:rPr>
      </w:r>
    </w:p>
    <w:p w:rsidR="00000000" w:rsidDel="00000000" w:rsidP="00000000" w:rsidRDefault="00000000" w:rsidRPr="00000000" w14:paraId="00000040">
      <w:pPr>
        <w:jc w:val="both"/>
        <w:rPr>
          <w:rFonts w:ascii="Lexend" w:cs="Lexend" w:eastAsia="Lexend" w:hAnsi="Lexend"/>
        </w:rPr>
      </w:pPr>
      <w:r w:rsidDel="00000000" w:rsidR="00000000" w:rsidRPr="00000000">
        <w:rPr>
          <w:rtl w:val="0"/>
        </w:rPr>
      </w:r>
    </w:p>
    <w:p w:rsidR="00000000" w:rsidDel="00000000" w:rsidP="00000000" w:rsidRDefault="00000000" w:rsidRPr="00000000" w14:paraId="00000041">
      <w:pPr>
        <w:jc w:val="both"/>
        <w:rPr>
          <w:rFonts w:ascii="Lexend" w:cs="Lexend" w:eastAsia="Lexend" w:hAnsi="Lexend"/>
        </w:rPr>
      </w:pPr>
      <w:r w:rsidDel="00000000" w:rsidR="00000000" w:rsidRPr="00000000">
        <w:rPr>
          <w:rtl w:val="0"/>
        </w:rPr>
      </w:r>
    </w:p>
    <w:p w:rsidR="00000000" w:rsidDel="00000000" w:rsidP="00000000" w:rsidRDefault="00000000" w:rsidRPr="00000000" w14:paraId="00000042">
      <w:pPr>
        <w:jc w:val="both"/>
        <w:rPr>
          <w:rFonts w:ascii="Lexend" w:cs="Lexend" w:eastAsia="Lexend" w:hAnsi="Lexend"/>
        </w:rPr>
      </w:pPr>
      <w:r w:rsidDel="00000000" w:rsidR="00000000" w:rsidRPr="00000000">
        <w:rPr>
          <w:rtl w:val="0"/>
        </w:rPr>
      </w:r>
    </w:p>
    <w:p w:rsidR="00000000" w:rsidDel="00000000" w:rsidP="00000000" w:rsidRDefault="00000000" w:rsidRPr="00000000" w14:paraId="00000043">
      <w:pPr>
        <w:jc w:val="both"/>
        <w:rPr>
          <w:rFonts w:ascii="Lexend" w:cs="Lexend" w:eastAsia="Lexend" w:hAnsi="Lexend"/>
        </w:rPr>
      </w:pPr>
      <w:r w:rsidDel="00000000" w:rsidR="00000000" w:rsidRPr="00000000">
        <w:rPr>
          <w:rtl w:val="0"/>
        </w:rPr>
      </w:r>
    </w:p>
    <w:p w:rsidR="00000000" w:rsidDel="00000000" w:rsidP="00000000" w:rsidRDefault="00000000" w:rsidRPr="00000000" w14:paraId="00000044">
      <w:pPr>
        <w:jc w:val="both"/>
        <w:rPr>
          <w:rFonts w:ascii="Lexend" w:cs="Lexend" w:eastAsia="Lexend" w:hAnsi="Lexend"/>
        </w:rPr>
      </w:pPr>
      <w:r w:rsidDel="00000000" w:rsidR="00000000" w:rsidRPr="00000000">
        <w:rPr>
          <w:rtl w:val="0"/>
        </w:rPr>
      </w:r>
    </w:p>
    <w:p w:rsidR="00000000" w:rsidDel="00000000" w:rsidP="00000000" w:rsidRDefault="00000000" w:rsidRPr="00000000" w14:paraId="00000045">
      <w:pPr>
        <w:jc w:val="both"/>
        <w:rPr>
          <w:rFonts w:ascii="Lexend" w:cs="Lexend" w:eastAsia="Lexend" w:hAnsi="Lexend"/>
        </w:rPr>
      </w:pPr>
      <w:r w:rsidDel="00000000" w:rsidR="00000000" w:rsidRPr="00000000">
        <w:rPr>
          <w:rtl w:val="0"/>
        </w:rPr>
      </w:r>
    </w:p>
    <w:p w:rsidR="00000000" w:rsidDel="00000000" w:rsidP="00000000" w:rsidRDefault="00000000" w:rsidRPr="00000000" w14:paraId="00000046">
      <w:pPr>
        <w:jc w:val="both"/>
        <w:rPr>
          <w:rFonts w:ascii="Lexend" w:cs="Lexend" w:eastAsia="Lexend" w:hAnsi="Lexend"/>
        </w:rPr>
      </w:pPr>
      <w:r w:rsidDel="00000000" w:rsidR="00000000" w:rsidRPr="00000000">
        <w:rPr>
          <w:rtl w:val="0"/>
        </w:rPr>
      </w:r>
    </w:p>
    <w:p w:rsidR="00000000" w:rsidDel="00000000" w:rsidP="00000000" w:rsidRDefault="00000000" w:rsidRPr="00000000" w14:paraId="00000047">
      <w:pPr>
        <w:jc w:val="both"/>
        <w:rPr>
          <w:rFonts w:ascii="Lexend" w:cs="Lexend" w:eastAsia="Lexend" w:hAnsi="Lexend"/>
        </w:rPr>
      </w:pPr>
      <w:r w:rsidDel="00000000" w:rsidR="00000000" w:rsidRPr="00000000">
        <w:rPr>
          <w:rtl w:val="0"/>
        </w:rPr>
      </w:r>
    </w:p>
    <w:p w:rsidR="00000000" w:rsidDel="00000000" w:rsidP="00000000" w:rsidRDefault="00000000" w:rsidRPr="00000000" w14:paraId="00000048">
      <w:pPr>
        <w:jc w:val="both"/>
        <w:rPr>
          <w:rFonts w:ascii="Lexend" w:cs="Lexend" w:eastAsia="Lexend" w:hAnsi="Lexend"/>
        </w:rPr>
      </w:pPr>
      <w:r w:rsidDel="00000000" w:rsidR="00000000" w:rsidRPr="00000000">
        <w:rPr>
          <w:rtl w:val="0"/>
        </w:rPr>
      </w:r>
    </w:p>
    <w:p w:rsidR="00000000" w:rsidDel="00000000" w:rsidP="00000000" w:rsidRDefault="00000000" w:rsidRPr="00000000" w14:paraId="00000049">
      <w:pPr>
        <w:jc w:val="both"/>
        <w:rPr>
          <w:rFonts w:ascii="Lexend" w:cs="Lexend" w:eastAsia="Lexend" w:hAnsi="Lexend"/>
        </w:rPr>
      </w:pPr>
      <w:r w:rsidDel="00000000" w:rsidR="00000000" w:rsidRPr="00000000">
        <w:rPr>
          <w:rtl w:val="0"/>
        </w:rPr>
      </w:r>
    </w:p>
    <w:p w:rsidR="00000000" w:rsidDel="00000000" w:rsidP="00000000" w:rsidRDefault="00000000" w:rsidRPr="00000000" w14:paraId="0000004A">
      <w:pPr>
        <w:jc w:val="both"/>
        <w:rPr>
          <w:rFonts w:ascii="Lexend" w:cs="Lexend" w:eastAsia="Lexend" w:hAnsi="Lexend"/>
        </w:rPr>
      </w:pPr>
      <w:r w:rsidDel="00000000" w:rsidR="00000000" w:rsidRPr="00000000">
        <w:rPr>
          <w:rtl w:val="0"/>
        </w:rPr>
      </w:r>
    </w:p>
    <w:p w:rsidR="00000000" w:rsidDel="00000000" w:rsidP="00000000" w:rsidRDefault="00000000" w:rsidRPr="00000000" w14:paraId="0000004B">
      <w:pPr>
        <w:jc w:val="both"/>
        <w:rPr>
          <w:rFonts w:ascii="Lexend" w:cs="Lexend" w:eastAsia="Lexend" w:hAnsi="Lexend"/>
        </w:rPr>
      </w:pPr>
      <w:r w:rsidDel="00000000" w:rsidR="00000000" w:rsidRPr="00000000">
        <w:rPr>
          <w:rtl w:val="0"/>
        </w:rPr>
      </w:r>
    </w:p>
    <w:p w:rsidR="00000000" w:rsidDel="00000000" w:rsidP="00000000" w:rsidRDefault="00000000" w:rsidRPr="00000000" w14:paraId="0000004C">
      <w:pPr>
        <w:jc w:val="both"/>
        <w:rPr>
          <w:rFonts w:ascii="Lexend" w:cs="Lexend" w:eastAsia="Lexend" w:hAnsi="Lexend"/>
        </w:rPr>
      </w:pPr>
      <w:r w:rsidDel="00000000" w:rsidR="00000000" w:rsidRPr="00000000">
        <w:rPr>
          <w:rtl w:val="0"/>
        </w:rPr>
      </w:r>
    </w:p>
    <w:p w:rsidR="00000000" w:rsidDel="00000000" w:rsidP="00000000" w:rsidRDefault="00000000" w:rsidRPr="00000000" w14:paraId="0000004D">
      <w:pPr>
        <w:jc w:val="both"/>
        <w:rPr>
          <w:rFonts w:ascii="Lexend" w:cs="Lexend" w:eastAsia="Lexend" w:hAnsi="Lexend"/>
        </w:rPr>
      </w:pPr>
      <w:r w:rsidDel="00000000" w:rsidR="00000000" w:rsidRPr="00000000">
        <w:rPr>
          <w:rtl w:val="0"/>
        </w:rPr>
      </w:r>
    </w:p>
    <w:p w:rsidR="00000000" w:rsidDel="00000000" w:rsidP="00000000" w:rsidRDefault="00000000" w:rsidRPr="00000000" w14:paraId="0000004E">
      <w:pPr>
        <w:jc w:val="both"/>
        <w:rPr>
          <w:rFonts w:ascii="Lexend" w:cs="Lexend" w:eastAsia="Lexend" w:hAnsi="Lexend"/>
        </w:rPr>
      </w:pPr>
      <w:r w:rsidDel="00000000" w:rsidR="00000000" w:rsidRPr="00000000">
        <w:rPr>
          <w:rtl w:val="0"/>
        </w:rPr>
      </w:r>
    </w:p>
    <w:p w:rsidR="00000000" w:rsidDel="00000000" w:rsidP="00000000" w:rsidRDefault="00000000" w:rsidRPr="00000000" w14:paraId="0000004F">
      <w:pPr>
        <w:jc w:val="both"/>
        <w:rPr>
          <w:rFonts w:ascii="Lexend" w:cs="Lexend" w:eastAsia="Lexend" w:hAnsi="Lexend"/>
        </w:rPr>
      </w:pPr>
      <w:r w:rsidDel="00000000" w:rsidR="00000000" w:rsidRPr="00000000">
        <w:rPr>
          <w:rtl w:val="0"/>
        </w:rPr>
      </w:r>
    </w:p>
    <w:p w:rsidR="00000000" w:rsidDel="00000000" w:rsidP="00000000" w:rsidRDefault="00000000" w:rsidRPr="00000000" w14:paraId="00000050">
      <w:pPr>
        <w:jc w:val="both"/>
        <w:rPr>
          <w:rFonts w:ascii="Lexend" w:cs="Lexend" w:eastAsia="Lexend" w:hAnsi="Lexend"/>
        </w:rPr>
      </w:pPr>
      <w:r w:rsidDel="00000000" w:rsidR="00000000" w:rsidRPr="00000000">
        <w:rPr>
          <w:rtl w:val="0"/>
        </w:rPr>
      </w:r>
    </w:p>
    <w:p w:rsidR="00000000" w:rsidDel="00000000" w:rsidP="00000000" w:rsidRDefault="00000000" w:rsidRPr="00000000" w14:paraId="00000051">
      <w:pPr>
        <w:pStyle w:val="Heading1"/>
        <w:rPr>
          <w:rFonts w:ascii="Lexend" w:cs="Lexend" w:eastAsia="Lexend" w:hAnsi="Lexend"/>
        </w:rPr>
      </w:pPr>
      <w:bookmarkStart w:colFirst="0" w:colLast="0" w:name="_uhy5kljfys26" w:id="1"/>
      <w:bookmarkEnd w:id="1"/>
      <w:r w:rsidDel="00000000" w:rsidR="00000000" w:rsidRPr="00000000">
        <w:rPr>
          <w:rFonts w:ascii="Lexend" w:cs="Lexend" w:eastAsia="Lexend" w:hAnsi="Lexend"/>
          <w:rtl w:val="0"/>
        </w:rPr>
        <w:t xml:space="preserve">JUNTAS DE MOTOR</w:t>
      </w:r>
      <w:r w:rsidDel="00000000" w:rsidR="00000000" w:rsidRPr="00000000">
        <w:rPr>
          <w:rtl w:val="0"/>
        </w:rPr>
      </w:r>
    </w:p>
    <w:p w:rsidR="00000000" w:rsidDel="00000000" w:rsidP="00000000" w:rsidRDefault="00000000" w:rsidRPr="00000000" w14:paraId="00000052">
      <w:pPr>
        <w:pStyle w:val="Heading2"/>
        <w:jc w:val="both"/>
        <w:rPr>
          <w:rFonts w:ascii="Lexend" w:cs="Lexend" w:eastAsia="Lexend" w:hAnsi="Lexend"/>
        </w:rPr>
      </w:pPr>
      <w:bookmarkStart w:colFirst="0" w:colLast="0" w:name="_wwfturaizct6" w:id="2"/>
      <w:bookmarkEnd w:id="2"/>
      <w:r w:rsidDel="00000000" w:rsidR="00000000" w:rsidRPr="00000000">
        <w:rPr>
          <w:rFonts w:ascii="Lexend" w:cs="Lexend" w:eastAsia="Lexend" w:hAnsi="Lexend"/>
          <w:rtl w:val="0"/>
        </w:rPr>
        <w:t xml:space="preserve">1. Definición del Problema:  </w:t>
      </w:r>
    </w:p>
    <w:p w:rsidR="00000000" w:rsidDel="00000000" w:rsidP="00000000" w:rsidRDefault="00000000" w:rsidRPr="00000000" w14:paraId="00000053">
      <w:pPr>
        <w:spacing w:after="80" w:before="180" w:line="288" w:lineRule="auto"/>
        <w:jc w:val="both"/>
        <w:rPr>
          <w:rFonts w:ascii="Lexend" w:cs="Lexend" w:eastAsia="Lexend" w:hAnsi="Lexend"/>
          <w:color w:val="2e5fa3"/>
          <w:sz w:val="24"/>
          <w:szCs w:val="24"/>
        </w:rPr>
      </w:pPr>
      <w:r w:rsidDel="00000000" w:rsidR="00000000" w:rsidRPr="00000000">
        <w:rPr>
          <w:rFonts w:ascii="Lexend" w:cs="Lexend" w:eastAsia="Lexend" w:hAnsi="Lexend"/>
          <w:color w:val="2e5fa3"/>
          <w:sz w:val="24"/>
          <w:szCs w:val="24"/>
          <w:rtl w:val="0"/>
        </w:rPr>
        <w:t xml:space="preserve">1.1 Descripción del Escenario</w:t>
      </w:r>
    </w:p>
    <w:p w:rsidR="00000000" w:rsidDel="00000000" w:rsidP="00000000" w:rsidRDefault="00000000" w:rsidRPr="00000000" w14:paraId="00000054">
      <w:pPr>
        <w:spacing w:after="80"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Una fábrica autopartista planifica la producción semanal de tres tipos de juntas de corcho para motores: Juntas de Tapa de Cilindros, Juntas de Cárter y Juntas de Múltiple. El proceso de fabricación requiere que las planchas de materia prima pasen por el sector de mecanizado mediante máquinas troqueladoras.</w:t>
      </w:r>
    </w:p>
    <w:p w:rsidR="00000000" w:rsidDel="00000000" w:rsidP="00000000" w:rsidRDefault="00000000" w:rsidRPr="00000000" w14:paraId="00000055">
      <w:pPr>
        <w:spacing w:after="60"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6">
      <w:pPr>
        <w:spacing w:after="80"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El proceso productivo involucra las siguientes etapas:</w:t>
      </w:r>
    </w:p>
    <w:p w:rsidR="00000000" w:rsidDel="00000000" w:rsidP="00000000" w:rsidRDefault="00000000" w:rsidRPr="00000000" w14:paraId="00000057">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Troqueladora (o Balancín): Se encarga de estampar la plancha de corcho con una matriz para cortar la forma exterior y los huecos principales de la junta.</w:t>
      </w:r>
    </w:p>
    <w:p w:rsidR="00000000" w:rsidDel="00000000" w:rsidP="00000000" w:rsidRDefault="00000000" w:rsidRPr="00000000" w14:paraId="00000058">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Perforadora/Prensa de agujereado: Realiza con alta precisión los orificios más pequeños por donde pasarán los bulones del motor.</w:t>
      </w:r>
    </w:p>
    <w:p w:rsidR="00000000" w:rsidDel="00000000" w:rsidP="00000000" w:rsidRDefault="00000000" w:rsidRPr="00000000" w14:paraId="00000059">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Bañadora/Selladora: Aplica recubrimientos (barnices o siliconas) si la junta requiere mayor resistencia a fluidos.</w:t>
      </w:r>
    </w:p>
    <w:p w:rsidR="00000000" w:rsidDel="00000000" w:rsidP="00000000" w:rsidRDefault="00000000" w:rsidRPr="00000000" w14:paraId="0000005A">
      <w:pPr>
        <w:spacing w:after="80" w:before="180" w:line="288" w:lineRule="auto"/>
        <w:jc w:val="both"/>
        <w:rPr>
          <w:rFonts w:ascii="Lexend" w:cs="Lexend" w:eastAsia="Lexend" w:hAnsi="Lexend"/>
          <w:color w:val="2e5fa3"/>
          <w:sz w:val="24"/>
          <w:szCs w:val="24"/>
        </w:rPr>
      </w:pPr>
      <w:r w:rsidDel="00000000" w:rsidR="00000000" w:rsidRPr="00000000">
        <w:rPr>
          <w:rFonts w:ascii="Lexend" w:cs="Lexend" w:eastAsia="Lexend" w:hAnsi="Lexend"/>
          <w:color w:val="2e5fa3"/>
          <w:sz w:val="24"/>
          <w:szCs w:val="24"/>
          <w:rtl w:val="0"/>
        </w:rPr>
        <w:t xml:space="preserve">1.2 Objetivo</w:t>
      </w:r>
    </w:p>
    <w:p w:rsidR="00000000" w:rsidDel="00000000" w:rsidP="00000000" w:rsidRDefault="00000000" w:rsidRPr="00000000" w14:paraId="0000005B">
      <w:pPr>
        <w:spacing w:after="80"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Determinar el plan de producción óptimo para maximizar el beneficio económico total durante la semana, medido en miles de pesos.</w:t>
      </w:r>
    </w:p>
    <w:p w:rsidR="00000000" w:rsidDel="00000000" w:rsidP="00000000" w:rsidRDefault="00000000" w:rsidRPr="00000000" w14:paraId="0000005C">
      <w:pPr>
        <w:spacing w:after="80" w:before="180" w:line="288" w:lineRule="auto"/>
        <w:jc w:val="both"/>
        <w:rPr>
          <w:rFonts w:ascii="Lexend" w:cs="Lexend" w:eastAsia="Lexend" w:hAnsi="Lexend"/>
          <w:color w:val="2e5fa3"/>
          <w:sz w:val="24"/>
          <w:szCs w:val="24"/>
        </w:rPr>
      </w:pPr>
      <w:r w:rsidDel="00000000" w:rsidR="00000000" w:rsidRPr="00000000">
        <w:rPr>
          <w:rFonts w:ascii="Lexend" w:cs="Lexend" w:eastAsia="Lexend" w:hAnsi="Lexend"/>
          <w:color w:val="2e5fa3"/>
          <w:sz w:val="24"/>
          <w:szCs w:val="24"/>
          <w:rtl w:val="0"/>
        </w:rPr>
        <w:t xml:space="preserve">1.3 Recursos Limitantes</w:t>
      </w:r>
    </w:p>
    <w:p w:rsidR="00000000" w:rsidDel="00000000" w:rsidP="00000000" w:rsidRDefault="00000000" w:rsidRPr="00000000" w14:paraId="0000005D">
      <w:pPr>
        <w:spacing w:after="60" w:before="140" w:line="288" w:lineRule="auto"/>
        <w:jc w:val="both"/>
        <w:rPr>
          <w:rFonts w:ascii="Lexend" w:cs="Lexend" w:eastAsia="Lexend" w:hAnsi="Lexend"/>
          <w:color w:val="2e5fa3"/>
          <w:sz w:val="24"/>
          <w:szCs w:val="24"/>
        </w:rPr>
      </w:pPr>
      <w:r w:rsidDel="00000000" w:rsidR="00000000" w:rsidRPr="00000000">
        <w:rPr>
          <w:rFonts w:ascii="Lexend" w:cs="Lexend" w:eastAsia="Lexend" w:hAnsi="Lexend"/>
          <w:color w:val="2e5fa3"/>
          <w:sz w:val="24"/>
          <w:szCs w:val="24"/>
          <w:rtl w:val="0"/>
        </w:rPr>
        <w:t xml:space="preserve">Restricciones de Oferta (capacidad propia de la fábrica)</w:t>
      </w:r>
    </w:p>
    <w:p w:rsidR="00000000" w:rsidDel="00000000" w:rsidP="00000000" w:rsidRDefault="00000000" w:rsidRPr="00000000" w14:paraId="0000005E">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Materia Prima: disponibilidad máxima semanal de corcho (en m²) provista por el proveedor.</w:t>
      </w:r>
    </w:p>
    <w:p w:rsidR="00000000" w:rsidDel="00000000" w:rsidP="00000000" w:rsidRDefault="00000000" w:rsidRPr="00000000" w14:paraId="0000005F">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Capacidad de Máquina: límite de horas operativas semanales disponibles en el sector de troquelado.</w:t>
      </w:r>
    </w:p>
    <w:p w:rsidR="00000000" w:rsidDel="00000000" w:rsidP="00000000" w:rsidRDefault="00000000" w:rsidRPr="00000000" w14:paraId="00000060">
      <w:pPr>
        <w:spacing w:after="40" w:line="288" w:lineRule="auto"/>
        <w:jc w:val="both"/>
        <w:rPr>
          <w:rFonts w:ascii="Lexend" w:cs="Lexend" w:eastAsia="Lexend" w:hAnsi="Lexend"/>
          <w:color w:val="2e5fa3"/>
          <w:sz w:val="24"/>
          <w:szCs w:val="24"/>
        </w:rPr>
      </w:pP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e5fa3"/>
          <w:sz w:val="24"/>
          <w:szCs w:val="24"/>
          <w:rtl w:val="0"/>
        </w:rPr>
        <w:t xml:space="preserve">Restricciones de Demanda (condiciones de mercado)</w:t>
      </w:r>
    </w:p>
    <w:p w:rsidR="00000000" w:rsidDel="00000000" w:rsidP="00000000" w:rsidRDefault="00000000" w:rsidRPr="00000000" w14:paraId="00000061">
      <w:pPr>
        <w:spacing w:after="60" w:line="288" w:lineRule="auto"/>
        <w:ind w:left="800" w:hanging="2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Demanda Mínima Contractual: contratos firmados con terminales automotrices que obligan a entregar cantidades mínimas garantizadas de cada producto.</w:t>
      </w:r>
    </w:p>
    <w:p w:rsidR="00000000" w:rsidDel="00000000" w:rsidP="00000000" w:rsidRDefault="00000000" w:rsidRPr="00000000" w14:paraId="00000062">
      <w:pPr>
        <w:spacing w:after="60" w:line="288" w:lineRule="auto"/>
        <w:ind w:left="800" w:hanging="260"/>
        <w:jc w:val="both"/>
        <w:rPr>
          <w:rFonts w:ascii="Lexend" w:cs="Lexend" w:eastAsia="Lexend" w:hAnsi="Lexend"/>
        </w:rPr>
      </w:pPr>
      <w:r w:rsidDel="00000000" w:rsidR="00000000" w:rsidRPr="00000000">
        <w:rPr>
          <w:rFonts w:ascii="Lexend" w:cs="Lexend" w:eastAsia="Lexend" w:hAnsi="Lexend"/>
          <w:sz w:val="24"/>
          <w:szCs w:val="24"/>
          <w:rtl w:val="0"/>
        </w:rPr>
        <w:t xml:space="preserve">• Demanda Máxima de Mercado: topes de ventas esperados para cada producto según pronósticos comerciales.</w:t>
      </w:r>
      <w:r w:rsidDel="00000000" w:rsidR="00000000" w:rsidRPr="00000000">
        <w:rPr>
          <w:rtl w:val="0"/>
        </w:rPr>
      </w:r>
    </w:p>
    <w:p w:rsidR="00000000" w:rsidDel="00000000" w:rsidP="00000000" w:rsidRDefault="00000000" w:rsidRPr="00000000" w14:paraId="00000063">
      <w:pPr>
        <w:pStyle w:val="Heading2"/>
        <w:keepNext w:val="0"/>
        <w:keepLines w:val="0"/>
        <w:spacing w:before="280" w:line="276" w:lineRule="auto"/>
        <w:jc w:val="both"/>
        <w:rPr>
          <w:rFonts w:ascii="Lexend" w:cs="Lexend" w:eastAsia="Lexend" w:hAnsi="Lexend"/>
        </w:rPr>
      </w:pPr>
      <w:bookmarkStart w:colFirst="0" w:colLast="0" w:name="_dx8c5g5znhnl" w:id="3"/>
      <w:bookmarkEnd w:id="3"/>
      <w:r w:rsidDel="00000000" w:rsidR="00000000" w:rsidRPr="00000000">
        <w:rPr>
          <w:rFonts w:ascii="Lexend" w:cs="Lexend" w:eastAsia="Lexend" w:hAnsi="Lexend"/>
          <w:rtl w:val="0"/>
        </w:rPr>
        <w:t xml:space="preserve">2. Modelo Primal</w:t>
      </w:r>
    </w:p>
    <w:p w:rsidR="00000000" w:rsidDel="00000000" w:rsidP="00000000" w:rsidRDefault="00000000" w:rsidRPr="00000000" w14:paraId="00000064">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Definición de Variables</w:t>
      </w:r>
      <w:r w:rsidDel="00000000" w:rsidR="00000000" w:rsidRPr="00000000">
        <w:rPr>
          <w:rFonts w:ascii="Lexend" w:cs="Lexend" w:eastAsia="Lexend" w:hAnsi="Lexend"/>
          <w:rtl w:val="0"/>
        </w:rPr>
        <w:t xml:space="preserve"> Para trabajar con valores manejables, las unidades se definen en "lotes" (ej. 1 lote = 100 juntas).</w:t>
      </w:r>
    </w:p>
    <w:p w:rsidR="00000000" w:rsidDel="00000000" w:rsidP="00000000" w:rsidRDefault="00000000" w:rsidRPr="00000000" w14:paraId="00000065">
      <w:pPr>
        <w:numPr>
          <w:ilvl w:val="0"/>
          <w:numId w:val="1"/>
        </w:numPr>
        <w:spacing w:after="0" w:afterAutospacing="0" w:before="240" w:line="276"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X1​: Cantidad de lotes de Juntas de Tapa de Cilindros a fabricar por semana.</w:t>
      </w:r>
    </w:p>
    <w:p w:rsidR="00000000" w:rsidDel="00000000" w:rsidP="00000000" w:rsidRDefault="00000000" w:rsidRPr="00000000" w14:paraId="00000066">
      <w:pPr>
        <w:numPr>
          <w:ilvl w:val="0"/>
          <w:numId w:val="1"/>
        </w:numPr>
        <w:spacing w:after="0" w:afterAutospacing="0" w:before="0" w:beforeAutospacing="0" w:line="276"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X2​: Cantidad de lotes de Juntas de Cárter a fabricar por semana.</w:t>
      </w:r>
    </w:p>
    <w:p w:rsidR="00000000" w:rsidDel="00000000" w:rsidP="00000000" w:rsidRDefault="00000000" w:rsidRPr="00000000" w14:paraId="00000067">
      <w:pPr>
        <w:numPr>
          <w:ilvl w:val="0"/>
          <w:numId w:val="1"/>
        </w:numPr>
        <w:spacing w:after="240" w:before="0" w:beforeAutospacing="0" w:line="276"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X3​: Cantidad de lotes de Juntas de Múltiple a fabricar por semana.</w:t>
      </w:r>
    </w:p>
    <w:p w:rsidR="00000000" w:rsidDel="00000000" w:rsidP="00000000" w:rsidRDefault="00000000" w:rsidRPr="00000000" w14:paraId="00000068">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Función Objetivo</w:t>
      </w:r>
      <w:r w:rsidDel="00000000" w:rsidR="00000000" w:rsidRPr="00000000">
        <w:rPr>
          <w:rFonts w:ascii="Lexend" w:cs="Lexend" w:eastAsia="Lexend" w:hAnsi="Lexend"/>
          <w:rtl w:val="0"/>
        </w:rPr>
        <w:t xml:space="preserve"> Se busca maximizar el beneficio (en miles de pesos) asociado a la producción y venta de cada lote.</w:t>
      </w:r>
    </w:p>
    <w:p w:rsidR="00000000" w:rsidDel="00000000" w:rsidP="00000000" w:rsidRDefault="00000000" w:rsidRPr="00000000" w14:paraId="00000069">
      <w:pPr>
        <w:spacing w:line="276" w:lineRule="auto"/>
        <w:jc w:val="both"/>
        <w:rPr>
          <w:rFonts w:ascii="Lexend" w:cs="Lexend" w:eastAsia="Lexend" w:hAnsi="Lexend"/>
        </w:rPr>
      </w:pPr>
      <m:oMath>
        <m:r>
          <w:rPr>
            <w:rFonts w:ascii="Lexend" w:cs="Lexend" w:eastAsia="Lexend" w:hAnsi="Lexend"/>
          </w:rPr>
          <m:t xml:space="preserve">Max Z=50X1​+30X2​+40X3​</m:t>
        </m:r>
      </m:oMath>
      <w:r w:rsidDel="00000000" w:rsidR="00000000" w:rsidRPr="00000000">
        <w:rPr>
          <w:rtl w:val="0"/>
        </w:rPr>
      </w:r>
    </w:p>
    <w:p w:rsidR="00000000" w:rsidDel="00000000" w:rsidP="00000000" w:rsidRDefault="00000000" w:rsidRPr="00000000" w14:paraId="0000006A">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Restricciones</w:t>
      </w:r>
      <w:r w:rsidDel="00000000" w:rsidR="00000000" w:rsidRPr="00000000">
        <w:rPr>
          <w:rFonts w:ascii="Lexend" w:cs="Lexend" w:eastAsia="Lexend" w:hAnsi="Lexend"/>
          <w:rtl w:val="0"/>
        </w:rPr>
        <w:t xml:space="preserve"> Se formulan 4 restricciones funcionales divididas entre las capacidades de oferta de la fábrica y las exigencias de demanda del mercado:</w:t>
      </w:r>
    </w:p>
    <w:p w:rsidR="00000000" w:rsidDel="00000000" w:rsidP="00000000" w:rsidRDefault="00000000" w:rsidRPr="00000000" w14:paraId="0000006B">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1. Restricción de Oferta de Materia Prima (Corcho):</w:t>
      </w:r>
      <w:r w:rsidDel="00000000" w:rsidR="00000000" w:rsidRPr="00000000">
        <w:rPr>
          <w:rFonts w:ascii="Lexend" w:cs="Lexend" w:eastAsia="Lexend" w:hAnsi="Lexend"/>
          <w:rtl w:val="0"/>
        </w:rPr>
        <w:t xml:space="preserve"> Cada tipo de junta consume una superficie diferente de material. La fábrica tiene una provisión máxima semanal por parte de su proveedor.</w:t>
      </w:r>
    </w:p>
    <w:p w:rsidR="00000000" w:rsidDel="00000000" w:rsidP="00000000" w:rsidRDefault="00000000" w:rsidRPr="00000000" w14:paraId="0000006C">
      <w:pPr>
        <w:spacing w:line="276" w:lineRule="auto"/>
        <w:jc w:val="both"/>
        <w:rPr>
          <w:rFonts w:ascii="Lexend" w:cs="Lexend" w:eastAsia="Lexend" w:hAnsi="Lexend"/>
        </w:rPr>
      </w:pPr>
      <m:oMath>
        <m:r>
          <w:rPr>
            <w:rFonts w:ascii="Lexend" w:cs="Lexend" w:eastAsia="Lexend" w:hAnsi="Lexend"/>
          </w:rPr>
          <m:t xml:space="preserve">3X1​+2X2​+1X3​ ≤ 600</m:t>
        </m:r>
      </m:oMath>
      <w:r w:rsidDel="00000000" w:rsidR="00000000" w:rsidRPr="00000000">
        <w:rPr>
          <w:rFonts w:ascii="Lexend" w:cs="Lexend" w:eastAsia="Lexend" w:hAnsi="Lexend"/>
          <w:rtl w:val="0"/>
        </w:rPr>
        <w:t xml:space="preserve"> (disponibilidad máxima en m2)</w:t>
      </w:r>
    </w:p>
    <w:p w:rsidR="00000000" w:rsidDel="00000000" w:rsidP="00000000" w:rsidRDefault="00000000" w:rsidRPr="00000000" w14:paraId="0000006D">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2. Restricción de Oferta de Tiempo de Máquina (Capacidad):</w:t>
      </w:r>
      <w:r w:rsidDel="00000000" w:rsidR="00000000" w:rsidRPr="00000000">
        <w:rPr>
          <w:rFonts w:ascii="Lexend" w:cs="Lexend" w:eastAsia="Lexend" w:hAnsi="Lexend"/>
          <w:rtl w:val="0"/>
        </w:rPr>
        <w:t xml:space="preserve"> Cada lote requiere un tiempo específico de procesado. Las troqueladoras tienen un límite de horas operativas semanales.</w:t>
      </w:r>
    </w:p>
    <w:p w:rsidR="00000000" w:rsidDel="00000000" w:rsidP="00000000" w:rsidRDefault="00000000" w:rsidRPr="00000000" w14:paraId="0000006E">
      <w:pPr>
        <w:spacing w:line="276" w:lineRule="auto"/>
        <w:jc w:val="both"/>
        <w:rPr>
          <w:rFonts w:ascii="Lexend" w:cs="Lexend" w:eastAsia="Lexend" w:hAnsi="Lexend"/>
        </w:rPr>
      </w:pPr>
      <m:oMath>
        <m:r>
          <w:rPr>
            <w:rFonts w:ascii="Lexend" w:cs="Lexend" w:eastAsia="Lexend" w:hAnsi="Lexend"/>
          </w:rPr>
          <m:t xml:space="preserve">4X1​+3X2​+2X3 ​≤ 480  </m:t>
        </m:r>
      </m:oMath>
      <w:r w:rsidDel="00000000" w:rsidR="00000000" w:rsidRPr="00000000">
        <w:rPr>
          <w:rFonts w:ascii="Lexend" w:cs="Lexend" w:eastAsia="Lexend" w:hAnsi="Lexend"/>
          <w:rtl w:val="0"/>
        </w:rPr>
        <w:t xml:space="preserve">(horas totales disponibles en la troqueladora)</w:t>
      </w:r>
    </w:p>
    <w:p w:rsidR="00000000" w:rsidDel="00000000" w:rsidP="00000000" w:rsidRDefault="00000000" w:rsidRPr="00000000" w14:paraId="0000006F">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3. Restricción de Demanda Mínima (Contractual):</w:t>
      </w:r>
      <w:r w:rsidDel="00000000" w:rsidR="00000000" w:rsidRPr="00000000">
        <w:rPr>
          <w:rFonts w:ascii="Lexend" w:cs="Lexend" w:eastAsia="Lexend" w:hAnsi="Lexend"/>
          <w:rtl w:val="0"/>
        </w:rPr>
        <w:t xml:space="preserve"> La empresa tiene un contrato firmado con una terminal automotriz que la obliga a entregar una cantidad mínima asegurada de Juntas de Tapa de Cilindros por semana.</w:t>
      </w:r>
    </w:p>
    <w:p w:rsidR="00000000" w:rsidDel="00000000" w:rsidP="00000000" w:rsidRDefault="00000000" w:rsidRPr="00000000" w14:paraId="00000070">
      <w:pPr>
        <w:spacing w:after="240" w:before="240" w:line="276" w:lineRule="auto"/>
        <w:jc w:val="both"/>
        <w:rPr>
          <w:rFonts w:ascii="Lexend" w:cs="Lexend" w:eastAsia="Lexend" w:hAnsi="Lexend"/>
        </w:rPr>
      </w:pPr>
      <m:oMath>
        <m:r>
          <w:rPr>
            <w:rFonts w:ascii="Lexend" w:cs="Lexend" w:eastAsia="Lexend" w:hAnsi="Lexend"/>
          </w:rPr>
          <m:t xml:space="preserve">X1 + X2 + X3 &gt;= 150</m:t>
        </m:r>
      </m:oMath>
      <w:r w:rsidDel="00000000" w:rsidR="00000000" w:rsidRPr="00000000">
        <w:rPr>
          <w:rFonts w:ascii="Lexend" w:cs="Lexend" w:eastAsia="Lexend" w:hAnsi="Lexend"/>
          <w:rtl w:val="0"/>
        </w:rPr>
        <w:t xml:space="preserve"> (demanda mínima estimada)</w:t>
      </w:r>
    </w:p>
    <w:p w:rsidR="00000000" w:rsidDel="00000000" w:rsidP="00000000" w:rsidRDefault="00000000" w:rsidRPr="00000000" w14:paraId="00000071">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72">
      <w:pPr>
        <w:spacing w:line="276" w:lineRule="auto"/>
        <w:jc w:val="both"/>
        <w:rPr>
          <w:rFonts w:ascii="Lexend" w:cs="Lexend" w:eastAsia="Lexend" w:hAnsi="Lexend"/>
        </w:rPr>
      </w:pPr>
      <w:r w:rsidDel="00000000" w:rsidR="00000000" w:rsidRPr="00000000">
        <w:rPr>
          <w:rFonts w:ascii="Lexend" w:cs="Lexend" w:eastAsia="Lexend" w:hAnsi="Lexend"/>
          <w:rtl w:val="0"/>
        </w:rPr>
        <w:t xml:space="preserve">4. Restricción de capacidad de despacho semanal:</w:t>
      </w:r>
      <w:r w:rsidDel="00000000" w:rsidR="00000000" w:rsidRPr="00000000">
        <w:rPr>
          <w:rFonts w:ascii="Lexend" w:cs="Lexend" w:eastAsia="Lexend" w:hAnsi="Lexend"/>
          <w:rtl w:val="0"/>
        </w:rPr>
        <w:t xml:space="preserve"> La empresa misma es la encargada de despachar los productos, y en una semana puede despachar un máximo de 200 lotes</w:t>
      </w:r>
    </w:p>
    <w:p w:rsidR="00000000" w:rsidDel="00000000" w:rsidP="00000000" w:rsidRDefault="00000000" w:rsidRPr="00000000" w14:paraId="00000073">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74">
      <w:pPr>
        <w:spacing w:line="276" w:lineRule="auto"/>
        <w:jc w:val="both"/>
        <w:rPr>
          <w:rFonts w:ascii="Lexend" w:cs="Lexend" w:eastAsia="Lexend" w:hAnsi="Lexend"/>
        </w:rPr>
      </w:pPr>
      <m:oMath>
        <m:r>
          <w:rPr>
            <w:rFonts w:ascii="Lexend" w:cs="Lexend" w:eastAsia="Lexend" w:hAnsi="Lexend"/>
          </w:rPr>
          <m:t xml:space="preserve">X1 + X2 + 2X3 ​ ≤ 200 </m:t>
        </m:r>
      </m:oMath>
      <w:r w:rsidDel="00000000" w:rsidR="00000000" w:rsidRPr="00000000">
        <w:rPr>
          <w:rFonts w:ascii="Lexend" w:cs="Lexend" w:eastAsia="Lexend" w:hAnsi="Lexend"/>
          <w:rtl w:val="0"/>
        </w:rPr>
        <w:t xml:space="preserve">(capacidad de despacho semanal)</w:t>
      </w:r>
    </w:p>
    <w:p w:rsidR="00000000" w:rsidDel="00000000" w:rsidP="00000000" w:rsidRDefault="00000000" w:rsidRPr="00000000" w14:paraId="00000075">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76">
      <w:pPr>
        <w:spacing w:after="240" w:before="240" w:line="276" w:lineRule="auto"/>
        <w:jc w:val="both"/>
        <w:rPr>
          <w:rFonts w:ascii="Lexend" w:cs="Lexend" w:eastAsia="Lexend" w:hAnsi="Lexend"/>
        </w:rPr>
      </w:pPr>
      <w:r w:rsidDel="00000000" w:rsidR="00000000" w:rsidRPr="00000000">
        <w:rPr>
          <w:rFonts w:ascii="Lexend" w:cs="Lexend" w:eastAsia="Lexend" w:hAnsi="Lexend"/>
          <w:rtl w:val="0"/>
        </w:rPr>
        <w:t xml:space="preserve">5. Condición de No Negatividad:</w:t>
      </w:r>
    </w:p>
    <w:p w:rsidR="00000000" w:rsidDel="00000000" w:rsidP="00000000" w:rsidRDefault="00000000" w:rsidRPr="00000000" w14:paraId="00000077">
      <w:pPr>
        <w:spacing w:line="276" w:lineRule="auto"/>
        <w:jc w:val="both"/>
        <w:rPr>
          <w:rFonts w:ascii="Lexend" w:cs="Lexend" w:eastAsia="Lexend" w:hAnsi="Lexend"/>
        </w:rPr>
      </w:pPr>
      <m:oMath>
        <m:r>
          <w:rPr>
            <w:rFonts w:ascii="Lexend" w:cs="Lexend" w:eastAsia="Lexend" w:hAnsi="Lexend"/>
          </w:rPr>
          <m:t xml:space="preserve">X1​,X2​,X3​≥0</m:t>
        </m:r>
      </m:oMath>
      <w:r w:rsidDel="00000000" w:rsidR="00000000" w:rsidRPr="00000000">
        <w:rPr>
          <w:rtl w:val="0"/>
        </w:rPr>
      </w:r>
    </w:p>
    <w:p w:rsidR="00000000" w:rsidDel="00000000" w:rsidP="00000000" w:rsidRDefault="00000000" w:rsidRPr="00000000" w14:paraId="00000078">
      <w:pPr>
        <w:jc w:val="both"/>
        <w:rPr>
          <w:rFonts w:ascii="Lexend" w:cs="Lexend" w:eastAsia="Lexend" w:hAnsi="Lexend"/>
        </w:rPr>
      </w:pPr>
      <w:r w:rsidDel="00000000" w:rsidR="00000000" w:rsidRPr="00000000">
        <w:rPr>
          <w:rtl w:val="0"/>
        </w:rPr>
      </w:r>
    </w:p>
    <w:p w:rsidR="00000000" w:rsidDel="00000000" w:rsidP="00000000" w:rsidRDefault="00000000" w:rsidRPr="00000000" w14:paraId="00000079">
      <w:pPr>
        <w:pStyle w:val="Heading2"/>
        <w:jc w:val="both"/>
        <w:rPr>
          <w:rFonts w:ascii="Lexend" w:cs="Lexend" w:eastAsia="Lexend" w:hAnsi="Lexend"/>
        </w:rPr>
      </w:pPr>
      <w:bookmarkStart w:colFirst="0" w:colLast="0" w:name="_tbkik6y94lit" w:id="4"/>
      <w:bookmarkEnd w:id="4"/>
      <w:r w:rsidDel="00000000" w:rsidR="00000000" w:rsidRPr="00000000">
        <w:rPr>
          <w:rFonts w:ascii="Lexend" w:cs="Lexend" w:eastAsia="Lexend" w:hAnsi="Lexend"/>
          <w:rtl w:val="0"/>
        </w:rPr>
        <w:t xml:space="preserve">3. Resolución</w:t>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rtl w:val="0"/>
        </w:rPr>
        <w:t xml:space="preserve">Partimos de la forma canónica:</w:t>
      </w:r>
      <w:r w:rsidDel="00000000" w:rsidR="00000000" w:rsidRPr="00000000">
        <w:rPr>
          <w:rtl w:val="0"/>
        </w:rPr>
      </w:r>
    </w:p>
    <w:p w:rsidR="00000000" w:rsidDel="00000000" w:rsidP="00000000" w:rsidRDefault="00000000" w:rsidRPr="00000000" w14:paraId="0000007B">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Max Z = 50X1 + 30X2 + 40X3</w:t>
      </w:r>
    </w:p>
    <w:p w:rsidR="00000000" w:rsidDel="00000000" w:rsidP="00000000" w:rsidRDefault="00000000" w:rsidRPr="00000000" w14:paraId="0000007C">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sa:</w:t>
      </w:r>
    </w:p>
    <w:p w:rsidR="00000000" w:rsidDel="00000000" w:rsidP="00000000" w:rsidRDefault="00000000" w:rsidRPr="00000000" w14:paraId="0000007D">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R1: 3X1 + 2X2 +  X3 ≤ 600  </w:t>
      </w:r>
    </w:p>
    <w:p w:rsidR="00000000" w:rsidDel="00000000" w:rsidP="00000000" w:rsidRDefault="00000000" w:rsidRPr="00000000" w14:paraId="0000007E">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R2: 4X1 + 3X2 + 2X3 ≤ 480   </w:t>
      </w:r>
    </w:p>
    <w:p w:rsidR="00000000" w:rsidDel="00000000" w:rsidP="00000000" w:rsidRDefault="00000000" w:rsidRPr="00000000" w14:paraId="0000007F">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R3:  X1 +  X2 +  X3 ≥ 150  </w:t>
      </w:r>
    </w:p>
    <w:p w:rsidR="00000000" w:rsidDel="00000000" w:rsidP="00000000" w:rsidRDefault="00000000" w:rsidRPr="00000000" w14:paraId="00000080">
      <w:pPr>
        <w:spacing w:after="240" w:before="240" w:lineRule="auto"/>
        <w:jc w:val="both"/>
        <w:rPr>
          <w:rFonts w:ascii="Lexend" w:cs="Lexend" w:eastAsia="Lexend" w:hAnsi="Lexend"/>
        </w:rPr>
      </w:pPr>
      <w:r w:rsidDel="00000000" w:rsidR="00000000" w:rsidRPr="00000000">
        <w:rPr>
          <w:rFonts w:ascii="Lexend" w:cs="Lexend" w:eastAsia="Lexend" w:hAnsi="Lexend"/>
          <w:b w:val="1"/>
          <w:bCs w:val="1"/>
          <w:rtl w:val="0"/>
        </w:rPr>
        <w:t xml:space="preserve">R4:  X1 +  X2 + 2X3 ≤ 200</w:t>
      </w:r>
      <w:r w:rsidDel="00000000" w:rsidR="00000000" w:rsidRPr="00000000">
        <w:rPr>
          <w:rFonts w:ascii="Lexend" w:cs="Lexend" w:eastAsia="Lexend" w:hAnsi="Lexend"/>
          <w:rtl w:val="0"/>
        </w:rPr>
        <w:t xml:space="preserve">   </w:t>
      </w:r>
      <w:r w:rsidDel="00000000" w:rsidR="00000000" w:rsidRPr="00000000">
        <w:rPr>
          <w:rtl w:val="0"/>
        </w:rPr>
      </w:r>
    </w:p>
    <w:p w:rsidR="00000000" w:rsidDel="00000000" w:rsidP="00000000" w:rsidRDefault="00000000" w:rsidRPr="00000000" w14:paraId="00000081">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y luego lo llevamos a su forma estándar agregando variables ficticias, holguras, variables de exceso según corresponda por el tipo de restricción:</w:t>
      </w:r>
    </w:p>
    <w:p w:rsidR="00000000" w:rsidDel="00000000" w:rsidP="00000000" w:rsidRDefault="00000000" w:rsidRPr="00000000" w14:paraId="00000082">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Max Z = 50X1 + 30X2 + 40X3 + 0X4 + 0X5 + 0X6 + OX7 -MX8</w:t>
      </w:r>
    </w:p>
    <w:p w:rsidR="00000000" w:rsidDel="00000000" w:rsidP="00000000" w:rsidRDefault="00000000" w:rsidRPr="00000000" w14:paraId="00000083">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sa:</w:t>
      </w:r>
    </w:p>
    <w:p w:rsidR="00000000" w:rsidDel="00000000" w:rsidP="00000000" w:rsidRDefault="00000000" w:rsidRPr="00000000" w14:paraId="00000084">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R1: 3X1 + 2X2 +  X3 + X4 ≤ 600  (X4 holgura)</w:t>
      </w:r>
    </w:p>
    <w:p w:rsidR="00000000" w:rsidDel="00000000" w:rsidP="00000000" w:rsidRDefault="00000000" w:rsidRPr="00000000" w14:paraId="00000085">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R2: 4X1 + 3X2 + 2X3 + X5 ≤ 480   (X5 holgura)</w:t>
      </w:r>
    </w:p>
    <w:p w:rsidR="00000000" w:rsidDel="00000000" w:rsidP="00000000" w:rsidRDefault="00000000" w:rsidRPr="00000000" w14:paraId="00000086">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R3:  X1 +  X2 +  X3 - X7 + X8 ≥ 150  (X7 excedente, X8 ficticia)</w:t>
      </w:r>
    </w:p>
    <w:p w:rsidR="00000000" w:rsidDel="00000000" w:rsidP="00000000" w:rsidRDefault="00000000" w:rsidRPr="00000000" w14:paraId="00000087">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R4:  X1 +  X2 + 2X3 + X6 ≤ 200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(X6 holgura)</w:t>
      </w:r>
    </w:p>
    <w:p w:rsidR="00000000" w:rsidDel="00000000" w:rsidP="00000000" w:rsidRDefault="00000000" w:rsidRPr="00000000" w14:paraId="00000088">
      <w:pPr>
        <w:pStyle w:val="Heading2"/>
        <w:jc w:val="both"/>
        <w:rPr>
          <w:rFonts w:ascii="Lexend" w:cs="Lexend" w:eastAsia="Lexend" w:hAnsi="Lexend"/>
        </w:rPr>
      </w:pPr>
      <w:bookmarkStart w:colFirst="0" w:colLast="0" w:name="_ilsfy86hjgdc" w:id="5"/>
      <w:bookmarkEnd w:id="5"/>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jc w:val="both"/>
        <w:rPr>
          <w:rFonts w:ascii="Lexend" w:cs="Lexend" w:eastAsia="Lexend" w:hAnsi="Lexend"/>
        </w:rPr>
      </w:pPr>
      <w:bookmarkStart w:colFirst="0" w:colLast="0" w:name="_2x07lyx0mana" w:id="6"/>
      <w:bookmarkEnd w:id="6"/>
      <w:r w:rsidDel="00000000" w:rsidR="00000000" w:rsidRPr="00000000">
        <w:rPr>
          <w:rFonts w:ascii="Lexend" w:cs="Lexend" w:eastAsia="Lexend" w:hAnsi="Lexend"/>
          <w:rtl w:val="0"/>
        </w:rPr>
        <w:t xml:space="preserve">3.1 Primera y última iteración del método Simplex Tabla</w:t>
      </w:r>
    </w:p>
    <w:p w:rsidR="00000000" w:rsidDel="00000000" w:rsidP="00000000" w:rsidRDefault="00000000" w:rsidRPr="00000000" w14:paraId="0000008D">
      <w:pPr>
        <w:rPr/>
      </w:pPr>
      <w:r w:rsidDel="00000000" w:rsidR="00000000" w:rsidRPr="00000000">
        <w:rPr/>
        <w:drawing>
          <wp:inline distB="114300" distT="114300" distL="114300" distR="114300">
            <wp:extent cx="5731200" cy="850900"/>
            <wp:effectExtent b="25400" l="25400" r="25400" t="254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509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850900"/>
            <wp:effectExtent b="25400" l="25400" r="25400" t="254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8509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91">
      <w:pPr>
        <w:pStyle w:val="Heading2"/>
        <w:spacing w:after="240" w:before="240" w:lineRule="auto"/>
        <w:jc w:val="both"/>
        <w:rPr>
          <w:rFonts w:ascii="Lexend" w:cs="Lexend" w:eastAsia="Lexend" w:hAnsi="Lexend"/>
        </w:rPr>
      </w:pPr>
      <w:bookmarkStart w:colFirst="0" w:colLast="0" w:name="_s0aw8qv32k3q" w:id="7"/>
      <w:bookmarkEnd w:id="7"/>
      <w:r w:rsidDel="00000000" w:rsidR="00000000" w:rsidRPr="00000000">
        <w:rPr>
          <w:rFonts w:ascii="Lexend" w:cs="Lexend" w:eastAsia="Lexend" w:hAnsi="Lexend"/>
          <w:rtl w:val="0"/>
        </w:rPr>
        <w:t xml:space="preserve">3.2 Solución óptima</w:t>
      </w:r>
    </w:p>
    <w:p w:rsidR="00000000" w:rsidDel="00000000" w:rsidP="00000000" w:rsidRDefault="00000000" w:rsidRPr="00000000" w14:paraId="00000092">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X1 = 80 lotes → 8.000 Juntas de Tapa de Cilindros</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X2 = 20 lotes → 2.000 Juntas de Cárter</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X3 = 50 lotes → 5.000 Juntas de Múltiple</w:t>
      </w:r>
    </w:p>
    <w:p w:rsidR="00000000" w:rsidDel="00000000" w:rsidP="00000000" w:rsidRDefault="00000000" w:rsidRPr="00000000" w14:paraId="00000095">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Z = 6600 → $6.600.000 semanales</w:t>
      </w:r>
      <w:r w:rsidDel="00000000" w:rsidR="00000000" w:rsidRPr="00000000">
        <w:rPr>
          <w:rtl w:val="0"/>
        </w:rPr>
      </w:r>
    </w:p>
    <w:p w:rsidR="00000000" w:rsidDel="00000000" w:rsidP="00000000" w:rsidRDefault="00000000" w:rsidRPr="00000000" w14:paraId="00000096">
      <w:pPr>
        <w:jc w:val="both"/>
        <w:rPr>
          <w:rFonts w:ascii="Lexend" w:cs="Lexend" w:eastAsia="Lexend" w:hAnsi="Lexend"/>
        </w:rPr>
      </w:pPr>
      <w:r w:rsidDel="00000000" w:rsidR="00000000" w:rsidRPr="00000000">
        <w:rPr>
          <w:rFonts w:ascii="Lexend" w:cs="Lexend" w:eastAsia="Lexend" w:hAnsi="Lexend"/>
          <w:rtl w:val="0"/>
        </w:rPr>
        <w:t xml:space="preserve">Nuestra solución óptima tendrá una ganancia de 6 millones 600 mil pesos generando 80 lotes (8000 unidades) de Juntas de Tapa de Cilindros, 20 lotes (2000 unidades) de Juntas de Cárter y 50 lotes (5000 unidades) de Juntas de Múltiple.</w:t>
      </w:r>
    </w:p>
    <w:p w:rsidR="00000000" w:rsidDel="00000000" w:rsidP="00000000" w:rsidRDefault="00000000" w:rsidRPr="00000000" w14:paraId="0000009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En cuanto a las restricciones de nuestra solución:</w:t>
      </w:r>
      <w:r w:rsidDel="00000000" w:rsidR="00000000" w:rsidRPr="00000000">
        <w:rPr>
          <w:rtl w:val="0"/>
        </w:rPr>
      </w:r>
    </w:p>
    <w:p w:rsidR="00000000" w:rsidDel="00000000" w:rsidP="00000000" w:rsidRDefault="00000000" w:rsidRPr="00000000" w14:paraId="00000098">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R1: 3·80 + 2·20 + 50 = 330 ≤ 600 → </w:t>
      </w:r>
      <w:r w:rsidDel="00000000" w:rsidR="00000000" w:rsidRPr="00000000">
        <w:rPr>
          <w:rFonts w:ascii="Lexend" w:cs="Lexend" w:eastAsia="Lexend" w:hAnsi="Lexend"/>
          <w:b w:val="1"/>
          <w:bCs w:val="1"/>
          <w:rtl w:val="0"/>
        </w:rPr>
        <w:t xml:space="preserve">NO activa</w:t>
      </w:r>
      <w:r w:rsidDel="00000000" w:rsidR="00000000" w:rsidRPr="00000000">
        <w:rPr>
          <w:rFonts w:ascii="Lexend" w:cs="Lexend" w:eastAsia="Lexend" w:hAnsi="Lexend"/>
          <w:rtl w:val="0"/>
        </w:rPr>
        <w:t xml:space="preserve">, sobran 270 m² de corcho</w:t>
      </w:r>
    </w:p>
    <w:p w:rsidR="00000000" w:rsidDel="00000000" w:rsidP="00000000" w:rsidRDefault="00000000" w:rsidRPr="00000000" w14:paraId="00000099">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R2: 4·80 + 3·20 + 2·50 = 480 ≤ 480 → </w:t>
      </w:r>
      <w:r w:rsidDel="00000000" w:rsidR="00000000" w:rsidRPr="00000000">
        <w:rPr>
          <w:rFonts w:ascii="Lexend" w:cs="Lexend" w:eastAsia="Lexend" w:hAnsi="Lexend"/>
          <w:b w:val="1"/>
          <w:bCs w:val="1"/>
          <w:rtl w:val="0"/>
        </w:rPr>
        <w:t xml:space="preserve">ACTIVA</w:t>
      </w:r>
      <w:r w:rsidDel="00000000" w:rsidR="00000000" w:rsidRPr="00000000">
        <w:rPr>
          <w:rFonts w:ascii="Lexend" w:cs="Lexend" w:eastAsia="Lexend" w:hAnsi="Lexend"/>
          <w:rtl w:val="0"/>
        </w:rPr>
        <w:t xml:space="preserve">, las horas máquina se agotaron</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R3: 80 + 20 + 50 = 150 ≥ 150 → </w:t>
      </w:r>
      <w:r w:rsidDel="00000000" w:rsidR="00000000" w:rsidRPr="00000000">
        <w:rPr>
          <w:rFonts w:ascii="Lexend" w:cs="Lexend" w:eastAsia="Lexend" w:hAnsi="Lexend"/>
          <w:b w:val="1"/>
          <w:bCs w:val="1"/>
          <w:rtl w:val="0"/>
        </w:rPr>
        <w:t xml:space="preserve">ACTIVA</w:t>
      </w:r>
      <w:r w:rsidDel="00000000" w:rsidR="00000000" w:rsidRPr="00000000">
        <w:rPr>
          <w:rFonts w:ascii="Lexend" w:cs="Lexend" w:eastAsia="Lexend" w:hAnsi="Lexend"/>
          <w:rtl w:val="0"/>
        </w:rPr>
        <w:t xml:space="preserve">, se cumple justo el mínimo contractual</w:t>
      </w:r>
    </w:p>
    <w:p w:rsidR="00000000" w:rsidDel="00000000" w:rsidP="00000000" w:rsidRDefault="00000000" w:rsidRPr="00000000" w14:paraId="0000009B">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R4: 80 + 20 + 2·50 = 200 ≤ 200 → </w:t>
      </w:r>
      <w:r w:rsidDel="00000000" w:rsidR="00000000" w:rsidRPr="00000000">
        <w:rPr>
          <w:rFonts w:ascii="Lexend" w:cs="Lexend" w:eastAsia="Lexend" w:hAnsi="Lexend"/>
          <w:b w:val="1"/>
          <w:bCs w:val="1"/>
          <w:rtl w:val="0"/>
        </w:rPr>
        <w:t xml:space="preserve">ACTIVA</w:t>
      </w:r>
      <w:r w:rsidDel="00000000" w:rsidR="00000000" w:rsidRPr="00000000">
        <w:rPr>
          <w:rFonts w:ascii="Lexend" w:cs="Lexend" w:eastAsia="Lexend" w:hAnsi="Lexend"/>
          <w:rtl w:val="0"/>
        </w:rPr>
        <w:t xml:space="preserve">, la capacidad de despacho máxima se agotó</w:t>
      </w:r>
    </w:p>
    <w:p w:rsidR="00000000" w:rsidDel="00000000" w:rsidP="00000000" w:rsidRDefault="00000000" w:rsidRPr="00000000" w14:paraId="0000009C">
      <w:pPr>
        <w:jc w:val="both"/>
        <w:rPr>
          <w:rFonts w:ascii="Lexend" w:cs="Lexend" w:eastAsia="Lexend" w:hAnsi="Lexend"/>
        </w:rPr>
      </w:pPr>
      <w:r w:rsidDel="00000000" w:rsidR="00000000" w:rsidRPr="00000000">
        <w:rPr>
          <w:rFonts w:ascii="Lexend" w:cs="Lexend" w:eastAsia="Lexend" w:hAnsi="Lexend"/>
          <w:rtl w:val="0"/>
        </w:rPr>
        <w:t xml:space="preserve">Entonces podemos decir que el único sobrante que tuvimos fueron 270 metros cuadrados de materia prima (corcho en nuestro caso).</w:t>
      </w:r>
    </w:p>
    <w:p w:rsidR="00000000" w:rsidDel="00000000" w:rsidP="00000000" w:rsidRDefault="00000000" w:rsidRPr="00000000" w14:paraId="0000009D">
      <w:pPr>
        <w:spacing w:after="240" w:before="240" w:lineRule="auto"/>
        <w:jc w:val="both"/>
        <w:rPr>
          <w:rFonts w:ascii="Lexend" w:cs="Lexend" w:eastAsia="Lexend" w:hAnsi="Lexend"/>
          <w:b w:val="1"/>
          <w:bCs w:val="1"/>
        </w:rPr>
      </w:pPr>
      <w:r w:rsidDel="00000000" w:rsidR="00000000" w:rsidRPr="00000000">
        <w:rPr>
          <w:rFonts w:ascii="Lexend" w:cs="Lexend" w:eastAsia="Lexend" w:hAnsi="Lexend"/>
          <w:rtl w:val="0"/>
        </w:rPr>
        <w:t xml:space="preserve">En cuanto a los costos reducidos de la tabla óptima</w:t>
      </w:r>
      <w:r w:rsidDel="00000000" w:rsidR="00000000" w:rsidRPr="00000000">
        <w:rPr>
          <w:rtl w:val="0"/>
        </w:rPr>
      </w:r>
    </w:p>
    <w:p w:rsidR="00000000" w:rsidDel="00000000" w:rsidP="00000000" w:rsidRDefault="00000000" w:rsidRPr="00000000" w14:paraId="0000009E">
      <w:pPr>
        <w:numPr>
          <w:ilvl w:val="0"/>
          <w:numId w:val="2"/>
        </w:numPr>
        <w:spacing w:after="0" w:after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A5: −20</w:t>
      </w:r>
      <w:r w:rsidDel="00000000" w:rsidR="00000000" w:rsidRPr="00000000">
        <w:rPr>
          <w:rFonts w:ascii="Lexend" w:cs="Lexend" w:eastAsia="Lexend" w:hAnsi="Lexend"/>
          <w:rtl w:val="0"/>
        </w:rPr>
        <w:t xml:space="preserve"> → Si se obligara al modelo a dejar disponible (sin utilizar) una hora máquina de troquelado, el beneficio caería en </w:t>
      </w:r>
      <w:r w:rsidDel="00000000" w:rsidR="00000000" w:rsidRPr="00000000">
        <w:rPr>
          <w:rFonts w:ascii="Lexend" w:cs="Lexend" w:eastAsia="Lexend" w:hAnsi="Lexend"/>
          <w:b w:val="1"/>
          <w:bCs w:val="1"/>
          <w:rtl w:val="0"/>
        </w:rPr>
        <w:t xml:space="preserve">$20.000</w:t>
      </w:r>
      <w:r w:rsidDel="00000000" w:rsidR="00000000" w:rsidRPr="00000000">
        <w:rPr>
          <w:rFonts w:ascii="Lexend" w:cs="Lexend" w:eastAsia="Lexend" w:hAnsi="Lexend"/>
          <w:rtl w:val="0"/>
        </w:rPr>
        <w:t xml:space="preserve">. (O lo que es lo mismo: cada hora máquina adicional que se consiga aportaría $20.000 de beneficio).</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A6: −90</w:t>
      </w:r>
      <w:r w:rsidDel="00000000" w:rsidR="00000000" w:rsidRPr="00000000">
        <w:rPr>
          <w:rFonts w:ascii="Lexend" w:cs="Lexend" w:eastAsia="Lexend" w:hAnsi="Lexend"/>
          <w:rtl w:val="0"/>
        </w:rPr>
        <w:t xml:space="preserve"> → Si se obligara al modelo a subutilizar en una unidad la capacidad de despacho, el beneficio total caería en </w:t>
      </w:r>
      <w:r w:rsidDel="00000000" w:rsidR="00000000" w:rsidRPr="00000000">
        <w:rPr>
          <w:rFonts w:ascii="Lexend" w:cs="Lexend" w:eastAsia="Lexend" w:hAnsi="Lexend"/>
          <w:b w:val="1"/>
          <w:bCs w:val="1"/>
          <w:rtl w:val="0"/>
        </w:rPr>
        <w:t xml:space="preserve">$90.000</w:t>
      </w:r>
      <w:r w:rsidDel="00000000" w:rsidR="00000000" w:rsidRPr="00000000">
        <w:rPr>
          <w:rFonts w:ascii="Lexend" w:cs="Lexend" w:eastAsia="Lexend" w:hAnsi="Lexend"/>
          <w:rtl w:val="0"/>
        </w:rPr>
        <w:t xml:space="preserve"> (se puede utilizar el mismo análisis que con las horas de máquina diciendo que conseguir una unidad de capacidad de despacho adicional generaría un beneficio de $90.000).</w:t>
      </w:r>
      <w:r w:rsidDel="00000000" w:rsidR="00000000" w:rsidRPr="00000000">
        <w:rPr>
          <w:rtl w:val="0"/>
        </w:rPr>
      </w:r>
    </w:p>
    <w:p w:rsidR="00000000" w:rsidDel="00000000" w:rsidP="00000000" w:rsidRDefault="00000000" w:rsidRPr="00000000" w14:paraId="000000A0">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A7: -M−60</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rtl w:val="0"/>
        </w:rPr>
        <w:t xml:space="preserve">la restricción de demanda mínima semanal se cumple de manera exacta en el óptimo. Cualquier intento de forzar un exceso en esta condición marginal implicaría una pérdida de beneficio simulada por la penalización </w:t>
      </w:r>
      <w:r w:rsidDel="00000000" w:rsidR="00000000" w:rsidRPr="00000000">
        <w:rPr>
          <w:rFonts w:ascii="Lexend" w:cs="Lexend" w:eastAsia="Lexend" w:hAnsi="Lexend"/>
          <w:b w:val="1"/>
          <w:bCs w:val="1"/>
          <w:rtl w:val="0"/>
        </w:rPr>
        <w:t xml:space="preserve">−M</w:t>
      </w:r>
      <w:r w:rsidDel="00000000" w:rsidR="00000000" w:rsidRPr="00000000">
        <w:rPr>
          <w:rFonts w:ascii="Lexend" w:cs="Lexend" w:eastAsia="Lexend" w:hAnsi="Lexend"/>
          <w:rtl w:val="0"/>
        </w:rPr>
        <w:t xml:space="preserve">, lo que significa que el modelo se encuentra en su límite de factibilidad respecto a este requerimiento.</w:t>
      </w:r>
    </w:p>
    <w:p w:rsidR="00000000" w:rsidDel="00000000" w:rsidP="00000000" w:rsidRDefault="00000000" w:rsidRPr="00000000" w14:paraId="000000A1">
      <w:pPr>
        <w:spacing w:after="240" w:before="240" w:lineRule="auto"/>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2">
      <w:pPr>
        <w:pStyle w:val="Heading2"/>
        <w:spacing w:after="240" w:before="240" w:lineRule="auto"/>
        <w:jc w:val="both"/>
        <w:rPr/>
      </w:pPr>
      <w:bookmarkStart w:colFirst="0" w:colLast="0" w:name="_alcbigggsaah" w:id="8"/>
      <w:bookmarkEnd w:id="8"/>
      <w:r w:rsidDel="00000000" w:rsidR="00000000" w:rsidRPr="00000000">
        <w:rPr>
          <w:rFonts w:ascii="Lexend" w:cs="Lexend" w:eastAsia="Lexend" w:hAnsi="Lexend"/>
          <w:rtl w:val="0"/>
        </w:rPr>
        <w:t xml:space="preserve">4. Conclusión gerencial</w:t>
      </w:r>
      <w:r w:rsidDel="00000000" w:rsidR="00000000" w:rsidRPr="00000000">
        <w:rPr>
          <w:rtl w:val="0"/>
        </w:rPr>
      </w:r>
    </w:p>
    <w:p w:rsidR="00000000" w:rsidDel="00000000" w:rsidP="00000000" w:rsidRDefault="00000000" w:rsidRPr="00000000" w14:paraId="000000A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Los recursos críticos son las </w:t>
      </w:r>
      <w:r w:rsidDel="00000000" w:rsidR="00000000" w:rsidRPr="00000000">
        <w:rPr>
          <w:rFonts w:ascii="Lexend" w:cs="Lexend" w:eastAsia="Lexend" w:hAnsi="Lexend"/>
          <w:b w:val="1"/>
          <w:bCs w:val="1"/>
          <w:rtl w:val="0"/>
        </w:rPr>
        <w:t xml:space="preserve">horas de troquelado</w:t>
      </w:r>
      <w:r w:rsidDel="00000000" w:rsidR="00000000" w:rsidRPr="00000000">
        <w:rPr>
          <w:rFonts w:ascii="Lexend" w:cs="Lexend" w:eastAsia="Lexend" w:hAnsi="Lexend"/>
          <w:rtl w:val="0"/>
        </w:rPr>
        <w:t xml:space="preserve"> y la </w:t>
      </w:r>
      <w:r w:rsidDel="00000000" w:rsidR="00000000" w:rsidRPr="00000000">
        <w:rPr>
          <w:rFonts w:ascii="Lexend" w:cs="Lexend" w:eastAsia="Lexend" w:hAnsi="Lexend"/>
          <w:b w:val="1"/>
          <w:bCs w:val="1"/>
          <w:rtl w:val="0"/>
        </w:rPr>
        <w:t xml:space="preserve">capacidad de despacho</w:t>
      </w:r>
      <w:r w:rsidDel="00000000" w:rsidR="00000000" w:rsidRPr="00000000">
        <w:rPr>
          <w:rFonts w:ascii="Lexend" w:cs="Lexend" w:eastAsia="Lexend" w:hAnsi="Lexend"/>
          <w:rtl w:val="0"/>
        </w:rPr>
        <w:t xml:space="preserve">. Si la empresa quiere aumentar el beneficio, debería invertir en alguna de estas dos áreas. La materia prima en cambio no es limitante, sobran 270 </w:t>
      </w:r>
      <w:r w:rsidDel="00000000" w:rsidR="00000000" w:rsidRPr="00000000">
        <w:rPr>
          <w:rFonts w:ascii="Lexend" w:cs="Lexend" w:eastAsia="Lexend" w:hAnsi="Lexend"/>
          <w:rtl w:val="0"/>
        </w:rPr>
        <w:t xml:space="preserve">m² que</w:t>
      </w:r>
      <w:r w:rsidDel="00000000" w:rsidR="00000000" w:rsidRPr="00000000">
        <w:rPr>
          <w:rFonts w:ascii="Lexend" w:cs="Lexend" w:eastAsia="Lexend" w:hAnsi="Lexend"/>
          <w:rtl w:val="0"/>
        </w:rPr>
        <w:t xml:space="preserve"> podrían renegociarse con el proveedor para reducir costos de compra.</w:t>
      </w:r>
    </w:p>
    <w:p w:rsidR="00000000" w:rsidDel="00000000" w:rsidP="00000000" w:rsidRDefault="00000000" w:rsidRPr="00000000" w14:paraId="000000A4">
      <w:pPr>
        <w:pStyle w:val="Heading2"/>
        <w:spacing w:after="240" w:before="240" w:lineRule="auto"/>
        <w:jc w:val="both"/>
        <w:rPr/>
      </w:pPr>
      <w:bookmarkStart w:colFirst="0" w:colLast="0" w:name="_pcv7rbox1bd2" w:id="9"/>
      <w:bookmarkEnd w:id="9"/>
      <w:r w:rsidDel="00000000" w:rsidR="00000000" w:rsidRPr="00000000">
        <w:rPr>
          <w:rFonts w:ascii="Lexend" w:cs="Lexend" w:eastAsia="Lexend" w:hAnsi="Lexend"/>
          <w:rtl w:val="0"/>
        </w:rPr>
        <w:t xml:space="preserve">5. Link del video</w:t>
      </w:r>
      <w:r w:rsidDel="00000000" w:rsidR="00000000" w:rsidRPr="00000000">
        <w:rPr>
          <w:rtl w:val="0"/>
        </w:rPr>
      </w:r>
    </w:p>
    <w:p w:rsidR="00000000" w:rsidDel="00000000" w:rsidP="00000000" w:rsidRDefault="00000000" w:rsidRPr="00000000" w14:paraId="000000A5">
      <w:pPr>
        <w:spacing w:after="240" w:before="240" w:lineRule="auto"/>
        <w:jc w:val="both"/>
        <w:rPr>
          <w:rFonts w:ascii="Lexend" w:cs="Lexend" w:eastAsia="Lexend" w:hAnsi="Lexend"/>
        </w:rPr>
      </w:pPr>
      <w:hyperlink r:id="rId13">
        <w:r w:rsidDel="00000000" w:rsidR="00000000" w:rsidRPr="00000000">
          <w:rPr>
            <w:rFonts w:ascii="Lexend" w:cs="Lexend" w:eastAsia="Lexend" w:hAnsi="Lexend"/>
            <w:color w:val="1155cc"/>
            <w:u w:val="single"/>
            <w:rtl w:val="0"/>
          </w:rPr>
          <w:t xml:space="preserve">https://youtu.be/fzPXPaUEETk</w:t>
        </w:r>
      </w:hyperlink>
      <w:r w:rsidDel="00000000" w:rsidR="00000000" w:rsidRPr="00000000">
        <w:rPr>
          <w:rtl w:val="0"/>
        </w:rPr>
      </w:r>
    </w:p>
    <w:p w:rsidR="00000000" w:rsidDel="00000000" w:rsidP="00000000" w:rsidRDefault="00000000" w:rsidRPr="00000000" w14:paraId="000000A6">
      <w:pPr>
        <w:jc w:val="both"/>
        <w:rPr>
          <w:rFonts w:ascii="Lexend" w:cs="Lexend" w:eastAsia="Lexend" w:hAnsi="Lexend"/>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sabudvicco@gmail.com" TargetMode="External"/><Relationship Id="rId13" Type="http://schemas.openxmlformats.org/officeDocument/2006/relationships/hyperlink" Target="https://youtu.be/fzPXPaUEET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onzaturconi@gmail.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faduadora77@gmail.com" TargetMode="External"/><Relationship Id="rId7" Type="http://schemas.openxmlformats.org/officeDocument/2006/relationships/hyperlink" Target="mailto:frangiangiordano@gmail.com" TargetMode="External"/><Relationship Id="rId8" Type="http://schemas.openxmlformats.org/officeDocument/2006/relationships/hyperlink" Target="mailto:sabudvicc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