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B70" w:rsidRPr="005F3FCA" w:rsidRDefault="00186191" w:rsidP="00186191">
      <w:pPr>
        <w:jc w:val="center"/>
        <w:rPr>
          <w:b/>
          <w:sz w:val="44"/>
        </w:rPr>
      </w:pPr>
      <w:r w:rsidRPr="005F3FCA">
        <w:rPr>
          <w:b/>
          <w:sz w:val="44"/>
        </w:rPr>
        <w:t>SIMULACIÓN - PREGUNTAS FRECUENTES</w:t>
      </w:r>
    </w:p>
    <w:p w:rsidR="00186191" w:rsidRPr="005F3FCA" w:rsidRDefault="00186191" w:rsidP="005F3FCA">
      <w:pPr>
        <w:spacing w:after="360"/>
        <w:jc w:val="center"/>
        <w:rPr>
          <w:i/>
          <w:sz w:val="32"/>
        </w:rPr>
      </w:pPr>
      <w:r w:rsidRPr="005F3FCA">
        <w:rPr>
          <w:i/>
          <w:sz w:val="32"/>
        </w:rPr>
        <w:t>(</w:t>
      </w:r>
      <w:r w:rsidR="00CE4D8D">
        <w:rPr>
          <w:i/>
          <w:sz w:val="32"/>
        </w:rPr>
        <w:t>En e</w:t>
      </w:r>
      <w:r w:rsidR="00CC14E4" w:rsidRPr="005F3FCA">
        <w:rPr>
          <w:i/>
          <w:sz w:val="32"/>
        </w:rPr>
        <w:t>xámenes</w:t>
      </w:r>
      <w:r w:rsidRPr="005F3FCA">
        <w:rPr>
          <w:i/>
          <w:sz w:val="32"/>
        </w:rPr>
        <w:t xml:space="preserve"> virtuales 2020/2021</w:t>
      </w:r>
      <w:r w:rsidR="005F3FCA">
        <w:rPr>
          <w:i/>
          <w:sz w:val="32"/>
        </w:rPr>
        <w:t xml:space="preserve"> – Se tomaron de forma oral</w:t>
      </w:r>
      <w:r w:rsidRPr="005F3FCA">
        <w:rPr>
          <w:i/>
          <w:sz w:val="32"/>
        </w:rPr>
        <w:t>)</w:t>
      </w:r>
    </w:p>
    <w:p w:rsidR="00186191" w:rsidRPr="00155E45" w:rsidRDefault="00186191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 w:rsidRPr="00155E45">
        <w:rPr>
          <w:sz w:val="32"/>
          <w:szCs w:val="34"/>
        </w:rPr>
        <w:t>¿Cómo se comparan dos simulaciones? (</w:t>
      </w:r>
      <w:r w:rsidR="00750011">
        <w:rPr>
          <w:sz w:val="32"/>
          <w:szCs w:val="34"/>
        </w:rPr>
        <w:t>“Método de muestras apareadas”</w:t>
      </w:r>
      <w:r w:rsidRPr="00155E45">
        <w:rPr>
          <w:sz w:val="32"/>
          <w:szCs w:val="34"/>
        </w:rPr>
        <w:t>).</w:t>
      </w:r>
    </w:p>
    <w:p w:rsidR="00186191" w:rsidRPr="00155E45" w:rsidRDefault="00186191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 w:rsidRPr="00155E45">
        <w:rPr>
          <w:sz w:val="32"/>
          <w:szCs w:val="34"/>
        </w:rPr>
        <w:t xml:space="preserve">¿Cómo me doy cuenta que la generación de números aleatorios no me sirve? (Hay </w:t>
      </w:r>
      <w:r w:rsidR="00CC14E4" w:rsidRPr="00155E45">
        <w:rPr>
          <w:sz w:val="32"/>
          <w:szCs w:val="34"/>
        </w:rPr>
        <w:t>test</w:t>
      </w:r>
      <w:r w:rsidRPr="00155E45">
        <w:rPr>
          <w:sz w:val="32"/>
          <w:szCs w:val="34"/>
        </w:rPr>
        <w:t xml:space="preserve"> para evaluarlos</w:t>
      </w:r>
      <w:r w:rsidR="00750011">
        <w:rPr>
          <w:sz w:val="32"/>
          <w:szCs w:val="34"/>
        </w:rPr>
        <w:t>: “Test de Chi-Cuadrado</w:t>
      </w:r>
      <w:r w:rsidR="00431639">
        <w:rPr>
          <w:sz w:val="32"/>
          <w:szCs w:val="34"/>
        </w:rPr>
        <w:t xml:space="preserve">” </w:t>
      </w:r>
      <w:r w:rsidR="00750011">
        <w:rPr>
          <w:sz w:val="32"/>
          <w:szCs w:val="34"/>
        </w:rPr>
        <w:t>y “Prueba de espera”</w:t>
      </w:r>
      <w:r w:rsidRPr="00155E45">
        <w:rPr>
          <w:sz w:val="32"/>
          <w:szCs w:val="34"/>
        </w:rPr>
        <w:t>).</w:t>
      </w:r>
    </w:p>
    <w:p w:rsidR="00186191" w:rsidRPr="00155E45" w:rsidRDefault="00186191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 w:rsidRPr="00155E45">
        <w:rPr>
          <w:sz w:val="32"/>
          <w:szCs w:val="34"/>
        </w:rPr>
        <w:t>Validación del modelo (uno de los 10 pasos para la simulación</w:t>
      </w:r>
      <w:r w:rsidR="00035AD7">
        <w:rPr>
          <w:sz w:val="32"/>
          <w:szCs w:val="34"/>
        </w:rPr>
        <w:t>)</w:t>
      </w:r>
      <w:r w:rsidRPr="00155E45">
        <w:rPr>
          <w:sz w:val="32"/>
          <w:szCs w:val="34"/>
        </w:rPr>
        <w:t>.</w:t>
      </w:r>
    </w:p>
    <w:p w:rsidR="00186191" w:rsidRPr="00155E45" w:rsidRDefault="00186191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 w:rsidRPr="00155E45">
        <w:rPr>
          <w:sz w:val="32"/>
          <w:szCs w:val="34"/>
        </w:rPr>
        <w:t>Problema de inventario</w:t>
      </w:r>
      <w:r w:rsidR="00935AFD">
        <w:rPr>
          <w:sz w:val="32"/>
          <w:szCs w:val="34"/>
        </w:rPr>
        <w:t xml:space="preserve"> (En apunte de Weitz)</w:t>
      </w:r>
      <w:r w:rsidRPr="00155E45">
        <w:rPr>
          <w:sz w:val="32"/>
          <w:szCs w:val="34"/>
        </w:rPr>
        <w:t>.</w:t>
      </w:r>
    </w:p>
    <w:p w:rsidR="00186191" w:rsidRDefault="00186191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 w:rsidRPr="00155E45">
        <w:rPr>
          <w:sz w:val="32"/>
          <w:szCs w:val="34"/>
        </w:rPr>
        <w:t>Modelo de cola M/M/1</w:t>
      </w:r>
      <w:r w:rsidR="00935AFD">
        <w:rPr>
          <w:sz w:val="32"/>
          <w:szCs w:val="34"/>
        </w:rPr>
        <w:t xml:space="preserve"> (En apunte de Weitz)</w:t>
      </w:r>
      <w:r w:rsidRPr="00155E45">
        <w:rPr>
          <w:sz w:val="32"/>
          <w:szCs w:val="34"/>
        </w:rPr>
        <w:t>.</w:t>
      </w:r>
    </w:p>
    <w:p w:rsidR="004D018E" w:rsidRDefault="004D018E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>
        <w:rPr>
          <w:sz w:val="32"/>
          <w:szCs w:val="34"/>
        </w:rPr>
        <w:t>¿Qué tengo que tener, conociendo la distribución de probabilidad de las variables, para tiempos de eventos aleatorios? (Un generador de números aleatorios).</w:t>
      </w:r>
    </w:p>
    <w:p w:rsidR="004D018E" w:rsidRDefault="004D018E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>
        <w:rPr>
          <w:sz w:val="32"/>
          <w:szCs w:val="34"/>
        </w:rPr>
        <w:t xml:space="preserve">Clasificación de modelos (Estocásticos vs. Determinísticos, Estáticos vs. Dinámicos y </w:t>
      </w:r>
      <w:r w:rsidR="00CC14E4">
        <w:rPr>
          <w:sz w:val="32"/>
          <w:szCs w:val="34"/>
        </w:rPr>
        <w:t>Continuos vs. Discretos).</w:t>
      </w:r>
    </w:p>
    <w:p w:rsidR="004D018E" w:rsidRDefault="004D018E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>
        <w:rPr>
          <w:sz w:val="32"/>
          <w:szCs w:val="34"/>
        </w:rPr>
        <w:t>Características de un buen generador de números aleatorios (IID, sin patrones o regularidad estadísticamente hablando y ciclo grande).</w:t>
      </w:r>
    </w:p>
    <w:p w:rsidR="004D018E" w:rsidRPr="00155E45" w:rsidRDefault="004D018E" w:rsidP="002F24E5">
      <w:pPr>
        <w:pStyle w:val="Prrafodelista"/>
        <w:numPr>
          <w:ilvl w:val="0"/>
          <w:numId w:val="1"/>
        </w:numPr>
        <w:spacing w:before="120" w:after="240" w:line="276" w:lineRule="auto"/>
        <w:ind w:left="426" w:hanging="426"/>
        <w:contextualSpacing w:val="0"/>
        <w:jc w:val="both"/>
        <w:rPr>
          <w:sz w:val="32"/>
          <w:szCs w:val="34"/>
        </w:rPr>
      </w:pPr>
      <w:r>
        <w:rPr>
          <w:sz w:val="32"/>
          <w:szCs w:val="34"/>
        </w:rPr>
        <w:t xml:space="preserve">¿Qué diferencia puede haber </w:t>
      </w:r>
      <w:r w:rsidR="00CC14E4">
        <w:rPr>
          <w:sz w:val="32"/>
          <w:szCs w:val="34"/>
        </w:rPr>
        <w:t>con el manejo de inventario respecto a lo visto en Investigación Operativa? (</w:t>
      </w:r>
      <w:r w:rsidR="00E246CE">
        <w:rPr>
          <w:sz w:val="32"/>
          <w:szCs w:val="34"/>
        </w:rPr>
        <w:t xml:space="preserve">En IO los pedidos se hacen inmediatamente cuando se llega al nivel mínimo de inventario, el control es constante. En el manejo de inventario de simulación hay un </w:t>
      </w:r>
      <w:r w:rsidR="002F24E5">
        <w:rPr>
          <w:sz w:val="32"/>
          <w:szCs w:val="34"/>
        </w:rPr>
        <w:t>control</w:t>
      </w:r>
      <w:r w:rsidR="00E246CE">
        <w:rPr>
          <w:sz w:val="32"/>
          <w:szCs w:val="34"/>
        </w:rPr>
        <w:t xml:space="preserve"> periódico, por lo que se pueden generar niveles negativos de inventario</w:t>
      </w:r>
      <w:r w:rsidR="00CC14E4">
        <w:rPr>
          <w:sz w:val="32"/>
          <w:szCs w:val="34"/>
        </w:rPr>
        <w:t>).</w:t>
      </w:r>
      <w:bookmarkStart w:id="0" w:name="_GoBack"/>
      <w:bookmarkEnd w:id="0"/>
    </w:p>
    <w:sectPr w:rsidR="004D018E" w:rsidRPr="00155E45" w:rsidSect="00186191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036DC"/>
    <w:multiLevelType w:val="hybridMultilevel"/>
    <w:tmpl w:val="FEE892DA"/>
    <w:lvl w:ilvl="0" w:tplc="1C20436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191"/>
    <w:rsid w:val="00035AD7"/>
    <w:rsid w:val="00155E45"/>
    <w:rsid w:val="00186191"/>
    <w:rsid w:val="002F24E5"/>
    <w:rsid w:val="00431639"/>
    <w:rsid w:val="004D018E"/>
    <w:rsid w:val="005F3FCA"/>
    <w:rsid w:val="00750011"/>
    <w:rsid w:val="00935AFD"/>
    <w:rsid w:val="00C17B70"/>
    <w:rsid w:val="00CC14E4"/>
    <w:rsid w:val="00CE4D8D"/>
    <w:rsid w:val="00E246CE"/>
    <w:rsid w:val="00F2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9EF4"/>
  <w15:chartTrackingRefBased/>
  <w15:docId w15:val="{B52A47DD-4565-4B5F-A382-5C134312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6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</Pages>
  <Words>187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Arnold</dc:creator>
  <cp:keywords/>
  <dc:description/>
  <cp:lastModifiedBy>Joel Arnold</cp:lastModifiedBy>
  <cp:revision>14</cp:revision>
  <dcterms:created xsi:type="dcterms:W3CDTF">2021-02-09T00:16:00Z</dcterms:created>
  <dcterms:modified xsi:type="dcterms:W3CDTF">2021-03-16T21:36:00Z</dcterms:modified>
</cp:coreProperties>
</file>