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330F" w:rsidRPr="00334436" w:rsidRDefault="00334436" w:rsidP="00334436">
      <w:pPr>
        <w:jc w:val="both"/>
        <w:rPr>
          <w:rFonts w:ascii="Arial" w:hAnsi="Arial" w:cs="Arial"/>
          <w:b/>
          <w:sz w:val="24"/>
          <w:szCs w:val="24"/>
          <w:lang w:val="es-ES"/>
        </w:rPr>
      </w:pPr>
      <w:r w:rsidRPr="00334436">
        <w:rPr>
          <w:rFonts w:ascii="Arial" w:hAnsi="Arial" w:cs="Arial"/>
          <w:b/>
          <w:sz w:val="24"/>
          <w:szCs w:val="24"/>
          <w:lang w:val="es-ES"/>
        </w:rPr>
        <w:t>SIMULACION DE</w:t>
      </w:r>
      <w:r w:rsidR="00254F5F">
        <w:rPr>
          <w:rFonts w:ascii="Arial" w:hAnsi="Arial" w:cs="Arial"/>
          <w:b/>
          <w:sz w:val="24"/>
          <w:szCs w:val="24"/>
          <w:lang w:val="es-ES"/>
        </w:rPr>
        <w:t xml:space="preserve"> </w:t>
      </w:r>
      <w:r w:rsidR="00AC3516">
        <w:rPr>
          <w:rFonts w:ascii="Arial" w:hAnsi="Arial" w:cs="Arial"/>
          <w:b/>
          <w:sz w:val="24"/>
          <w:szCs w:val="24"/>
          <w:lang w:val="es-ES"/>
        </w:rPr>
        <w:t>LA TIRADA DE UNA RULETA</w:t>
      </w:r>
      <w:r w:rsidR="00254F5F">
        <w:rPr>
          <w:rFonts w:ascii="Arial" w:hAnsi="Arial" w:cs="Arial"/>
          <w:b/>
          <w:sz w:val="24"/>
          <w:szCs w:val="24"/>
          <w:lang w:val="es-ES"/>
        </w:rPr>
        <w:t xml:space="preserve"> </w:t>
      </w:r>
      <w:r w:rsidRPr="00334436">
        <w:rPr>
          <w:rFonts w:ascii="Arial" w:hAnsi="Arial" w:cs="Arial"/>
          <w:b/>
          <w:sz w:val="24"/>
          <w:szCs w:val="24"/>
          <w:lang w:val="es-ES"/>
        </w:rPr>
        <w:t xml:space="preserve">CON SOFTWARE </w:t>
      </w:r>
      <w:r w:rsidR="00AC3516">
        <w:rPr>
          <w:rFonts w:ascii="Arial" w:hAnsi="Arial" w:cs="Arial"/>
          <w:b/>
          <w:sz w:val="24"/>
          <w:szCs w:val="24"/>
          <w:lang w:val="es-ES"/>
        </w:rPr>
        <w:t>MATHEMATICA</w:t>
      </w:r>
      <w:bookmarkStart w:id="0" w:name="_GoBack"/>
      <w:bookmarkEnd w:id="0"/>
    </w:p>
    <w:p w:rsidR="00334436" w:rsidRPr="00334436" w:rsidRDefault="00334436" w:rsidP="00C15671">
      <w:pPr>
        <w:spacing w:after="120" w:line="240" w:lineRule="auto"/>
        <w:jc w:val="both"/>
        <w:rPr>
          <w:rFonts w:ascii="Arial" w:hAnsi="Arial" w:cs="Arial"/>
          <w:lang w:val="es-ES"/>
        </w:rPr>
      </w:pPr>
      <w:r w:rsidRPr="00334436">
        <w:rPr>
          <w:rFonts w:ascii="Arial" w:hAnsi="Arial" w:cs="Arial"/>
          <w:lang w:val="es-ES"/>
        </w:rPr>
        <w:t xml:space="preserve">Joel </w:t>
      </w:r>
      <w:proofErr w:type="spellStart"/>
      <w:r w:rsidRPr="00334436">
        <w:rPr>
          <w:rFonts w:ascii="Arial" w:hAnsi="Arial" w:cs="Arial"/>
          <w:lang w:val="es-ES"/>
        </w:rPr>
        <w:t>Arnold</w:t>
      </w:r>
      <w:proofErr w:type="spellEnd"/>
      <w:r w:rsidRPr="00334436">
        <w:rPr>
          <w:rFonts w:ascii="Arial" w:hAnsi="Arial" w:cs="Arial"/>
          <w:lang w:val="es-ES"/>
        </w:rPr>
        <w:t xml:space="preserve">, Alexis Castaño, Damián </w:t>
      </w:r>
      <w:proofErr w:type="spellStart"/>
      <w:r w:rsidRPr="00334436">
        <w:rPr>
          <w:rFonts w:ascii="Arial" w:hAnsi="Arial" w:cs="Arial"/>
          <w:lang w:val="es-ES"/>
        </w:rPr>
        <w:t>Ciancio</w:t>
      </w:r>
      <w:proofErr w:type="spellEnd"/>
      <w:r w:rsidRPr="00334436">
        <w:rPr>
          <w:rFonts w:ascii="Arial" w:hAnsi="Arial" w:cs="Arial"/>
          <w:lang w:val="es-ES"/>
        </w:rPr>
        <w:t xml:space="preserve">, Luciano </w:t>
      </w:r>
      <w:proofErr w:type="spellStart"/>
      <w:r w:rsidRPr="00334436">
        <w:rPr>
          <w:rFonts w:ascii="Arial" w:hAnsi="Arial" w:cs="Arial"/>
          <w:lang w:val="es-ES"/>
        </w:rPr>
        <w:t>Guadagnoli</w:t>
      </w:r>
      <w:proofErr w:type="spellEnd"/>
      <w:r w:rsidRPr="00334436">
        <w:rPr>
          <w:rFonts w:ascii="Arial" w:hAnsi="Arial" w:cs="Arial"/>
          <w:lang w:val="es-ES"/>
        </w:rPr>
        <w:t xml:space="preserve">, Rodrigo Ponce </w:t>
      </w:r>
    </w:p>
    <w:p w:rsidR="00334436" w:rsidRDefault="00334436" w:rsidP="00C15671">
      <w:pPr>
        <w:spacing w:after="120" w:line="240" w:lineRule="auto"/>
        <w:jc w:val="both"/>
        <w:rPr>
          <w:rFonts w:ascii="Arial" w:hAnsi="Arial" w:cs="Arial"/>
          <w:lang w:val="es-ES"/>
        </w:rPr>
      </w:pPr>
      <w:r w:rsidRPr="00334436">
        <w:rPr>
          <w:rFonts w:ascii="Arial" w:hAnsi="Arial" w:cs="Arial"/>
          <w:lang w:val="es-ES"/>
        </w:rPr>
        <w:t xml:space="preserve">UTN Facultad Regional Rosario - </w:t>
      </w:r>
      <w:proofErr w:type="spellStart"/>
      <w:r w:rsidRPr="00334436">
        <w:rPr>
          <w:rFonts w:ascii="Arial" w:hAnsi="Arial" w:cs="Arial"/>
          <w:lang w:val="es-ES"/>
        </w:rPr>
        <w:t>Zeballos</w:t>
      </w:r>
      <w:proofErr w:type="spellEnd"/>
      <w:r w:rsidRPr="00334436">
        <w:rPr>
          <w:rFonts w:ascii="Arial" w:hAnsi="Arial" w:cs="Arial"/>
          <w:lang w:val="es-ES"/>
        </w:rPr>
        <w:t xml:space="preserve"> 1341</w:t>
      </w:r>
      <w:r w:rsidR="00C87A31">
        <w:rPr>
          <w:rFonts w:ascii="Arial" w:hAnsi="Arial" w:cs="Arial"/>
          <w:lang w:val="es-ES"/>
        </w:rPr>
        <w:t xml:space="preserve">, Rosario, </w:t>
      </w:r>
      <w:r w:rsidRPr="00334436">
        <w:rPr>
          <w:rFonts w:ascii="Arial" w:hAnsi="Arial" w:cs="Arial"/>
          <w:lang w:val="es-ES"/>
        </w:rPr>
        <w:t>Santa Fe</w:t>
      </w:r>
      <w:r w:rsidR="00C87A31">
        <w:rPr>
          <w:rFonts w:ascii="Arial" w:hAnsi="Arial" w:cs="Arial"/>
          <w:lang w:val="es-ES"/>
        </w:rPr>
        <w:t xml:space="preserve">, </w:t>
      </w:r>
      <w:r w:rsidRPr="00334436">
        <w:rPr>
          <w:rFonts w:ascii="Arial" w:hAnsi="Arial" w:cs="Arial"/>
          <w:lang w:val="es-ES"/>
        </w:rPr>
        <w:t>Argentina</w:t>
      </w:r>
      <w:r w:rsidR="00254F5F">
        <w:rPr>
          <w:rFonts w:ascii="Arial" w:hAnsi="Arial" w:cs="Arial"/>
          <w:lang w:val="es-ES"/>
        </w:rPr>
        <w:t xml:space="preserve"> - </w:t>
      </w:r>
      <w:r w:rsidR="00F25170">
        <w:rPr>
          <w:rFonts w:ascii="Arial" w:hAnsi="Arial" w:cs="Arial"/>
          <w:lang w:val="es-ES"/>
        </w:rPr>
        <w:t>30</w:t>
      </w:r>
      <w:r w:rsidR="00254F5F">
        <w:rPr>
          <w:rFonts w:ascii="Arial" w:hAnsi="Arial" w:cs="Arial"/>
          <w:lang w:val="es-ES"/>
        </w:rPr>
        <w:t>/</w:t>
      </w:r>
      <w:r w:rsidR="00F25170">
        <w:rPr>
          <w:rFonts w:ascii="Arial" w:hAnsi="Arial" w:cs="Arial"/>
          <w:lang w:val="es-ES"/>
        </w:rPr>
        <w:t>04</w:t>
      </w:r>
      <w:r w:rsidR="00C87A31">
        <w:rPr>
          <w:rFonts w:ascii="Arial" w:hAnsi="Arial" w:cs="Arial"/>
          <w:lang w:val="es-ES"/>
        </w:rPr>
        <w:t>/2017</w:t>
      </w:r>
    </w:p>
    <w:p w:rsidR="00254F5F" w:rsidRDefault="00254F5F" w:rsidP="00C15671">
      <w:pPr>
        <w:spacing w:after="120" w:line="240" w:lineRule="auto"/>
        <w:jc w:val="both"/>
        <w:rPr>
          <w:rFonts w:ascii="Arial" w:hAnsi="Arial" w:cs="Arial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430"/>
        <w:gridCol w:w="5586"/>
      </w:tblGrid>
      <w:tr w:rsidR="00CE7F60" w:rsidTr="00547E2D">
        <w:trPr>
          <w:trHeight w:val="9853"/>
        </w:trPr>
        <w:tc>
          <w:tcPr>
            <w:tcW w:w="5470" w:type="dxa"/>
            <w:tcBorders>
              <w:top w:val="nil"/>
              <w:left w:val="nil"/>
              <w:bottom w:val="nil"/>
              <w:right w:val="nil"/>
            </w:tcBorders>
          </w:tcPr>
          <w:p w:rsidR="00CE7F60" w:rsidRDefault="00F25170" w:rsidP="00CE7F60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>OBJETIVO</w:t>
            </w:r>
          </w:p>
          <w:p w:rsidR="00C15671" w:rsidRPr="00374575" w:rsidRDefault="00C87A31" w:rsidP="00CE7F60">
            <w:pPr>
              <w:spacing w:line="360" w:lineRule="auto"/>
              <w:jc w:val="both"/>
              <w:rPr>
                <w:rFonts w:ascii="Arial" w:hAnsi="Arial" w:cs="Arial"/>
                <w:b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b/>
                <w:noProof/>
                <w:sz w:val="16"/>
                <w:szCs w:val="16"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EBD9684" wp14:editId="6A4409D6">
                      <wp:simplePos x="0" y="0"/>
                      <wp:positionH relativeFrom="column">
                        <wp:posOffset>1270</wp:posOffset>
                      </wp:positionH>
                      <wp:positionV relativeFrom="paragraph">
                        <wp:posOffset>43815</wp:posOffset>
                      </wp:positionV>
                      <wp:extent cx="3329305" cy="0"/>
                      <wp:effectExtent l="0" t="0" r="23495" b="19050"/>
                      <wp:wrapNone/>
                      <wp:docPr id="18" name="18 Conector rec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329305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18 Conector recto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pt,3.45pt" to="262.25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" strokecolor="black [3213]" strokeweight="1.5pt"/>
                  </w:pict>
                </mc:Fallback>
              </mc:AlternateContent>
            </w:r>
          </w:p>
          <w:p w:rsidR="00F25170" w:rsidRDefault="00F25170" w:rsidP="00F25170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25170">
              <w:rPr>
                <w:rFonts w:ascii="Arial" w:hAnsi="Arial" w:cs="Arial"/>
                <w:sz w:val="20"/>
                <w:szCs w:val="20"/>
              </w:rPr>
              <w:t xml:space="preserve">Desarrollar un algoritmo con el software </w:t>
            </w:r>
            <w:proofErr w:type="spellStart"/>
            <w:r w:rsidRPr="00F25170">
              <w:rPr>
                <w:rFonts w:ascii="Arial" w:hAnsi="Arial" w:cs="Arial"/>
                <w:sz w:val="20"/>
                <w:szCs w:val="20"/>
              </w:rPr>
              <w:t>Mathematica</w:t>
            </w:r>
            <w:proofErr w:type="spellEnd"/>
            <w:r w:rsidRPr="00F25170">
              <w:rPr>
                <w:rFonts w:ascii="Arial" w:hAnsi="Arial" w:cs="Arial"/>
                <w:sz w:val="20"/>
                <w:szCs w:val="20"/>
              </w:rPr>
              <w:t xml:space="preserve"> que simule las tiradas de una ruleta utilizando funciones de generación de números aleatorios y sacar conclusiones analizando los gráficos generados con el aplicativo.</w:t>
            </w:r>
          </w:p>
          <w:p w:rsidR="00F25170" w:rsidRDefault="00F25170" w:rsidP="00F25170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  <w:p w:rsidR="00F25170" w:rsidRDefault="00F25170" w:rsidP="00F25170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>DESARROLLO</w:t>
            </w:r>
          </w:p>
          <w:p w:rsidR="00F25170" w:rsidRPr="00374575" w:rsidRDefault="00F25170" w:rsidP="00F25170">
            <w:pPr>
              <w:spacing w:line="360" w:lineRule="auto"/>
              <w:jc w:val="both"/>
              <w:rPr>
                <w:rFonts w:ascii="Arial" w:hAnsi="Arial" w:cs="Arial"/>
                <w:b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b/>
                <w:noProof/>
                <w:sz w:val="16"/>
                <w:szCs w:val="16"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F3A464F" wp14:editId="09A8304D">
                      <wp:simplePos x="0" y="0"/>
                      <wp:positionH relativeFrom="column">
                        <wp:posOffset>1270</wp:posOffset>
                      </wp:positionH>
                      <wp:positionV relativeFrom="paragraph">
                        <wp:posOffset>43815</wp:posOffset>
                      </wp:positionV>
                      <wp:extent cx="3329305" cy="0"/>
                      <wp:effectExtent l="0" t="0" r="23495" b="19050"/>
                      <wp:wrapNone/>
                      <wp:docPr id="2" name="2 Conector rec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329305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2 Conector recto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pt,3.45pt" to="262.25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" strokecolor="black [3213]" strokeweight="1.5pt"/>
                  </w:pict>
                </mc:Fallback>
              </mc:AlternateContent>
            </w:r>
          </w:p>
          <w:p w:rsidR="00F25170" w:rsidRPr="00F25170" w:rsidRDefault="00F25170" w:rsidP="00F25170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25170">
              <w:rPr>
                <w:rFonts w:ascii="Arial" w:hAnsi="Arial" w:cs="Arial"/>
                <w:sz w:val="20"/>
                <w:szCs w:val="20"/>
              </w:rPr>
              <w:t xml:space="preserve">Consideremos el experimento aleatorio que consiste en hacer girar la ruleta n veces. Supongamos que se registra la proporción de salida de un elemento de los 37 elementos de la ruleta. Un resultado conocido es que esta proporción estará cerca de 1/37 (casos favorables sobre casos posibles). </w:t>
            </w:r>
          </w:p>
          <w:p w:rsidR="00E15983" w:rsidRPr="00F25170" w:rsidRDefault="00F25170" w:rsidP="00F25170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25170">
              <w:rPr>
                <w:rFonts w:ascii="Arial" w:hAnsi="Arial" w:cs="Arial"/>
                <w:sz w:val="20"/>
                <w:szCs w:val="20"/>
              </w:rPr>
              <w:t xml:space="preserve">X: n° de salidas que se observan, </w:t>
            </w:r>
            <w:r>
              <w:rPr>
                <w:rFonts w:ascii="Arial" w:hAnsi="Arial" w:cs="Arial"/>
                <w:sz w:val="20"/>
                <w:szCs w:val="20"/>
              </w:rPr>
              <w:t xml:space="preserve">X </w:t>
            </w:r>
            <w:r w:rsidRPr="00F25170">
              <w:rPr>
                <w:rFonts w:ascii="Arial" w:hAnsi="Arial" w:cs="Arial"/>
                <w:sz w:val="20"/>
                <w:szCs w:val="20"/>
              </w:rPr>
              <w:t>~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F25170">
              <w:rPr>
                <w:rFonts w:ascii="Arial" w:hAnsi="Arial" w:cs="Arial"/>
                <w:sz w:val="20"/>
                <w:szCs w:val="20"/>
              </w:rPr>
              <w:t>Bi (n,</w:t>
            </w:r>
            <w:r w:rsidR="00E1598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F25170">
              <w:rPr>
                <w:rFonts w:ascii="Arial" w:hAnsi="Arial" w:cs="Arial"/>
                <w:sz w:val="20"/>
                <w:szCs w:val="20"/>
              </w:rPr>
              <w:t xml:space="preserve">1/37) </w:t>
            </w:r>
            <w:r w:rsidR="00E15983" w:rsidRPr="00E15983">
              <w:rPr>
                <w:rFonts w:ascii="Arial" w:hAnsi="Arial" w:cs="Arial"/>
                <w:sz w:val="20"/>
                <w:szCs w:val="20"/>
              </w:rPr>
              <w:t>que describe el número de aciertos en una serie de n experimentos independientes con posibles resultados "sí" o "no" (</w:t>
            </w:r>
            <w:hyperlink r:id="rId9" w:tooltip="Ensayo de Bernoulli" w:history="1">
              <w:r w:rsidR="00E15983" w:rsidRPr="00E15983">
                <w:rPr>
                  <w:rFonts w:ascii="Arial" w:hAnsi="Arial" w:cs="Arial"/>
                  <w:sz w:val="20"/>
                  <w:szCs w:val="20"/>
                </w:rPr>
                <w:t>ensayos de Bernoulli</w:t>
              </w:r>
            </w:hyperlink>
            <w:r w:rsidR="00E15983" w:rsidRPr="00E15983">
              <w:rPr>
                <w:rFonts w:ascii="Arial" w:hAnsi="Arial" w:cs="Arial"/>
                <w:sz w:val="20"/>
                <w:szCs w:val="20"/>
              </w:rPr>
              <w:t xml:space="preserve">, todos ellos con probabilidad de acierto p y probabilidad de fallo q = 1 </w:t>
            </w:r>
            <w:r w:rsidR="00E15983">
              <w:rPr>
                <w:rFonts w:ascii="Arial" w:hAnsi="Arial" w:cs="Arial"/>
                <w:sz w:val="20"/>
                <w:szCs w:val="20"/>
              </w:rPr>
              <w:t>–</w:t>
            </w:r>
            <w:r w:rsidR="00E15983" w:rsidRPr="00E15983">
              <w:rPr>
                <w:rFonts w:ascii="Arial" w:hAnsi="Arial" w:cs="Arial"/>
                <w:sz w:val="20"/>
                <w:szCs w:val="20"/>
              </w:rPr>
              <w:t xml:space="preserve"> p</w:t>
            </w:r>
            <w:r w:rsidR="00E15983">
              <w:rPr>
                <w:rFonts w:ascii="Arial" w:hAnsi="Arial" w:cs="Arial"/>
                <w:sz w:val="20"/>
                <w:szCs w:val="20"/>
              </w:rPr>
              <w:t>)</w:t>
            </w:r>
            <w:r w:rsidR="00E15983" w:rsidRPr="00E15983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F25170" w:rsidRPr="00547E2D" w:rsidRDefault="00F25170" w:rsidP="00F25170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25170">
              <w:rPr>
                <w:rFonts w:ascii="Arial" w:hAnsi="Arial" w:cs="Arial"/>
                <w:sz w:val="20"/>
                <w:szCs w:val="20"/>
              </w:rPr>
              <w:t>Se espera que a medida que n crece la frecuencia relativa de salida de un elemento se acerq</w:t>
            </w:r>
            <w:r w:rsidRPr="00547E2D">
              <w:rPr>
                <w:rFonts w:ascii="Arial" w:hAnsi="Arial" w:cs="Arial"/>
                <w:sz w:val="20"/>
                <w:szCs w:val="20"/>
              </w:rPr>
              <w:t>ue a 1/37</w:t>
            </w:r>
            <w:r w:rsidRPr="00547E2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47E2D">
              <w:rPr>
                <w:rFonts w:ascii="Arial" w:hAnsi="Arial" w:cs="Arial"/>
                <w:sz w:val="20"/>
                <w:szCs w:val="20"/>
              </w:rPr>
              <w:t>=</w:t>
            </w:r>
            <w:r w:rsidRPr="00547E2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47E2D" w:rsidRPr="00547E2D">
              <w:rPr>
                <w:rFonts w:ascii="Arial" w:hAnsi="Arial" w:cs="Arial"/>
                <w:sz w:val="20"/>
                <w:szCs w:val="20"/>
              </w:rPr>
              <w:t>μ</w:t>
            </w:r>
            <w:r w:rsidR="00547E2D" w:rsidRPr="00547E2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47E2D">
              <w:rPr>
                <w:rFonts w:ascii="Arial" w:hAnsi="Arial" w:cs="Arial"/>
                <w:sz w:val="20"/>
                <w:szCs w:val="20"/>
              </w:rPr>
              <w:t xml:space="preserve">(media poblacional). </w:t>
            </w:r>
          </w:p>
          <w:p w:rsidR="00F25170" w:rsidRPr="00547E2D" w:rsidRDefault="00547E2D" w:rsidP="00F25170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47E2D">
              <w:rPr>
                <w:rFonts w:ascii="Arial" w:hAnsi="Arial" w:cs="Arial"/>
                <w:sz w:val="20"/>
                <w:szCs w:val="20"/>
              </w:rPr>
              <w:t>μ</w:t>
            </w:r>
            <w:r w:rsidR="00F25170" w:rsidRPr="00547E2D">
              <w:rPr>
                <w:rFonts w:ascii="Arial" w:hAnsi="Arial" w:cs="Arial"/>
                <w:sz w:val="20"/>
                <w:szCs w:val="20"/>
              </w:rPr>
              <w:t xml:space="preserve"> = </w:t>
            </w:r>
            <m:oMath>
              <m:r>
                <m:rPr>
                  <m:sty m:val="p"/>
                </m:rPr>
                <w:rPr>
                  <w:rFonts w:ascii="Cambria Math" w:eastAsia="Cambria Math" w:hAnsi="Cambria Math" w:cs="Arial"/>
                  <w:sz w:val="20"/>
                  <w:szCs w:val="20"/>
                </w:rPr>
                <m:t>1/</m:t>
              </m:r>
              <m:r>
                <w:rPr>
                  <w:rFonts w:ascii="Cambria Math" w:eastAsia="Cambria Math" w:hAnsi="Cambria Math" w:cs="Arial"/>
                  <w:sz w:val="20"/>
                  <w:szCs w:val="20"/>
                </w:rPr>
                <m:t>n</m:t>
              </m:r>
              <m:nary>
                <m:naryPr>
                  <m:chr m:val="∑"/>
                  <m:grow m:val="1"/>
                  <m:ctrlPr>
                    <w:rPr>
                      <w:rFonts w:ascii="Cambria Math" w:hAnsi="Cambria Math" w:cs="Arial"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="Cambria Math" w:hAnsi="Cambria Math" w:cs="Arial"/>
                      <w:sz w:val="20"/>
                      <w:szCs w:val="20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  <w:sz w:val="20"/>
                      <w:szCs w:val="20"/>
                    </w:rPr>
                    <m:t>=1</m:t>
                  </m:r>
                </m:sub>
                <m:sup>
                  <m:r>
                    <w:rPr>
                      <w:rFonts w:ascii="Cambria Math" w:eastAsia="Cambria Math" w:hAnsi="Cambria Math" w:cs="Arial"/>
                      <w:sz w:val="20"/>
                      <w:szCs w:val="20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0"/>
                      <w:szCs w:val="20"/>
                    </w:rPr>
                    <m:t>x</m:t>
                  </m:r>
                </m:e>
              </m:nary>
              <m:r>
                <w:rPr>
                  <w:rFonts w:ascii="Cambria Math" w:hAnsi="Cambria Math" w:cs="Arial"/>
                  <w:sz w:val="20"/>
                  <w:szCs w:val="20"/>
                </w:rPr>
                <m:t>i</m:t>
              </m:r>
            </m:oMath>
            <w:r w:rsidR="00F25170" w:rsidRPr="00547E2D">
              <w:rPr>
                <w:rFonts w:ascii="Arial" w:hAnsi="Arial" w:cs="Arial"/>
                <w:sz w:val="20"/>
                <w:szCs w:val="20"/>
              </w:rPr>
              <w:t xml:space="preserve"> = </w:t>
            </w:r>
            <m:oMath>
              <m:acc>
                <m:accPr>
                  <m:chr m:val="̅"/>
                  <m:ctrlPr>
                    <w:rPr>
                      <w:rFonts w:ascii="Cambria Math" w:hAnsi="Cambria Math" w:cs="Arial"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x</m:t>
                  </m:r>
                </m:e>
              </m:acc>
            </m:oMath>
          </w:p>
          <w:p w:rsidR="00CE7F60" w:rsidRDefault="00F25170" w:rsidP="00F25170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25170">
              <w:rPr>
                <w:rFonts w:ascii="Arial" w:hAnsi="Arial" w:cs="Arial"/>
                <w:sz w:val="20"/>
                <w:szCs w:val="20"/>
              </w:rPr>
              <w:t>Para este experimento se utiliza el nº 2 y se realizan 50000 tiradas.</w:t>
            </w:r>
          </w:p>
          <w:p w:rsidR="008A77F8" w:rsidRDefault="008A77F8" w:rsidP="00F25170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  <w:p w:rsidR="00F25170" w:rsidRDefault="00F25170" w:rsidP="00F25170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>GRAFICOS</w:t>
            </w:r>
          </w:p>
          <w:p w:rsidR="00F25170" w:rsidRPr="00F25170" w:rsidRDefault="00F25170" w:rsidP="00A93C84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16"/>
                <w:szCs w:val="16"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451A728" wp14:editId="1B867151">
                      <wp:simplePos x="0" y="0"/>
                      <wp:positionH relativeFrom="column">
                        <wp:posOffset>1270</wp:posOffset>
                      </wp:positionH>
                      <wp:positionV relativeFrom="paragraph">
                        <wp:posOffset>43815</wp:posOffset>
                      </wp:positionV>
                      <wp:extent cx="3329305" cy="0"/>
                      <wp:effectExtent l="0" t="0" r="23495" b="19050"/>
                      <wp:wrapNone/>
                      <wp:docPr id="8" name="8 Conector rec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329305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8 Conector recto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pt,3.45pt" to="262.25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" strokecolor="black [3213]" strokeweight="1.5pt"/>
                  </w:pict>
                </mc:Fallback>
              </mc:AlternateContent>
            </w:r>
          </w:p>
        </w:tc>
        <w:tc>
          <w:tcPr>
            <w:tcW w:w="5470" w:type="dxa"/>
            <w:tcBorders>
              <w:top w:val="nil"/>
              <w:left w:val="nil"/>
              <w:bottom w:val="nil"/>
              <w:right w:val="nil"/>
            </w:tcBorders>
          </w:tcPr>
          <w:p w:rsidR="00CE7F60" w:rsidRDefault="00A93C84" w:rsidP="00A93C84">
            <w:pPr>
              <w:spacing w:line="360" w:lineRule="auto"/>
              <w:jc w:val="both"/>
              <w:rPr>
                <w:noProof/>
                <w:lang w:eastAsia="es-AR"/>
              </w:rPr>
            </w:pPr>
            <w:r>
              <w:rPr>
                <w:noProof/>
                <w:lang w:eastAsia="es-AR"/>
              </w:rPr>
              <w:drawing>
                <wp:inline distT="0" distB="0" distL="0" distR="0" wp14:anchorId="4C1DC6EE" wp14:editId="2D657081">
                  <wp:extent cx="3363664" cy="1992702"/>
                  <wp:effectExtent l="19050" t="19050" r="27305" b="2667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854" t="22357" r="18638" b="11782"/>
                          <a:stretch/>
                        </pic:blipFill>
                        <pic:spPr bwMode="auto">
                          <a:xfrm>
                            <a:off x="0" y="0"/>
                            <a:ext cx="3364644" cy="1993283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A93C84" w:rsidRDefault="00A93C84" w:rsidP="00A93C8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"/>
              </w:rPr>
              <w:t>Fig. 1</w:t>
            </w:r>
            <w:r w:rsidRPr="00C15671">
              <w:rPr>
                <w:rFonts w:ascii="Arial" w:hAnsi="Arial" w:cs="Arial"/>
                <w:b/>
                <w:sz w:val="16"/>
                <w:szCs w:val="16"/>
                <w:lang w:val="es-ES"/>
              </w:rPr>
              <w:t>.</w:t>
            </w:r>
            <w:r w:rsidRPr="00C15671">
              <w:rPr>
                <w:rFonts w:ascii="Arial" w:hAnsi="Arial" w:cs="Arial"/>
                <w:sz w:val="16"/>
                <w:szCs w:val="16"/>
                <w:lang w:val="es-ES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es-ES"/>
              </w:rPr>
              <w:t>Frecuencia relativa del nº 2</w:t>
            </w:r>
          </w:p>
          <w:p w:rsidR="00A93C84" w:rsidRDefault="00A93C84" w:rsidP="00A93C84">
            <w:pPr>
              <w:spacing w:line="360" w:lineRule="auto"/>
              <w:jc w:val="both"/>
              <w:rPr>
                <w:noProof/>
                <w:lang w:eastAsia="es-AR"/>
              </w:rPr>
            </w:pPr>
          </w:p>
          <w:p w:rsidR="00A93C84" w:rsidRDefault="00A93C84" w:rsidP="00A93C84">
            <w:pPr>
              <w:spacing w:line="360" w:lineRule="auto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  <w:lang w:eastAsia="es-AR"/>
              </w:rPr>
              <w:drawing>
                <wp:inline distT="0" distB="0" distL="0" distR="0" wp14:anchorId="5EBBDE32" wp14:editId="68480857">
                  <wp:extent cx="3364302" cy="2227475"/>
                  <wp:effectExtent l="19050" t="19050" r="26670" b="2095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854" t="18429" r="18807" b="8157"/>
                          <a:stretch/>
                        </pic:blipFill>
                        <pic:spPr bwMode="auto">
                          <a:xfrm>
                            <a:off x="0" y="0"/>
                            <a:ext cx="3363945" cy="2227239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A93C84" w:rsidRDefault="00A93C84" w:rsidP="00A93C8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"/>
              </w:rPr>
              <w:t xml:space="preserve">Fig. </w:t>
            </w:r>
            <w:r>
              <w:rPr>
                <w:rFonts w:ascii="Arial" w:hAnsi="Arial" w:cs="Arial"/>
                <w:b/>
                <w:sz w:val="16"/>
                <w:szCs w:val="16"/>
                <w:lang w:val="es-ES"/>
              </w:rPr>
              <w:t>2</w:t>
            </w:r>
            <w:r w:rsidRPr="00C15671">
              <w:rPr>
                <w:rFonts w:ascii="Arial" w:hAnsi="Arial" w:cs="Arial"/>
                <w:b/>
                <w:sz w:val="16"/>
                <w:szCs w:val="16"/>
                <w:lang w:val="es-ES"/>
              </w:rPr>
              <w:t>.</w:t>
            </w:r>
            <w:r w:rsidRPr="00C15671">
              <w:rPr>
                <w:rFonts w:ascii="Arial" w:hAnsi="Arial" w:cs="Arial"/>
                <w:sz w:val="16"/>
                <w:szCs w:val="16"/>
                <w:lang w:val="es-ES"/>
              </w:rPr>
              <w:t xml:space="preserve"> </w:t>
            </w:r>
            <w:r w:rsidRPr="00A93C84">
              <w:rPr>
                <w:rFonts w:ascii="Arial" w:hAnsi="Arial" w:cs="Arial"/>
                <w:sz w:val="16"/>
                <w:szCs w:val="16"/>
                <w:lang w:val="es-ES"/>
              </w:rPr>
              <w:t>Histograma de frecuencias relativas de los 37 elementos de la ruleta</w:t>
            </w:r>
          </w:p>
          <w:p w:rsidR="00A93C84" w:rsidRDefault="00A93C84" w:rsidP="00A93C84">
            <w:pPr>
              <w:spacing w:line="360" w:lineRule="auto"/>
              <w:jc w:val="both"/>
              <w:rPr>
                <w:rFonts w:ascii="Arial" w:hAnsi="Arial" w:cs="Arial"/>
                <w:lang w:val="es-ES"/>
              </w:rPr>
            </w:pPr>
          </w:p>
          <w:p w:rsidR="00A93C84" w:rsidRDefault="00A93C84" w:rsidP="00A93C84">
            <w:pPr>
              <w:spacing w:line="360" w:lineRule="auto"/>
              <w:jc w:val="both"/>
              <w:rPr>
                <w:rFonts w:ascii="Arial" w:hAnsi="Arial" w:cs="Arial"/>
                <w:lang w:val="es-ES"/>
              </w:rPr>
            </w:pPr>
          </w:p>
          <w:p w:rsidR="00A93C84" w:rsidRDefault="00A93C84" w:rsidP="00A93C84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>CONCLUSION</w:t>
            </w:r>
          </w:p>
          <w:p w:rsidR="00A93C84" w:rsidRPr="00374575" w:rsidRDefault="00A93C84" w:rsidP="00A93C84">
            <w:pPr>
              <w:spacing w:line="360" w:lineRule="auto"/>
              <w:jc w:val="both"/>
              <w:rPr>
                <w:rFonts w:ascii="Arial" w:hAnsi="Arial" w:cs="Arial"/>
                <w:b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b/>
                <w:noProof/>
                <w:sz w:val="16"/>
                <w:szCs w:val="16"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F0E4C83" wp14:editId="229A2392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46355</wp:posOffset>
                      </wp:positionV>
                      <wp:extent cx="3329305" cy="0"/>
                      <wp:effectExtent l="0" t="0" r="23495" b="19050"/>
                      <wp:wrapNone/>
                      <wp:docPr id="16" name="16 Conector rec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329305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16 Conector recto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pt,3.65pt" to="262.75pt,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" strokecolor="black [3213]" strokeweight="1.5pt"/>
                  </w:pict>
                </mc:Fallback>
              </mc:AlternateContent>
            </w:r>
          </w:p>
          <w:p w:rsidR="00A93C84" w:rsidRDefault="00A93C84" w:rsidP="00A93C84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25170">
              <w:rPr>
                <w:rFonts w:ascii="Arial" w:hAnsi="Arial" w:cs="Arial"/>
                <w:sz w:val="20"/>
                <w:szCs w:val="20"/>
              </w:rPr>
              <w:t>En base a la observación de</w:t>
            </w:r>
            <w:r>
              <w:rPr>
                <w:rFonts w:ascii="Arial" w:hAnsi="Arial" w:cs="Arial"/>
                <w:sz w:val="20"/>
                <w:szCs w:val="20"/>
              </w:rPr>
              <w:t xml:space="preserve"> los gráficos y el análisis de los mismos</w:t>
            </w:r>
            <w:r w:rsidRPr="00F25170">
              <w:rPr>
                <w:rFonts w:ascii="Arial" w:hAnsi="Arial" w:cs="Arial"/>
                <w:sz w:val="20"/>
                <w:szCs w:val="20"/>
              </w:rPr>
              <w:t xml:space="preserve"> podemos concluir </w:t>
            </w:r>
            <w:r>
              <w:rPr>
                <w:rFonts w:ascii="Arial" w:hAnsi="Arial" w:cs="Arial"/>
                <w:sz w:val="20"/>
                <w:szCs w:val="20"/>
              </w:rPr>
              <w:t>que, a medida que crece la cantidad de tiradas</w:t>
            </w:r>
            <w:r w:rsidRPr="00F25170">
              <w:rPr>
                <w:rFonts w:ascii="Arial" w:hAnsi="Arial" w:cs="Arial"/>
                <w:sz w:val="20"/>
                <w:szCs w:val="20"/>
              </w:rPr>
              <w:t xml:space="preserve">, la frecuencia relativa de salida de un número (en este caso </w:t>
            </w:r>
            <w:r>
              <w:rPr>
                <w:rFonts w:ascii="Arial" w:hAnsi="Arial" w:cs="Arial"/>
                <w:sz w:val="20"/>
                <w:szCs w:val="20"/>
              </w:rPr>
              <w:t xml:space="preserve">el nº </w:t>
            </w:r>
            <w:r w:rsidRPr="00F25170">
              <w:rPr>
                <w:rFonts w:ascii="Arial" w:hAnsi="Arial" w:cs="Arial"/>
                <w:sz w:val="20"/>
                <w:szCs w:val="20"/>
              </w:rPr>
              <w:t xml:space="preserve">2) tiende a estabilizarse hacia un valor cercano a 0,027 (1/37) = </w:t>
            </w:r>
            <w:r w:rsidRPr="00547E2D">
              <w:rPr>
                <w:rFonts w:ascii="Arial" w:hAnsi="Arial" w:cs="Arial"/>
                <w:sz w:val="20"/>
                <w:szCs w:val="20"/>
              </w:rPr>
              <w:t>μ</w:t>
            </w:r>
            <w:r w:rsidRPr="00F25170">
              <w:rPr>
                <w:rFonts w:ascii="Arial" w:hAnsi="Arial" w:cs="Arial"/>
                <w:sz w:val="20"/>
                <w:szCs w:val="20"/>
              </w:rPr>
              <w:t xml:space="preserve"> (media poblacional).</w:t>
            </w:r>
          </w:p>
          <w:p w:rsidR="00A93C84" w:rsidRDefault="00A93C84" w:rsidP="00A93C84">
            <w:pPr>
              <w:spacing w:line="360" w:lineRule="auto"/>
              <w:jc w:val="both"/>
              <w:rPr>
                <w:rFonts w:ascii="Arial" w:hAnsi="Arial" w:cs="Arial"/>
                <w:lang w:val="es-ES"/>
              </w:rPr>
            </w:pPr>
          </w:p>
        </w:tc>
      </w:tr>
    </w:tbl>
    <w:p w:rsidR="006A4562" w:rsidRPr="00560B9F" w:rsidRDefault="006A4562" w:rsidP="00A93C84">
      <w:pPr>
        <w:jc w:val="center"/>
        <w:rPr>
          <w:rFonts w:ascii="Arial" w:hAnsi="Arial" w:cs="Arial"/>
          <w:lang w:val="es-ES"/>
        </w:rPr>
      </w:pPr>
    </w:p>
    <w:sectPr w:rsidR="006A4562" w:rsidRPr="00560B9F" w:rsidSect="00334436">
      <w:footerReference w:type="default" r:id="rId12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048B8" w:rsidRDefault="00E048B8" w:rsidP="00374575">
      <w:pPr>
        <w:spacing w:after="0" w:line="240" w:lineRule="auto"/>
      </w:pPr>
      <w:r>
        <w:separator/>
      </w:r>
    </w:p>
  </w:endnote>
  <w:endnote w:type="continuationSeparator" w:id="0">
    <w:p w:rsidR="00E048B8" w:rsidRDefault="00E048B8" w:rsidP="003745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altName w:val="Cambria Math"/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25563290"/>
      <w:docPartObj>
        <w:docPartGallery w:val="Page Numbers (Bottom of Page)"/>
        <w:docPartUnique/>
      </w:docPartObj>
    </w:sdtPr>
    <w:sdtEndPr>
      <w:rPr>
        <w:rFonts w:ascii="Arial" w:hAnsi="Arial" w:cs="Arial"/>
        <w:sz w:val="16"/>
        <w:szCs w:val="16"/>
      </w:rPr>
    </w:sdtEndPr>
    <w:sdtContent>
      <w:p w:rsidR="00374575" w:rsidRPr="00374575" w:rsidRDefault="00374575">
        <w:pPr>
          <w:pStyle w:val="Piedepgina"/>
          <w:jc w:val="right"/>
          <w:rPr>
            <w:rFonts w:ascii="Arial" w:hAnsi="Arial" w:cs="Arial"/>
            <w:sz w:val="16"/>
            <w:szCs w:val="16"/>
          </w:rPr>
        </w:pPr>
        <w:r w:rsidRPr="00374575">
          <w:rPr>
            <w:rFonts w:ascii="Arial" w:hAnsi="Arial" w:cs="Arial"/>
            <w:sz w:val="16"/>
            <w:szCs w:val="16"/>
          </w:rPr>
          <w:fldChar w:fldCharType="begin"/>
        </w:r>
        <w:r w:rsidRPr="00374575">
          <w:rPr>
            <w:rFonts w:ascii="Arial" w:hAnsi="Arial" w:cs="Arial"/>
            <w:sz w:val="16"/>
            <w:szCs w:val="16"/>
          </w:rPr>
          <w:instrText>PAGE   \* MERGEFORMAT</w:instrText>
        </w:r>
        <w:r w:rsidRPr="00374575">
          <w:rPr>
            <w:rFonts w:ascii="Arial" w:hAnsi="Arial" w:cs="Arial"/>
            <w:sz w:val="16"/>
            <w:szCs w:val="16"/>
          </w:rPr>
          <w:fldChar w:fldCharType="separate"/>
        </w:r>
        <w:r w:rsidR="00F81F39" w:rsidRPr="00F81F39">
          <w:rPr>
            <w:rFonts w:ascii="Arial" w:hAnsi="Arial" w:cs="Arial"/>
            <w:noProof/>
            <w:sz w:val="16"/>
            <w:szCs w:val="16"/>
            <w:lang w:val="es-ES"/>
          </w:rPr>
          <w:t>1</w:t>
        </w:r>
        <w:r w:rsidRPr="00374575">
          <w:rPr>
            <w:rFonts w:ascii="Arial" w:hAnsi="Arial" w:cs="Arial"/>
            <w:sz w:val="16"/>
            <w:szCs w:val="16"/>
          </w:rPr>
          <w:fldChar w:fldCharType="end"/>
        </w:r>
        <w:r>
          <w:rPr>
            <w:rFonts w:ascii="Arial" w:hAnsi="Arial" w:cs="Arial"/>
            <w:sz w:val="16"/>
            <w:szCs w:val="16"/>
          </w:rPr>
          <w:t xml:space="preserve"> de </w:t>
        </w:r>
        <w:r>
          <w:rPr>
            <w:rFonts w:ascii="Arial" w:hAnsi="Arial" w:cs="Arial"/>
            <w:sz w:val="16"/>
            <w:szCs w:val="16"/>
          </w:rPr>
          <w:fldChar w:fldCharType="begin"/>
        </w:r>
        <w:r>
          <w:rPr>
            <w:rFonts w:ascii="Arial" w:hAnsi="Arial" w:cs="Arial"/>
            <w:sz w:val="16"/>
            <w:szCs w:val="16"/>
          </w:rPr>
          <w:instrText xml:space="preserve"> NUMPAGES   \* MERGEFORMAT </w:instrText>
        </w:r>
        <w:r>
          <w:rPr>
            <w:rFonts w:ascii="Arial" w:hAnsi="Arial" w:cs="Arial"/>
            <w:sz w:val="16"/>
            <w:szCs w:val="16"/>
          </w:rPr>
          <w:fldChar w:fldCharType="separate"/>
        </w:r>
        <w:r w:rsidR="00F81F39">
          <w:rPr>
            <w:rFonts w:ascii="Arial" w:hAnsi="Arial" w:cs="Arial"/>
            <w:noProof/>
            <w:sz w:val="16"/>
            <w:szCs w:val="16"/>
          </w:rPr>
          <w:t>1</w:t>
        </w:r>
        <w:r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:rsidR="00374575" w:rsidRDefault="00374575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048B8" w:rsidRDefault="00E048B8" w:rsidP="00374575">
      <w:pPr>
        <w:spacing w:after="0" w:line="240" w:lineRule="auto"/>
      </w:pPr>
      <w:r>
        <w:separator/>
      </w:r>
    </w:p>
  </w:footnote>
  <w:footnote w:type="continuationSeparator" w:id="0">
    <w:p w:rsidR="00E048B8" w:rsidRDefault="00E048B8" w:rsidP="003745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767C2E"/>
    <w:multiLevelType w:val="hybridMultilevel"/>
    <w:tmpl w:val="93DCF8C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2BE3B2B"/>
    <w:multiLevelType w:val="hybridMultilevel"/>
    <w:tmpl w:val="289C76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4436"/>
    <w:rsid w:val="000630B7"/>
    <w:rsid w:val="001E7CC6"/>
    <w:rsid w:val="00204DC2"/>
    <w:rsid w:val="00254F5F"/>
    <w:rsid w:val="00334436"/>
    <w:rsid w:val="00374575"/>
    <w:rsid w:val="004228B8"/>
    <w:rsid w:val="0046504A"/>
    <w:rsid w:val="00547E2D"/>
    <w:rsid w:val="00560B9F"/>
    <w:rsid w:val="005E389E"/>
    <w:rsid w:val="0068081A"/>
    <w:rsid w:val="006A4562"/>
    <w:rsid w:val="008A77F8"/>
    <w:rsid w:val="009728CA"/>
    <w:rsid w:val="00A93C84"/>
    <w:rsid w:val="00AC3516"/>
    <w:rsid w:val="00B95BF2"/>
    <w:rsid w:val="00BD2DBB"/>
    <w:rsid w:val="00C15671"/>
    <w:rsid w:val="00C87A31"/>
    <w:rsid w:val="00C87B83"/>
    <w:rsid w:val="00CE7F60"/>
    <w:rsid w:val="00E048B8"/>
    <w:rsid w:val="00E15983"/>
    <w:rsid w:val="00E2504C"/>
    <w:rsid w:val="00EF575A"/>
    <w:rsid w:val="00F25170"/>
    <w:rsid w:val="00F31523"/>
    <w:rsid w:val="00F81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CE7F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E7F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E7F60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C15671"/>
    <w:pPr>
      <w:spacing w:after="180" w:line="252" w:lineRule="auto"/>
      <w:ind w:left="720"/>
      <w:contextualSpacing/>
    </w:pPr>
    <w:rPr>
      <w:rFonts w:eastAsiaTheme="minorEastAsia"/>
      <w:color w:val="262626" w:themeColor="text1" w:themeTint="D9"/>
      <w:sz w:val="18"/>
      <w:szCs w:val="18"/>
      <w:lang w:val="en-US" w:eastAsia="ja-JP"/>
    </w:rPr>
  </w:style>
  <w:style w:type="character" w:styleId="Hipervnculo">
    <w:name w:val="Hyperlink"/>
    <w:basedOn w:val="Fuentedeprrafopredeter"/>
    <w:uiPriority w:val="99"/>
    <w:unhideWhenUsed/>
    <w:rsid w:val="00C15671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37457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74575"/>
  </w:style>
  <w:style w:type="paragraph" w:styleId="Piedepgina">
    <w:name w:val="footer"/>
    <w:basedOn w:val="Normal"/>
    <w:link w:val="PiedepginaCar"/>
    <w:uiPriority w:val="99"/>
    <w:unhideWhenUsed/>
    <w:rsid w:val="0037457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74575"/>
  </w:style>
  <w:style w:type="paragraph" w:customStyle="1" w:styleId="Default">
    <w:name w:val="Default"/>
    <w:rsid w:val="00F2517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nfasis">
    <w:name w:val="Emphasis"/>
    <w:basedOn w:val="Fuentedeprrafopredeter"/>
    <w:uiPriority w:val="20"/>
    <w:qFormat/>
    <w:rsid w:val="008A77F8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CE7F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E7F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E7F60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C15671"/>
    <w:pPr>
      <w:spacing w:after="180" w:line="252" w:lineRule="auto"/>
      <w:ind w:left="720"/>
      <w:contextualSpacing/>
    </w:pPr>
    <w:rPr>
      <w:rFonts w:eastAsiaTheme="minorEastAsia"/>
      <w:color w:val="262626" w:themeColor="text1" w:themeTint="D9"/>
      <w:sz w:val="18"/>
      <w:szCs w:val="18"/>
      <w:lang w:val="en-US" w:eastAsia="ja-JP"/>
    </w:rPr>
  </w:style>
  <w:style w:type="character" w:styleId="Hipervnculo">
    <w:name w:val="Hyperlink"/>
    <w:basedOn w:val="Fuentedeprrafopredeter"/>
    <w:uiPriority w:val="99"/>
    <w:unhideWhenUsed/>
    <w:rsid w:val="00C15671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37457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74575"/>
  </w:style>
  <w:style w:type="paragraph" w:styleId="Piedepgina">
    <w:name w:val="footer"/>
    <w:basedOn w:val="Normal"/>
    <w:link w:val="PiedepginaCar"/>
    <w:uiPriority w:val="99"/>
    <w:unhideWhenUsed/>
    <w:rsid w:val="0037457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74575"/>
  </w:style>
  <w:style w:type="paragraph" w:customStyle="1" w:styleId="Default">
    <w:name w:val="Default"/>
    <w:rsid w:val="00F2517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nfasis">
    <w:name w:val="Emphasis"/>
    <w:basedOn w:val="Fuentedeprrafopredeter"/>
    <w:uiPriority w:val="20"/>
    <w:qFormat/>
    <w:rsid w:val="008A77F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21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1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87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microsoft.com/office/2007/relationships/stylesWithEffects" Target="stylesWithEffects.xml"/><Relationship Id="rId9" Type="http://schemas.openxmlformats.org/officeDocument/2006/relationships/hyperlink" Target="https://es.wikipedia.org/wiki/Ensayo_de_Bernoulli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164C7D-4149-433A-AFD5-68F729FFE0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276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LUCIANO</dc:creator>
  <cp:lastModifiedBy>LUCIANO</cp:lastModifiedBy>
  <cp:revision>5</cp:revision>
  <cp:lastPrinted>2017-10-28T21:29:00Z</cp:lastPrinted>
  <dcterms:created xsi:type="dcterms:W3CDTF">2017-10-28T20:30:00Z</dcterms:created>
  <dcterms:modified xsi:type="dcterms:W3CDTF">2017-10-28T21:47:00Z</dcterms:modified>
</cp:coreProperties>
</file>