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web3-module"/>
    <w:p>
      <w:pPr>
        <w:pStyle w:val="Heading1"/>
      </w:pPr>
      <w:r>
        <w:t xml:space="preserve">“</w:t>
      </w:r>
      <w:r>
        <w:t xml:space="preserve">Web3 module</w:t>
      </w:r>
      <w:r>
        <w:t xml:space="preserve">”</w:t>
      </w:r>
    </w:p>
    <w:bookmarkStart w:id="31" w:name="сервер"/>
    <w:p>
      <w:pPr>
        <w:pStyle w:val="Heading2"/>
      </w:pPr>
      <w:r>
        <w:t xml:space="preserve">Сервер</w:t>
      </w:r>
    </w:p>
    <w:p>
      <w:pPr>
        <w:pStyle w:val="FirstParagraph"/>
      </w:pPr>
      <w:r>
        <w:t xml:space="preserve">Название папки</w:t>
      </w:r>
      <w:r>
        <w:t xml:space="preserve"> </w:t>
      </w:r>
      <w:r>
        <w:rPr>
          <w:rStyle w:val="VerbatimChar"/>
        </w:rPr>
        <w:t xml:space="preserve">server</w:t>
      </w:r>
    </w:p>
    <w:bookmarkStart w:id="20" w:name="установка-node.js-на-вм"/>
    <w:p>
      <w:pPr>
        <w:pStyle w:val="Heading3"/>
      </w:pPr>
      <w:r>
        <w:t xml:space="preserve">Установка Node.JS на ВМ</w:t>
      </w:r>
    </w:p>
    <w:p>
      <w:pPr>
        <w:pStyle w:val="FirstParagraph"/>
      </w:pPr>
      <w:r>
        <w:t xml:space="preserve">Перходим в главную директорию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cd ..</w:t>
      </w:r>
    </w:p>
    <w:p>
      <w:pPr>
        <w:pStyle w:val="FirstParagraph"/>
      </w:pPr>
      <w:r>
        <w:t xml:space="preserve">Начинаем установку Node.JS</w:t>
      </w:r>
    </w:p>
    <w:p>
      <w:pPr>
        <w:pStyle w:val="SourceCode"/>
      </w:pPr>
      <w:r>
        <w:rPr>
          <w:rStyle w:val="VerbatimChar"/>
        </w:rPr>
        <w:t xml:space="preserve">sudo apt install build-essential checkinstall</w:t>
      </w:r>
      <w:r>
        <w:br/>
      </w:r>
      <w:r>
        <w:rPr>
          <w:rStyle w:val="VerbatimChar"/>
        </w:rPr>
        <w:t xml:space="preserve">sudo apt install libssl-dev```</w:t>
      </w:r>
      <w:r>
        <w:br/>
      </w:r>
      <w:r>
        <w:rPr>
          <w:rStyle w:val="VerbatimChar"/>
        </w:rPr>
        <w:t xml:space="preserve">wget -qO- https://raw.githubusercontent.com/creationix/nvm/v0.33.8/install.sh | bash</w:t>
      </w:r>
      <w:r>
        <w:br/>
      </w:r>
      <w:r>
        <w:rPr>
          <w:rStyle w:val="VerbatimChar"/>
        </w:rPr>
        <w:t xml:space="preserve">source ~/.profile</w:t>
      </w:r>
      <w:r>
        <w:br/>
      </w:r>
      <w:r>
        <w:rPr>
          <w:rStyle w:val="VerbatimChar"/>
        </w:rPr>
        <w:t xml:space="preserve">source ~/.bashrc</w:t>
      </w:r>
      <w:r>
        <w:br/>
      </w:r>
      <w:r>
        <w:rPr>
          <w:rStyle w:val="VerbatimChar"/>
        </w:rPr>
        <w:t xml:space="preserve">nvm install 20.17.0</w:t>
      </w:r>
    </w:p>
    <w:p>
      <w:pPr>
        <w:pStyle w:val="FirstParagraph"/>
      </w:pPr>
      <w:r>
        <w:t xml:space="preserve">После установки, выполняем команду</w:t>
      </w:r>
      <w:r>
        <w:t xml:space="preserve"> </w:t>
      </w:r>
      <w:r>
        <w:rPr>
          <w:rStyle w:val="VerbatimChar"/>
        </w:rPr>
        <w:t xml:space="preserve">node -v</w:t>
      </w:r>
      <w:r>
        <w:t xml:space="preserve"> </w:t>
      </w:r>
      <w:r>
        <w:t xml:space="preserve">В консоли должно быть следующее:</w:t>
      </w:r>
      <w:r>
        <w:t xml:space="preserve"> </w:t>
      </w:r>
      <w:r>
        <w:rPr>
          <w:rStyle w:val="VerbatimChar"/>
        </w:rPr>
        <w:t xml:space="preserve">v20.17.0</w:t>
      </w:r>
    </w:p>
    <w:bookmarkEnd w:id="20"/>
    <w:bookmarkStart w:id="21" w:name="установка-сервера"/>
    <w:p>
      <w:pPr>
        <w:pStyle w:val="Heading3"/>
      </w:pPr>
      <w:r>
        <w:t xml:space="preserve">Установка сервера</w:t>
      </w:r>
    </w:p>
    <w:p>
      <w:pPr>
        <w:pStyle w:val="FirstParagraph"/>
      </w:pPr>
      <w:r>
        <w:t xml:space="preserve">Копируем, переходим в папку с сервером и устанавливаем зависимости.</w:t>
      </w:r>
    </w:p>
    <w:p>
      <w:pPr>
        <w:pStyle w:val="SourceCode"/>
      </w:pPr>
      <w:r>
        <w:rPr>
          <w:rStyle w:val="VerbatimChar"/>
        </w:rPr>
        <w:t xml:space="preserve">cd /your-folder</w:t>
      </w:r>
      <w:r>
        <w:br/>
      </w:r>
      <w:r>
        <w:rPr>
          <w:rStyle w:val="VerbatimChar"/>
        </w:rPr>
        <w:t xml:space="preserve">npm install</w:t>
      </w:r>
    </w:p>
    <w:bookmarkEnd w:id="21"/>
    <w:bookmarkStart w:id="22" w:name="настройки-бота"/>
    <w:p>
      <w:pPr>
        <w:pStyle w:val="Heading3"/>
      </w:pPr>
      <w:r>
        <w:t xml:space="preserve">Настройки бота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меняем на токен собственного телеграм бота и на наш чат id.</w:t>
      </w:r>
    </w:p>
    <w:p>
      <w:pPr>
        <w:pStyle w:val="BodyText"/>
      </w:pPr>
      <w:r>
        <w:t xml:space="preserve">ID чата можно узнать здесь</w:t>
      </w:r>
      <w:r>
        <w:t xml:space="preserve"> </w:t>
      </w:r>
      <w:r>
        <w:rPr>
          <w:rStyle w:val="VerbatimChar"/>
        </w:rPr>
        <w:t xml:space="preserve">https://api.telegram.org/bot{Token}/getUpdates</w:t>
      </w:r>
      <w:r>
        <w:t xml:space="preserve"> </w:t>
      </w:r>
      <w:r>
        <w:t xml:space="preserve">*Вместо</w:t>
      </w:r>
      <w:r>
        <w:t xml:space="preserve"> </w:t>
      </w:r>
      <w:r>
        <w:rPr>
          <w:rStyle w:val="VerbatimChar"/>
        </w:rPr>
        <w:t xml:space="preserve">{Token}</w:t>
      </w:r>
      <w:r>
        <w:t xml:space="preserve"> </w:t>
      </w:r>
      <w:r>
        <w:t xml:space="preserve">подставить токен бота. В</w:t>
      </w:r>
      <w:r>
        <w:t xml:space="preserve"> </w:t>
      </w:r>
      <w:r>
        <w:rPr>
          <w:rStyle w:val="VerbatimChar"/>
        </w:rPr>
        <w:t xml:space="preserve">message.chat.id</w:t>
      </w:r>
      <w:r>
        <w:t xml:space="preserve"> </w:t>
      </w:r>
      <w:r>
        <w:t xml:space="preserve">будет лежать id чата (перед нужно отправить любое сообщение боту).</w:t>
      </w:r>
    </w:p>
    <w:bookmarkEnd w:id="22"/>
    <w:bookmarkStart w:id="27" w:name="настройки-кошельков"/>
    <w:p>
      <w:pPr>
        <w:pStyle w:val="Heading3"/>
      </w:pPr>
      <w:r>
        <w:t xml:space="preserve">Настройки кошельков</w:t>
      </w:r>
    </w:p>
    <w:p>
      <w:pPr>
        <w:pStyle w:val="FirstParagraph"/>
      </w:pPr>
      <w:r>
        <w:t xml:space="preserve">Настройка кошельков осуществляется в файле</w:t>
      </w:r>
      <w:r>
        <w:t xml:space="preserve"> </w:t>
      </w:r>
      <w:r>
        <w:rPr>
          <w:rStyle w:val="VerbatimChar"/>
        </w:rPr>
        <w:t xml:space="preserve">wallets_config.json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"wallets":</w:t>
      </w:r>
      <w:r>
        <w:br/>
      </w:r>
      <w:r>
        <w:rPr>
          <w:rStyle w:val="VerbatimChar"/>
        </w:rPr>
        <w:t xml:space="preserve">   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"metamask", //Имя кошелька, позже оно выводится в маршруте, который принимает данные</w:t>
      </w:r>
      <w:r>
        <w:br/>
      </w:r>
      <w:r>
        <w:rPr>
          <w:rStyle w:val="VerbatimChar"/>
        </w:rPr>
        <w:t xml:space="preserve">          "title": "Metamask", //Отображаемое имя кошелька (будет отображаться в качестве названия кошелька)</w:t>
      </w:r>
      <w:r>
        <w:br/>
      </w:r>
      <w:r>
        <w:rPr>
          <w:rStyle w:val="VerbatimChar"/>
        </w:rPr>
        <w:t xml:space="preserve">          "image": "metamask.svg", //Картинка, хранится в папке public (Указываем просто название файла)</w:t>
      </w:r>
      <w:r>
        <w:br/>
      </w:r>
      <w:r>
        <w:rPr>
          <w:rStyle w:val="VerbatimChar"/>
        </w:rPr>
        <w:t xml:space="preserve">          "primarycolor": "#ed9f45", //Основновной цвет темы</w:t>
      </w:r>
      <w:r>
        <w:br/>
      </w:r>
      <w:r>
        <w:rPr>
          <w:rStyle w:val="VerbatimChar"/>
        </w:rPr>
        <w:t xml:space="preserve">          "secondarycolor": "#ed9f4540", //Дополнительный (полупрозрачный)</w:t>
      </w:r>
      <w:r>
        <w:br/>
      </w:r>
      <w:r>
        <w:rPr>
          <w:rStyle w:val="VerbatimChar"/>
        </w:rPr>
        <w:t xml:space="preserve">          "textcolor": "#8c5e29" //Цвет текста на кнопке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...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Какие цвета за что отвечают</w:t>
      </w:r>
      <w:r>
        <w:t xml:space="preserve"> </w:t>
      </w:r>
      <w:hyperlink r:id="rId26">
        <w:r>
          <w:drawing>
            <wp:inline>
              <wp:extent cx="5334000" cy="2578100"/>
              <wp:effectExtent b="0" l="0" r="0" t="0"/>
              <wp:docPr descr="instruction.png" title="" id="24" name="Picture"/>
              <a:graphic>
                <a:graphicData uri="http://schemas.openxmlformats.org/drawingml/2006/picture">
                  <pic:pic>
                    <pic:nvPicPr>
                      <pic:cNvPr descr="https://i.postimg.cc/CKKzhNpf/instruction.png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578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Кошельки принимаются клиентом одним массивом, выводятся в порядке очереди.</w:t>
      </w:r>
    </w:p>
    <w:bookmarkEnd w:id="27"/>
    <w:bookmarkStart w:id="28" w:name="настроки-отслеживания-действий"/>
    <w:p>
      <w:pPr>
        <w:pStyle w:val="Heading3"/>
      </w:pPr>
      <w:r>
        <w:t xml:space="preserve">Настроки отслеживания действий</w:t>
      </w:r>
    </w:p>
    <w:p>
      <w:pPr>
        <w:pStyle w:val="FirstParagraph"/>
      </w:pPr>
      <w:r>
        <w:t xml:space="preserve">Данная настройка осуществляется в файле</w:t>
      </w:r>
      <w:r>
        <w:t xml:space="preserve"> </w:t>
      </w:r>
      <w:r>
        <w:rPr>
          <w:rStyle w:val="VerbatimChar"/>
        </w:rPr>
        <w:t xml:space="preserve">request_config.json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//отслеживание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открытия</w:t>
      </w:r>
      <w:r>
        <w:rPr>
          <w:rStyle w:val="NormalTok"/>
        </w:rPr>
        <w:t xml:space="preserve"> </w:t>
      </w:r>
      <w:r>
        <w:rPr>
          <w:rStyle w:val="ErrorTok"/>
        </w:rPr>
        <w:t xml:space="preserve">модального</w:t>
      </w:r>
      <w:r>
        <w:rPr>
          <w:rStyle w:val="NormalTok"/>
        </w:rPr>
        <w:t xml:space="preserve"> </w:t>
      </w:r>
      <w:r>
        <w:rPr>
          <w:rStyle w:val="ErrorTok"/>
        </w:rPr>
        <w:t xml:space="preserve">окна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"choosewallet"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//отслеживание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выбора</w:t>
      </w:r>
      <w:r>
        <w:rPr>
          <w:rStyle w:val="NormalTok"/>
        </w:rPr>
        <w:t xml:space="preserve"> </w:t>
      </w:r>
      <w:r>
        <w:rPr>
          <w:rStyle w:val="ErrorTok"/>
        </w:rPr>
        <w:t xml:space="preserve">кошелька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"chooseseed"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//отслеживание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выбора</w:t>
      </w:r>
      <w:r>
        <w:rPr>
          <w:rStyle w:val="NormalTok"/>
        </w:rPr>
        <w:t xml:space="preserve"> </w:t>
      </w:r>
      <w:r>
        <w:rPr>
          <w:rStyle w:val="ErrorTok"/>
        </w:rPr>
        <w:t xml:space="preserve">длины</w:t>
      </w:r>
      <w:r>
        <w:rPr>
          <w:rStyle w:val="NormalTok"/>
        </w:rPr>
        <w:t xml:space="preserve"> </w:t>
      </w:r>
      <w:r>
        <w:rPr>
          <w:rStyle w:val="ErrorTok"/>
        </w:rPr>
        <w:t xml:space="preserve">сид</w:t>
      </w:r>
      <w:r>
        <w:rPr>
          <w:rStyle w:val="NormalTok"/>
        </w:rPr>
        <w:t xml:space="preserve"> </w:t>
      </w:r>
      <w:r>
        <w:rPr>
          <w:rStyle w:val="ErrorTok"/>
        </w:rPr>
        <w:t xml:space="preserve">фразы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//отключение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финального</w:t>
      </w:r>
      <w:r>
        <w:rPr>
          <w:rStyle w:val="NormalTok"/>
        </w:rPr>
        <w:t xml:space="preserve"> </w:t>
      </w:r>
      <w:r>
        <w:rPr>
          <w:rStyle w:val="ErrorTok"/>
        </w:rPr>
        <w:t xml:space="preserve">запроса</w:t>
      </w:r>
      <w:r>
        <w:rPr>
          <w:rStyle w:val="NormalTok"/>
        </w:rPr>
        <w:t xml:space="preserve"> </w:t>
      </w:r>
      <w:r>
        <w:rPr>
          <w:rStyle w:val="ErrorTok"/>
        </w:rPr>
        <w:t xml:space="preserve">(Если</w:t>
      </w:r>
      <w:r>
        <w:rPr>
          <w:rStyle w:val="NormalTok"/>
        </w:rPr>
        <w:t xml:space="preserve"> </w:t>
      </w:r>
      <w:r>
        <w:rPr>
          <w:rStyle w:val="ErrorTok"/>
        </w:rPr>
        <w:t xml:space="preserve">по</w:t>
      </w:r>
      <w:r>
        <w:rPr>
          <w:rStyle w:val="NormalTok"/>
        </w:rPr>
        <w:t xml:space="preserve"> </w:t>
      </w:r>
      <w:r>
        <w:rPr>
          <w:rStyle w:val="ErrorTok"/>
        </w:rPr>
        <w:t xml:space="preserve">какой-то</w:t>
      </w:r>
      <w:r>
        <w:rPr>
          <w:rStyle w:val="NormalTok"/>
        </w:rPr>
        <w:t xml:space="preserve"> </w:t>
      </w:r>
      <w:r>
        <w:rPr>
          <w:rStyle w:val="ErrorTok"/>
        </w:rPr>
        <w:t xml:space="preserve">причине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требуется</w:t>
      </w:r>
      <w:r>
        <w:rPr>
          <w:rStyle w:val="NormalTok"/>
        </w:rPr>
        <w:t xml:space="preserve"> </w:t>
      </w:r>
      <w:r>
        <w:rPr>
          <w:rStyle w:val="ErrorTok"/>
        </w:rPr>
        <w:t xml:space="preserve">отключить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но</w:t>
      </w:r>
      <w:r>
        <w:rPr>
          <w:rStyle w:val="NormalTok"/>
        </w:rPr>
        <w:t xml:space="preserve"> </w:t>
      </w:r>
      <w:r>
        <w:rPr>
          <w:rStyle w:val="ErrorTok"/>
        </w:rPr>
        <w:t xml:space="preserve">РЕКОМЕНДАЦИЯ!</w:t>
      </w:r>
      <w:r>
        <w:rPr>
          <w:rStyle w:val="NormalTok"/>
        </w:rPr>
        <w:t xml:space="preserve"> </w:t>
      </w:r>
      <w:r>
        <w:rPr>
          <w:rStyle w:val="ErrorTok"/>
        </w:rPr>
        <w:t xml:space="preserve">НЕ</w:t>
      </w:r>
      <w:r>
        <w:rPr>
          <w:rStyle w:val="NormalTok"/>
        </w:rPr>
        <w:t xml:space="preserve"> </w:t>
      </w:r>
      <w:r>
        <w:rPr>
          <w:rStyle w:val="ErrorTok"/>
        </w:rPr>
        <w:t xml:space="preserve">ТРОГАТЬ</w:t>
      </w:r>
      <w:r>
        <w:rPr>
          <w:rStyle w:val="NormalTok"/>
        </w:rPr>
        <w:t xml:space="preserve"> </w:t>
      </w:r>
      <w:r>
        <w:rPr>
          <w:rStyle w:val="ErrorTok"/>
        </w:rPr>
        <w:t xml:space="preserve">ДАННУЮ</w:t>
      </w:r>
      <w:r>
        <w:rPr>
          <w:rStyle w:val="NormalTok"/>
        </w:rPr>
        <w:t xml:space="preserve"> </w:t>
      </w:r>
      <w:r>
        <w:rPr>
          <w:rStyle w:val="ErrorTok"/>
        </w:rPr>
        <w:t xml:space="preserve">НАСТРОЙКУ!)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Xde1b3898e039bfc89d2a39235a7af1dcfc343b9"/>
    <w:p>
      <w:pPr>
        <w:pStyle w:val="Heading3"/>
      </w:pPr>
      <w:r>
        <w:t xml:space="preserve">(Пропускаем, необязательный пункт) Настройка CORS</w:t>
      </w:r>
    </w:p>
    <w:p>
      <w:pPr>
        <w:pStyle w:val="FirstParagraph"/>
      </w:pPr>
      <w:r>
        <w:t xml:space="preserve">В</w:t>
      </w:r>
      <w:r>
        <w:t xml:space="preserve"> </w:t>
      </w:r>
      <w:r>
        <w:rPr>
          <w:rStyle w:val="VerbatimChar"/>
        </w:rPr>
        <w:t xml:space="preserve">src/index.js</w:t>
      </w:r>
      <w:r>
        <w:t xml:space="preserve"> </w:t>
      </w:r>
      <w:r>
        <w:t xml:space="preserve">есть закомментированный код перед регистрацией</w:t>
      </w:r>
      <w:r>
        <w:t xml:space="preserve"> </w:t>
      </w:r>
      <w:r>
        <w:rPr>
          <w:rStyle w:val="VerbatimChar"/>
        </w:rPr>
        <w:t xml:space="preserve">fastifyCors</w:t>
      </w:r>
    </w:p>
    <w:p>
      <w:pPr>
        <w:pStyle w:val="SourceCode"/>
      </w:pPr>
      <w:r>
        <w:rPr>
          <w:rStyle w:val="VerbatimChar"/>
        </w:rPr>
        <w:t xml:space="preserve">(origin, cb) =&gt; {</w:t>
      </w:r>
      <w:r>
        <w:br/>
      </w:r>
      <w:r>
        <w:rPr>
          <w:rStyle w:val="VerbatimChar"/>
        </w:rPr>
        <w:t xml:space="preserve">        if (corsConfig.domains.indexOf(origin) !== -1 || !origin) {</w:t>
      </w:r>
      <w:r>
        <w:br/>
      </w:r>
      <w:r>
        <w:rPr>
          <w:rStyle w:val="VerbatimChar"/>
        </w:rPr>
        <w:t xml:space="preserve">          cb(null, true);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cb(new Error('Not allowed by CORS'));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</w:p>
    <w:p>
      <w:pPr>
        <w:pStyle w:val="FirstParagraph"/>
      </w:pPr>
      <w:r>
        <w:t xml:space="preserve">Его нужно вставить вместо</w:t>
      </w:r>
      <w:r>
        <w:t xml:space="preserve"> </w:t>
      </w:r>
      <w:r>
        <w:rPr>
          <w:rStyle w:val="VerbatimChar"/>
        </w:rPr>
        <w:t xml:space="preserve">'*',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origin: '*',</w:t>
      </w:r>
    </w:p>
    <w:p>
      <w:pPr>
        <w:pStyle w:val="BodyText"/>
      </w:pPr>
      <w:r>
        <w:t xml:space="preserve">Настройка CORS доменов осуществляется в файле</w:t>
      </w:r>
      <w:r>
        <w:t xml:space="preserve"> </w:t>
      </w:r>
      <w:r>
        <w:rPr>
          <w:rStyle w:val="VerbatimChar"/>
        </w:rPr>
        <w:t xml:space="preserve">cors.config.js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'https://mydomain.com'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'https://mydomain.ru'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'https://mydomain.io'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Просто добавляем нужный домен в массив.</w:t>
      </w:r>
    </w:p>
    <w:bookmarkEnd w:id="29"/>
    <w:bookmarkStart w:id="30" w:name="запуск-сервера"/>
    <w:p>
      <w:pPr>
        <w:pStyle w:val="Heading3"/>
      </w:pPr>
      <w:r>
        <w:t xml:space="preserve">Запуск сервера</w:t>
      </w:r>
    </w:p>
    <w:p>
      <w:pPr>
        <w:pStyle w:val="FirstParagraph"/>
      </w:pPr>
      <w:r>
        <w:t xml:space="preserve">Запускаем сервер (По умолчанию на порту</w:t>
      </w:r>
      <w:r>
        <w:t xml:space="preserve"> </w:t>
      </w:r>
      <w:r>
        <w:rPr>
          <w:rStyle w:val="VerbatimChar"/>
        </w:rPr>
        <w:t xml:space="preserve">80</w:t>
      </w:r>
      <w:r>
        <w:t xml:space="preserve">).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30"/>
    <w:bookmarkEnd w:id="31"/>
    <w:bookmarkStart w:id="35" w:name="клиент"/>
    <w:p>
      <w:pPr>
        <w:pStyle w:val="Heading2"/>
      </w:pPr>
      <w:r>
        <w:t xml:space="preserve">Клиент</w:t>
      </w:r>
    </w:p>
    <w:p>
      <w:pPr>
        <w:pStyle w:val="FirstParagraph"/>
      </w:pPr>
      <w:r>
        <w:t xml:space="preserve">Название папки</w:t>
      </w:r>
      <w:r>
        <w:t xml:space="preserve"> </w:t>
      </w:r>
      <w:r>
        <w:rPr>
          <w:rStyle w:val="VerbatimChar"/>
        </w:rPr>
        <w:t xml:space="preserve">vue-project</w:t>
      </w:r>
    </w:p>
    <w:bookmarkStart w:id="32" w:name="настройка-доменов-для-запроса"/>
    <w:p>
      <w:pPr>
        <w:pStyle w:val="Heading3"/>
      </w:pPr>
      <w:r>
        <w:t xml:space="preserve">Настройка доменов для запроса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src/views/Main.vue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19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30</w:t>
      </w:r>
      <w:r>
        <w:t xml:space="preserve"> </w:t>
      </w:r>
      <w:r>
        <w:t xml:space="preserve">строчках меняем домен.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src/views/Connect.vue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28</w:t>
      </w:r>
      <w:r>
        <w:t xml:space="preserve"> </w:t>
      </w:r>
      <w:r>
        <w:t xml:space="preserve">строчке меняем домен.</w:t>
      </w:r>
    </w:p>
    <w:bookmarkEnd w:id="32"/>
    <w:bookmarkStart w:id="34" w:name="сборка"/>
    <w:p>
      <w:pPr>
        <w:pStyle w:val="Heading3"/>
      </w:pPr>
      <w:r>
        <w:t xml:space="preserve">Сборка</w:t>
      </w:r>
    </w:p>
    <w:p>
      <w:pPr>
        <w:pStyle w:val="FirstParagraph"/>
      </w:pPr>
      <w:r>
        <w:t xml:space="preserve">Перед сборкой убедитесь, что</w:t>
      </w:r>
      <w:r>
        <w:t xml:space="preserve"> </w:t>
      </w:r>
      <w:r>
        <w:rPr>
          <w:rStyle w:val="VerbatimChar"/>
        </w:rPr>
        <w:t xml:space="preserve">vite.config.js</w:t>
      </w:r>
      <w:r>
        <w:t xml:space="preserve"> </w:t>
      </w:r>
      <w:r>
        <w:t xml:space="preserve">совпадает с настройками ниже.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'@vitejs/plugin-vue'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vue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'process.env'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Можно убрать, но не стоит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'./src/main.js'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'WalletModal'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(format)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`wallet-modal.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.js`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rollupOptions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external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globals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'@'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'/src'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Далее собираем проект (Лучше всего делать на локальной машине. Требуется скачать и установить Node.js, если его нет, тут</w:t>
      </w:r>
      <w:r>
        <w:t xml:space="preserve"> </w:t>
      </w:r>
      <w:hyperlink r:id="rId33">
        <w:r>
          <w:rPr>
            <w:rStyle w:val="Hyperlink"/>
          </w:rPr>
          <w:t xml:space="preserve">Ссылка</w:t>
        </w:r>
      </w:hyperlink>
      <w:r>
        <w:t xml:space="preserve">)</w:t>
      </w:r>
    </w:p>
    <w:p>
      <w:pPr>
        <w:pStyle w:val="BodyText"/>
      </w:pPr>
      <w:r>
        <w:t xml:space="preserve">Далее через Командную строку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./your-folder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rPr>
          <w:rStyle w:val="VerbatimChar"/>
        </w:rPr>
        <w:t xml:space="preserve">./dist</w:t>
      </w:r>
      <w:r>
        <w:t xml:space="preserve"> </w:t>
      </w:r>
      <w:r>
        <w:t xml:space="preserve">будет несколько файлов, переносим все на ВМ.</w:t>
      </w:r>
    </w:p>
    <w:bookmarkEnd w:id="34"/>
    <w:bookmarkEnd w:id="35"/>
    <w:bookmarkStart w:id="38" w:name="X266a1e058df062cf0a4923caa1744747017138f"/>
    <w:p>
      <w:pPr>
        <w:pStyle w:val="Heading2"/>
      </w:pPr>
      <w:r>
        <w:t xml:space="preserve">Настройка</w:t>
      </w:r>
      <w:r>
        <w:t xml:space="preserve"> </w:t>
      </w:r>
      <w:r>
        <w:rPr>
          <w:rStyle w:val="VerbatimChar"/>
        </w:rPr>
        <w:t xml:space="preserve">wallet-dom-init.js</w:t>
      </w:r>
      <w:r>
        <w:t xml:space="preserve"> </w:t>
      </w:r>
      <w:r>
        <w:t xml:space="preserve">и подключение модуля к странице</w:t>
      </w:r>
    </w:p>
    <w:bookmarkStart w:id="36" w:name="настройка-wallet-dom-init.js"/>
    <w:p>
      <w:pPr>
        <w:pStyle w:val="Heading3"/>
      </w:pPr>
      <w:r>
        <w:t xml:space="preserve">Настройка</w:t>
      </w:r>
      <w:r>
        <w:t xml:space="preserve"> </w:t>
      </w:r>
      <w:r>
        <w:rPr>
          <w:rStyle w:val="VerbatimChar"/>
        </w:rPr>
        <w:t xml:space="preserve">wallet-dom-init.js</w:t>
      </w:r>
    </w:p>
    <w:p>
      <w:pPr>
        <w:pStyle w:val="FirstParagraph"/>
      </w:pPr>
      <w:r>
        <w:t xml:space="preserve">Открываем файл, на строчке</w:t>
      </w:r>
      <w:r>
        <w:t xml:space="preserve"> </w:t>
      </w:r>
      <w:r>
        <w:rPr>
          <w:rStyle w:val="VerbatimChar"/>
        </w:rPr>
        <w:t xml:space="preserve">24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@import url('./style.css');</w:t>
      </w:r>
      <w:r>
        <w:t xml:space="preserve"> </w:t>
      </w:r>
      <w:r>
        <w:t xml:space="preserve">вместо точки прописываем домен, где размещены файлы из сборки.</w:t>
      </w:r>
      <w:r>
        <w:t xml:space="preserve"> </w:t>
      </w:r>
      <w:r>
        <w:t xml:space="preserve">Сохраняем и перекидываем этот файл туда же.</w:t>
      </w:r>
    </w:p>
    <w:bookmarkEnd w:id="36"/>
    <w:bookmarkStart w:id="37" w:name="подключение-модуля"/>
    <w:p>
      <w:pPr>
        <w:pStyle w:val="Heading3"/>
      </w:pPr>
      <w:r>
        <w:t xml:space="preserve">Подключение модуля</w:t>
      </w:r>
    </w:p>
    <w:p>
      <w:pPr>
        <w:pStyle w:val="FirstParagraph"/>
      </w:pPr>
      <w:r>
        <w:t xml:space="preserve">Делаем напрямую в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pStyle w:val="BodyText"/>
      </w:pPr>
      <w:r>
        <w:t xml:space="preserve">!</w:t>
      </w:r>
      <w:r>
        <w:t xml:space="preserve"> </w:t>
      </w:r>
      <w:r>
        <w:rPr>
          <w:rStyle w:val="VerbatimChar"/>
        </w:rPr>
        <w:t xml:space="preserve">https://domain.com/</w:t>
      </w:r>
      <w:r>
        <w:t xml:space="preserve"> </w:t>
      </w:r>
      <w:r>
        <w:t xml:space="preserve">меняем на актуальный домен, где расположен клиент.</w:t>
      </w:r>
    </w:p>
    <w:p>
      <w:pPr>
        <w:pStyle w:val="BodyText"/>
      </w:pPr>
      <w:r>
        <w:t xml:space="preserve">Подключается через</w:t>
      </w:r>
      <w:r>
        <w:t xml:space="preserve"> </w:t>
      </w:r>
      <w:r>
        <w:rPr>
          <w:rStyle w:val="VerbatimChar"/>
        </w:rPr>
        <w:t xml:space="preserve">Shadow DOM</w:t>
      </w:r>
      <w:r>
        <w:t xml:space="preserve">, чтобы избежать конфликт стилей.</w:t>
      </w:r>
      <w:r>
        <w:t xml:space="preserve"> </w:t>
      </w:r>
      <w:r>
        <w:t xml:space="preserve">1. Подключаем Vue глобально</w:t>
      </w:r>
      <w:r>
        <w:t xml:space="preserve"> </w:t>
      </w:r>
      <w:r>
        <w:t xml:space="preserve">2. Подключение клиента</w:t>
      </w:r>
      <w:r>
        <w:t xml:space="preserve"> </w:t>
      </w:r>
      <w:r>
        <w:t xml:space="preserve">3. Устанавливаем клиент через кастомный элемент</w:t>
      </w:r>
      <w:r>
        <w:t xml:space="preserve"> </w:t>
      </w:r>
      <w:r>
        <w:rPr>
          <w:rStyle w:val="VerbatimChar"/>
        </w:rPr>
        <w:t xml:space="preserve">&lt;wallet-modal&gt;</w:t>
      </w:r>
      <w:r>
        <w:t xml:space="preserve"> </w:t>
      </w:r>
      <w:r>
        <w:t xml:space="preserve">(лучше разместить этот элемент сразу после</w:t>
      </w:r>
      <w:r>
        <w:t xml:space="preserve"> </w:t>
      </w:r>
      <w:r>
        <w:rPr>
          <w:rStyle w:val="VerbatimChar"/>
        </w:rPr>
        <w:t xml:space="preserve">&lt;body&gt;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"https://unpkg.com/vue@3.3.0/dist/vue.global.js"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"https://domain.com/wallet-modal.umd.js"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async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"https://domain.com/wallet-dom-init.js"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&lt;wallet-modal&gt;&lt;/wallet-modal&gt;</w:t>
      </w:r>
      <w:r>
        <w:br/>
      </w:r>
      <w:r>
        <w:rPr>
          <w:rStyle w:val="KeywordTok"/>
        </w:rPr>
        <w:t xml:space="preserve">&lt;/body&gt;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s://nodejs.org/en" TargetMode="External" /><Relationship Type="http://schemas.openxmlformats.org/officeDocument/2006/relationships/hyperlink" Id="rId26" Target="https://postimg.cc/0zL8Z7Q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nodejs.org/en" TargetMode="External" /><Relationship Type="http://schemas.openxmlformats.org/officeDocument/2006/relationships/hyperlink" Id="rId26" Target="https://postimg.cc/0zL8Z7Q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2024-10-17T13:03:15Z</dcterms:created>
  <dcterms:modified xsi:type="dcterms:W3CDTF">2024-10-17T13:03:15Z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