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B8" w:rsidRDefault="00AD38B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AD38B8" w:rsidRDefault="002B70C2">
      <w:pPr>
        <w:spacing w:after="0" w:line="240" w:lineRule="auto"/>
        <w:jc w:val="center"/>
      </w:pPr>
      <w:r>
        <w:rPr>
          <w:rFonts w:ascii="Verdana" w:hAnsi="Verdana"/>
          <w:b/>
          <w:sz w:val="24"/>
          <w:szCs w:val="20"/>
        </w:rPr>
        <w:t>Préstamo de escenarios deportivos</w:t>
      </w:r>
    </w:p>
    <w:p w:rsidR="00AD38B8" w:rsidRDefault="002B70C2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AD38B8" w:rsidRDefault="002B70C2">
      <w:pPr>
        <w:spacing w:after="0" w:line="240" w:lineRule="auto"/>
        <w:jc w:val="center"/>
      </w:pPr>
      <w:r>
        <w:rPr>
          <w:rFonts w:ascii="Verdana" w:hAnsi="Verdana"/>
          <w:b/>
          <w:szCs w:val="20"/>
        </w:rPr>
        <w:t xml:space="preserve">ACTA No. </w:t>
      </w:r>
      <w:r w:rsidR="003148AA">
        <w:rPr>
          <w:rFonts w:ascii="Verdana" w:hAnsi="Verdana"/>
          <w:b/>
          <w:szCs w:val="20"/>
        </w:rPr>
        <w:t>03</w:t>
      </w:r>
    </w:p>
    <w:p w:rsidR="00AD38B8" w:rsidRDefault="00D478A7">
      <w:pPr>
        <w:spacing w:after="0" w:line="240" w:lineRule="auto"/>
        <w:jc w:val="center"/>
      </w:pPr>
      <w:r>
        <w:rPr>
          <w:rFonts w:ascii="Verdana" w:hAnsi="Verdana"/>
          <w:b/>
          <w:sz w:val="16"/>
          <w:szCs w:val="20"/>
        </w:rPr>
        <w:t>22/05/2019, 21:00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2B70C2">
      <w:pPr>
        <w:spacing w:after="0" w:line="240" w:lineRule="auto"/>
        <w:jc w:val="right"/>
      </w:pPr>
      <w:r>
        <w:rPr>
          <w:rFonts w:ascii="Verdana" w:hAnsi="Verdana"/>
          <w:b/>
          <w:sz w:val="20"/>
          <w:szCs w:val="20"/>
        </w:rPr>
        <w:t xml:space="preserve">SPRINT No. 1        </w:t>
      </w:r>
      <w:r w:rsidR="00C24204">
        <w:rPr>
          <w:rFonts w:ascii="Verdana" w:hAnsi="Verdana"/>
          <w:b/>
          <w:sz w:val="20"/>
          <w:szCs w:val="20"/>
        </w:rPr>
        <w:t>SEMANA No. 4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2B70C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3148A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Rendición de cuentas semana 2</w:t>
      </w:r>
    </w:p>
    <w:p w:rsidR="00AD38B8" w:rsidRDefault="00AD38B8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AD38B8" w:rsidRDefault="002B70C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Seguimiento a tareas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2B70C2" w:rsidP="003148A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Dificultades presentadas</w:t>
      </w:r>
    </w:p>
    <w:p w:rsidR="003148AA" w:rsidRPr="003148AA" w:rsidRDefault="003148AA" w:rsidP="003148AA">
      <w:pPr>
        <w:pStyle w:val="Prrafodelista"/>
        <w:rPr>
          <w:rFonts w:ascii="Verdana" w:hAnsi="Verdana"/>
          <w:sz w:val="20"/>
          <w:szCs w:val="20"/>
        </w:rPr>
      </w:pPr>
    </w:p>
    <w:p w:rsidR="003148AA" w:rsidRPr="003148AA" w:rsidRDefault="003148AA" w:rsidP="003148A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Revisión de compromisos</w:t>
      </w:r>
    </w:p>
    <w:p w:rsidR="00D478A7" w:rsidRPr="00D478A7" w:rsidRDefault="00D478A7" w:rsidP="00D478A7">
      <w:pPr>
        <w:pStyle w:val="Prrafodelista"/>
        <w:rPr>
          <w:rFonts w:ascii="Verdana" w:hAnsi="Verdana"/>
          <w:sz w:val="20"/>
          <w:szCs w:val="20"/>
        </w:rPr>
      </w:pPr>
    </w:p>
    <w:p w:rsidR="00D478A7" w:rsidRDefault="00D478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Varios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2B70C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8748BE" w:rsidRPr="00454165" w:rsidRDefault="00454165" w:rsidP="00454165">
      <w:pPr>
        <w:pStyle w:val="Prrafodelista"/>
        <w:numPr>
          <w:ilvl w:val="3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54165">
        <w:rPr>
          <w:rFonts w:ascii="Verdana" w:hAnsi="Verdana"/>
          <w:sz w:val="20"/>
          <w:szCs w:val="20"/>
        </w:rPr>
        <w:t xml:space="preserve">Falta por desarrollar el plan de pruebas por parte de </w:t>
      </w:r>
      <w:r w:rsidR="0085475E" w:rsidRPr="00454165">
        <w:rPr>
          <w:rFonts w:ascii="Verdana" w:hAnsi="Verdana"/>
          <w:sz w:val="20"/>
          <w:szCs w:val="20"/>
        </w:rPr>
        <w:t>Sebastián</w:t>
      </w:r>
      <w:r w:rsidRPr="00454165">
        <w:rPr>
          <w:rFonts w:ascii="Verdana" w:hAnsi="Verdana"/>
          <w:sz w:val="20"/>
          <w:szCs w:val="20"/>
        </w:rPr>
        <w:t xml:space="preserve"> </w:t>
      </w:r>
      <w:r w:rsidR="0085475E" w:rsidRPr="00454165">
        <w:rPr>
          <w:rFonts w:ascii="Verdana" w:hAnsi="Verdana"/>
          <w:sz w:val="20"/>
          <w:szCs w:val="20"/>
        </w:rPr>
        <w:t>Sánchez</w:t>
      </w:r>
    </w:p>
    <w:p w:rsidR="00454165" w:rsidRDefault="00454165" w:rsidP="00454165">
      <w:pPr>
        <w:pStyle w:val="Prrafodelista"/>
        <w:numPr>
          <w:ilvl w:val="3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Falta un </w:t>
      </w:r>
      <w:proofErr w:type="spellStart"/>
      <w:r>
        <w:rPr>
          <w:rFonts w:ascii="Verdana" w:hAnsi="Verdana"/>
          <w:sz w:val="20"/>
          <w:szCs w:val="20"/>
        </w:rPr>
        <w:t>mockup</w:t>
      </w:r>
      <w:proofErr w:type="spellEnd"/>
      <w:r>
        <w:rPr>
          <w:rFonts w:ascii="Verdana" w:hAnsi="Verdana"/>
          <w:sz w:val="20"/>
          <w:szCs w:val="20"/>
        </w:rPr>
        <w:t xml:space="preserve"> eliminar las reservas desde el perfil de administrador</w:t>
      </w:r>
    </w:p>
    <w:p w:rsidR="00454165" w:rsidRDefault="0085475E" w:rsidP="00454165">
      <w:pPr>
        <w:pStyle w:val="Prrafodelista"/>
        <w:numPr>
          <w:ilvl w:val="3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Tiempo, habían cosas que no sabían y le toco capacitarse, altero un día la pila del sprint.</w:t>
      </w:r>
    </w:p>
    <w:p w:rsidR="0085475E" w:rsidRPr="00454165" w:rsidRDefault="0085475E" w:rsidP="0085475E">
      <w:pPr>
        <w:pStyle w:val="Prrafodelista"/>
        <w:numPr>
          <w:ilvl w:val="3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54165">
        <w:rPr>
          <w:rFonts w:ascii="Verdana" w:hAnsi="Verdana"/>
          <w:sz w:val="20"/>
          <w:szCs w:val="20"/>
        </w:rPr>
        <w:t xml:space="preserve">Falta por desarrollar el plan de pruebas por parte de </w:t>
      </w:r>
      <w:r w:rsidRPr="00454165">
        <w:rPr>
          <w:rFonts w:ascii="Verdana" w:hAnsi="Verdana"/>
          <w:sz w:val="20"/>
          <w:szCs w:val="20"/>
        </w:rPr>
        <w:t>Sebastián</w:t>
      </w:r>
      <w:r w:rsidRPr="00454165">
        <w:rPr>
          <w:rFonts w:ascii="Verdana" w:hAnsi="Verdana"/>
          <w:sz w:val="20"/>
          <w:szCs w:val="20"/>
        </w:rPr>
        <w:t xml:space="preserve"> </w:t>
      </w:r>
      <w:r w:rsidRPr="00454165">
        <w:rPr>
          <w:rFonts w:ascii="Verdana" w:hAnsi="Verdana"/>
          <w:sz w:val="20"/>
          <w:szCs w:val="20"/>
        </w:rPr>
        <w:t>Sánchez</w:t>
      </w:r>
      <w:bookmarkStart w:id="0" w:name="_GoBack"/>
      <w:bookmarkEnd w:id="0"/>
    </w:p>
    <w:p w:rsidR="0085475E" w:rsidRPr="00454165" w:rsidRDefault="0085475E" w:rsidP="00454165">
      <w:pPr>
        <w:pStyle w:val="Prrafodelista"/>
        <w:numPr>
          <w:ilvl w:val="3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hay varios.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2B70C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jc w:val="center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AD38B8">
        <w:trPr>
          <w:trHeight w:val="630"/>
          <w:jc w:val="center"/>
        </w:trPr>
        <w:tc>
          <w:tcPr>
            <w:tcW w:w="3975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AD38B8" w:rsidRDefault="002B70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AD38B8" w:rsidRDefault="002B70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AD38B8" w:rsidRDefault="002B70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C040E7" w:rsidTr="00454165">
        <w:trPr>
          <w:trHeight w:val="375"/>
          <w:jc w:val="center"/>
        </w:trPr>
        <w:tc>
          <w:tcPr>
            <w:tcW w:w="397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040E7" w:rsidRDefault="00C040E7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Desarrollar plan de pruebas</w:t>
            </w:r>
          </w:p>
        </w:tc>
        <w:tc>
          <w:tcPr>
            <w:tcW w:w="3539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:rsidR="00C040E7" w:rsidRDefault="00C040E7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Sebastián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Sanches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Gomez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:rsidR="00C040E7" w:rsidRDefault="00C040E7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24-05-2019 </w:t>
            </w:r>
          </w:p>
        </w:tc>
      </w:tr>
      <w:tr w:rsidR="00454165">
        <w:trPr>
          <w:trHeight w:val="375"/>
          <w:jc w:val="center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54165" w:rsidRDefault="00454165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Realizar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mockup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eliminar reservas</w:t>
            </w:r>
          </w:p>
        </w:tc>
        <w:tc>
          <w:tcPr>
            <w:tcW w:w="35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54165" w:rsidRDefault="00454165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Sebastian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Sanchez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Gomez</w:t>
            </w:r>
            <w:proofErr w:type="spellEnd"/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54165" w:rsidRDefault="00454165" w:rsidP="00C040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Por definir</w:t>
            </w:r>
          </w:p>
        </w:tc>
      </w:tr>
    </w:tbl>
    <w:p w:rsidR="00AD38B8" w:rsidRDefault="00AD38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2B70C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 w:rsidR="00D715C0" w:rsidRDefault="00D715C0" w:rsidP="00D715C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Juan Camilo Rojas Cortés </w:t>
      </w:r>
      <w:r>
        <w:rPr>
          <w:rFonts w:ascii="Verdana" w:hAnsi="Verdana"/>
          <w:b/>
          <w:sz w:val="20"/>
          <w:szCs w:val="20"/>
        </w:rPr>
        <w:t>Diseñador</w:t>
      </w:r>
    </w:p>
    <w:p w:rsidR="00D715C0" w:rsidRDefault="00D715C0" w:rsidP="00D715C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Andrés Felipe Bravo Giraldo </w:t>
      </w:r>
      <w:proofErr w:type="spellStart"/>
      <w:r>
        <w:rPr>
          <w:rFonts w:ascii="Verdana" w:hAnsi="Verdana"/>
          <w:b/>
          <w:sz w:val="20"/>
          <w:szCs w:val="20"/>
        </w:rPr>
        <w:t>Scrum</w:t>
      </w:r>
      <w:proofErr w:type="spellEnd"/>
      <w:r>
        <w:rPr>
          <w:rFonts w:ascii="Verdana" w:hAnsi="Verdana"/>
          <w:b/>
          <w:sz w:val="20"/>
          <w:szCs w:val="20"/>
        </w:rPr>
        <w:t xml:space="preserve"> Master-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Programador back</w:t>
      </w:r>
    </w:p>
    <w:p w:rsidR="00D715C0" w:rsidRDefault="00D715C0" w:rsidP="00D715C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Héctor Mesa Santa </w:t>
      </w:r>
      <w:r>
        <w:rPr>
          <w:rFonts w:ascii="Verdana" w:hAnsi="Verdana"/>
          <w:b/>
          <w:sz w:val="20"/>
          <w:szCs w:val="20"/>
        </w:rPr>
        <w:t>Programador Front</w:t>
      </w:r>
    </w:p>
    <w:p w:rsidR="00D715C0" w:rsidRDefault="00D715C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8B8" w:rsidRDefault="00AD38B8">
      <w:pPr>
        <w:spacing w:after="0" w:line="240" w:lineRule="auto"/>
        <w:jc w:val="both"/>
      </w:pPr>
    </w:p>
    <w:sectPr w:rsidR="00AD38B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F5C" w:rsidRDefault="00E73F5C">
      <w:pPr>
        <w:spacing w:after="0" w:line="240" w:lineRule="auto"/>
      </w:pPr>
      <w:r>
        <w:separator/>
      </w:r>
    </w:p>
  </w:endnote>
  <w:endnote w:type="continuationSeparator" w:id="0">
    <w:p w:rsidR="00E73F5C" w:rsidRDefault="00E73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8207888"/>
      <w:docPartObj>
        <w:docPartGallery w:val="Page Numbers (Bottom of Page)"/>
        <w:docPartUnique/>
      </w:docPartObj>
    </w:sdtPr>
    <w:sdtEndPr/>
    <w:sdtContent>
      <w:p w:rsidR="00AD38B8" w:rsidRDefault="002B70C2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3" behindDoc="1" locked="0" layoutInCell="1" allowOverlap="1" wp14:anchorId="341559B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2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3" name="Forma libre 3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D38B8" w:rsidRDefault="002B70C2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1" style="position:absolute;margin-left:396.9pt;margin-top:733.45pt;width:34.4pt;height:56.45pt" coordorigin="7938,14669" coordsize="688,1129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AutoShape 77" stroked="t" style="position:absolute;left:8307;top:15358;width:0;height:439;flip:y;mso-position-horizontal:right;mso-position-horizontal-relative:margin;mso-position-vertical:bottom;mso-position-vertical-relative:page" type="shapetype_32">
                    <w10:wrap type="none"/>
                    <v:fill o:detectmouseclick="t" on="false"/>
                    <v:stroke color="#c00000" weight="9360" joinstyle="round" endcap="flat"/>
                  </v:shape>
                  <v:rect id="shape_0" ID="Rectangle 78" stroked="t" style="position:absolute;left:7938;top:14669;width:687;height:687;mso-position-horizontal:right;mso-position-horizontal-relative:margin;mso-position-vertical:bottom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/>
                              <w:iCs w:val="false"/>
                              <w:smallCaps w:val="false"/>
                              <w:caps w:val="false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c00000" weight="9360" joinstyle="miter" endcap="flat"/>
                  </v:rect>
                </v:group>
              </w:pict>
            </mc:Fallback>
          </mc:AlternateContent>
        </w:r>
        <w:r>
          <w:t xml:space="preserve">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Acta de Reunión de SCRUM Semanal No. __</w:t>
        </w:r>
        <w:r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AD38B8" w:rsidRDefault="002B70C2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F5C" w:rsidRDefault="00E73F5C">
      <w:pPr>
        <w:spacing w:after="0" w:line="240" w:lineRule="auto"/>
      </w:pPr>
      <w:r>
        <w:separator/>
      </w:r>
    </w:p>
  </w:footnote>
  <w:footnote w:type="continuationSeparator" w:id="0">
    <w:p w:rsidR="00E73F5C" w:rsidRDefault="00E73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8B8" w:rsidRDefault="002B70C2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0" distR="114300" simplePos="0" relativeHeight="5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AD38B8" w:rsidRDefault="002B70C2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AD38B8" w:rsidRDefault="002B70C2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AD38B8" w:rsidRDefault="002B70C2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AD38B8" w:rsidRDefault="00AD38B8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C2795"/>
    <w:multiLevelType w:val="multilevel"/>
    <w:tmpl w:val="5CF21354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3B518E"/>
    <w:multiLevelType w:val="multilevel"/>
    <w:tmpl w:val="D74062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B8"/>
    <w:rsid w:val="000B546F"/>
    <w:rsid w:val="002B70C2"/>
    <w:rsid w:val="003148AA"/>
    <w:rsid w:val="00454165"/>
    <w:rsid w:val="00545879"/>
    <w:rsid w:val="0085475E"/>
    <w:rsid w:val="008748BE"/>
    <w:rsid w:val="00AD38B8"/>
    <w:rsid w:val="00C040E7"/>
    <w:rsid w:val="00C24204"/>
    <w:rsid w:val="00D478A7"/>
    <w:rsid w:val="00D715C0"/>
    <w:rsid w:val="00E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E424BD-387C-4791-8B06-553684A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20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8A71-9CC3-4875-A285-48DB0BBE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4294967018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Hector M.</cp:lastModifiedBy>
  <cp:revision>4</cp:revision>
  <dcterms:created xsi:type="dcterms:W3CDTF">2019-05-29T06:36:00Z</dcterms:created>
  <dcterms:modified xsi:type="dcterms:W3CDTF">2019-05-29T01:59:00Z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