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987D5" w14:textId="45FA33FF" w:rsidR="00866C09" w:rsidRDefault="00866C09" w:rsidP="00866C09">
      <w:pPr>
        <w:jc w:val="center"/>
        <w:rPr>
          <w:b/>
          <w:bCs/>
        </w:rPr>
      </w:pPr>
      <w:r>
        <w:rPr>
          <w:b/>
          <w:bCs/>
        </w:rPr>
        <w:t>Paralelización del algoritmo de multiplicación de matrices utilizando MPI</w:t>
      </w:r>
    </w:p>
    <w:p w14:paraId="2AA98FAF" w14:textId="4EB617F8" w:rsidR="00866C09" w:rsidRDefault="00866C09" w:rsidP="00866C09">
      <w:pPr>
        <w:jc w:val="center"/>
        <w:rPr>
          <w:b/>
          <w:bCs/>
        </w:rPr>
      </w:pPr>
      <w:r>
        <w:rPr>
          <w:b/>
          <w:bCs/>
        </w:rPr>
        <w:t>Documento de análisis</w:t>
      </w:r>
    </w:p>
    <w:p w14:paraId="3AC272B7" w14:textId="50B7A65A" w:rsidR="00866C09" w:rsidRDefault="00866C09" w:rsidP="00866C09">
      <w:pPr>
        <w:jc w:val="center"/>
        <w:rPr>
          <w:b/>
          <w:bCs/>
        </w:rPr>
      </w:pPr>
    </w:p>
    <w:p w14:paraId="3075BCAA" w14:textId="5CB660E6" w:rsidR="00866C09" w:rsidRDefault="00866C09" w:rsidP="00866C09">
      <w:pPr>
        <w:jc w:val="both"/>
      </w:pPr>
      <w:r>
        <w:rPr>
          <w:b/>
          <w:bCs/>
        </w:rPr>
        <w:t xml:space="preserve">Presentado por: </w:t>
      </w:r>
      <w:r>
        <w:t>Juan Camilo Rojas Cortés</w:t>
      </w:r>
    </w:p>
    <w:p w14:paraId="66A22CBA" w14:textId="769AB8A1" w:rsidR="00866C09" w:rsidRDefault="00866C09" w:rsidP="00866C09">
      <w:pPr>
        <w:jc w:val="both"/>
      </w:pPr>
    </w:p>
    <w:p w14:paraId="28A9E942" w14:textId="3389781A" w:rsidR="00866C09" w:rsidRDefault="00866C09" w:rsidP="00866C09">
      <w:pPr>
        <w:jc w:val="both"/>
      </w:pPr>
      <w:r>
        <w:t>De forma similar a las entregas de talleres anteriores, en el presente ejercicio práctico se pretendía implementar el algoritmo de multiplicación de matrices de forma paralela. Para este caso particular se requería implementarlo utilizando MPI en una infraestructura computacional de tipo clúster. Por lo tanto, antes de explicar la implementación, se hará una breve explicación de la arquitectura de hardware utilizada:</w:t>
      </w:r>
    </w:p>
    <w:p w14:paraId="0DBAE058" w14:textId="4C4CFF87" w:rsidR="00866C09" w:rsidRDefault="00866C09" w:rsidP="00866C09">
      <w:pPr>
        <w:jc w:val="both"/>
      </w:pPr>
    </w:p>
    <w:p w14:paraId="40F3AF1E" w14:textId="51F34EB3" w:rsidR="00866C09" w:rsidRDefault="00866C09" w:rsidP="00866C09">
      <w:pPr>
        <w:jc w:val="both"/>
        <w:rPr>
          <w:b/>
          <w:bCs/>
        </w:rPr>
      </w:pPr>
      <w:r>
        <w:rPr>
          <w:b/>
          <w:bCs/>
        </w:rPr>
        <w:t>Infraestructura computacional:</w:t>
      </w:r>
    </w:p>
    <w:p w14:paraId="7E1F1213" w14:textId="3AC597E5" w:rsidR="00866C09" w:rsidRDefault="00866C09" w:rsidP="00866C09">
      <w:pPr>
        <w:jc w:val="both"/>
      </w:pPr>
      <w:r>
        <w:t xml:space="preserve">Para realizar la presente implementación se </w:t>
      </w:r>
      <w:r w:rsidR="00CD470B">
        <w:t xml:space="preserve">decidió utilizar la infraestructura computacional provista Amazon Web </w:t>
      </w:r>
      <w:proofErr w:type="spellStart"/>
      <w:r w:rsidR="00CD470B">
        <w:t>Services</w:t>
      </w:r>
      <w:proofErr w:type="spellEnd"/>
      <w:r w:rsidR="00CD470B">
        <w:t xml:space="preserve"> (</w:t>
      </w:r>
      <w:proofErr w:type="spellStart"/>
      <w:r w:rsidR="00CD470B">
        <w:t>aws</w:t>
      </w:r>
      <w:proofErr w:type="spellEnd"/>
      <w:r w:rsidR="00CD470B">
        <w:t>). En este caso se montó virtualmente un clúster homogéneo con 5 máquinas, una con rol de maestro y 4 con role de trabajadores (</w:t>
      </w:r>
      <w:proofErr w:type="spellStart"/>
      <w:r w:rsidR="00CD470B">
        <w:t>worker</w:t>
      </w:r>
      <w:proofErr w:type="spellEnd"/>
      <w:r w:rsidR="00CD470B">
        <w:t xml:space="preserve"> </w:t>
      </w:r>
      <w:proofErr w:type="spellStart"/>
      <w:r w:rsidR="00CD470B">
        <w:t>nodes</w:t>
      </w:r>
      <w:proofErr w:type="spellEnd"/>
      <w:r w:rsidR="00CD470B">
        <w:t>). Al ser un clúster homogéneo, todas las instancias de equipos asociadas tienen las mismas características de hardware y software. En este caso, las características utilizadas fueron las siguientes:</w:t>
      </w:r>
    </w:p>
    <w:p w14:paraId="4960FACA" w14:textId="49944D35" w:rsidR="00CD470B" w:rsidRPr="00CD470B" w:rsidRDefault="00CD470B" w:rsidP="00CD470B">
      <w:pPr>
        <w:pStyle w:val="Prrafodelista"/>
        <w:numPr>
          <w:ilvl w:val="0"/>
          <w:numId w:val="1"/>
        </w:numPr>
        <w:jc w:val="both"/>
        <w:rPr>
          <w:b/>
          <w:bCs/>
        </w:rPr>
      </w:pPr>
      <w:r>
        <w:rPr>
          <w:b/>
          <w:bCs/>
        </w:rPr>
        <w:t xml:space="preserve">Núcleos de procesamiento por máquina: </w:t>
      </w:r>
      <w:r>
        <w:t>1.</w:t>
      </w:r>
    </w:p>
    <w:p w14:paraId="5962BD0C" w14:textId="1FB41068" w:rsidR="00CD470B" w:rsidRPr="00CD470B" w:rsidRDefault="00CD470B" w:rsidP="00CD470B">
      <w:pPr>
        <w:pStyle w:val="Prrafodelista"/>
        <w:numPr>
          <w:ilvl w:val="0"/>
          <w:numId w:val="1"/>
        </w:numPr>
        <w:jc w:val="both"/>
        <w:rPr>
          <w:b/>
          <w:bCs/>
        </w:rPr>
      </w:pPr>
      <w:r>
        <w:rPr>
          <w:b/>
          <w:bCs/>
        </w:rPr>
        <w:t>Memoria RAM:</w:t>
      </w:r>
      <w:r>
        <w:t xml:space="preserve"> 1 GB.</w:t>
      </w:r>
    </w:p>
    <w:p w14:paraId="3B300754" w14:textId="41ACF238" w:rsidR="00CD470B" w:rsidRPr="00CD470B" w:rsidRDefault="00CD470B" w:rsidP="00CD470B">
      <w:pPr>
        <w:pStyle w:val="Prrafodelista"/>
        <w:numPr>
          <w:ilvl w:val="0"/>
          <w:numId w:val="1"/>
        </w:numPr>
        <w:jc w:val="both"/>
        <w:rPr>
          <w:b/>
          <w:bCs/>
        </w:rPr>
      </w:pPr>
      <w:r>
        <w:rPr>
          <w:b/>
          <w:bCs/>
        </w:rPr>
        <w:t xml:space="preserve">Disco duro: </w:t>
      </w:r>
      <w:r>
        <w:t>8 GB.</w:t>
      </w:r>
    </w:p>
    <w:p w14:paraId="319FCDC0" w14:textId="207027DA" w:rsidR="00CD470B" w:rsidRPr="00CD470B" w:rsidRDefault="00CD470B" w:rsidP="00CD470B">
      <w:pPr>
        <w:pStyle w:val="Prrafodelista"/>
        <w:numPr>
          <w:ilvl w:val="0"/>
          <w:numId w:val="1"/>
        </w:numPr>
        <w:jc w:val="both"/>
        <w:rPr>
          <w:b/>
          <w:bCs/>
        </w:rPr>
      </w:pPr>
      <w:r>
        <w:rPr>
          <w:b/>
          <w:bCs/>
        </w:rPr>
        <w:t>Sistema operativo:</w:t>
      </w:r>
      <w:r>
        <w:t xml:space="preserve"> Ubuntu 18.04 (Linux/UNIX).</w:t>
      </w:r>
    </w:p>
    <w:p w14:paraId="09B5A540" w14:textId="229972E3" w:rsidR="00CD470B" w:rsidRDefault="00CD470B" w:rsidP="00CD470B">
      <w:pPr>
        <w:jc w:val="both"/>
      </w:pPr>
    </w:p>
    <w:p w14:paraId="73D9204A" w14:textId="1C112E66" w:rsidR="00CD470B" w:rsidRDefault="00CD470B" w:rsidP="00CD470B">
      <w:pPr>
        <w:jc w:val="both"/>
        <w:rPr>
          <w:b/>
          <w:bCs/>
        </w:rPr>
      </w:pPr>
      <w:r>
        <w:rPr>
          <w:b/>
          <w:bCs/>
        </w:rPr>
        <w:t>Implementación secuencial:</w:t>
      </w:r>
    </w:p>
    <w:p w14:paraId="5A2DB78D" w14:textId="14B4AE64" w:rsidR="00CD470B" w:rsidRDefault="00CD470B" w:rsidP="00CD470B">
      <w:pPr>
        <w:jc w:val="both"/>
      </w:pPr>
      <w:r>
        <w:t>Para tener un parámetro de referencia respecto a la eficiencia de las implementaciones realizadas, se decidió montar la implementación secuencial hecha en entregas anteriores a la infraestructura computacional utilizada, ya que es la primera vez que se usa esta infraestructura en las entregas de la materia. Para medir el rendimiento se utilizó la misma metodología que en las entregas anteriores: Se lanzó un script que, en 10 iteraciones, ejecuta el algoritmo utilizando matrices de 10x10, 100x100, 200x200, 500x500, 1000x1000 y 2000x2000, midiendo el tiempo en cada una de estas ejecuciones. De esta forma se tiene una buena base de resultados para realizar un análisis. Los resultados de rendimiento para la implementación secuencial fueron los siguientes:</w:t>
      </w:r>
    </w:p>
    <w:p w14:paraId="7292ED4B" w14:textId="4F8AA11B" w:rsidR="00CD470B" w:rsidRDefault="00CD470B" w:rsidP="00CD470B">
      <w:pPr>
        <w:jc w:val="both"/>
      </w:pPr>
    </w:p>
    <w:p w14:paraId="1453723C" w14:textId="60523113" w:rsidR="00CD470B" w:rsidRDefault="00CD470B" w:rsidP="00CD470B">
      <w:pPr>
        <w:jc w:val="both"/>
      </w:pPr>
    </w:p>
    <w:p w14:paraId="4C319878" w14:textId="25B30305" w:rsidR="00CD470B" w:rsidRDefault="00CD470B" w:rsidP="00CD470B">
      <w:pPr>
        <w:jc w:val="both"/>
      </w:pPr>
    </w:p>
    <w:p w14:paraId="5F879EF9" w14:textId="77777777" w:rsidR="00CD470B" w:rsidRDefault="00CD470B" w:rsidP="00CD470B">
      <w:pPr>
        <w:jc w:val="both"/>
      </w:pPr>
    </w:p>
    <w:tbl>
      <w:tblPr>
        <w:tblW w:w="10203" w:type="dxa"/>
        <w:tblCellMar>
          <w:left w:w="70" w:type="dxa"/>
          <w:right w:w="70" w:type="dxa"/>
        </w:tblCellMar>
        <w:tblLook w:val="04A0" w:firstRow="1" w:lastRow="0" w:firstColumn="1" w:lastColumn="0" w:noHBand="0" w:noVBand="1"/>
      </w:tblPr>
      <w:tblGrid>
        <w:gridCol w:w="2043"/>
        <w:gridCol w:w="1147"/>
        <w:gridCol w:w="1147"/>
        <w:gridCol w:w="1147"/>
        <w:gridCol w:w="1147"/>
        <w:gridCol w:w="1147"/>
        <w:gridCol w:w="1147"/>
        <w:gridCol w:w="1278"/>
      </w:tblGrid>
      <w:tr w:rsidR="00CD470B" w:rsidRPr="00CD470B" w14:paraId="159804AF" w14:textId="77777777" w:rsidTr="00CD470B">
        <w:trPr>
          <w:trHeight w:val="300"/>
        </w:trPr>
        <w:tc>
          <w:tcPr>
            <w:tcW w:w="10203" w:type="dxa"/>
            <w:gridSpan w:val="8"/>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56805DB6" w14:textId="77777777" w:rsidR="00CD470B" w:rsidRPr="00CD470B" w:rsidRDefault="00CD470B" w:rsidP="00CD470B">
            <w:pPr>
              <w:spacing w:after="0" w:line="240" w:lineRule="auto"/>
              <w:jc w:val="center"/>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lastRenderedPageBreak/>
              <w:t>Implementación secuencial (tiempo en segundos)</w:t>
            </w:r>
          </w:p>
        </w:tc>
      </w:tr>
      <w:tr w:rsidR="00CD470B" w:rsidRPr="00CD470B" w14:paraId="06911436" w14:textId="77777777" w:rsidTr="00CD470B">
        <w:trPr>
          <w:trHeight w:val="600"/>
        </w:trPr>
        <w:tc>
          <w:tcPr>
            <w:tcW w:w="2043" w:type="dxa"/>
            <w:tcBorders>
              <w:top w:val="nil"/>
              <w:left w:val="single" w:sz="4" w:space="0" w:color="auto"/>
              <w:bottom w:val="single" w:sz="4" w:space="0" w:color="auto"/>
              <w:right w:val="single" w:sz="4" w:space="0" w:color="auto"/>
            </w:tcBorders>
            <w:shd w:val="clear" w:color="000000" w:fill="C6E0B4"/>
            <w:vAlign w:val="bottom"/>
            <w:hideMark/>
          </w:tcPr>
          <w:p w14:paraId="03F860D4" w14:textId="77777777" w:rsidR="00CD470B" w:rsidRPr="00CD470B" w:rsidRDefault="00CD470B" w:rsidP="00CD470B">
            <w:pPr>
              <w:spacing w:after="0" w:line="240" w:lineRule="auto"/>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Iteración\Tamaño</w:t>
            </w:r>
          </w:p>
        </w:tc>
        <w:tc>
          <w:tcPr>
            <w:tcW w:w="1147" w:type="dxa"/>
            <w:tcBorders>
              <w:top w:val="nil"/>
              <w:left w:val="nil"/>
              <w:bottom w:val="single" w:sz="4" w:space="0" w:color="auto"/>
              <w:right w:val="single" w:sz="4" w:space="0" w:color="auto"/>
            </w:tcBorders>
            <w:shd w:val="clear" w:color="000000" w:fill="C6E0B4"/>
            <w:noWrap/>
            <w:vAlign w:val="bottom"/>
            <w:hideMark/>
          </w:tcPr>
          <w:p w14:paraId="6AA761C8"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10</w:t>
            </w:r>
          </w:p>
        </w:tc>
        <w:tc>
          <w:tcPr>
            <w:tcW w:w="1147" w:type="dxa"/>
            <w:tcBorders>
              <w:top w:val="nil"/>
              <w:left w:val="nil"/>
              <w:bottom w:val="single" w:sz="4" w:space="0" w:color="auto"/>
              <w:right w:val="single" w:sz="4" w:space="0" w:color="auto"/>
            </w:tcBorders>
            <w:shd w:val="clear" w:color="000000" w:fill="C6E0B4"/>
            <w:noWrap/>
            <w:vAlign w:val="bottom"/>
            <w:hideMark/>
          </w:tcPr>
          <w:p w14:paraId="325F1B69"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100</w:t>
            </w:r>
          </w:p>
        </w:tc>
        <w:tc>
          <w:tcPr>
            <w:tcW w:w="1147" w:type="dxa"/>
            <w:tcBorders>
              <w:top w:val="nil"/>
              <w:left w:val="nil"/>
              <w:bottom w:val="single" w:sz="4" w:space="0" w:color="auto"/>
              <w:right w:val="single" w:sz="4" w:space="0" w:color="auto"/>
            </w:tcBorders>
            <w:shd w:val="clear" w:color="000000" w:fill="C6E0B4"/>
            <w:noWrap/>
            <w:vAlign w:val="bottom"/>
            <w:hideMark/>
          </w:tcPr>
          <w:p w14:paraId="05AB5840"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200</w:t>
            </w:r>
          </w:p>
        </w:tc>
        <w:tc>
          <w:tcPr>
            <w:tcW w:w="1147" w:type="dxa"/>
            <w:tcBorders>
              <w:top w:val="nil"/>
              <w:left w:val="nil"/>
              <w:bottom w:val="single" w:sz="4" w:space="0" w:color="auto"/>
              <w:right w:val="single" w:sz="4" w:space="0" w:color="auto"/>
            </w:tcBorders>
            <w:shd w:val="clear" w:color="000000" w:fill="C6E0B4"/>
            <w:noWrap/>
            <w:vAlign w:val="bottom"/>
            <w:hideMark/>
          </w:tcPr>
          <w:p w14:paraId="19653F35"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500</w:t>
            </w:r>
          </w:p>
        </w:tc>
        <w:tc>
          <w:tcPr>
            <w:tcW w:w="1147" w:type="dxa"/>
            <w:tcBorders>
              <w:top w:val="nil"/>
              <w:left w:val="nil"/>
              <w:bottom w:val="single" w:sz="4" w:space="0" w:color="auto"/>
              <w:right w:val="single" w:sz="4" w:space="0" w:color="auto"/>
            </w:tcBorders>
            <w:shd w:val="clear" w:color="000000" w:fill="C6E0B4"/>
            <w:noWrap/>
            <w:vAlign w:val="bottom"/>
            <w:hideMark/>
          </w:tcPr>
          <w:p w14:paraId="5C369152"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800</w:t>
            </w:r>
          </w:p>
        </w:tc>
        <w:tc>
          <w:tcPr>
            <w:tcW w:w="1147" w:type="dxa"/>
            <w:tcBorders>
              <w:top w:val="nil"/>
              <w:left w:val="nil"/>
              <w:bottom w:val="single" w:sz="4" w:space="0" w:color="auto"/>
              <w:right w:val="single" w:sz="4" w:space="0" w:color="auto"/>
            </w:tcBorders>
            <w:shd w:val="clear" w:color="000000" w:fill="C6E0B4"/>
            <w:noWrap/>
            <w:vAlign w:val="bottom"/>
            <w:hideMark/>
          </w:tcPr>
          <w:p w14:paraId="3471D20E"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1000</w:t>
            </w:r>
          </w:p>
        </w:tc>
        <w:tc>
          <w:tcPr>
            <w:tcW w:w="1278" w:type="dxa"/>
            <w:tcBorders>
              <w:top w:val="nil"/>
              <w:left w:val="nil"/>
              <w:bottom w:val="single" w:sz="4" w:space="0" w:color="auto"/>
              <w:right w:val="single" w:sz="4" w:space="0" w:color="auto"/>
            </w:tcBorders>
            <w:shd w:val="clear" w:color="000000" w:fill="C6E0B4"/>
            <w:noWrap/>
            <w:vAlign w:val="bottom"/>
            <w:hideMark/>
          </w:tcPr>
          <w:p w14:paraId="0D941FB5"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2000</w:t>
            </w:r>
          </w:p>
        </w:tc>
      </w:tr>
      <w:tr w:rsidR="00CD470B" w:rsidRPr="00CD470B" w14:paraId="60507A6E" w14:textId="77777777" w:rsidTr="00CD470B">
        <w:trPr>
          <w:trHeight w:val="300"/>
        </w:trPr>
        <w:tc>
          <w:tcPr>
            <w:tcW w:w="2043" w:type="dxa"/>
            <w:tcBorders>
              <w:top w:val="nil"/>
              <w:left w:val="single" w:sz="4" w:space="0" w:color="auto"/>
              <w:bottom w:val="single" w:sz="4" w:space="0" w:color="auto"/>
              <w:right w:val="single" w:sz="4" w:space="0" w:color="auto"/>
            </w:tcBorders>
            <w:shd w:val="clear" w:color="000000" w:fill="C6E0B4"/>
            <w:noWrap/>
            <w:vAlign w:val="bottom"/>
            <w:hideMark/>
          </w:tcPr>
          <w:p w14:paraId="06C10A9A"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1</w:t>
            </w:r>
          </w:p>
        </w:tc>
        <w:tc>
          <w:tcPr>
            <w:tcW w:w="1147" w:type="dxa"/>
            <w:tcBorders>
              <w:top w:val="nil"/>
              <w:left w:val="nil"/>
              <w:bottom w:val="single" w:sz="4" w:space="0" w:color="auto"/>
              <w:right w:val="single" w:sz="4" w:space="0" w:color="auto"/>
            </w:tcBorders>
            <w:shd w:val="clear" w:color="auto" w:fill="auto"/>
            <w:noWrap/>
            <w:vAlign w:val="bottom"/>
            <w:hideMark/>
          </w:tcPr>
          <w:p w14:paraId="36C06527"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0,000007</w:t>
            </w:r>
          </w:p>
        </w:tc>
        <w:tc>
          <w:tcPr>
            <w:tcW w:w="1147" w:type="dxa"/>
            <w:tcBorders>
              <w:top w:val="nil"/>
              <w:left w:val="nil"/>
              <w:bottom w:val="single" w:sz="4" w:space="0" w:color="auto"/>
              <w:right w:val="single" w:sz="4" w:space="0" w:color="auto"/>
            </w:tcBorders>
            <w:shd w:val="clear" w:color="auto" w:fill="auto"/>
            <w:noWrap/>
            <w:vAlign w:val="bottom"/>
            <w:hideMark/>
          </w:tcPr>
          <w:p w14:paraId="0DF54D48"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0,003854</w:t>
            </w:r>
          </w:p>
        </w:tc>
        <w:tc>
          <w:tcPr>
            <w:tcW w:w="1147" w:type="dxa"/>
            <w:tcBorders>
              <w:top w:val="nil"/>
              <w:left w:val="nil"/>
              <w:bottom w:val="single" w:sz="4" w:space="0" w:color="auto"/>
              <w:right w:val="single" w:sz="4" w:space="0" w:color="auto"/>
            </w:tcBorders>
            <w:shd w:val="clear" w:color="auto" w:fill="auto"/>
            <w:noWrap/>
            <w:vAlign w:val="bottom"/>
            <w:hideMark/>
          </w:tcPr>
          <w:p w14:paraId="16A27AE8"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0,031623</w:t>
            </w:r>
          </w:p>
        </w:tc>
        <w:tc>
          <w:tcPr>
            <w:tcW w:w="1147" w:type="dxa"/>
            <w:tcBorders>
              <w:top w:val="nil"/>
              <w:left w:val="nil"/>
              <w:bottom w:val="single" w:sz="4" w:space="0" w:color="auto"/>
              <w:right w:val="single" w:sz="4" w:space="0" w:color="auto"/>
            </w:tcBorders>
            <w:shd w:val="clear" w:color="auto" w:fill="auto"/>
            <w:noWrap/>
            <w:vAlign w:val="bottom"/>
            <w:hideMark/>
          </w:tcPr>
          <w:p w14:paraId="7251CF26"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0,600099</w:t>
            </w:r>
          </w:p>
        </w:tc>
        <w:tc>
          <w:tcPr>
            <w:tcW w:w="1147" w:type="dxa"/>
            <w:tcBorders>
              <w:top w:val="nil"/>
              <w:left w:val="nil"/>
              <w:bottom w:val="single" w:sz="4" w:space="0" w:color="auto"/>
              <w:right w:val="single" w:sz="4" w:space="0" w:color="auto"/>
            </w:tcBorders>
            <w:shd w:val="clear" w:color="auto" w:fill="auto"/>
            <w:noWrap/>
            <w:vAlign w:val="bottom"/>
            <w:hideMark/>
          </w:tcPr>
          <w:p w14:paraId="4784DFD6"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3,21237</w:t>
            </w:r>
          </w:p>
        </w:tc>
        <w:tc>
          <w:tcPr>
            <w:tcW w:w="1147" w:type="dxa"/>
            <w:tcBorders>
              <w:top w:val="nil"/>
              <w:left w:val="nil"/>
              <w:bottom w:val="single" w:sz="4" w:space="0" w:color="auto"/>
              <w:right w:val="single" w:sz="4" w:space="0" w:color="auto"/>
            </w:tcBorders>
            <w:shd w:val="clear" w:color="auto" w:fill="auto"/>
            <w:noWrap/>
            <w:vAlign w:val="bottom"/>
            <w:hideMark/>
          </w:tcPr>
          <w:p w14:paraId="4F8BF879"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5,816839</w:t>
            </w:r>
          </w:p>
        </w:tc>
        <w:tc>
          <w:tcPr>
            <w:tcW w:w="1278" w:type="dxa"/>
            <w:tcBorders>
              <w:top w:val="nil"/>
              <w:left w:val="nil"/>
              <w:bottom w:val="single" w:sz="4" w:space="0" w:color="auto"/>
              <w:right w:val="single" w:sz="4" w:space="0" w:color="auto"/>
            </w:tcBorders>
            <w:shd w:val="clear" w:color="auto" w:fill="auto"/>
            <w:noWrap/>
            <w:vAlign w:val="bottom"/>
            <w:hideMark/>
          </w:tcPr>
          <w:p w14:paraId="47C80ABB"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125,35808</w:t>
            </w:r>
          </w:p>
        </w:tc>
      </w:tr>
      <w:tr w:rsidR="00CD470B" w:rsidRPr="00CD470B" w14:paraId="4658FBD7" w14:textId="77777777" w:rsidTr="00CD470B">
        <w:trPr>
          <w:trHeight w:val="300"/>
        </w:trPr>
        <w:tc>
          <w:tcPr>
            <w:tcW w:w="2043" w:type="dxa"/>
            <w:tcBorders>
              <w:top w:val="nil"/>
              <w:left w:val="single" w:sz="4" w:space="0" w:color="auto"/>
              <w:bottom w:val="single" w:sz="4" w:space="0" w:color="auto"/>
              <w:right w:val="single" w:sz="4" w:space="0" w:color="auto"/>
            </w:tcBorders>
            <w:shd w:val="clear" w:color="000000" w:fill="C6E0B4"/>
            <w:noWrap/>
            <w:vAlign w:val="bottom"/>
            <w:hideMark/>
          </w:tcPr>
          <w:p w14:paraId="0A75A747"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2</w:t>
            </w:r>
          </w:p>
        </w:tc>
        <w:tc>
          <w:tcPr>
            <w:tcW w:w="1147" w:type="dxa"/>
            <w:tcBorders>
              <w:top w:val="nil"/>
              <w:left w:val="nil"/>
              <w:bottom w:val="single" w:sz="4" w:space="0" w:color="auto"/>
              <w:right w:val="single" w:sz="4" w:space="0" w:color="auto"/>
            </w:tcBorders>
            <w:shd w:val="clear" w:color="auto" w:fill="auto"/>
            <w:noWrap/>
            <w:vAlign w:val="bottom"/>
            <w:hideMark/>
          </w:tcPr>
          <w:p w14:paraId="5E9F160C"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0,000006</w:t>
            </w:r>
          </w:p>
        </w:tc>
        <w:tc>
          <w:tcPr>
            <w:tcW w:w="1147" w:type="dxa"/>
            <w:tcBorders>
              <w:top w:val="nil"/>
              <w:left w:val="nil"/>
              <w:bottom w:val="single" w:sz="4" w:space="0" w:color="auto"/>
              <w:right w:val="single" w:sz="4" w:space="0" w:color="auto"/>
            </w:tcBorders>
            <w:shd w:val="clear" w:color="auto" w:fill="auto"/>
            <w:noWrap/>
            <w:vAlign w:val="bottom"/>
            <w:hideMark/>
          </w:tcPr>
          <w:p w14:paraId="181DC099"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0,003792</w:t>
            </w:r>
          </w:p>
        </w:tc>
        <w:tc>
          <w:tcPr>
            <w:tcW w:w="1147" w:type="dxa"/>
            <w:tcBorders>
              <w:top w:val="nil"/>
              <w:left w:val="nil"/>
              <w:bottom w:val="single" w:sz="4" w:space="0" w:color="auto"/>
              <w:right w:val="single" w:sz="4" w:space="0" w:color="auto"/>
            </w:tcBorders>
            <w:shd w:val="clear" w:color="auto" w:fill="auto"/>
            <w:noWrap/>
            <w:vAlign w:val="bottom"/>
            <w:hideMark/>
          </w:tcPr>
          <w:p w14:paraId="4872792F"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0,032324</w:t>
            </w:r>
          </w:p>
        </w:tc>
        <w:tc>
          <w:tcPr>
            <w:tcW w:w="1147" w:type="dxa"/>
            <w:tcBorders>
              <w:top w:val="nil"/>
              <w:left w:val="nil"/>
              <w:bottom w:val="single" w:sz="4" w:space="0" w:color="auto"/>
              <w:right w:val="single" w:sz="4" w:space="0" w:color="auto"/>
            </w:tcBorders>
            <w:shd w:val="clear" w:color="auto" w:fill="auto"/>
            <w:noWrap/>
            <w:vAlign w:val="bottom"/>
            <w:hideMark/>
          </w:tcPr>
          <w:p w14:paraId="6A9FE47A"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0,600369</w:t>
            </w:r>
          </w:p>
        </w:tc>
        <w:tc>
          <w:tcPr>
            <w:tcW w:w="1147" w:type="dxa"/>
            <w:tcBorders>
              <w:top w:val="nil"/>
              <w:left w:val="nil"/>
              <w:bottom w:val="single" w:sz="4" w:space="0" w:color="auto"/>
              <w:right w:val="single" w:sz="4" w:space="0" w:color="auto"/>
            </w:tcBorders>
            <w:shd w:val="clear" w:color="auto" w:fill="auto"/>
            <w:noWrap/>
            <w:vAlign w:val="bottom"/>
            <w:hideMark/>
          </w:tcPr>
          <w:p w14:paraId="130D0573"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3,219024</w:t>
            </w:r>
          </w:p>
        </w:tc>
        <w:tc>
          <w:tcPr>
            <w:tcW w:w="1147" w:type="dxa"/>
            <w:tcBorders>
              <w:top w:val="nil"/>
              <w:left w:val="nil"/>
              <w:bottom w:val="single" w:sz="4" w:space="0" w:color="auto"/>
              <w:right w:val="single" w:sz="4" w:space="0" w:color="auto"/>
            </w:tcBorders>
            <w:shd w:val="clear" w:color="auto" w:fill="auto"/>
            <w:noWrap/>
            <w:vAlign w:val="bottom"/>
            <w:hideMark/>
          </w:tcPr>
          <w:p w14:paraId="7596BA2E"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5,797745</w:t>
            </w:r>
          </w:p>
        </w:tc>
        <w:tc>
          <w:tcPr>
            <w:tcW w:w="1278" w:type="dxa"/>
            <w:tcBorders>
              <w:top w:val="nil"/>
              <w:left w:val="nil"/>
              <w:bottom w:val="single" w:sz="4" w:space="0" w:color="auto"/>
              <w:right w:val="single" w:sz="4" w:space="0" w:color="auto"/>
            </w:tcBorders>
            <w:shd w:val="clear" w:color="auto" w:fill="auto"/>
            <w:noWrap/>
            <w:vAlign w:val="bottom"/>
            <w:hideMark/>
          </w:tcPr>
          <w:p w14:paraId="327179C3"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128,528061</w:t>
            </w:r>
          </w:p>
        </w:tc>
      </w:tr>
      <w:tr w:rsidR="00CD470B" w:rsidRPr="00CD470B" w14:paraId="1778319A" w14:textId="77777777" w:rsidTr="00CD470B">
        <w:trPr>
          <w:trHeight w:val="300"/>
        </w:trPr>
        <w:tc>
          <w:tcPr>
            <w:tcW w:w="2043" w:type="dxa"/>
            <w:tcBorders>
              <w:top w:val="nil"/>
              <w:left w:val="single" w:sz="4" w:space="0" w:color="auto"/>
              <w:bottom w:val="single" w:sz="4" w:space="0" w:color="auto"/>
              <w:right w:val="single" w:sz="4" w:space="0" w:color="auto"/>
            </w:tcBorders>
            <w:shd w:val="clear" w:color="000000" w:fill="C6E0B4"/>
            <w:noWrap/>
            <w:vAlign w:val="bottom"/>
            <w:hideMark/>
          </w:tcPr>
          <w:p w14:paraId="5EC24451"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3</w:t>
            </w:r>
          </w:p>
        </w:tc>
        <w:tc>
          <w:tcPr>
            <w:tcW w:w="1147" w:type="dxa"/>
            <w:tcBorders>
              <w:top w:val="nil"/>
              <w:left w:val="nil"/>
              <w:bottom w:val="single" w:sz="4" w:space="0" w:color="auto"/>
              <w:right w:val="single" w:sz="4" w:space="0" w:color="auto"/>
            </w:tcBorders>
            <w:shd w:val="clear" w:color="auto" w:fill="auto"/>
            <w:noWrap/>
            <w:vAlign w:val="bottom"/>
            <w:hideMark/>
          </w:tcPr>
          <w:p w14:paraId="5DC3AFC4"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0,000006</w:t>
            </w:r>
          </w:p>
        </w:tc>
        <w:tc>
          <w:tcPr>
            <w:tcW w:w="1147" w:type="dxa"/>
            <w:tcBorders>
              <w:top w:val="nil"/>
              <w:left w:val="nil"/>
              <w:bottom w:val="single" w:sz="4" w:space="0" w:color="auto"/>
              <w:right w:val="single" w:sz="4" w:space="0" w:color="auto"/>
            </w:tcBorders>
            <w:shd w:val="clear" w:color="auto" w:fill="auto"/>
            <w:noWrap/>
            <w:vAlign w:val="bottom"/>
            <w:hideMark/>
          </w:tcPr>
          <w:p w14:paraId="373AD1F6"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0,003786</w:t>
            </w:r>
          </w:p>
        </w:tc>
        <w:tc>
          <w:tcPr>
            <w:tcW w:w="1147" w:type="dxa"/>
            <w:tcBorders>
              <w:top w:val="nil"/>
              <w:left w:val="nil"/>
              <w:bottom w:val="single" w:sz="4" w:space="0" w:color="auto"/>
              <w:right w:val="single" w:sz="4" w:space="0" w:color="auto"/>
            </w:tcBorders>
            <w:shd w:val="clear" w:color="auto" w:fill="auto"/>
            <w:noWrap/>
            <w:vAlign w:val="bottom"/>
            <w:hideMark/>
          </w:tcPr>
          <w:p w14:paraId="6695A973"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0,032105</w:t>
            </w:r>
          </w:p>
        </w:tc>
        <w:tc>
          <w:tcPr>
            <w:tcW w:w="1147" w:type="dxa"/>
            <w:tcBorders>
              <w:top w:val="nil"/>
              <w:left w:val="nil"/>
              <w:bottom w:val="single" w:sz="4" w:space="0" w:color="auto"/>
              <w:right w:val="single" w:sz="4" w:space="0" w:color="auto"/>
            </w:tcBorders>
            <w:shd w:val="clear" w:color="auto" w:fill="auto"/>
            <w:noWrap/>
            <w:vAlign w:val="bottom"/>
            <w:hideMark/>
          </w:tcPr>
          <w:p w14:paraId="16928DE0"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0,589271</w:t>
            </w:r>
          </w:p>
        </w:tc>
        <w:tc>
          <w:tcPr>
            <w:tcW w:w="1147" w:type="dxa"/>
            <w:tcBorders>
              <w:top w:val="nil"/>
              <w:left w:val="nil"/>
              <w:bottom w:val="single" w:sz="4" w:space="0" w:color="auto"/>
              <w:right w:val="single" w:sz="4" w:space="0" w:color="auto"/>
            </w:tcBorders>
            <w:shd w:val="clear" w:color="auto" w:fill="auto"/>
            <w:noWrap/>
            <w:vAlign w:val="bottom"/>
            <w:hideMark/>
          </w:tcPr>
          <w:p w14:paraId="0F598FD6"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3,204909</w:t>
            </w:r>
          </w:p>
        </w:tc>
        <w:tc>
          <w:tcPr>
            <w:tcW w:w="1147" w:type="dxa"/>
            <w:tcBorders>
              <w:top w:val="nil"/>
              <w:left w:val="nil"/>
              <w:bottom w:val="single" w:sz="4" w:space="0" w:color="auto"/>
              <w:right w:val="single" w:sz="4" w:space="0" w:color="auto"/>
            </w:tcBorders>
            <w:shd w:val="clear" w:color="auto" w:fill="auto"/>
            <w:noWrap/>
            <w:vAlign w:val="bottom"/>
            <w:hideMark/>
          </w:tcPr>
          <w:p w14:paraId="79EFC6D3"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5,779063</w:t>
            </w:r>
          </w:p>
        </w:tc>
        <w:tc>
          <w:tcPr>
            <w:tcW w:w="1278" w:type="dxa"/>
            <w:tcBorders>
              <w:top w:val="nil"/>
              <w:left w:val="nil"/>
              <w:bottom w:val="single" w:sz="4" w:space="0" w:color="auto"/>
              <w:right w:val="single" w:sz="4" w:space="0" w:color="auto"/>
            </w:tcBorders>
            <w:shd w:val="clear" w:color="auto" w:fill="auto"/>
            <w:noWrap/>
            <w:vAlign w:val="bottom"/>
            <w:hideMark/>
          </w:tcPr>
          <w:p w14:paraId="7EAB94CB"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125,511526</w:t>
            </w:r>
          </w:p>
        </w:tc>
      </w:tr>
      <w:tr w:rsidR="00CD470B" w:rsidRPr="00CD470B" w14:paraId="1D3C21A4" w14:textId="77777777" w:rsidTr="00CD470B">
        <w:trPr>
          <w:trHeight w:val="300"/>
        </w:trPr>
        <w:tc>
          <w:tcPr>
            <w:tcW w:w="2043" w:type="dxa"/>
            <w:tcBorders>
              <w:top w:val="nil"/>
              <w:left w:val="single" w:sz="4" w:space="0" w:color="auto"/>
              <w:bottom w:val="single" w:sz="4" w:space="0" w:color="auto"/>
              <w:right w:val="single" w:sz="4" w:space="0" w:color="auto"/>
            </w:tcBorders>
            <w:shd w:val="clear" w:color="000000" w:fill="C6E0B4"/>
            <w:noWrap/>
            <w:vAlign w:val="bottom"/>
            <w:hideMark/>
          </w:tcPr>
          <w:p w14:paraId="79138C2D"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4</w:t>
            </w:r>
          </w:p>
        </w:tc>
        <w:tc>
          <w:tcPr>
            <w:tcW w:w="1147" w:type="dxa"/>
            <w:tcBorders>
              <w:top w:val="nil"/>
              <w:left w:val="nil"/>
              <w:bottom w:val="single" w:sz="4" w:space="0" w:color="auto"/>
              <w:right w:val="single" w:sz="4" w:space="0" w:color="auto"/>
            </w:tcBorders>
            <w:shd w:val="clear" w:color="auto" w:fill="auto"/>
            <w:noWrap/>
            <w:vAlign w:val="bottom"/>
            <w:hideMark/>
          </w:tcPr>
          <w:p w14:paraId="7DF59321"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0,000005</w:t>
            </w:r>
          </w:p>
        </w:tc>
        <w:tc>
          <w:tcPr>
            <w:tcW w:w="1147" w:type="dxa"/>
            <w:tcBorders>
              <w:top w:val="nil"/>
              <w:left w:val="nil"/>
              <w:bottom w:val="single" w:sz="4" w:space="0" w:color="auto"/>
              <w:right w:val="single" w:sz="4" w:space="0" w:color="auto"/>
            </w:tcBorders>
            <w:shd w:val="clear" w:color="auto" w:fill="auto"/>
            <w:noWrap/>
            <w:vAlign w:val="bottom"/>
            <w:hideMark/>
          </w:tcPr>
          <w:p w14:paraId="511A51B2"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0,003759</w:t>
            </w:r>
          </w:p>
        </w:tc>
        <w:tc>
          <w:tcPr>
            <w:tcW w:w="1147" w:type="dxa"/>
            <w:tcBorders>
              <w:top w:val="nil"/>
              <w:left w:val="nil"/>
              <w:bottom w:val="single" w:sz="4" w:space="0" w:color="auto"/>
              <w:right w:val="single" w:sz="4" w:space="0" w:color="auto"/>
            </w:tcBorders>
            <w:shd w:val="clear" w:color="auto" w:fill="auto"/>
            <w:noWrap/>
            <w:vAlign w:val="bottom"/>
            <w:hideMark/>
          </w:tcPr>
          <w:p w14:paraId="79BD0B7A"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0,030914</w:t>
            </w:r>
          </w:p>
        </w:tc>
        <w:tc>
          <w:tcPr>
            <w:tcW w:w="1147" w:type="dxa"/>
            <w:tcBorders>
              <w:top w:val="nil"/>
              <w:left w:val="nil"/>
              <w:bottom w:val="single" w:sz="4" w:space="0" w:color="auto"/>
              <w:right w:val="single" w:sz="4" w:space="0" w:color="auto"/>
            </w:tcBorders>
            <w:shd w:val="clear" w:color="auto" w:fill="auto"/>
            <w:noWrap/>
            <w:vAlign w:val="bottom"/>
            <w:hideMark/>
          </w:tcPr>
          <w:p w14:paraId="646E4426"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0,583808</w:t>
            </w:r>
          </w:p>
        </w:tc>
        <w:tc>
          <w:tcPr>
            <w:tcW w:w="1147" w:type="dxa"/>
            <w:tcBorders>
              <w:top w:val="nil"/>
              <w:left w:val="nil"/>
              <w:bottom w:val="single" w:sz="4" w:space="0" w:color="auto"/>
              <w:right w:val="single" w:sz="4" w:space="0" w:color="auto"/>
            </w:tcBorders>
            <w:shd w:val="clear" w:color="auto" w:fill="auto"/>
            <w:noWrap/>
            <w:vAlign w:val="bottom"/>
            <w:hideMark/>
          </w:tcPr>
          <w:p w14:paraId="75395751"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3,155053</w:t>
            </w:r>
          </w:p>
        </w:tc>
        <w:tc>
          <w:tcPr>
            <w:tcW w:w="1147" w:type="dxa"/>
            <w:tcBorders>
              <w:top w:val="nil"/>
              <w:left w:val="nil"/>
              <w:bottom w:val="single" w:sz="4" w:space="0" w:color="auto"/>
              <w:right w:val="single" w:sz="4" w:space="0" w:color="auto"/>
            </w:tcBorders>
            <w:shd w:val="clear" w:color="auto" w:fill="auto"/>
            <w:noWrap/>
            <w:vAlign w:val="bottom"/>
            <w:hideMark/>
          </w:tcPr>
          <w:p w14:paraId="33D7C5BF"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5,79234</w:t>
            </w:r>
          </w:p>
        </w:tc>
        <w:tc>
          <w:tcPr>
            <w:tcW w:w="1278" w:type="dxa"/>
            <w:tcBorders>
              <w:top w:val="nil"/>
              <w:left w:val="nil"/>
              <w:bottom w:val="single" w:sz="4" w:space="0" w:color="auto"/>
              <w:right w:val="single" w:sz="4" w:space="0" w:color="auto"/>
            </w:tcBorders>
            <w:shd w:val="clear" w:color="auto" w:fill="auto"/>
            <w:noWrap/>
            <w:vAlign w:val="bottom"/>
            <w:hideMark/>
          </w:tcPr>
          <w:p w14:paraId="77CA0C05"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130,189123</w:t>
            </w:r>
          </w:p>
        </w:tc>
      </w:tr>
      <w:tr w:rsidR="00CD470B" w:rsidRPr="00CD470B" w14:paraId="749CB103" w14:textId="77777777" w:rsidTr="00CD470B">
        <w:trPr>
          <w:trHeight w:val="300"/>
        </w:trPr>
        <w:tc>
          <w:tcPr>
            <w:tcW w:w="2043" w:type="dxa"/>
            <w:tcBorders>
              <w:top w:val="nil"/>
              <w:left w:val="single" w:sz="4" w:space="0" w:color="auto"/>
              <w:bottom w:val="single" w:sz="4" w:space="0" w:color="auto"/>
              <w:right w:val="single" w:sz="4" w:space="0" w:color="auto"/>
            </w:tcBorders>
            <w:shd w:val="clear" w:color="000000" w:fill="C6E0B4"/>
            <w:noWrap/>
            <w:vAlign w:val="bottom"/>
            <w:hideMark/>
          </w:tcPr>
          <w:p w14:paraId="26E353F1"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5</w:t>
            </w:r>
          </w:p>
        </w:tc>
        <w:tc>
          <w:tcPr>
            <w:tcW w:w="1147" w:type="dxa"/>
            <w:tcBorders>
              <w:top w:val="nil"/>
              <w:left w:val="nil"/>
              <w:bottom w:val="single" w:sz="4" w:space="0" w:color="auto"/>
              <w:right w:val="single" w:sz="4" w:space="0" w:color="auto"/>
            </w:tcBorders>
            <w:shd w:val="clear" w:color="auto" w:fill="auto"/>
            <w:noWrap/>
            <w:vAlign w:val="bottom"/>
            <w:hideMark/>
          </w:tcPr>
          <w:p w14:paraId="7A180356"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0,000006</w:t>
            </w:r>
          </w:p>
        </w:tc>
        <w:tc>
          <w:tcPr>
            <w:tcW w:w="1147" w:type="dxa"/>
            <w:tcBorders>
              <w:top w:val="nil"/>
              <w:left w:val="nil"/>
              <w:bottom w:val="single" w:sz="4" w:space="0" w:color="auto"/>
              <w:right w:val="single" w:sz="4" w:space="0" w:color="auto"/>
            </w:tcBorders>
            <w:shd w:val="clear" w:color="auto" w:fill="auto"/>
            <w:noWrap/>
            <w:vAlign w:val="bottom"/>
            <w:hideMark/>
          </w:tcPr>
          <w:p w14:paraId="064502B1"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0,003762</w:t>
            </w:r>
          </w:p>
        </w:tc>
        <w:tc>
          <w:tcPr>
            <w:tcW w:w="1147" w:type="dxa"/>
            <w:tcBorders>
              <w:top w:val="nil"/>
              <w:left w:val="nil"/>
              <w:bottom w:val="single" w:sz="4" w:space="0" w:color="auto"/>
              <w:right w:val="single" w:sz="4" w:space="0" w:color="auto"/>
            </w:tcBorders>
            <w:shd w:val="clear" w:color="auto" w:fill="auto"/>
            <w:noWrap/>
            <w:vAlign w:val="bottom"/>
            <w:hideMark/>
          </w:tcPr>
          <w:p w14:paraId="2084EAF0"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0,031071</w:t>
            </w:r>
          </w:p>
        </w:tc>
        <w:tc>
          <w:tcPr>
            <w:tcW w:w="1147" w:type="dxa"/>
            <w:tcBorders>
              <w:top w:val="nil"/>
              <w:left w:val="nil"/>
              <w:bottom w:val="single" w:sz="4" w:space="0" w:color="auto"/>
              <w:right w:val="single" w:sz="4" w:space="0" w:color="auto"/>
            </w:tcBorders>
            <w:shd w:val="clear" w:color="auto" w:fill="auto"/>
            <w:noWrap/>
            <w:vAlign w:val="bottom"/>
            <w:hideMark/>
          </w:tcPr>
          <w:p w14:paraId="2635BA3A"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0,595891</w:t>
            </w:r>
          </w:p>
        </w:tc>
        <w:tc>
          <w:tcPr>
            <w:tcW w:w="1147" w:type="dxa"/>
            <w:tcBorders>
              <w:top w:val="nil"/>
              <w:left w:val="nil"/>
              <w:bottom w:val="single" w:sz="4" w:space="0" w:color="auto"/>
              <w:right w:val="single" w:sz="4" w:space="0" w:color="auto"/>
            </w:tcBorders>
            <w:shd w:val="clear" w:color="auto" w:fill="auto"/>
            <w:noWrap/>
            <w:vAlign w:val="bottom"/>
            <w:hideMark/>
          </w:tcPr>
          <w:p w14:paraId="76361005"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3,100446</w:t>
            </w:r>
          </w:p>
        </w:tc>
        <w:tc>
          <w:tcPr>
            <w:tcW w:w="1147" w:type="dxa"/>
            <w:tcBorders>
              <w:top w:val="nil"/>
              <w:left w:val="nil"/>
              <w:bottom w:val="single" w:sz="4" w:space="0" w:color="auto"/>
              <w:right w:val="single" w:sz="4" w:space="0" w:color="auto"/>
            </w:tcBorders>
            <w:shd w:val="clear" w:color="auto" w:fill="auto"/>
            <w:noWrap/>
            <w:vAlign w:val="bottom"/>
            <w:hideMark/>
          </w:tcPr>
          <w:p w14:paraId="13117E90"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5,899994</w:t>
            </w:r>
          </w:p>
        </w:tc>
        <w:tc>
          <w:tcPr>
            <w:tcW w:w="1278" w:type="dxa"/>
            <w:tcBorders>
              <w:top w:val="nil"/>
              <w:left w:val="nil"/>
              <w:bottom w:val="single" w:sz="4" w:space="0" w:color="auto"/>
              <w:right w:val="single" w:sz="4" w:space="0" w:color="auto"/>
            </w:tcBorders>
            <w:shd w:val="clear" w:color="auto" w:fill="auto"/>
            <w:noWrap/>
            <w:vAlign w:val="bottom"/>
            <w:hideMark/>
          </w:tcPr>
          <w:p w14:paraId="21311FC6"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125,591591</w:t>
            </w:r>
          </w:p>
        </w:tc>
      </w:tr>
      <w:tr w:rsidR="00CD470B" w:rsidRPr="00CD470B" w14:paraId="2AFBCF16" w14:textId="77777777" w:rsidTr="00CD470B">
        <w:trPr>
          <w:trHeight w:val="300"/>
        </w:trPr>
        <w:tc>
          <w:tcPr>
            <w:tcW w:w="2043" w:type="dxa"/>
            <w:tcBorders>
              <w:top w:val="nil"/>
              <w:left w:val="single" w:sz="4" w:space="0" w:color="auto"/>
              <w:bottom w:val="single" w:sz="4" w:space="0" w:color="auto"/>
              <w:right w:val="single" w:sz="4" w:space="0" w:color="auto"/>
            </w:tcBorders>
            <w:shd w:val="clear" w:color="000000" w:fill="C6E0B4"/>
            <w:noWrap/>
            <w:vAlign w:val="bottom"/>
            <w:hideMark/>
          </w:tcPr>
          <w:p w14:paraId="3A3FC83C"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6</w:t>
            </w:r>
          </w:p>
        </w:tc>
        <w:tc>
          <w:tcPr>
            <w:tcW w:w="1147" w:type="dxa"/>
            <w:tcBorders>
              <w:top w:val="nil"/>
              <w:left w:val="nil"/>
              <w:bottom w:val="single" w:sz="4" w:space="0" w:color="auto"/>
              <w:right w:val="single" w:sz="4" w:space="0" w:color="auto"/>
            </w:tcBorders>
            <w:shd w:val="clear" w:color="auto" w:fill="auto"/>
            <w:noWrap/>
            <w:vAlign w:val="bottom"/>
            <w:hideMark/>
          </w:tcPr>
          <w:p w14:paraId="3BF18149"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0,000005</w:t>
            </w:r>
          </w:p>
        </w:tc>
        <w:tc>
          <w:tcPr>
            <w:tcW w:w="1147" w:type="dxa"/>
            <w:tcBorders>
              <w:top w:val="nil"/>
              <w:left w:val="nil"/>
              <w:bottom w:val="single" w:sz="4" w:space="0" w:color="auto"/>
              <w:right w:val="single" w:sz="4" w:space="0" w:color="auto"/>
            </w:tcBorders>
            <w:shd w:val="clear" w:color="auto" w:fill="auto"/>
            <w:noWrap/>
            <w:vAlign w:val="bottom"/>
            <w:hideMark/>
          </w:tcPr>
          <w:p w14:paraId="3AF99F0B"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0,003872</w:t>
            </w:r>
          </w:p>
        </w:tc>
        <w:tc>
          <w:tcPr>
            <w:tcW w:w="1147" w:type="dxa"/>
            <w:tcBorders>
              <w:top w:val="nil"/>
              <w:left w:val="nil"/>
              <w:bottom w:val="single" w:sz="4" w:space="0" w:color="auto"/>
              <w:right w:val="single" w:sz="4" w:space="0" w:color="auto"/>
            </w:tcBorders>
            <w:shd w:val="clear" w:color="auto" w:fill="auto"/>
            <w:noWrap/>
            <w:vAlign w:val="bottom"/>
            <w:hideMark/>
          </w:tcPr>
          <w:p w14:paraId="15573474"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0,032325</w:t>
            </w:r>
          </w:p>
        </w:tc>
        <w:tc>
          <w:tcPr>
            <w:tcW w:w="1147" w:type="dxa"/>
            <w:tcBorders>
              <w:top w:val="nil"/>
              <w:left w:val="nil"/>
              <w:bottom w:val="single" w:sz="4" w:space="0" w:color="auto"/>
              <w:right w:val="single" w:sz="4" w:space="0" w:color="auto"/>
            </w:tcBorders>
            <w:shd w:val="clear" w:color="auto" w:fill="auto"/>
            <w:noWrap/>
            <w:vAlign w:val="bottom"/>
            <w:hideMark/>
          </w:tcPr>
          <w:p w14:paraId="4D83F63E"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0,598548</w:t>
            </w:r>
          </w:p>
        </w:tc>
        <w:tc>
          <w:tcPr>
            <w:tcW w:w="1147" w:type="dxa"/>
            <w:tcBorders>
              <w:top w:val="nil"/>
              <w:left w:val="nil"/>
              <w:bottom w:val="single" w:sz="4" w:space="0" w:color="auto"/>
              <w:right w:val="single" w:sz="4" w:space="0" w:color="auto"/>
            </w:tcBorders>
            <w:shd w:val="clear" w:color="auto" w:fill="auto"/>
            <w:noWrap/>
            <w:vAlign w:val="bottom"/>
            <w:hideMark/>
          </w:tcPr>
          <w:p w14:paraId="5A8A99E3"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3,149181</w:t>
            </w:r>
          </w:p>
        </w:tc>
        <w:tc>
          <w:tcPr>
            <w:tcW w:w="1147" w:type="dxa"/>
            <w:tcBorders>
              <w:top w:val="nil"/>
              <w:left w:val="nil"/>
              <w:bottom w:val="single" w:sz="4" w:space="0" w:color="auto"/>
              <w:right w:val="single" w:sz="4" w:space="0" w:color="auto"/>
            </w:tcBorders>
            <w:shd w:val="clear" w:color="auto" w:fill="auto"/>
            <w:noWrap/>
            <w:vAlign w:val="bottom"/>
            <w:hideMark/>
          </w:tcPr>
          <w:p w14:paraId="123E92DA"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5,842917</w:t>
            </w:r>
          </w:p>
        </w:tc>
        <w:tc>
          <w:tcPr>
            <w:tcW w:w="1278" w:type="dxa"/>
            <w:tcBorders>
              <w:top w:val="nil"/>
              <w:left w:val="nil"/>
              <w:bottom w:val="single" w:sz="4" w:space="0" w:color="auto"/>
              <w:right w:val="single" w:sz="4" w:space="0" w:color="auto"/>
            </w:tcBorders>
            <w:shd w:val="clear" w:color="auto" w:fill="auto"/>
            <w:noWrap/>
            <w:vAlign w:val="bottom"/>
            <w:hideMark/>
          </w:tcPr>
          <w:p w14:paraId="05947291"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132,691128</w:t>
            </w:r>
          </w:p>
        </w:tc>
      </w:tr>
      <w:tr w:rsidR="00CD470B" w:rsidRPr="00CD470B" w14:paraId="1EDDA52E" w14:textId="77777777" w:rsidTr="00CD470B">
        <w:trPr>
          <w:trHeight w:val="300"/>
        </w:trPr>
        <w:tc>
          <w:tcPr>
            <w:tcW w:w="2043" w:type="dxa"/>
            <w:tcBorders>
              <w:top w:val="nil"/>
              <w:left w:val="single" w:sz="4" w:space="0" w:color="auto"/>
              <w:bottom w:val="single" w:sz="4" w:space="0" w:color="auto"/>
              <w:right w:val="single" w:sz="4" w:space="0" w:color="auto"/>
            </w:tcBorders>
            <w:shd w:val="clear" w:color="000000" w:fill="C6E0B4"/>
            <w:noWrap/>
            <w:vAlign w:val="bottom"/>
            <w:hideMark/>
          </w:tcPr>
          <w:p w14:paraId="1944517E"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7</w:t>
            </w:r>
          </w:p>
        </w:tc>
        <w:tc>
          <w:tcPr>
            <w:tcW w:w="1147" w:type="dxa"/>
            <w:tcBorders>
              <w:top w:val="nil"/>
              <w:left w:val="nil"/>
              <w:bottom w:val="single" w:sz="4" w:space="0" w:color="auto"/>
              <w:right w:val="single" w:sz="4" w:space="0" w:color="auto"/>
            </w:tcBorders>
            <w:shd w:val="clear" w:color="auto" w:fill="auto"/>
            <w:noWrap/>
            <w:vAlign w:val="bottom"/>
            <w:hideMark/>
          </w:tcPr>
          <w:p w14:paraId="6CF701B9"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0,000005</w:t>
            </w:r>
          </w:p>
        </w:tc>
        <w:tc>
          <w:tcPr>
            <w:tcW w:w="1147" w:type="dxa"/>
            <w:tcBorders>
              <w:top w:val="nil"/>
              <w:left w:val="nil"/>
              <w:bottom w:val="single" w:sz="4" w:space="0" w:color="auto"/>
              <w:right w:val="single" w:sz="4" w:space="0" w:color="auto"/>
            </w:tcBorders>
            <w:shd w:val="clear" w:color="auto" w:fill="auto"/>
            <w:noWrap/>
            <w:vAlign w:val="bottom"/>
            <w:hideMark/>
          </w:tcPr>
          <w:p w14:paraId="5B0A03D3"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0,00376</w:t>
            </w:r>
          </w:p>
        </w:tc>
        <w:tc>
          <w:tcPr>
            <w:tcW w:w="1147" w:type="dxa"/>
            <w:tcBorders>
              <w:top w:val="nil"/>
              <w:left w:val="nil"/>
              <w:bottom w:val="single" w:sz="4" w:space="0" w:color="auto"/>
              <w:right w:val="single" w:sz="4" w:space="0" w:color="auto"/>
            </w:tcBorders>
            <w:shd w:val="clear" w:color="auto" w:fill="auto"/>
            <w:noWrap/>
            <w:vAlign w:val="bottom"/>
            <w:hideMark/>
          </w:tcPr>
          <w:p w14:paraId="2A41ABF7"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0,031504</w:t>
            </w:r>
          </w:p>
        </w:tc>
        <w:tc>
          <w:tcPr>
            <w:tcW w:w="1147" w:type="dxa"/>
            <w:tcBorders>
              <w:top w:val="nil"/>
              <w:left w:val="nil"/>
              <w:bottom w:val="single" w:sz="4" w:space="0" w:color="auto"/>
              <w:right w:val="single" w:sz="4" w:space="0" w:color="auto"/>
            </w:tcBorders>
            <w:shd w:val="clear" w:color="auto" w:fill="auto"/>
            <w:noWrap/>
            <w:vAlign w:val="bottom"/>
            <w:hideMark/>
          </w:tcPr>
          <w:p w14:paraId="346EF54D"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0,604328</w:t>
            </w:r>
          </w:p>
        </w:tc>
        <w:tc>
          <w:tcPr>
            <w:tcW w:w="1147" w:type="dxa"/>
            <w:tcBorders>
              <w:top w:val="nil"/>
              <w:left w:val="nil"/>
              <w:bottom w:val="single" w:sz="4" w:space="0" w:color="auto"/>
              <w:right w:val="single" w:sz="4" w:space="0" w:color="auto"/>
            </w:tcBorders>
            <w:shd w:val="clear" w:color="auto" w:fill="auto"/>
            <w:noWrap/>
            <w:vAlign w:val="bottom"/>
            <w:hideMark/>
          </w:tcPr>
          <w:p w14:paraId="1FC56B42"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3,039555</w:t>
            </w:r>
          </w:p>
        </w:tc>
        <w:tc>
          <w:tcPr>
            <w:tcW w:w="1147" w:type="dxa"/>
            <w:tcBorders>
              <w:top w:val="nil"/>
              <w:left w:val="nil"/>
              <w:bottom w:val="single" w:sz="4" w:space="0" w:color="auto"/>
              <w:right w:val="single" w:sz="4" w:space="0" w:color="auto"/>
            </w:tcBorders>
            <w:shd w:val="clear" w:color="auto" w:fill="auto"/>
            <w:noWrap/>
            <w:vAlign w:val="bottom"/>
            <w:hideMark/>
          </w:tcPr>
          <w:p w14:paraId="73B0861C"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5,769106</w:t>
            </w:r>
          </w:p>
        </w:tc>
        <w:tc>
          <w:tcPr>
            <w:tcW w:w="1278" w:type="dxa"/>
            <w:tcBorders>
              <w:top w:val="nil"/>
              <w:left w:val="nil"/>
              <w:bottom w:val="single" w:sz="4" w:space="0" w:color="auto"/>
              <w:right w:val="single" w:sz="4" w:space="0" w:color="auto"/>
            </w:tcBorders>
            <w:shd w:val="clear" w:color="auto" w:fill="auto"/>
            <w:noWrap/>
            <w:vAlign w:val="bottom"/>
            <w:hideMark/>
          </w:tcPr>
          <w:p w14:paraId="5615D6C8"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135,160676</w:t>
            </w:r>
          </w:p>
        </w:tc>
      </w:tr>
      <w:tr w:rsidR="00CD470B" w:rsidRPr="00CD470B" w14:paraId="52C6BDE6" w14:textId="77777777" w:rsidTr="00CD470B">
        <w:trPr>
          <w:trHeight w:val="300"/>
        </w:trPr>
        <w:tc>
          <w:tcPr>
            <w:tcW w:w="2043" w:type="dxa"/>
            <w:tcBorders>
              <w:top w:val="nil"/>
              <w:left w:val="single" w:sz="4" w:space="0" w:color="auto"/>
              <w:bottom w:val="single" w:sz="4" w:space="0" w:color="auto"/>
              <w:right w:val="single" w:sz="4" w:space="0" w:color="auto"/>
            </w:tcBorders>
            <w:shd w:val="clear" w:color="000000" w:fill="C6E0B4"/>
            <w:noWrap/>
            <w:vAlign w:val="bottom"/>
            <w:hideMark/>
          </w:tcPr>
          <w:p w14:paraId="3816861E"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8</w:t>
            </w:r>
          </w:p>
        </w:tc>
        <w:tc>
          <w:tcPr>
            <w:tcW w:w="1147" w:type="dxa"/>
            <w:tcBorders>
              <w:top w:val="nil"/>
              <w:left w:val="nil"/>
              <w:bottom w:val="single" w:sz="4" w:space="0" w:color="auto"/>
              <w:right w:val="single" w:sz="4" w:space="0" w:color="auto"/>
            </w:tcBorders>
            <w:shd w:val="clear" w:color="auto" w:fill="auto"/>
            <w:noWrap/>
            <w:vAlign w:val="bottom"/>
            <w:hideMark/>
          </w:tcPr>
          <w:p w14:paraId="5323ED69"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0,000005</w:t>
            </w:r>
          </w:p>
        </w:tc>
        <w:tc>
          <w:tcPr>
            <w:tcW w:w="1147" w:type="dxa"/>
            <w:tcBorders>
              <w:top w:val="nil"/>
              <w:left w:val="nil"/>
              <w:bottom w:val="single" w:sz="4" w:space="0" w:color="auto"/>
              <w:right w:val="single" w:sz="4" w:space="0" w:color="auto"/>
            </w:tcBorders>
            <w:shd w:val="clear" w:color="auto" w:fill="auto"/>
            <w:noWrap/>
            <w:vAlign w:val="bottom"/>
            <w:hideMark/>
          </w:tcPr>
          <w:p w14:paraId="2457BE0C"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0,003864</w:t>
            </w:r>
          </w:p>
        </w:tc>
        <w:tc>
          <w:tcPr>
            <w:tcW w:w="1147" w:type="dxa"/>
            <w:tcBorders>
              <w:top w:val="nil"/>
              <w:left w:val="nil"/>
              <w:bottom w:val="single" w:sz="4" w:space="0" w:color="auto"/>
              <w:right w:val="single" w:sz="4" w:space="0" w:color="auto"/>
            </w:tcBorders>
            <w:shd w:val="clear" w:color="auto" w:fill="auto"/>
            <w:noWrap/>
            <w:vAlign w:val="bottom"/>
            <w:hideMark/>
          </w:tcPr>
          <w:p w14:paraId="55229139"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0,032744</w:t>
            </w:r>
          </w:p>
        </w:tc>
        <w:tc>
          <w:tcPr>
            <w:tcW w:w="1147" w:type="dxa"/>
            <w:tcBorders>
              <w:top w:val="nil"/>
              <w:left w:val="nil"/>
              <w:bottom w:val="single" w:sz="4" w:space="0" w:color="auto"/>
              <w:right w:val="single" w:sz="4" w:space="0" w:color="auto"/>
            </w:tcBorders>
            <w:shd w:val="clear" w:color="auto" w:fill="auto"/>
            <w:noWrap/>
            <w:vAlign w:val="bottom"/>
            <w:hideMark/>
          </w:tcPr>
          <w:p w14:paraId="2A2A20C2"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0,600185</w:t>
            </w:r>
          </w:p>
        </w:tc>
        <w:tc>
          <w:tcPr>
            <w:tcW w:w="1147" w:type="dxa"/>
            <w:tcBorders>
              <w:top w:val="nil"/>
              <w:left w:val="nil"/>
              <w:bottom w:val="single" w:sz="4" w:space="0" w:color="auto"/>
              <w:right w:val="single" w:sz="4" w:space="0" w:color="auto"/>
            </w:tcBorders>
            <w:shd w:val="clear" w:color="auto" w:fill="auto"/>
            <w:noWrap/>
            <w:vAlign w:val="bottom"/>
            <w:hideMark/>
          </w:tcPr>
          <w:p w14:paraId="2D377F48"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3,299282</w:t>
            </w:r>
          </w:p>
        </w:tc>
        <w:tc>
          <w:tcPr>
            <w:tcW w:w="1147" w:type="dxa"/>
            <w:tcBorders>
              <w:top w:val="nil"/>
              <w:left w:val="nil"/>
              <w:bottom w:val="single" w:sz="4" w:space="0" w:color="auto"/>
              <w:right w:val="single" w:sz="4" w:space="0" w:color="auto"/>
            </w:tcBorders>
            <w:shd w:val="clear" w:color="auto" w:fill="auto"/>
            <w:noWrap/>
            <w:vAlign w:val="bottom"/>
            <w:hideMark/>
          </w:tcPr>
          <w:p w14:paraId="451AA79A"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5,809939</w:t>
            </w:r>
          </w:p>
        </w:tc>
        <w:tc>
          <w:tcPr>
            <w:tcW w:w="1278" w:type="dxa"/>
            <w:tcBorders>
              <w:top w:val="nil"/>
              <w:left w:val="nil"/>
              <w:bottom w:val="single" w:sz="4" w:space="0" w:color="auto"/>
              <w:right w:val="single" w:sz="4" w:space="0" w:color="auto"/>
            </w:tcBorders>
            <w:shd w:val="clear" w:color="auto" w:fill="auto"/>
            <w:noWrap/>
            <w:vAlign w:val="bottom"/>
            <w:hideMark/>
          </w:tcPr>
          <w:p w14:paraId="2A9C8C7F"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130,994478</w:t>
            </w:r>
          </w:p>
        </w:tc>
      </w:tr>
      <w:tr w:rsidR="00CD470B" w:rsidRPr="00CD470B" w14:paraId="39DBE985" w14:textId="77777777" w:rsidTr="00CD470B">
        <w:trPr>
          <w:trHeight w:val="300"/>
        </w:trPr>
        <w:tc>
          <w:tcPr>
            <w:tcW w:w="2043" w:type="dxa"/>
            <w:tcBorders>
              <w:top w:val="nil"/>
              <w:left w:val="single" w:sz="4" w:space="0" w:color="auto"/>
              <w:bottom w:val="single" w:sz="4" w:space="0" w:color="auto"/>
              <w:right w:val="single" w:sz="4" w:space="0" w:color="auto"/>
            </w:tcBorders>
            <w:shd w:val="clear" w:color="000000" w:fill="C6E0B4"/>
            <w:noWrap/>
            <w:vAlign w:val="bottom"/>
            <w:hideMark/>
          </w:tcPr>
          <w:p w14:paraId="2D70119F"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9</w:t>
            </w:r>
          </w:p>
        </w:tc>
        <w:tc>
          <w:tcPr>
            <w:tcW w:w="1147" w:type="dxa"/>
            <w:tcBorders>
              <w:top w:val="nil"/>
              <w:left w:val="nil"/>
              <w:bottom w:val="single" w:sz="4" w:space="0" w:color="auto"/>
              <w:right w:val="single" w:sz="4" w:space="0" w:color="auto"/>
            </w:tcBorders>
            <w:shd w:val="clear" w:color="auto" w:fill="auto"/>
            <w:noWrap/>
            <w:vAlign w:val="bottom"/>
            <w:hideMark/>
          </w:tcPr>
          <w:p w14:paraId="3F60DE46"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0,000006</w:t>
            </w:r>
          </w:p>
        </w:tc>
        <w:tc>
          <w:tcPr>
            <w:tcW w:w="1147" w:type="dxa"/>
            <w:tcBorders>
              <w:top w:val="nil"/>
              <w:left w:val="nil"/>
              <w:bottom w:val="single" w:sz="4" w:space="0" w:color="auto"/>
              <w:right w:val="single" w:sz="4" w:space="0" w:color="auto"/>
            </w:tcBorders>
            <w:shd w:val="clear" w:color="auto" w:fill="auto"/>
            <w:noWrap/>
            <w:vAlign w:val="bottom"/>
            <w:hideMark/>
          </w:tcPr>
          <w:p w14:paraId="023BF149"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0,003809</w:t>
            </w:r>
          </w:p>
        </w:tc>
        <w:tc>
          <w:tcPr>
            <w:tcW w:w="1147" w:type="dxa"/>
            <w:tcBorders>
              <w:top w:val="nil"/>
              <w:left w:val="nil"/>
              <w:bottom w:val="single" w:sz="4" w:space="0" w:color="auto"/>
              <w:right w:val="single" w:sz="4" w:space="0" w:color="auto"/>
            </w:tcBorders>
            <w:shd w:val="clear" w:color="auto" w:fill="auto"/>
            <w:noWrap/>
            <w:vAlign w:val="bottom"/>
            <w:hideMark/>
          </w:tcPr>
          <w:p w14:paraId="50A4266E"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0,033071</w:t>
            </w:r>
          </w:p>
        </w:tc>
        <w:tc>
          <w:tcPr>
            <w:tcW w:w="1147" w:type="dxa"/>
            <w:tcBorders>
              <w:top w:val="nil"/>
              <w:left w:val="nil"/>
              <w:bottom w:val="single" w:sz="4" w:space="0" w:color="auto"/>
              <w:right w:val="single" w:sz="4" w:space="0" w:color="auto"/>
            </w:tcBorders>
            <w:shd w:val="clear" w:color="auto" w:fill="auto"/>
            <w:noWrap/>
            <w:vAlign w:val="bottom"/>
            <w:hideMark/>
          </w:tcPr>
          <w:p w14:paraId="44632A8C"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0,574759</w:t>
            </w:r>
          </w:p>
        </w:tc>
        <w:tc>
          <w:tcPr>
            <w:tcW w:w="1147" w:type="dxa"/>
            <w:tcBorders>
              <w:top w:val="nil"/>
              <w:left w:val="nil"/>
              <w:bottom w:val="single" w:sz="4" w:space="0" w:color="auto"/>
              <w:right w:val="single" w:sz="4" w:space="0" w:color="auto"/>
            </w:tcBorders>
            <w:shd w:val="clear" w:color="auto" w:fill="auto"/>
            <w:noWrap/>
            <w:vAlign w:val="bottom"/>
            <w:hideMark/>
          </w:tcPr>
          <w:p w14:paraId="2B640C82"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3,197516</w:t>
            </w:r>
          </w:p>
        </w:tc>
        <w:tc>
          <w:tcPr>
            <w:tcW w:w="1147" w:type="dxa"/>
            <w:tcBorders>
              <w:top w:val="nil"/>
              <w:left w:val="nil"/>
              <w:bottom w:val="single" w:sz="4" w:space="0" w:color="auto"/>
              <w:right w:val="single" w:sz="4" w:space="0" w:color="auto"/>
            </w:tcBorders>
            <w:shd w:val="clear" w:color="auto" w:fill="auto"/>
            <w:noWrap/>
            <w:vAlign w:val="bottom"/>
            <w:hideMark/>
          </w:tcPr>
          <w:p w14:paraId="3840B44A"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5,771828</w:t>
            </w:r>
          </w:p>
        </w:tc>
        <w:tc>
          <w:tcPr>
            <w:tcW w:w="1278" w:type="dxa"/>
            <w:tcBorders>
              <w:top w:val="nil"/>
              <w:left w:val="nil"/>
              <w:bottom w:val="single" w:sz="4" w:space="0" w:color="auto"/>
              <w:right w:val="single" w:sz="4" w:space="0" w:color="auto"/>
            </w:tcBorders>
            <w:shd w:val="clear" w:color="auto" w:fill="auto"/>
            <w:noWrap/>
            <w:vAlign w:val="bottom"/>
            <w:hideMark/>
          </w:tcPr>
          <w:p w14:paraId="2551454A"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128,613129</w:t>
            </w:r>
          </w:p>
        </w:tc>
      </w:tr>
      <w:tr w:rsidR="00CD470B" w:rsidRPr="00CD470B" w14:paraId="2857495C" w14:textId="77777777" w:rsidTr="00CD470B">
        <w:trPr>
          <w:trHeight w:val="300"/>
        </w:trPr>
        <w:tc>
          <w:tcPr>
            <w:tcW w:w="2043" w:type="dxa"/>
            <w:tcBorders>
              <w:top w:val="nil"/>
              <w:left w:val="single" w:sz="4" w:space="0" w:color="auto"/>
              <w:bottom w:val="single" w:sz="4" w:space="0" w:color="auto"/>
              <w:right w:val="single" w:sz="4" w:space="0" w:color="auto"/>
            </w:tcBorders>
            <w:shd w:val="clear" w:color="000000" w:fill="C6E0B4"/>
            <w:noWrap/>
            <w:vAlign w:val="bottom"/>
            <w:hideMark/>
          </w:tcPr>
          <w:p w14:paraId="449A71A7" w14:textId="77777777" w:rsidR="00CD470B" w:rsidRPr="00CD470B" w:rsidRDefault="00CD470B" w:rsidP="00CD470B">
            <w:pPr>
              <w:spacing w:after="0" w:line="240" w:lineRule="auto"/>
              <w:jc w:val="right"/>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10</w:t>
            </w:r>
          </w:p>
        </w:tc>
        <w:tc>
          <w:tcPr>
            <w:tcW w:w="1147" w:type="dxa"/>
            <w:tcBorders>
              <w:top w:val="nil"/>
              <w:left w:val="nil"/>
              <w:bottom w:val="single" w:sz="4" w:space="0" w:color="auto"/>
              <w:right w:val="single" w:sz="4" w:space="0" w:color="auto"/>
            </w:tcBorders>
            <w:shd w:val="clear" w:color="auto" w:fill="auto"/>
            <w:noWrap/>
            <w:vAlign w:val="bottom"/>
            <w:hideMark/>
          </w:tcPr>
          <w:p w14:paraId="7406E171"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0,000006</w:t>
            </w:r>
          </w:p>
        </w:tc>
        <w:tc>
          <w:tcPr>
            <w:tcW w:w="1147" w:type="dxa"/>
            <w:tcBorders>
              <w:top w:val="nil"/>
              <w:left w:val="nil"/>
              <w:bottom w:val="single" w:sz="4" w:space="0" w:color="auto"/>
              <w:right w:val="single" w:sz="4" w:space="0" w:color="auto"/>
            </w:tcBorders>
            <w:shd w:val="clear" w:color="auto" w:fill="auto"/>
            <w:noWrap/>
            <w:vAlign w:val="bottom"/>
            <w:hideMark/>
          </w:tcPr>
          <w:p w14:paraId="47039AB8"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0,003955</w:t>
            </w:r>
          </w:p>
        </w:tc>
        <w:tc>
          <w:tcPr>
            <w:tcW w:w="1147" w:type="dxa"/>
            <w:tcBorders>
              <w:top w:val="nil"/>
              <w:left w:val="nil"/>
              <w:bottom w:val="single" w:sz="4" w:space="0" w:color="auto"/>
              <w:right w:val="single" w:sz="4" w:space="0" w:color="auto"/>
            </w:tcBorders>
            <w:shd w:val="clear" w:color="auto" w:fill="auto"/>
            <w:noWrap/>
            <w:vAlign w:val="bottom"/>
            <w:hideMark/>
          </w:tcPr>
          <w:p w14:paraId="7053699F"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0,032773</w:t>
            </w:r>
          </w:p>
        </w:tc>
        <w:tc>
          <w:tcPr>
            <w:tcW w:w="1147" w:type="dxa"/>
            <w:tcBorders>
              <w:top w:val="nil"/>
              <w:left w:val="nil"/>
              <w:bottom w:val="single" w:sz="4" w:space="0" w:color="auto"/>
              <w:right w:val="single" w:sz="4" w:space="0" w:color="auto"/>
            </w:tcBorders>
            <w:shd w:val="clear" w:color="auto" w:fill="auto"/>
            <w:noWrap/>
            <w:vAlign w:val="bottom"/>
            <w:hideMark/>
          </w:tcPr>
          <w:p w14:paraId="4B07DE5D"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0,58675</w:t>
            </w:r>
          </w:p>
        </w:tc>
        <w:tc>
          <w:tcPr>
            <w:tcW w:w="1147" w:type="dxa"/>
            <w:tcBorders>
              <w:top w:val="nil"/>
              <w:left w:val="nil"/>
              <w:bottom w:val="single" w:sz="4" w:space="0" w:color="auto"/>
              <w:right w:val="single" w:sz="4" w:space="0" w:color="auto"/>
            </w:tcBorders>
            <w:shd w:val="clear" w:color="auto" w:fill="auto"/>
            <w:noWrap/>
            <w:vAlign w:val="bottom"/>
            <w:hideMark/>
          </w:tcPr>
          <w:p w14:paraId="07EA7B51"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3,206256</w:t>
            </w:r>
          </w:p>
        </w:tc>
        <w:tc>
          <w:tcPr>
            <w:tcW w:w="1147" w:type="dxa"/>
            <w:tcBorders>
              <w:top w:val="nil"/>
              <w:left w:val="nil"/>
              <w:bottom w:val="single" w:sz="4" w:space="0" w:color="auto"/>
              <w:right w:val="single" w:sz="4" w:space="0" w:color="auto"/>
            </w:tcBorders>
            <w:shd w:val="clear" w:color="auto" w:fill="auto"/>
            <w:noWrap/>
            <w:vAlign w:val="bottom"/>
            <w:hideMark/>
          </w:tcPr>
          <w:p w14:paraId="49898A9F"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5,792664</w:t>
            </w:r>
          </w:p>
        </w:tc>
        <w:tc>
          <w:tcPr>
            <w:tcW w:w="1278" w:type="dxa"/>
            <w:tcBorders>
              <w:top w:val="nil"/>
              <w:left w:val="nil"/>
              <w:bottom w:val="single" w:sz="4" w:space="0" w:color="auto"/>
              <w:right w:val="single" w:sz="4" w:space="0" w:color="auto"/>
            </w:tcBorders>
            <w:shd w:val="clear" w:color="auto" w:fill="auto"/>
            <w:noWrap/>
            <w:vAlign w:val="bottom"/>
            <w:hideMark/>
          </w:tcPr>
          <w:p w14:paraId="3C97D871"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126,28311</w:t>
            </w:r>
          </w:p>
        </w:tc>
      </w:tr>
      <w:tr w:rsidR="00CD470B" w:rsidRPr="00CD470B" w14:paraId="0B18C001" w14:textId="77777777" w:rsidTr="00CD470B">
        <w:trPr>
          <w:trHeight w:val="300"/>
        </w:trPr>
        <w:tc>
          <w:tcPr>
            <w:tcW w:w="2043" w:type="dxa"/>
            <w:tcBorders>
              <w:top w:val="nil"/>
              <w:left w:val="single" w:sz="4" w:space="0" w:color="auto"/>
              <w:bottom w:val="single" w:sz="4" w:space="0" w:color="auto"/>
              <w:right w:val="single" w:sz="4" w:space="0" w:color="auto"/>
            </w:tcBorders>
            <w:shd w:val="clear" w:color="000000" w:fill="C6E0B4"/>
            <w:noWrap/>
            <w:vAlign w:val="bottom"/>
            <w:hideMark/>
          </w:tcPr>
          <w:p w14:paraId="37A60DE3" w14:textId="77777777" w:rsidR="00CD470B" w:rsidRPr="00CD470B" w:rsidRDefault="00CD470B" w:rsidP="00CD470B">
            <w:pPr>
              <w:spacing w:after="0" w:line="240" w:lineRule="auto"/>
              <w:rPr>
                <w:rFonts w:ascii="Calibri" w:eastAsia="Times New Roman" w:hAnsi="Calibri" w:cs="Calibri"/>
                <w:b/>
                <w:bCs/>
                <w:color w:val="000000"/>
                <w:lang w:eastAsia="es-CO"/>
              </w:rPr>
            </w:pPr>
            <w:r w:rsidRPr="00CD470B">
              <w:rPr>
                <w:rFonts w:ascii="Calibri" w:eastAsia="Times New Roman" w:hAnsi="Calibri" w:cs="Calibri"/>
                <w:b/>
                <w:bCs/>
                <w:color w:val="000000"/>
                <w:lang w:eastAsia="es-CO"/>
              </w:rPr>
              <w:t>Promedio</w:t>
            </w:r>
          </w:p>
        </w:tc>
        <w:tc>
          <w:tcPr>
            <w:tcW w:w="1147" w:type="dxa"/>
            <w:tcBorders>
              <w:top w:val="nil"/>
              <w:left w:val="nil"/>
              <w:bottom w:val="single" w:sz="4" w:space="0" w:color="auto"/>
              <w:right w:val="single" w:sz="4" w:space="0" w:color="auto"/>
            </w:tcBorders>
            <w:shd w:val="clear" w:color="auto" w:fill="auto"/>
            <w:noWrap/>
            <w:vAlign w:val="bottom"/>
            <w:hideMark/>
          </w:tcPr>
          <w:p w14:paraId="786F9188"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0,0000057</w:t>
            </w:r>
          </w:p>
        </w:tc>
        <w:tc>
          <w:tcPr>
            <w:tcW w:w="1147" w:type="dxa"/>
            <w:tcBorders>
              <w:top w:val="nil"/>
              <w:left w:val="nil"/>
              <w:bottom w:val="single" w:sz="4" w:space="0" w:color="auto"/>
              <w:right w:val="single" w:sz="4" w:space="0" w:color="auto"/>
            </w:tcBorders>
            <w:shd w:val="clear" w:color="auto" w:fill="auto"/>
            <w:noWrap/>
            <w:vAlign w:val="bottom"/>
            <w:hideMark/>
          </w:tcPr>
          <w:p w14:paraId="6B2F06F7"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0,0038213</w:t>
            </w:r>
          </w:p>
        </w:tc>
        <w:tc>
          <w:tcPr>
            <w:tcW w:w="1147" w:type="dxa"/>
            <w:tcBorders>
              <w:top w:val="nil"/>
              <w:left w:val="nil"/>
              <w:bottom w:val="single" w:sz="4" w:space="0" w:color="auto"/>
              <w:right w:val="single" w:sz="4" w:space="0" w:color="auto"/>
            </w:tcBorders>
            <w:shd w:val="clear" w:color="auto" w:fill="auto"/>
            <w:noWrap/>
            <w:vAlign w:val="bottom"/>
            <w:hideMark/>
          </w:tcPr>
          <w:p w14:paraId="062B159D"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0,0320454</w:t>
            </w:r>
          </w:p>
        </w:tc>
        <w:tc>
          <w:tcPr>
            <w:tcW w:w="1147" w:type="dxa"/>
            <w:tcBorders>
              <w:top w:val="nil"/>
              <w:left w:val="nil"/>
              <w:bottom w:val="single" w:sz="4" w:space="0" w:color="auto"/>
              <w:right w:val="single" w:sz="4" w:space="0" w:color="auto"/>
            </w:tcBorders>
            <w:shd w:val="clear" w:color="auto" w:fill="auto"/>
            <w:noWrap/>
            <w:vAlign w:val="bottom"/>
            <w:hideMark/>
          </w:tcPr>
          <w:p w14:paraId="3DE8E075"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0,5934008</w:t>
            </w:r>
          </w:p>
        </w:tc>
        <w:tc>
          <w:tcPr>
            <w:tcW w:w="1147" w:type="dxa"/>
            <w:tcBorders>
              <w:top w:val="nil"/>
              <w:left w:val="nil"/>
              <w:bottom w:val="single" w:sz="4" w:space="0" w:color="auto"/>
              <w:right w:val="single" w:sz="4" w:space="0" w:color="auto"/>
            </w:tcBorders>
            <w:shd w:val="clear" w:color="auto" w:fill="auto"/>
            <w:noWrap/>
            <w:vAlign w:val="bottom"/>
            <w:hideMark/>
          </w:tcPr>
          <w:p w14:paraId="29F7B9BA"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3,1783592</w:t>
            </w:r>
          </w:p>
        </w:tc>
        <w:tc>
          <w:tcPr>
            <w:tcW w:w="1147" w:type="dxa"/>
            <w:tcBorders>
              <w:top w:val="nil"/>
              <w:left w:val="nil"/>
              <w:bottom w:val="single" w:sz="4" w:space="0" w:color="auto"/>
              <w:right w:val="single" w:sz="4" w:space="0" w:color="auto"/>
            </w:tcBorders>
            <w:shd w:val="clear" w:color="auto" w:fill="auto"/>
            <w:noWrap/>
            <w:vAlign w:val="bottom"/>
            <w:hideMark/>
          </w:tcPr>
          <w:p w14:paraId="1F9CEA84"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5,8072435</w:t>
            </w:r>
          </w:p>
        </w:tc>
        <w:tc>
          <w:tcPr>
            <w:tcW w:w="1278" w:type="dxa"/>
            <w:tcBorders>
              <w:top w:val="nil"/>
              <w:left w:val="nil"/>
              <w:bottom w:val="single" w:sz="4" w:space="0" w:color="auto"/>
              <w:right w:val="single" w:sz="4" w:space="0" w:color="auto"/>
            </w:tcBorders>
            <w:shd w:val="clear" w:color="auto" w:fill="auto"/>
            <w:noWrap/>
            <w:vAlign w:val="bottom"/>
            <w:hideMark/>
          </w:tcPr>
          <w:p w14:paraId="61DD8A8A" w14:textId="77777777" w:rsidR="00CD470B" w:rsidRPr="00CD470B" w:rsidRDefault="00CD470B" w:rsidP="00CD470B">
            <w:pPr>
              <w:spacing w:after="0" w:line="240" w:lineRule="auto"/>
              <w:jc w:val="right"/>
              <w:rPr>
                <w:rFonts w:ascii="Calibri" w:eastAsia="Times New Roman" w:hAnsi="Calibri" w:cs="Calibri"/>
                <w:color w:val="000000"/>
                <w:lang w:eastAsia="es-CO"/>
              </w:rPr>
            </w:pPr>
            <w:r w:rsidRPr="00CD470B">
              <w:rPr>
                <w:rFonts w:ascii="Calibri" w:eastAsia="Times New Roman" w:hAnsi="Calibri" w:cs="Calibri"/>
                <w:color w:val="000000"/>
                <w:lang w:eastAsia="es-CO"/>
              </w:rPr>
              <w:t>128,89209</w:t>
            </w:r>
          </w:p>
        </w:tc>
      </w:tr>
    </w:tbl>
    <w:p w14:paraId="4D076ED5" w14:textId="1B4E31E2" w:rsidR="00CD470B" w:rsidRDefault="00CD470B" w:rsidP="00CD470B">
      <w:pPr>
        <w:jc w:val="both"/>
      </w:pPr>
      <w:r>
        <w:t>Tabla 1. Tiempos de ejecución de la implementación secuencial</w:t>
      </w:r>
    </w:p>
    <w:p w14:paraId="21DC7B47" w14:textId="227213E8" w:rsidR="00CD470B" w:rsidRDefault="00CD470B" w:rsidP="00CD470B">
      <w:pPr>
        <w:jc w:val="both"/>
      </w:pPr>
    </w:p>
    <w:p w14:paraId="0D727F34" w14:textId="5B444E1C" w:rsidR="00CD470B" w:rsidRDefault="00CD470B" w:rsidP="00CD470B">
      <w:pPr>
        <w:jc w:val="both"/>
        <w:rPr>
          <w:b/>
          <w:bCs/>
        </w:rPr>
      </w:pPr>
      <w:r>
        <w:rPr>
          <w:b/>
          <w:bCs/>
        </w:rPr>
        <w:t>Implementación con MPI utilizando comunicación punto a punto</w:t>
      </w:r>
    </w:p>
    <w:p w14:paraId="66756934" w14:textId="4603195C" w:rsidR="00CD470B" w:rsidRDefault="00CD470B" w:rsidP="00CD470B">
      <w:pPr>
        <w:jc w:val="both"/>
      </w:pPr>
      <w:r>
        <w:t xml:space="preserve">La primera implementación paralela con MPI realizada fue hecha </w:t>
      </w:r>
      <w:r w:rsidR="00F65F24">
        <w:t xml:space="preserve">haciendo uso del esquema de comunicación punto a punto. En este esquema se realiza el envío individual de datos desde el master a cada uno de los </w:t>
      </w:r>
      <w:proofErr w:type="spellStart"/>
      <w:r w:rsidR="00F65F24">
        <w:t>worker</w:t>
      </w:r>
      <w:proofErr w:type="spellEnd"/>
      <w:r w:rsidR="00F65F24">
        <w:t xml:space="preserve"> </w:t>
      </w:r>
      <w:proofErr w:type="spellStart"/>
      <w:r w:rsidR="00F65F24">
        <w:t>nodes</w:t>
      </w:r>
      <w:proofErr w:type="spellEnd"/>
      <w:r w:rsidR="00F65F24">
        <w:t xml:space="preserve"> para que estos realicen su parte respectiva. En el contexto de MPI, esto se hace utilizando las funciones </w:t>
      </w:r>
      <w:proofErr w:type="spellStart"/>
      <w:r w:rsidR="00F65F24">
        <w:rPr>
          <w:i/>
          <w:iCs/>
        </w:rPr>
        <w:t>MPI_Send</w:t>
      </w:r>
      <w:proofErr w:type="spellEnd"/>
      <w:r w:rsidR="00F65F24">
        <w:rPr>
          <w:i/>
          <w:iCs/>
        </w:rPr>
        <w:t xml:space="preserve"> </w:t>
      </w:r>
      <w:r w:rsidR="00F65F24">
        <w:t xml:space="preserve">y </w:t>
      </w:r>
      <w:proofErr w:type="spellStart"/>
      <w:r w:rsidR="00F65F24">
        <w:rPr>
          <w:i/>
          <w:iCs/>
        </w:rPr>
        <w:t>MPI_Recieve</w:t>
      </w:r>
      <w:proofErr w:type="spellEnd"/>
      <w:r w:rsidR="00F65F24">
        <w:t xml:space="preserve">. Respecto a la técnica de paralelización utilizada, se decidió dividir las filas de las matrices a multiplicar en partes iguales según los </w:t>
      </w:r>
      <w:proofErr w:type="spellStart"/>
      <w:r w:rsidR="00F65F24">
        <w:t>worker</w:t>
      </w:r>
      <w:proofErr w:type="spellEnd"/>
      <w:r w:rsidR="00F65F24">
        <w:t xml:space="preserve"> </w:t>
      </w:r>
      <w:proofErr w:type="spellStart"/>
      <w:r w:rsidR="00F65F24">
        <w:t>nodes</w:t>
      </w:r>
      <w:proofErr w:type="spellEnd"/>
      <w:r w:rsidR="00F65F24">
        <w:t xml:space="preserve"> que había (4 en este caso). Por ejemplo, si se quería realizar el ejercicio con matrices de 1000x1000, en este caso el nodo master se encargará de repartir 250 filas a cada uno de los </w:t>
      </w:r>
      <w:proofErr w:type="spellStart"/>
      <w:r w:rsidR="00F65F24">
        <w:t>worker</w:t>
      </w:r>
      <w:proofErr w:type="spellEnd"/>
      <w:r w:rsidR="00F65F24">
        <w:t xml:space="preserve"> </w:t>
      </w:r>
      <w:proofErr w:type="spellStart"/>
      <w:r w:rsidR="00F65F24">
        <w:t>nodes</w:t>
      </w:r>
      <w:proofErr w:type="spellEnd"/>
      <w:r w:rsidR="00F65F24">
        <w:t xml:space="preserve"> y estos realizarán el procesamiento de la parte que les corresponde. En caso de que la división de filas no diera un resultado entero, el residuo de esta división se reparte equitativamente entre todos los </w:t>
      </w:r>
      <w:proofErr w:type="spellStart"/>
      <w:r w:rsidR="00F65F24">
        <w:t>worker</w:t>
      </w:r>
      <w:proofErr w:type="spellEnd"/>
      <w:r w:rsidR="00F65F24">
        <w:t xml:space="preserve"> </w:t>
      </w:r>
      <w:proofErr w:type="spellStart"/>
      <w:r w:rsidR="00F65F24">
        <w:t>nodes</w:t>
      </w:r>
      <w:proofErr w:type="spellEnd"/>
      <w:r w:rsidR="00F65F24">
        <w:t xml:space="preserve">. Por ejemplo, si en el caso anterior no fuesen matrices de 1000x1000 sino de 1003x1003, entonces se añadirá una fila más a los </w:t>
      </w:r>
      <w:proofErr w:type="spellStart"/>
      <w:r w:rsidR="00F65F24">
        <w:t>workers</w:t>
      </w:r>
      <w:proofErr w:type="spellEnd"/>
      <w:r w:rsidR="00F65F24">
        <w:t xml:space="preserve"> 1, 2 y 3. De esta forma se garantiza que todos los </w:t>
      </w:r>
      <w:proofErr w:type="spellStart"/>
      <w:r w:rsidR="00F65F24">
        <w:t>worker</w:t>
      </w:r>
      <w:proofErr w:type="spellEnd"/>
      <w:r w:rsidR="00F65F24">
        <w:t xml:space="preserve"> </w:t>
      </w:r>
      <w:proofErr w:type="spellStart"/>
      <w:r w:rsidR="00F65F24">
        <w:t>nodes</w:t>
      </w:r>
      <w:proofErr w:type="spellEnd"/>
      <w:r w:rsidR="00F65F24">
        <w:t xml:space="preserve"> tendrán una carga computacional similar.</w:t>
      </w:r>
    </w:p>
    <w:p w14:paraId="5B0BB9FE" w14:textId="4906EC54" w:rsidR="00F65F24" w:rsidRDefault="00F65F24" w:rsidP="00CD470B">
      <w:pPr>
        <w:jc w:val="both"/>
      </w:pPr>
      <w:r>
        <w:t>A continuación, se presentan los resultados de tiempos obtenidos en la presente implementación:</w:t>
      </w:r>
    </w:p>
    <w:p w14:paraId="29A51C79" w14:textId="42F4F88A" w:rsidR="00F65F24" w:rsidRDefault="00F65F24" w:rsidP="00CD470B">
      <w:pPr>
        <w:jc w:val="both"/>
      </w:pPr>
    </w:p>
    <w:p w14:paraId="4AEFA4FE" w14:textId="66997C76" w:rsidR="00F65F24" w:rsidRDefault="00F65F24" w:rsidP="00CD470B">
      <w:pPr>
        <w:jc w:val="both"/>
      </w:pPr>
    </w:p>
    <w:p w14:paraId="2948B30E" w14:textId="6509E10C" w:rsidR="00F65F24" w:rsidRDefault="00F65F24" w:rsidP="00CD470B">
      <w:pPr>
        <w:jc w:val="both"/>
      </w:pPr>
    </w:p>
    <w:p w14:paraId="470B75B5" w14:textId="1DAF6D42" w:rsidR="00F65F24" w:rsidRDefault="00F65F24" w:rsidP="00CD470B">
      <w:pPr>
        <w:jc w:val="both"/>
      </w:pPr>
    </w:p>
    <w:p w14:paraId="6DFF41E8" w14:textId="749065AD" w:rsidR="00F65F24" w:rsidRDefault="00F65F24" w:rsidP="00CD470B">
      <w:pPr>
        <w:jc w:val="both"/>
      </w:pPr>
    </w:p>
    <w:p w14:paraId="62999C8D" w14:textId="3A17AD0E" w:rsidR="00F65F24" w:rsidRDefault="00F65F24" w:rsidP="00CD470B">
      <w:pPr>
        <w:jc w:val="both"/>
      </w:pPr>
    </w:p>
    <w:p w14:paraId="3956D824" w14:textId="77777777" w:rsidR="00F65F24" w:rsidRDefault="00F65F24" w:rsidP="00CD470B">
      <w:pPr>
        <w:jc w:val="both"/>
      </w:pPr>
    </w:p>
    <w:tbl>
      <w:tblPr>
        <w:tblW w:w="10240" w:type="dxa"/>
        <w:tblCellMar>
          <w:left w:w="70" w:type="dxa"/>
          <w:right w:w="70" w:type="dxa"/>
        </w:tblCellMar>
        <w:tblLook w:val="04A0" w:firstRow="1" w:lastRow="0" w:firstColumn="1" w:lastColumn="0" w:noHBand="0" w:noVBand="1"/>
      </w:tblPr>
      <w:tblGrid>
        <w:gridCol w:w="2124"/>
        <w:gridCol w:w="1178"/>
        <w:gridCol w:w="1178"/>
        <w:gridCol w:w="1178"/>
        <w:gridCol w:w="1178"/>
        <w:gridCol w:w="1045"/>
        <w:gridCol w:w="1045"/>
        <w:gridCol w:w="1314"/>
      </w:tblGrid>
      <w:tr w:rsidR="00F65F24" w:rsidRPr="00F65F24" w14:paraId="4634FCE0" w14:textId="77777777" w:rsidTr="00F65F24">
        <w:trPr>
          <w:trHeight w:val="300"/>
        </w:trPr>
        <w:tc>
          <w:tcPr>
            <w:tcW w:w="10240" w:type="dxa"/>
            <w:gridSpan w:val="8"/>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C021038" w14:textId="77777777" w:rsidR="00F65F24" w:rsidRPr="00F65F24" w:rsidRDefault="00F65F24" w:rsidP="00F65F24">
            <w:pPr>
              <w:spacing w:after="0" w:line="240" w:lineRule="auto"/>
              <w:jc w:val="center"/>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lastRenderedPageBreak/>
              <w:t>Implementación con comunicación punto a punto (tiempo en segundos)</w:t>
            </w:r>
          </w:p>
        </w:tc>
      </w:tr>
      <w:tr w:rsidR="00F65F24" w:rsidRPr="00F65F24" w14:paraId="478E080F" w14:textId="77777777" w:rsidTr="00F65F24">
        <w:trPr>
          <w:trHeight w:val="600"/>
        </w:trPr>
        <w:tc>
          <w:tcPr>
            <w:tcW w:w="2124" w:type="dxa"/>
            <w:tcBorders>
              <w:top w:val="nil"/>
              <w:left w:val="single" w:sz="4" w:space="0" w:color="auto"/>
              <w:bottom w:val="single" w:sz="4" w:space="0" w:color="auto"/>
              <w:right w:val="single" w:sz="4" w:space="0" w:color="auto"/>
            </w:tcBorders>
            <w:shd w:val="clear" w:color="000000" w:fill="C6E0B4"/>
            <w:vAlign w:val="bottom"/>
            <w:hideMark/>
          </w:tcPr>
          <w:p w14:paraId="79D5F09E" w14:textId="77777777" w:rsidR="00F65F24" w:rsidRPr="00F65F24" w:rsidRDefault="00F65F24" w:rsidP="00F65F24">
            <w:pPr>
              <w:spacing w:after="0" w:line="240" w:lineRule="auto"/>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Iteración\Tamaño</w:t>
            </w:r>
          </w:p>
        </w:tc>
        <w:tc>
          <w:tcPr>
            <w:tcW w:w="1178" w:type="dxa"/>
            <w:tcBorders>
              <w:top w:val="nil"/>
              <w:left w:val="nil"/>
              <w:bottom w:val="single" w:sz="4" w:space="0" w:color="auto"/>
              <w:right w:val="single" w:sz="4" w:space="0" w:color="auto"/>
            </w:tcBorders>
            <w:shd w:val="clear" w:color="000000" w:fill="C6E0B4"/>
            <w:noWrap/>
            <w:vAlign w:val="bottom"/>
            <w:hideMark/>
          </w:tcPr>
          <w:p w14:paraId="1F7CD609"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10</w:t>
            </w:r>
          </w:p>
        </w:tc>
        <w:tc>
          <w:tcPr>
            <w:tcW w:w="1178" w:type="dxa"/>
            <w:tcBorders>
              <w:top w:val="nil"/>
              <w:left w:val="nil"/>
              <w:bottom w:val="single" w:sz="4" w:space="0" w:color="auto"/>
              <w:right w:val="single" w:sz="4" w:space="0" w:color="auto"/>
            </w:tcBorders>
            <w:shd w:val="clear" w:color="000000" w:fill="C6E0B4"/>
            <w:noWrap/>
            <w:vAlign w:val="bottom"/>
            <w:hideMark/>
          </w:tcPr>
          <w:p w14:paraId="132BDBD5"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100</w:t>
            </w:r>
          </w:p>
        </w:tc>
        <w:tc>
          <w:tcPr>
            <w:tcW w:w="1178" w:type="dxa"/>
            <w:tcBorders>
              <w:top w:val="nil"/>
              <w:left w:val="nil"/>
              <w:bottom w:val="single" w:sz="4" w:space="0" w:color="auto"/>
              <w:right w:val="single" w:sz="4" w:space="0" w:color="auto"/>
            </w:tcBorders>
            <w:shd w:val="clear" w:color="000000" w:fill="C6E0B4"/>
            <w:noWrap/>
            <w:vAlign w:val="bottom"/>
            <w:hideMark/>
          </w:tcPr>
          <w:p w14:paraId="149D3593"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200</w:t>
            </w:r>
          </w:p>
        </w:tc>
        <w:tc>
          <w:tcPr>
            <w:tcW w:w="1178" w:type="dxa"/>
            <w:tcBorders>
              <w:top w:val="nil"/>
              <w:left w:val="nil"/>
              <w:bottom w:val="single" w:sz="4" w:space="0" w:color="auto"/>
              <w:right w:val="single" w:sz="4" w:space="0" w:color="auto"/>
            </w:tcBorders>
            <w:shd w:val="clear" w:color="000000" w:fill="C6E0B4"/>
            <w:noWrap/>
            <w:vAlign w:val="bottom"/>
            <w:hideMark/>
          </w:tcPr>
          <w:p w14:paraId="6E1D0EE8"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500</w:t>
            </w:r>
          </w:p>
        </w:tc>
        <w:tc>
          <w:tcPr>
            <w:tcW w:w="1045" w:type="dxa"/>
            <w:tcBorders>
              <w:top w:val="nil"/>
              <w:left w:val="nil"/>
              <w:bottom w:val="single" w:sz="4" w:space="0" w:color="auto"/>
              <w:right w:val="single" w:sz="4" w:space="0" w:color="auto"/>
            </w:tcBorders>
            <w:shd w:val="clear" w:color="000000" w:fill="C6E0B4"/>
            <w:noWrap/>
            <w:vAlign w:val="bottom"/>
            <w:hideMark/>
          </w:tcPr>
          <w:p w14:paraId="6BD1D78F"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800</w:t>
            </w:r>
          </w:p>
        </w:tc>
        <w:tc>
          <w:tcPr>
            <w:tcW w:w="1045" w:type="dxa"/>
            <w:tcBorders>
              <w:top w:val="nil"/>
              <w:left w:val="nil"/>
              <w:bottom w:val="single" w:sz="4" w:space="0" w:color="auto"/>
              <w:right w:val="single" w:sz="4" w:space="0" w:color="auto"/>
            </w:tcBorders>
            <w:shd w:val="clear" w:color="000000" w:fill="C6E0B4"/>
            <w:noWrap/>
            <w:vAlign w:val="bottom"/>
            <w:hideMark/>
          </w:tcPr>
          <w:p w14:paraId="6C477DC3"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1000</w:t>
            </w:r>
          </w:p>
        </w:tc>
        <w:tc>
          <w:tcPr>
            <w:tcW w:w="1314" w:type="dxa"/>
            <w:tcBorders>
              <w:top w:val="nil"/>
              <w:left w:val="nil"/>
              <w:bottom w:val="single" w:sz="4" w:space="0" w:color="auto"/>
              <w:right w:val="single" w:sz="4" w:space="0" w:color="auto"/>
            </w:tcBorders>
            <w:shd w:val="clear" w:color="000000" w:fill="C6E0B4"/>
            <w:noWrap/>
            <w:vAlign w:val="bottom"/>
            <w:hideMark/>
          </w:tcPr>
          <w:p w14:paraId="0DB08293"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2000</w:t>
            </w:r>
          </w:p>
        </w:tc>
      </w:tr>
      <w:tr w:rsidR="00F65F24" w:rsidRPr="00F65F24" w14:paraId="11A498A7" w14:textId="77777777" w:rsidTr="00F65F24">
        <w:trPr>
          <w:trHeight w:val="300"/>
        </w:trPr>
        <w:tc>
          <w:tcPr>
            <w:tcW w:w="2124" w:type="dxa"/>
            <w:tcBorders>
              <w:top w:val="nil"/>
              <w:left w:val="single" w:sz="4" w:space="0" w:color="auto"/>
              <w:bottom w:val="single" w:sz="4" w:space="0" w:color="auto"/>
              <w:right w:val="single" w:sz="4" w:space="0" w:color="auto"/>
            </w:tcBorders>
            <w:shd w:val="clear" w:color="000000" w:fill="C6E0B4"/>
            <w:noWrap/>
            <w:vAlign w:val="bottom"/>
            <w:hideMark/>
          </w:tcPr>
          <w:p w14:paraId="2ED80C4E"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1</w:t>
            </w:r>
          </w:p>
        </w:tc>
        <w:tc>
          <w:tcPr>
            <w:tcW w:w="1178" w:type="dxa"/>
            <w:tcBorders>
              <w:top w:val="nil"/>
              <w:left w:val="nil"/>
              <w:bottom w:val="single" w:sz="4" w:space="0" w:color="auto"/>
              <w:right w:val="single" w:sz="4" w:space="0" w:color="auto"/>
            </w:tcBorders>
            <w:shd w:val="clear" w:color="auto" w:fill="auto"/>
            <w:noWrap/>
            <w:vAlign w:val="bottom"/>
            <w:hideMark/>
          </w:tcPr>
          <w:p w14:paraId="315CD28C"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0,005752</w:t>
            </w:r>
          </w:p>
        </w:tc>
        <w:tc>
          <w:tcPr>
            <w:tcW w:w="1178" w:type="dxa"/>
            <w:tcBorders>
              <w:top w:val="nil"/>
              <w:left w:val="nil"/>
              <w:bottom w:val="single" w:sz="4" w:space="0" w:color="auto"/>
              <w:right w:val="single" w:sz="4" w:space="0" w:color="auto"/>
            </w:tcBorders>
            <w:shd w:val="clear" w:color="auto" w:fill="auto"/>
            <w:noWrap/>
            <w:vAlign w:val="bottom"/>
            <w:hideMark/>
          </w:tcPr>
          <w:p w14:paraId="5105FFE7"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0,008412</w:t>
            </w:r>
          </w:p>
        </w:tc>
        <w:tc>
          <w:tcPr>
            <w:tcW w:w="1178" w:type="dxa"/>
            <w:tcBorders>
              <w:top w:val="nil"/>
              <w:left w:val="nil"/>
              <w:bottom w:val="single" w:sz="4" w:space="0" w:color="auto"/>
              <w:right w:val="single" w:sz="4" w:space="0" w:color="auto"/>
            </w:tcBorders>
            <w:shd w:val="clear" w:color="auto" w:fill="auto"/>
            <w:noWrap/>
            <w:vAlign w:val="bottom"/>
            <w:hideMark/>
          </w:tcPr>
          <w:p w14:paraId="6E371FDA"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0,022005</w:t>
            </w:r>
          </w:p>
        </w:tc>
        <w:tc>
          <w:tcPr>
            <w:tcW w:w="1178" w:type="dxa"/>
            <w:tcBorders>
              <w:top w:val="nil"/>
              <w:left w:val="nil"/>
              <w:bottom w:val="single" w:sz="4" w:space="0" w:color="auto"/>
              <w:right w:val="single" w:sz="4" w:space="0" w:color="auto"/>
            </w:tcBorders>
            <w:shd w:val="clear" w:color="auto" w:fill="auto"/>
            <w:noWrap/>
            <w:vAlign w:val="bottom"/>
            <w:hideMark/>
          </w:tcPr>
          <w:p w14:paraId="53CDCD5A"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0,213017</w:t>
            </w:r>
          </w:p>
        </w:tc>
        <w:tc>
          <w:tcPr>
            <w:tcW w:w="1045" w:type="dxa"/>
            <w:tcBorders>
              <w:top w:val="nil"/>
              <w:left w:val="nil"/>
              <w:bottom w:val="single" w:sz="4" w:space="0" w:color="auto"/>
              <w:right w:val="single" w:sz="4" w:space="0" w:color="auto"/>
            </w:tcBorders>
            <w:shd w:val="clear" w:color="auto" w:fill="auto"/>
            <w:noWrap/>
            <w:vAlign w:val="bottom"/>
            <w:hideMark/>
          </w:tcPr>
          <w:p w14:paraId="194BE9E9"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0,770255</w:t>
            </w:r>
          </w:p>
        </w:tc>
        <w:tc>
          <w:tcPr>
            <w:tcW w:w="1045" w:type="dxa"/>
            <w:tcBorders>
              <w:top w:val="nil"/>
              <w:left w:val="nil"/>
              <w:bottom w:val="single" w:sz="4" w:space="0" w:color="auto"/>
              <w:right w:val="single" w:sz="4" w:space="0" w:color="auto"/>
            </w:tcBorders>
            <w:shd w:val="clear" w:color="auto" w:fill="auto"/>
            <w:noWrap/>
            <w:vAlign w:val="bottom"/>
            <w:hideMark/>
          </w:tcPr>
          <w:p w14:paraId="10595EEC"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1,689401</w:t>
            </w:r>
          </w:p>
        </w:tc>
        <w:tc>
          <w:tcPr>
            <w:tcW w:w="1314" w:type="dxa"/>
            <w:tcBorders>
              <w:top w:val="nil"/>
              <w:left w:val="nil"/>
              <w:bottom w:val="single" w:sz="4" w:space="0" w:color="auto"/>
              <w:right w:val="single" w:sz="4" w:space="0" w:color="auto"/>
            </w:tcBorders>
            <w:shd w:val="clear" w:color="auto" w:fill="auto"/>
            <w:noWrap/>
            <w:vAlign w:val="bottom"/>
            <w:hideMark/>
          </w:tcPr>
          <w:p w14:paraId="4F9B3DF4"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35,789894</w:t>
            </w:r>
          </w:p>
        </w:tc>
      </w:tr>
      <w:tr w:rsidR="00F65F24" w:rsidRPr="00F65F24" w14:paraId="06408B76" w14:textId="77777777" w:rsidTr="00F65F24">
        <w:trPr>
          <w:trHeight w:val="300"/>
        </w:trPr>
        <w:tc>
          <w:tcPr>
            <w:tcW w:w="2124" w:type="dxa"/>
            <w:tcBorders>
              <w:top w:val="nil"/>
              <w:left w:val="single" w:sz="4" w:space="0" w:color="auto"/>
              <w:bottom w:val="single" w:sz="4" w:space="0" w:color="auto"/>
              <w:right w:val="single" w:sz="4" w:space="0" w:color="auto"/>
            </w:tcBorders>
            <w:shd w:val="clear" w:color="000000" w:fill="C6E0B4"/>
            <w:noWrap/>
            <w:vAlign w:val="bottom"/>
            <w:hideMark/>
          </w:tcPr>
          <w:p w14:paraId="7280FE6E"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2</w:t>
            </w:r>
          </w:p>
        </w:tc>
        <w:tc>
          <w:tcPr>
            <w:tcW w:w="1178" w:type="dxa"/>
            <w:tcBorders>
              <w:top w:val="nil"/>
              <w:left w:val="nil"/>
              <w:bottom w:val="single" w:sz="4" w:space="0" w:color="auto"/>
              <w:right w:val="single" w:sz="4" w:space="0" w:color="auto"/>
            </w:tcBorders>
            <w:shd w:val="clear" w:color="auto" w:fill="auto"/>
            <w:noWrap/>
            <w:vAlign w:val="bottom"/>
            <w:hideMark/>
          </w:tcPr>
          <w:p w14:paraId="59ADB1E7"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0,005998</w:t>
            </w:r>
          </w:p>
        </w:tc>
        <w:tc>
          <w:tcPr>
            <w:tcW w:w="1178" w:type="dxa"/>
            <w:tcBorders>
              <w:top w:val="nil"/>
              <w:left w:val="nil"/>
              <w:bottom w:val="single" w:sz="4" w:space="0" w:color="auto"/>
              <w:right w:val="single" w:sz="4" w:space="0" w:color="auto"/>
            </w:tcBorders>
            <w:shd w:val="clear" w:color="auto" w:fill="auto"/>
            <w:noWrap/>
            <w:vAlign w:val="bottom"/>
            <w:hideMark/>
          </w:tcPr>
          <w:p w14:paraId="778ED324"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0,007549</w:t>
            </w:r>
          </w:p>
        </w:tc>
        <w:tc>
          <w:tcPr>
            <w:tcW w:w="1178" w:type="dxa"/>
            <w:tcBorders>
              <w:top w:val="nil"/>
              <w:left w:val="nil"/>
              <w:bottom w:val="single" w:sz="4" w:space="0" w:color="auto"/>
              <w:right w:val="single" w:sz="4" w:space="0" w:color="auto"/>
            </w:tcBorders>
            <w:shd w:val="clear" w:color="auto" w:fill="auto"/>
            <w:noWrap/>
            <w:vAlign w:val="bottom"/>
            <w:hideMark/>
          </w:tcPr>
          <w:p w14:paraId="3D46FF51"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0,020705</w:t>
            </w:r>
          </w:p>
        </w:tc>
        <w:tc>
          <w:tcPr>
            <w:tcW w:w="1178" w:type="dxa"/>
            <w:tcBorders>
              <w:top w:val="nil"/>
              <w:left w:val="nil"/>
              <w:bottom w:val="single" w:sz="4" w:space="0" w:color="auto"/>
              <w:right w:val="single" w:sz="4" w:space="0" w:color="auto"/>
            </w:tcBorders>
            <w:shd w:val="clear" w:color="auto" w:fill="auto"/>
            <w:noWrap/>
            <w:vAlign w:val="bottom"/>
            <w:hideMark/>
          </w:tcPr>
          <w:p w14:paraId="67BDAE59"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0,221286</w:t>
            </w:r>
          </w:p>
        </w:tc>
        <w:tc>
          <w:tcPr>
            <w:tcW w:w="1045" w:type="dxa"/>
            <w:tcBorders>
              <w:top w:val="nil"/>
              <w:left w:val="nil"/>
              <w:bottom w:val="single" w:sz="4" w:space="0" w:color="auto"/>
              <w:right w:val="single" w:sz="4" w:space="0" w:color="auto"/>
            </w:tcBorders>
            <w:shd w:val="clear" w:color="auto" w:fill="auto"/>
            <w:noWrap/>
            <w:vAlign w:val="bottom"/>
            <w:hideMark/>
          </w:tcPr>
          <w:p w14:paraId="72D68A0F"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0,762715</w:t>
            </w:r>
          </w:p>
        </w:tc>
        <w:tc>
          <w:tcPr>
            <w:tcW w:w="1045" w:type="dxa"/>
            <w:tcBorders>
              <w:top w:val="nil"/>
              <w:left w:val="nil"/>
              <w:bottom w:val="single" w:sz="4" w:space="0" w:color="auto"/>
              <w:right w:val="single" w:sz="4" w:space="0" w:color="auto"/>
            </w:tcBorders>
            <w:shd w:val="clear" w:color="auto" w:fill="auto"/>
            <w:noWrap/>
            <w:vAlign w:val="bottom"/>
            <w:hideMark/>
          </w:tcPr>
          <w:p w14:paraId="2B7B59B6"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1,595179</w:t>
            </w:r>
          </w:p>
        </w:tc>
        <w:tc>
          <w:tcPr>
            <w:tcW w:w="1314" w:type="dxa"/>
            <w:tcBorders>
              <w:top w:val="nil"/>
              <w:left w:val="nil"/>
              <w:bottom w:val="single" w:sz="4" w:space="0" w:color="auto"/>
              <w:right w:val="single" w:sz="4" w:space="0" w:color="auto"/>
            </w:tcBorders>
            <w:shd w:val="clear" w:color="auto" w:fill="auto"/>
            <w:noWrap/>
            <w:vAlign w:val="bottom"/>
            <w:hideMark/>
          </w:tcPr>
          <w:p w14:paraId="362D6320"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32,022669</w:t>
            </w:r>
          </w:p>
        </w:tc>
      </w:tr>
      <w:tr w:rsidR="00F65F24" w:rsidRPr="00F65F24" w14:paraId="5431932C" w14:textId="77777777" w:rsidTr="00F65F24">
        <w:trPr>
          <w:trHeight w:val="300"/>
        </w:trPr>
        <w:tc>
          <w:tcPr>
            <w:tcW w:w="2124" w:type="dxa"/>
            <w:tcBorders>
              <w:top w:val="nil"/>
              <w:left w:val="single" w:sz="4" w:space="0" w:color="auto"/>
              <w:bottom w:val="single" w:sz="4" w:space="0" w:color="auto"/>
              <w:right w:val="single" w:sz="4" w:space="0" w:color="auto"/>
            </w:tcBorders>
            <w:shd w:val="clear" w:color="000000" w:fill="C6E0B4"/>
            <w:noWrap/>
            <w:vAlign w:val="bottom"/>
            <w:hideMark/>
          </w:tcPr>
          <w:p w14:paraId="7532D042"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3</w:t>
            </w:r>
          </w:p>
        </w:tc>
        <w:tc>
          <w:tcPr>
            <w:tcW w:w="1178" w:type="dxa"/>
            <w:tcBorders>
              <w:top w:val="nil"/>
              <w:left w:val="nil"/>
              <w:bottom w:val="single" w:sz="4" w:space="0" w:color="auto"/>
              <w:right w:val="single" w:sz="4" w:space="0" w:color="auto"/>
            </w:tcBorders>
            <w:shd w:val="clear" w:color="auto" w:fill="auto"/>
            <w:noWrap/>
            <w:vAlign w:val="bottom"/>
            <w:hideMark/>
          </w:tcPr>
          <w:p w14:paraId="396C5C21"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0,005997</w:t>
            </w:r>
          </w:p>
        </w:tc>
        <w:tc>
          <w:tcPr>
            <w:tcW w:w="1178" w:type="dxa"/>
            <w:tcBorders>
              <w:top w:val="nil"/>
              <w:left w:val="nil"/>
              <w:bottom w:val="single" w:sz="4" w:space="0" w:color="auto"/>
              <w:right w:val="single" w:sz="4" w:space="0" w:color="auto"/>
            </w:tcBorders>
            <w:shd w:val="clear" w:color="auto" w:fill="auto"/>
            <w:noWrap/>
            <w:vAlign w:val="bottom"/>
            <w:hideMark/>
          </w:tcPr>
          <w:p w14:paraId="0D17240D"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0,007274</w:t>
            </w:r>
          </w:p>
        </w:tc>
        <w:tc>
          <w:tcPr>
            <w:tcW w:w="1178" w:type="dxa"/>
            <w:tcBorders>
              <w:top w:val="nil"/>
              <w:left w:val="nil"/>
              <w:bottom w:val="single" w:sz="4" w:space="0" w:color="auto"/>
              <w:right w:val="single" w:sz="4" w:space="0" w:color="auto"/>
            </w:tcBorders>
            <w:shd w:val="clear" w:color="auto" w:fill="auto"/>
            <w:noWrap/>
            <w:vAlign w:val="bottom"/>
            <w:hideMark/>
          </w:tcPr>
          <w:p w14:paraId="4BCEB3D4"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0,019536</w:t>
            </w:r>
          </w:p>
        </w:tc>
        <w:tc>
          <w:tcPr>
            <w:tcW w:w="1178" w:type="dxa"/>
            <w:tcBorders>
              <w:top w:val="nil"/>
              <w:left w:val="nil"/>
              <w:bottom w:val="single" w:sz="4" w:space="0" w:color="auto"/>
              <w:right w:val="single" w:sz="4" w:space="0" w:color="auto"/>
            </w:tcBorders>
            <w:shd w:val="clear" w:color="auto" w:fill="auto"/>
            <w:noWrap/>
            <w:vAlign w:val="bottom"/>
            <w:hideMark/>
          </w:tcPr>
          <w:p w14:paraId="53D5B331"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0,21952</w:t>
            </w:r>
          </w:p>
        </w:tc>
        <w:tc>
          <w:tcPr>
            <w:tcW w:w="1045" w:type="dxa"/>
            <w:tcBorders>
              <w:top w:val="nil"/>
              <w:left w:val="nil"/>
              <w:bottom w:val="single" w:sz="4" w:space="0" w:color="auto"/>
              <w:right w:val="single" w:sz="4" w:space="0" w:color="auto"/>
            </w:tcBorders>
            <w:shd w:val="clear" w:color="auto" w:fill="auto"/>
            <w:noWrap/>
            <w:vAlign w:val="bottom"/>
            <w:hideMark/>
          </w:tcPr>
          <w:p w14:paraId="48483D36"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0,758253</w:t>
            </w:r>
          </w:p>
        </w:tc>
        <w:tc>
          <w:tcPr>
            <w:tcW w:w="1045" w:type="dxa"/>
            <w:tcBorders>
              <w:top w:val="nil"/>
              <w:left w:val="nil"/>
              <w:bottom w:val="single" w:sz="4" w:space="0" w:color="auto"/>
              <w:right w:val="single" w:sz="4" w:space="0" w:color="auto"/>
            </w:tcBorders>
            <w:shd w:val="clear" w:color="auto" w:fill="auto"/>
            <w:noWrap/>
            <w:vAlign w:val="bottom"/>
            <w:hideMark/>
          </w:tcPr>
          <w:p w14:paraId="1661155D"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1,552125</w:t>
            </w:r>
          </w:p>
        </w:tc>
        <w:tc>
          <w:tcPr>
            <w:tcW w:w="1314" w:type="dxa"/>
            <w:tcBorders>
              <w:top w:val="nil"/>
              <w:left w:val="nil"/>
              <w:bottom w:val="single" w:sz="4" w:space="0" w:color="auto"/>
              <w:right w:val="single" w:sz="4" w:space="0" w:color="auto"/>
            </w:tcBorders>
            <w:shd w:val="clear" w:color="auto" w:fill="auto"/>
            <w:noWrap/>
            <w:vAlign w:val="bottom"/>
            <w:hideMark/>
          </w:tcPr>
          <w:p w14:paraId="257D54F9"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30,080351</w:t>
            </w:r>
          </w:p>
        </w:tc>
      </w:tr>
      <w:tr w:rsidR="00F65F24" w:rsidRPr="00F65F24" w14:paraId="37526BB0" w14:textId="77777777" w:rsidTr="00F65F24">
        <w:trPr>
          <w:trHeight w:val="300"/>
        </w:trPr>
        <w:tc>
          <w:tcPr>
            <w:tcW w:w="2124" w:type="dxa"/>
            <w:tcBorders>
              <w:top w:val="nil"/>
              <w:left w:val="single" w:sz="4" w:space="0" w:color="auto"/>
              <w:bottom w:val="single" w:sz="4" w:space="0" w:color="auto"/>
              <w:right w:val="single" w:sz="4" w:space="0" w:color="auto"/>
            </w:tcBorders>
            <w:shd w:val="clear" w:color="000000" w:fill="C6E0B4"/>
            <w:noWrap/>
            <w:vAlign w:val="bottom"/>
            <w:hideMark/>
          </w:tcPr>
          <w:p w14:paraId="0CE7DA1A"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4</w:t>
            </w:r>
          </w:p>
        </w:tc>
        <w:tc>
          <w:tcPr>
            <w:tcW w:w="1178" w:type="dxa"/>
            <w:tcBorders>
              <w:top w:val="nil"/>
              <w:left w:val="nil"/>
              <w:bottom w:val="single" w:sz="4" w:space="0" w:color="auto"/>
              <w:right w:val="single" w:sz="4" w:space="0" w:color="auto"/>
            </w:tcBorders>
            <w:shd w:val="clear" w:color="auto" w:fill="auto"/>
            <w:noWrap/>
            <w:vAlign w:val="bottom"/>
            <w:hideMark/>
          </w:tcPr>
          <w:p w14:paraId="35A6C620"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0,005179</w:t>
            </w:r>
          </w:p>
        </w:tc>
        <w:tc>
          <w:tcPr>
            <w:tcW w:w="1178" w:type="dxa"/>
            <w:tcBorders>
              <w:top w:val="nil"/>
              <w:left w:val="nil"/>
              <w:bottom w:val="single" w:sz="4" w:space="0" w:color="auto"/>
              <w:right w:val="single" w:sz="4" w:space="0" w:color="auto"/>
            </w:tcBorders>
            <w:shd w:val="clear" w:color="auto" w:fill="auto"/>
            <w:noWrap/>
            <w:vAlign w:val="bottom"/>
            <w:hideMark/>
          </w:tcPr>
          <w:p w14:paraId="5A0B99AF"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0,006098</w:t>
            </w:r>
          </w:p>
        </w:tc>
        <w:tc>
          <w:tcPr>
            <w:tcW w:w="1178" w:type="dxa"/>
            <w:tcBorders>
              <w:top w:val="nil"/>
              <w:left w:val="nil"/>
              <w:bottom w:val="single" w:sz="4" w:space="0" w:color="auto"/>
              <w:right w:val="single" w:sz="4" w:space="0" w:color="auto"/>
            </w:tcBorders>
            <w:shd w:val="clear" w:color="auto" w:fill="auto"/>
            <w:noWrap/>
            <w:vAlign w:val="bottom"/>
            <w:hideMark/>
          </w:tcPr>
          <w:p w14:paraId="0A13A32C"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0,020504</w:t>
            </w:r>
          </w:p>
        </w:tc>
        <w:tc>
          <w:tcPr>
            <w:tcW w:w="1178" w:type="dxa"/>
            <w:tcBorders>
              <w:top w:val="nil"/>
              <w:left w:val="nil"/>
              <w:bottom w:val="single" w:sz="4" w:space="0" w:color="auto"/>
              <w:right w:val="single" w:sz="4" w:space="0" w:color="auto"/>
            </w:tcBorders>
            <w:shd w:val="clear" w:color="auto" w:fill="auto"/>
            <w:noWrap/>
            <w:vAlign w:val="bottom"/>
            <w:hideMark/>
          </w:tcPr>
          <w:p w14:paraId="2E67853C"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0,222214</w:t>
            </w:r>
          </w:p>
        </w:tc>
        <w:tc>
          <w:tcPr>
            <w:tcW w:w="1045" w:type="dxa"/>
            <w:tcBorders>
              <w:top w:val="nil"/>
              <w:left w:val="nil"/>
              <w:bottom w:val="single" w:sz="4" w:space="0" w:color="auto"/>
              <w:right w:val="single" w:sz="4" w:space="0" w:color="auto"/>
            </w:tcBorders>
            <w:shd w:val="clear" w:color="auto" w:fill="auto"/>
            <w:noWrap/>
            <w:vAlign w:val="bottom"/>
            <w:hideMark/>
          </w:tcPr>
          <w:p w14:paraId="546F15C1"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0,756869</w:t>
            </w:r>
          </w:p>
        </w:tc>
        <w:tc>
          <w:tcPr>
            <w:tcW w:w="1045" w:type="dxa"/>
            <w:tcBorders>
              <w:top w:val="nil"/>
              <w:left w:val="nil"/>
              <w:bottom w:val="single" w:sz="4" w:space="0" w:color="auto"/>
              <w:right w:val="single" w:sz="4" w:space="0" w:color="auto"/>
            </w:tcBorders>
            <w:shd w:val="clear" w:color="auto" w:fill="auto"/>
            <w:noWrap/>
            <w:vAlign w:val="bottom"/>
            <w:hideMark/>
          </w:tcPr>
          <w:p w14:paraId="44A2677A"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1,53344</w:t>
            </w:r>
          </w:p>
        </w:tc>
        <w:tc>
          <w:tcPr>
            <w:tcW w:w="1314" w:type="dxa"/>
            <w:tcBorders>
              <w:top w:val="nil"/>
              <w:left w:val="nil"/>
              <w:bottom w:val="single" w:sz="4" w:space="0" w:color="auto"/>
              <w:right w:val="single" w:sz="4" w:space="0" w:color="auto"/>
            </w:tcBorders>
            <w:shd w:val="clear" w:color="auto" w:fill="auto"/>
            <w:noWrap/>
            <w:vAlign w:val="bottom"/>
            <w:hideMark/>
          </w:tcPr>
          <w:p w14:paraId="25688F69"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30,317595</w:t>
            </w:r>
          </w:p>
        </w:tc>
      </w:tr>
      <w:tr w:rsidR="00F65F24" w:rsidRPr="00F65F24" w14:paraId="20090A26" w14:textId="77777777" w:rsidTr="00F65F24">
        <w:trPr>
          <w:trHeight w:val="300"/>
        </w:trPr>
        <w:tc>
          <w:tcPr>
            <w:tcW w:w="2124" w:type="dxa"/>
            <w:tcBorders>
              <w:top w:val="nil"/>
              <w:left w:val="single" w:sz="4" w:space="0" w:color="auto"/>
              <w:bottom w:val="single" w:sz="4" w:space="0" w:color="auto"/>
              <w:right w:val="single" w:sz="4" w:space="0" w:color="auto"/>
            </w:tcBorders>
            <w:shd w:val="clear" w:color="000000" w:fill="C6E0B4"/>
            <w:noWrap/>
            <w:vAlign w:val="bottom"/>
            <w:hideMark/>
          </w:tcPr>
          <w:p w14:paraId="6FFA0FC8"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5</w:t>
            </w:r>
          </w:p>
        </w:tc>
        <w:tc>
          <w:tcPr>
            <w:tcW w:w="1178" w:type="dxa"/>
            <w:tcBorders>
              <w:top w:val="nil"/>
              <w:left w:val="nil"/>
              <w:bottom w:val="single" w:sz="4" w:space="0" w:color="auto"/>
              <w:right w:val="single" w:sz="4" w:space="0" w:color="auto"/>
            </w:tcBorders>
            <w:shd w:val="clear" w:color="auto" w:fill="auto"/>
            <w:noWrap/>
            <w:vAlign w:val="bottom"/>
            <w:hideMark/>
          </w:tcPr>
          <w:p w14:paraId="673C6B7B"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0,006123</w:t>
            </w:r>
          </w:p>
        </w:tc>
        <w:tc>
          <w:tcPr>
            <w:tcW w:w="1178" w:type="dxa"/>
            <w:tcBorders>
              <w:top w:val="nil"/>
              <w:left w:val="nil"/>
              <w:bottom w:val="single" w:sz="4" w:space="0" w:color="auto"/>
              <w:right w:val="single" w:sz="4" w:space="0" w:color="auto"/>
            </w:tcBorders>
            <w:shd w:val="clear" w:color="auto" w:fill="auto"/>
            <w:noWrap/>
            <w:vAlign w:val="bottom"/>
            <w:hideMark/>
          </w:tcPr>
          <w:p w14:paraId="13F44965"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0,007344</w:t>
            </w:r>
          </w:p>
        </w:tc>
        <w:tc>
          <w:tcPr>
            <w:tcW w:w="1178" w:type="dxa"/>
            <w:tcBorders>
              <w:top w:val="nil"/>
              <w:left w:val="nil"/>
              <w:bottom w:val="single" w:sz="4" w:space="0" w:color="auto"/>
              <w:right w:val="single" w:sz="4" w:space="0" w:color="auto"/>
            </w:tcBorders>
            <w:shd w:val="clear" w:color="auto" w:fill="auto"/>
            <w:noWrap/>
            <w:vAlign w:val="bottom"/>
            <w:hideMark/>
          </w:tcPr>
          <w:p w14:paraId="1DB056E6"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0,020433</w:t>
            </w:r>
          </w:p>
        </w:tc>
        <w:tc>
          <w:tcPr>
            <w:tcW w:w="1178" w:type="dxa"/>
            <w:tcBorders>
              <w:top w:val="nil"/>
              <w:left w:val="nil"/>
              <w:bottom w:val="single" w:sz="4" w:space="0" w:color="auto"/>
              <w:right w:val="single" w:sz="4" w:space="0" w:color="auto"/>
            </w:tcBorders>
            <w:shd w:val="clear" w:color="auto" w:fill="auto"/>
            <w:noWrap/>
            <w:vAlign w:val="bottom"/>
            <w:hideMark/>
          </w:tcPr>
          <w:p w14:paraId="110279AB"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0,220045</w:t>
            </w:r>
          </w:p>
        </w:tc>
        <w:tc>
          <w:tcPr>
            <w:tcW w:w="1045" w:type="dxa"/>
            <w:tcBorders>
              <w:top w:val="nil"/>
              <w:left w:val="nil"/>
              <w:bottom w:val="single" w:sz="4" w:space="0" w:color="auto"/>
              <w:right w:val="single" w:sz="4" w:space="0" w:color="auto"/>
            </w:tcBorders>
            <w:shd w:val="clear" w:color="auto" w:fill="auto"/>
            <w:noWrap/>
            <w:vAlign w:val="bottom"/>
            <w:hideMark/>
          </w:tcPr>
          <w:p w14:paraId="27024CDF"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0,784072</w:t>
            </w:r>
          </w:p>
        </w:tc>
        <w:tc>
          <w:tcPr>
            <w:tcW w:w="1045" w:type="dxa"/>
            <w:tcBorders>
              <w:top w:val="nil"/>
              <w:left w:val="nil"/>
              <w:bottom w:val="single" w:sz="4" w:space="0" w:color="auto"/>
              <w:right w:val="single" w:sz="4" w:space="0" w:color="auto"/>
            </w:tcBorders>
            <w:shd w:val="clear" w:color="auto" w:fill="auto"/>
            <w:noWrap/>
            <w:vAlign w:val="bottom"/>
            <w:hideMark/>
          </w:tcPr>
          <w:p w14:paraId="1E4BBFE2"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1,537603</w:t>
            </w:r>
          </w:p>
        </w:tc>
        <w:tc>
          <w:tcPr>
            <w:tcW w:w="1314" w:type="dxa"/>
            <w:tcBorders>
              <w:top w:val="nil"/>
              <w:left w:val="nil"/>
              <w:bottom w:val="single" w:sz="4" w:space="0" w:color="auto"/>
              <w:right w:val="single" w:sz="4" w:space="0" w:color="auto"/>
            </w:tcBorders>
            <w:shd w:val="clear" w:color="auto" w:fill="auto"/>
            <w:noWrap/>
            <w:vAlign w:val="bottom"/>
            <w:hideMark/>
          </w:tcPr>
          <w:p w14:paraId="5B0D15C5"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30,093357</w:t>
            </w:r>
          </w:p>
        </w:tc>
      </w:tr>
      <w:tr w:rsidR="00F65F24" w:rsidRPr="00F65F24" w14:paraId="6BA3A312" w14:textId="77777777" w:rsidTr="00F65F24">
        <w:trPr>
          <w:trHeight w:val="300"/>
        </w:trPr>
        <w:tc>
          <w:tcPr>
            <w:tcW w:w="2124" w:type="dxa"/>
            <w:tcBorders>
              <w:top w:val="nil"/>
              <w:left w:val="single" w:sz="4" w:space="0" w:color="auto"/>
              <w:bottom w:val="single" w:sz="4" w:space="0" w:color="auto"/>
              <w:right w:val="single" w:sz="4" w:space="0" w:color="auto"/>
            </w:tcBorders>
            <w:shd w:val="clear" w:color="000000" w:fill="C6E0B4"/>
            <w:noWrap/>
            <w:vAlign w:val="bottom"/>
            <w:hideMark/>
          </w:tcPr>
          <w:p w14:paraId="15D716A5"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6</w:t>
            </w:r>
          </w:p>
        </w:tc>
        <w:tc>
          <w:tcPr>
            <w:tcW w:w="1178" w:type="dxa"/>
            <w:tcBorders>
              <w:top w:val="nil"/>
              <w:left w:val="nil"/>
              <w:bottom w:val="single" w:sz="4" w:space="0" w:color="auto"/>
              <w:right w:val="single" w:sz="4" w:space="0" w:color="auto"/>
            </w:tcBorders>
            <w:shd w:val="clear" w:color="auto" w:fill="auto"/>
            <w:noWrap/>
            <w:vAlign w:val="bottom"/>
            <w:hideMark/>
          </w:tcPr>
          <w:p w14:paraId="778C6C50"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0,003913</w:t>
            </w:r>
          </w:p>
        </w:tc>
        <w:tc>
          <w:tcPr>
            <w:tcW w:w="1178" w:type="dxa"/>
            <w:tcBorders>
              <w:top w:val="nil"/>
              <w:left w:val="nil"/>
              <w:bottom w:val="single" w:sz="4" w:space="0" w:color="auto"/>
              <w:right w:val="single" w:sz="4" w:space="0" w:color="auto"/>
            </w:tcBorders>
            <w:shd w:val="clear" w:color="auto" w:fill="auto"/>
            <w:noWrap/>
            <w:vAlign w:val="bottom"/>
            <w:hideMark/>
          </w:tcPr>
          <w:p w14:paraId="612437FD"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0,007291</w:t>
            </w:r>
          </w:p>
        </w:tc>
        <w:tc>
          <w:tcPr>
            <w:tcW w:w="1178" w:type="dxa"/>
            <w:tcBorders>
              <w:top w:val="nil"/>
              <w:left w:val="nil"/>
              <w:bottom w:val="single" w:sz="4" w:space="0" w:color="auto"/>
              <w:right w:val="single" w:sz="4" w:space="0" w:color="auto"/>
            </w:tcBorders>
            <w:shd w:val="clear" w:color="auto" w:fill="auto"/>
            <w:noWrap/>
            <w:vAlign w:val="bottom"/>
            <w:hideMark/>
          </w:tcPr>
          <w:p w14:paraId="4584D9B9"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0,019871</w:t>
            </w:r>
          </w:p>
        </w:tc>
        <w:tc>
          <w:tcPr>
            <w:tcW w:w="1178" w:type="dxa"/>
            <w:tcBorders>
              <w:top w:val="nil"/>
              <w:left w:val="nil"/>
              <w:bottom w:val="single" w:sz="4" w:space="0" w:color="auto"/>
              <w:right w:val="single" w:sz="4" w:space="0" w:color="auto"/>
            </w:tcBorders>
            <w:shd w:val="clear" w:color="auto" w:fill="auto"/>
            <w:noWrap/>
            <w:vAlign w:val="bottom"/>
            <w:hideMark/>
          </w:tcPr>
          <w:p w14:paraId="14A16EDE"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0,213193</w:t>
            </w:r>
          </w:p>
        </w:tc>
        <w:tc>
          <w:tcPr>
            <w:tcW w:w="1045" w:type="dxa"/>
            <w:tcBorders>
              <w:top w:val="nil"/>
              <w:left w:val="nil"/>
              <w:bottom w:val="single" w:sz="4" w:space="0" w:color="auto"/>
              <w:right w:val="single" w:sz="4" w:space="0" w:color="auto"/>
            </w:tcBorders>
            <w:shd w:val="clear" w:color="auto" w:fill="auto"/>
            <w:noWrap/>
            <w:vAlign w:val="bottom"/>
            <w:hideMark/>
          </w:tcPr>
          <w:p w14:paraId="1026FA44"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0,779903</w:t>
            </w:r>
          </w:p>
        </w:tc>
        <w:tc>
          <w:tcPr>
            <w:tcW w:w="1045" w:type="dxa"/>
            <w:tcBorders>
              <w:top w:val="nil"/>
              <w:left w:val="nil"/>
              <w:bottom w:val="single" w:sz="4" w:space="0" w:color="auto"/>
              <w:right w:val="single" w:sz="4" w:space="0" w:color="auto"/>
            </w:tcBorders>
            <w:shd w:val="clear" w:color="auto" w:fill="auto"/>
            <w:noWrap/>
            <w:vAlign w:val="bottom"/>
            <w:hideMark/>
          </w:tcPr>
          <w:p w14:paraId="425BBE59"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1,571785</w:t>
            </w:r>
          </w:p>
        </w:tc>
        <w:tc>
          <w:tcPr>
            <w:tcW w:w="1314" w:type="dxa"/>
            <w:tcBorders>
              <w:top w:val="nil"/>
              <w:left w:val="nil"/>
              <w:bottom w:val="single" w:sz="4" w:space="0" w:color="auto"/>
              <w:right w:val="single" w:sz="4" w:space="0" w:color="auto"/>
            </w:tcBorders>
            <w:shd w:val="clear" w:color="auto" w:fill="auto"/>
            <w:noWrap/>
            <w:vAlign w:val="bottom"/>
            <w:hideMark/>
          </w:tcPr>
          <w:p w14:paraId="54A22649"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30,094807</w:t>
            </w:r>
          </w:p>
        </w:tc>
      </w:tr>
      <w:tr w:rsidR="00F65F24" w:rsidRPr="00F65F24" w14:paraId="56E2D270" w14:textId="77777777" w:rsidTr="00F65F24">
        <w:trPr>
          <w:trHeight w:val="300"/>
        </w:trPr>
        <w:tc>
          <w:tcPr>
            <w:tcW w:w="2124" w:type="dxa"/>
            <w:tcBorders>
              <w:top w:val="nil"/>
              <w:left w:val="single" w:sz="4" w:space="0" w:color="auto"/>
              <w:bottom w:val="single" w:sz="4" w:space="0" w:color="auto"/>
              <w:right w:val="single" w:sz="4" w:space="0" w:color="auto"/>
            </w:tcBorders>
            <w:shd w:val="clear" w:color="000000" w:fill="C6E0B4"/>
            <w:noWrap/>
            <w:vAlign w:val="bottom"/>
            <w:hideMark/>
          </w:tcPr>
          <w:p w14:paraId="7FB3E099"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7</w:t>
            </w:r>
          </w:p>
        </w:tc>
        <w:tc>
          <w:tcPr>
            <w:tcW w:w="1178" w:type="dxa"/>
            <w:tcBorders>
              <w:top w:val="nil"/>
              <w:left w:val="nil"/>
              <w:bottom w:val="single" w:sz="4" w:space="0" w:color="auto"/>
              <w:right w:val="single" w:sz="4" w:space="0" w:color="auto"/>
            </w:tcBorders>
            <w:shd w:val="clear" w:color="auto" w:fill="auto"/>
            <w:noWrap/>
            <w:vAlign w:val="bottom"/>
            <w:hideMark/>
          </w:tcPr>
          <w:p w14:paraId="32BC3F8D"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0,005715</w:t>
            </w:r>
          </w:p>
        </w:tc>
        <w:tc>
          <w:tcPr>
            <w:tcW w:w="1178" w:type="dxa"/>
            <w:tcBorders>
              <w:top w:val="nil"/>
              <w:left w:val="nil"/>
              <w:bottom w:val="single" w:sz="4" w:space="0" w:color="auto"/>
              <w:right w:val="single" w:sz="4" w:space="0" w:color="auto"/>
            </w:tcBorders>
            <w:shd w:val="clear" w:color="auto" w:fill="auto"/>
            <w:noWrap/>
            <w:vAlign w:val="bottom"/>
            <w:hideMark/>
          </w:tcPr>
          <w:p w14:paraId="7ADEC256"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0,00633</w:t>
            </w:r>
          </w:p>
        </w:tc>
        <w:tc>
          <w:tcPr>
            <w:tcW w:w="1178" w:type="dxa"/>
            <w:tcBorders>
              <w:top w:val="nil"/>
              <w:left w:val="nil"/>
              <w:bottom w:val="single" w:sz="4" w:space="0" w:color="auto"/>
              <w:right w:val="single" w:sz="4" w:space="0" w:color="auto"/>
            </w:tcBorders>
            <w:shd w:val="clear" w:color="auto" w:fill="auto"/>
            <w:noWrap/>
            <w:vAlign w:val="bottom"/>
            <w:hideMark/>
          </w:tcPr>
          <w:p w14:paraId="4ED24D56"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0,021257</w:t>
            </w:r>
          </w:p>
        </w:tc>
        <w:tc>
          <w:tcPr>
            <w:tcW w:w="1178" w:type="dxa"/>
            <w:tcBorders>
              <w:top w:val="nil"/>
              <w:left w:val="nil"/>
              <w:bottom w:val="single" w:sz="4" w:space="0" w:color="auto"/>
              <w:right w:val="single" w:sz="4" w:space="0" w:color="auto"/>
            </w:tcBorders>
            <w:shd w:val="clear" w:color="auto" w:fill="auto"/>
            <w:noWrap/>
            <w:vAlign w:val="bottom"/>
            <w:hideMark/>
          </w:tcPr>
          <w:p w14:paraId="74EDABE3"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0,220712</w:t>
            </w:r>
          </w:p>
        </w:tc>
        <w:tc>
          <w:tcPr>
            <w:tcW w:w="1045" w:type="dxa"/>
            <w:tcBorders>
              <w:top w:val="nil"/>
              <w:left w:val="nil"/>
              <w:bottom w:val="single" w:sz="4" w:space="0" w:color="auto"/>
              <w:right w:val="single" w:sz="4" w:space="0" w:color="auto"/>
            </w:tcBorders>
            <w:shd w:val="clear" w:color="auto" w:fill="auto"/>
            <w:noWrap/>
            <w:vAlign w:val="bottom"/>
            <w:hideMark/>
          </w:tcPr>
          <w:p w14:paraId="5CE826E3"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0,790195</w:t>
            </w:r>
          </w:p>
        </w:tc>
        <w:tc>
          <w:tcPr>
            <w:tcW w:w="1045" w:type="dxa"/>
            <w:tcBorders>
              <w:top w:val="nil"/>
              <w:left w:val="nil"/>
              <w:bottom w:val="single" w:sz="4" w:space="0" w:color="auto"/>
              <w:right w:val="single" w:sz="4" w:space="0" w:color="auto"/>
            </w:tcBorders>
            <w:shd w:val="clear" w:color="auto" w:fill="auto"/>
            <w:noWrap/>
            <w:vAlign w:val="bottom"/>
            <w:hideMark/>
          </w:tcPr>
          <w:p w14:paraId="5128C362"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1,654246</w:t>
            </w:r>
          </w:p>
        </w:tc>
        <w:tc>
          <w:tcPr>
            <w:tcW w:w="1314" w:type="dxa"/>
            <w:tcBorders>
              <w:top w:val="nil"/>
              <w:left w:val="nil"/>
              <w:bottom w:val="single" w:sz="4" w:space="0" w:color="auto"/>
              <w:right w:val="single" w:sz="4" w:space="0" w:color="auto"/>
            </w:tcBorders>
            <w:shd w:val="clear" w:color="auto" w:fill="auto"/>
            <w:noWrap/>
            <w:vAlign w:val="bottom"/>
            <w:hideMark/>
          </w:tcPr>
          <w:p w14:paraId="23DC562D"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30,248235</w:t>
            </w:r>
          </w:p>
        </w:tc>
      </w:tr>
      <w:tr w:rsidR="00F65F24" w:rsidRPr="00F65F24" w14:paraId="54A4D282" w14:textId="77777777" w:rsidTr="00F65F24">
        <w:trPr>
          <w:trHeight w:val="300"/>
        </w:trPr>
        <w:tc>
          <w:tcPr>
            <w:tcW w:w="2124" w:type="dxa"/>
            <w:tcBorders>
              <w:top w:val="nil"/>
              <w:left w:val="single" w:sz="4" w:space="0" w:color="auto"/>
              <w:bottom w:val="single" w:sz="4" w:space="0" w:color="auto"/>
              <w:right w:val="single" w:sz="4" w:space="0" w:color="auto"/>
            </w:tcBorders>
            <w:shd w:val="clear" w:color="000000" w:fill="C6E0B4"/>
            <w:noWrap/>
            <w:vAlign w:val="bottom"/>
            <w:hideMark/>
          </w:tcPr>
          <w:p w14:paraId="56B00793"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8</w:t>
            </w:r>
          </w:p>
        </w:tc>
        <w:tc>
          <w:tcPr>
            <w:tcW w:w="1178" w:type="dxa"/>
            <w:tcBorders>
              <w:top w:val="nil"/>
              <w:left w:val="nil"/>
              <w:bottom w:val="single" w:sz="4" w:space="0" w:color="auto"/>
              <w:right w:val="single" w:sz="4" w:space="0" w:color="auto"/>
            </w:tcBorders>
            <w:shd w:val="clear" w:color="auto" w:fill="auto"/>
            <w:noWrap/>
            <w:vAlign w:val="bottom"/>
            <w:hideMark/>
          </w:tcPr>
          <w:p w14:paraId="3A1F7A07"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0,005257</w:t>
            </w:r>
          </w:p>
        </w:tc>
        <w:tc>
          <w:tcPr>
            <w:tcW w:w="1178" w:type="dxa"/>
            <w:tcBorders>
              <w:top w:val="nil"/>
              <w:left w:val="nil"/>
              <w:bottom w:val="single" w:sz="4" w:space="0" w:color="auto"/>
              <w:right w:val="single" w:sz="4" w:space="0" w:color="auto"/>
            </w:tcBorders>
            <w:shd w:val="clear" w:color="auto" w:fill="auto"/>
            <w:noWrap/>
            <w:vAlign w:val="bottom"/>
            <w:hideMark/>
          </w:tcPr>
          <w:p w14:paraId="64994066"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0,007056</w:t>
            </w:r>
          </w:p>
        </w:tc>
        <w:tc>
          <w:tcPr>
            <w:tcW w:w="1178" w:type="dxa"/>
            <w:tcBorders>
              <w:top w:val="nil"/>
              <w:left w:val="nil"/>
              <w:bottom w:val="single" w:sz="4" w:space="0" w:color="auto"/>
              <w:right w:val="single" w:sz="4" w:space="0" w:color="auto"/>
            </w:tcBorders>
            <w:shd w:val="clear" w:color="auto" w:fill="auto"/>
            <w:noWrap/>
            <w:vAlign w:val="bottom"/>
            <w:hideMark/>
          </w:tcPr>
          <w:p w14:paraId="66486B6F"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0,021711</w:t>
            </w:r>
          </w:p>
        </w:tc>
        <w:tc>
          <w:tcPr>
            <w:tcW w:w="1178" w:type="dxa"/>
            <w:tcBorders>
              <w:top w:val="nil"/>
              <w:left w:val="nil"/>
              <w:bottom w:val="single" w:sz="4" w:space="0" w:color="auto"/>
              <w:right w:val="single" w:sz="4" w:space="0" w:color="auto"/>
            </w:tcBorders>
            <w:shd w:val="clear" w:color="auto" w:fill="auto"/>
            <w:noWrap/>
            <w:vAlign w:val="bottom"/>
            <w:hideMark/>
          </w:tcPr>
          <w:p w14:paraId="034E6E20"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0,212178</w:t>
            </w:r>
          </w:p>
        </w:tc>
        <w:tc>
          <w:tcPr>
            <w:tcW w:w="1045" w:type="dxa"/>
            <w:tcBorders>
              <w:top w:val="nil"/>
              <w:left w:val="nil"/>
              <w:bottom w:val="single" w:sz="4" w:space="0" w:color="auto"/>
              <w:right w:val="single" w:sz="4" w:space="0" w:color="auto"/>
            </w:tcBorders>
            <w:shd w:val="clear" w:color="auto" w:fill="auto"/>
            <w:noWrap/>
            <w:vAlign w:val="bottom"/>
            <w:hideMark/>
          </w:tcPr>
          <w:p w14:paraId="72E36B35"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0,789538</w:t>
            </w:r>
          </w:p>
        </w:tc>
        <w:tc>
          <w:tcPr>
            <w:tcW w:w="1045" w:type="dxa"/>
            <w:tcBorders>
              <w:top w:val="nil"/>
              <w:left w:val="nil"/>
              <w:bottom w:val="single" w:sz="4" w:space="0" w:color="auto"/>
              <w:right w:val="single" w:sz="4" w:space="0" w:color="auto"/>
            </w:tcBorders>
            <w:shd w:val="clear" w:color="auto" w:fill="auto"/>
            <w:noWrap/>
            <w:vAlign w:val="bottom"/>
            <w:hideMark/>
          </w:tcPr>
          <w:p w14:paraId="1994C931"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1,55668</w:t>
            </w:r>
          </w:p>
        </w:tc>
        <w:tc>
          <w:tcPr>
            <w:tcW w:w="1314" w:type="dxa"/>
            <w:tcBorders>
              <w:top w:val="nil"/>
              <w:left w:val="nil"/>
              <w:bottom w:val="single" w:sz="4" w:space="0" w:color="auto"/>
              <w:right w:val="single" w:sz="4" w:space="0" w:color="auto"/>
            </w:tcBorders>
            <w:shd w:val="clear" w:color="auto" w:fill="auto"/>
            <w:noWrap/>
            <w:vAlign w:val="bottom"/>
            <w:hideMark/>
          </w:tcPr>
          <w:p w14:paraId="7BF72DCC"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34,882881</w:t>
            </w:r>
          </w:p>
        </w:tc>
      </w:tr>
      <w:tr w:rsidR="00F65F24" w:rsidRPr="00F65F24" w14:paraId="56282D28" w14:textId="77777777" w:rsidTr="00F65F24">
        <w:trPr>
          <w:trHeight w:val="300"/>
        </w:trPr>
        <w:tc>
          <w:tcPr>
            <w:tcW w:w="2124" w:type="dxa"/>
            <w:tcBorders>
              <w:top w:val="nil"/>
              <w:left w:val="single" w:sz="4" w:space="0" w:color="auto"/>
              <w:bottom w:val="single" w:sz="4" w:space="0" w:color="auto"/>
              <w:right w:val="single" w:sz="4" w:space="0" w:color="auto"/>
            </w:tcBorders>
            <w:shd w:val="clear" w:color="000000" w:fill="C6E0B4"/>
            <w:noWrap/>
            <w:vAlign w:val="bottom"/>
            <w:hideMark/>
          </w:tcPr>
          <w:p w14:paraId="522CB88A"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9</w:t>
            </w:r>
          </w:p>
        </w:tc>
        <w:tc>
          <w:tcPr>
            <w:tcW w:w="1178" w:type="dxa"/>
            <w:tcBorders>
              <w:top w:val="nil"/>
              <w:left w:val="nil"/>
              <w:bottom w:val="single" w:sz="4" w:space="0" w:color="auto"/>
              <w:right w:val="single" w:sz="4" w:space="0" w:color="auto"/>
            </w:tcBorders>
            <w:shd w:val="clear" w:color="auto" w:fill="auto"/>
            <w:noWrap/>
            <w:vAlign w:val="bottom"/>
            <w:hideMark/>
          </w:tcPr>
          <w:p w14:paraId="18B074E1"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0,005512</w:t>
            </w:r>
          </w:p>
        </w:tc>
        <w:tc>
          <w:tcPr>
            <w:tcW w:w="1178" w:type="dxa"/>
            <w:tcBorders>
              <w:top w:val="nil"/>
              <w:left w:val="nil"/>
              <w:bottom w:val="single" w:sz="4" w:space="0" w:color="auto"/>
              <w:right w:val="single" w:sz="4" w:space="0" w:color="auto"/>
            </w:tcBorders>
            <w:shd w:val="clear" w:color="auto" w:fill="auto"/>
            <w:noWrap/>
            <w:vAlign w:val="bottom"/>
            <w:hideMark/>
          </w:tcPr>
          <w:p w14:paraId="4480A10C"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0,0081</w:t>
            </w:r>
          </w:p>
        </w:tc>
        <w:tc>
          <w:tcPr>
            <w:tcW w:w="1178" w:type="dxa"/>
            <w:tcBorders>
              <w:top w:val="nil"/>
              <w:left w:val="nil"/>
              <w:bottom w:val="single" w:sz="4" w:space="0" w:color="auto"/>
              <w:right w:val="single" w:sz="4" w:space="0" w:color="auto"/>
            </w:tcBorders>
            <w:shd w:val="clear" w:color="auto" w:fill="auto"/>
            <w:noWrap/>
            <w:vAlign w:val="bottom"/>
            <w:hideMark/>
          </w:tcPr>
          <w:p w14:paraId="15AF23E0"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0,021211</w:t>
            </w:r>
          </w:p>
        </w:tc>
        <w:tc>
          <w:tcPr>
            <w:tcW w:w="1178" w:type="dxa"/>
            <w:tcBorders>
              <w:top w:val="nil"/>
              <w:left w:val="nil"/>
              <w:bottom w:val="single" w:sz="4" w:space="0" w:color="auto"/>
              <w:right w:val="single" w:sz="4" w:space="0" w:color="auto"/>
            </w:tcBorders>
            <w:shd w:val="clear" w:color="auto" w:fill="auto"/>
            <w:noWrap/>
            <w:vAlign w:val="bottom"/>
            <w:hideMark/>
          </w:tcPr>
          <w:p w14:paraId="7B000C08"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0,220973</w:t>
            </w:r>
          </w:p>
        </w:tc>
        <w:tc>
          <w:tcPr>
            <w:tcW w:w="1045" w:type="dxa"/>
            <w:tcBorders>
              <w:top w:val="nil"/>
              <w:left w:val="nil"/>
              <w:bottom w:val="single" w:sz="4" w:space="0" w:color="auto"/>
              <w:right w:val="single" w:sz="4" w:space="0" w:color="auto"/>
            </w:tcBorders>
            <w:shd w:val="clear" w:color="auto" w:fill="auto"/>
            <w:noWrap/>
            <w:vAlign w:val="bottom"/>
            <w:hideMark/>
          </w:tcPr>
          <w:p w14:paraId="4BDA8FEF"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0,799789</w:t>
            </w:r>
          </w:p>
        </w:tc>
        <w:tc>
          <w:tcPr>
            <w:tcW w:w="1045" w:type="dxa"/>
            <w:tcBorders>
              <w:top w:val="nil"/>
              <w:left w:val="nil"/>
              <w:bottom w:val="single" w:sz="4" w:space="0" w:color="auto"/>
              <w:right w:val="single" w:sz="4" w:space="0" w:color="auto"/>
            </w:tcBorders>
            <w:shd w:val="clear" w:color="auto" w:fill="auto"/>
            <w:noWrap/>
            <w:vAlign w:val="bottom"/>
            <w:hideMark/>
          </w:tcPr>
          <w:p w14:paraId="1AD09593"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1,683555</w:t>
            </w:r>
          </w:p>
        </w:tc>
        <w:tc>
          <w:tcPr>
            <w:tcW w:w="1314" w:type="dxa"/>
            <w:tcBorders>
              <w:top w:val="nil"/>
              <w:left w:val="nil"/>
              <w:bottom w:val="single" w:sz="4" w:space="0" w:color="auto"/>
              <w:right w:val="single" w:sz="4" w:space="0" w:color="auto"/>
            </w:tcBorders>
            <w:shd w:val="clear" w:color="auto" w:fill="auto"/>
            <w:noWrap/>
            <w:vAlign w:val="bottom"/>
            <w:hideMark/>
          </w:tcPr>
          <w:p w14:paraId="4F06E265"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30,406013</w:t>
            </w:r>
          </w:p>
        </w:tc>
      </w:tr>
      <w:tr w:rsidR="00F65F24" w:rsidRPr="00F65F24" w14:paraId="003B0C67" w14:textId="77777777" w:rsidTr="00F65F24">
        <w:trPr>
          <w:trHeight w:val="300"/>
        </w:trPr>
        <w:tc>
          <w:tcPr>
            <w:tcW w:w="2124" w:type="dxa"/>
            <w:tcBorders>
              <w:top w:val="nil"/>
              <w:left w:val="single" w:sz="4" w:space="0" w:color="auto"/>
              <w:bottom w:val="single" w:sz="4" w:space="0" w:color="auto"/>
              <w:right w:val="single" w:sz="4" w:space="0" w:color="auto"/>
            </w:tcBorders>
            <w:shd w:val="clear" w:color="000000" w:fill="C6E0B4"/>
            <w:noWrap/>
            <w:vAlign w:val="bottom"/>
            <w:hideMark/>
          </w:tcPr>
          <w:p w14:paraId="5E594A05" w14:textId="77777777" w:rsidR="00F65F24" w:rsidRPr="00F65F24" w:rsidRDefault="00F65F24" w:rsidP="00F65F24">
            <w:pPr>
              <w:spacing w:after="0" w:line="240" w:lineRule="auto"/>
              <w:jc w:val="right"/>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10</w:t>
            </w:r>
          </w:p>
        </w:tc>
        <w:tc>
          <w:tcPr>
            <w:tcW w:w="1178" w:type="dxa"/>
            <w:tcBorders>
              <w:top w:val="nil"/>
              <w:left w:val="nil"/>
              <w:bottom w:val="single" w:sz="4" w:space="0" w:color="auto"/>
              <w:right w:val="single" w:sz="4" w:space="0" w:color="auto"/>
            </w:tcBorders>
            <w:shd w:val="clear" w:color="auto" w:fill="auto"/>
            <w:noWrap/>
            <w:vAlign w:val="bottom"/>
            <w:hideMark/>
          </w:tcPr>
          <w:p w14:paraId="227990A3"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0,0051</w:t>
            </w:r>
          </w:p>
        </w:tc>
        <w:tc>
          <w:tcPr>
            <w:tcW w:w="1178" w:type="dxa"/>
            <w:tcBorders>
              <w:top w:val="nil"/>
              <w:left w:val="nil"/>
              <w:bottom w:val="single" w:sz="4" w:space="0" w:color="auto"/>
              <w:right w:val="single" w:sz="4" w:space="0" w:color="auto"/>
            </w:tcBorders>
            <w:shd w:val="clear" w:color="auto" w:fill="auto"/>
            <w:noWrap/>
            <w:vAlign w:val="bottom"/>
            <w:hideMark/>
          </w:tcPr>
          <w:p w14:paraId="2CAE897E"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0,007758</w:t>
            </w:r>
          </w:p>
        </w:tc>
        <w:tc>
          <w:tcPr>
            <w:tcW w:w="1178" w:type="dxa"/>
            <w:tcBorders>
              <w:top w:val="nil"/>
              <w:left w:val="nil"/>
              <w:bottom w:val="single" w:sz="4" w:space="0" w:color="auto"/>
              <w:right w:val="single" w:sz="4" w:space="0" w:color="auto"/>
            </w:tcBorders>
            <w:shd w:val="clear" w:color="auto" w:fill="auto"/>
            <w:noWrap/>
            <w:vAlign w:val="bottom"/>
            <w:hideMark/>
          </w:tcPr>
          <w:p w14:paraId="3EDD7D2B"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0,02169</w:t>
            </w:r>
          </w:p>
        </w:tc>
        <w:tc>
          <w:tcPr>
            <w:tcW w:w="1178" w:type="dxa"/>
            <w:tcBorders>
              <w:top w:val="nil"/>
              <w:left w:val="nil"/>
              <w:bottom w:val="single" w:sz="4" w:space="0" w:color="auto"/>
              <w:right w:val="single" w:sz="4" w:space="0" w:color="auto"/>
            </w:tcBorders>
            <w:shd w:val="clear" w:color="auto" w:fill="auto"/>
            <w:noWrap/>
            <w:vAlign w:val="bottom"/>
            <w:hideMark/>
          </w:tcPr>
          <w:p w14:paraId="52179EA8"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0,223284</w:t>
            </w:r>
          </w:p>
        </w:tc>
        <w:tc>
          <w:tcPr>
            <w:tcW w:w="1045" w:type="dxa"/>
            <w:tcBorders>
              <w:top w:val="nil"/>
              <w:left w:val="nil"/>
              <w:bottom w:val="single" w:sz="4" w:space="0" w:color="auto"/>
              <w:right w:val="single" w:sz="4" w:space="0" w:color="auto"/>
            </w:tcBorders>
            <w:shd w:val="clear" w:color="auto" w:fill="auto"/>
            <w:noWrap/>
            <w:vAlign w:val="bottom"/>
            <w:hideMark/>
          </w:tcPr>
          <w:p w14:paraId="6F2E6A2C"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0,795911</w:t>
            </w:r>
          </w:p>
        </w:tc>
        <w:tc>
          <w:tcPr>
            <w:tcW w:w="1045" w:type="dxa"/>
            <w:tcBorders>
              <w:top w:val="nil"/>
              <w:left w:val="nil"/>
              <w:bottom w:val="single" w:sz="4" w:space="0" w:color="auto"/>
              <w:right w:val="single" w:sz="4" w:space="0" w:color="auto"/>
            </w:tcBorders>
            <w:shd w:val="clear" w:color="auto" w:fill="auto"/>
            <w:noWrap/>
            <w:vAlign w:val="bottom"/>
            <w:hideMark/>
          </w:tcPr>
          <w:p w14:paraId="62ABFD56"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1,606236</w:t>
            </w:r>
          </w:p>
        </w:tc>
        <w:tc>
          <w:tcPr>
            <w:tcW w:w="1314" w:type="dxa"/>
            <w:tcBorders>
              <w:top w:val="nil"/>
              <w:left w:val="nil"/>
              <w:bottom w:val="single" w:sz="4" w:space="0" w:color="auto"/>
              <w:right w:val="single" w:sz="4" w:space="0" w:color="auto"/>
            </w:tcBorders>
            <w:shd w:val="clear" w:color="auto" w:fill="auto"/>
            <w:noWrap/>
            <w:vAlign w:val="bottom"/>
            <w:hideMark/>
          </w:tcPr>
          <w:p w14:paraId="7B22C70C"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30,2276</w:t>
            </w:r>
          </w:p>
        </w:tc>
      </w:tr>
      <w:tr w:rsidR="00F65F24" w:rsidRPr="00F65F24" w14:paraId="44CE8C9B" w14:textId="77777777" w:rsidTr="00F65F24">
        <w:trPr>
          <w:trHeight w:val="300"/>
        </w:trPr>
        <w:tc>
          <w:tcPr>
            <w:tcW w:w="2124" w:type="dxa"/>
            <w:tcBorders>
              <w:top w:val="nil"/>
              <w:left w:val="single" w:sz="4" w:space="0" w:color="auto"/>
              <w:bottom w:val="single" w:sz="4" w:space="0" w:color="auto"/>
              <w:right w:val="single" w:sz="4" w:space="0" w:color="auto"/>
            </w:tcBorders>
            <w:shd w:val="clear" w:color="000000" w:fill="C6E0B4"/>
            <w:noWrap/>
            <w:vAlign w:val="bottom"/>
            <w:hideMark/>
          </w:tcPr>
          <w:p w14:paraId="74577467" w14:textId="77777777" w:rsidR="00F65F24" w:rsidRPr="00F65F24" w:rsidRDefault="00F65F24" w:rsidP="00F65F24">
            <w:pPr>
              <w:spacing w:after="0" w:line="240" w:lineRule="auto"/>
              <w:rPr>
                <w:rFonts w:ascii="Calibri" w:eastAsia="Times New Roman" w:hAnsi="Calibri" w:cs="Calibri"/>
                <w:b/>
                <w:bCs/>
                <w:color w:val="000000"/>
                <w:lang w:eastAsia="es-CO"/>
              </w:rPr>
            </w:pPr>
            <w:r w:rsidRPr="00F65F24">
              <w:rPr>
                <w:rFonts w:ascii="Calibri" w:eastAsia="Times New Roman" w:hAnsi="Calibri" w:cs="Calibri"/>
                <w:b/>
                <w:bCs/>
                <w:color w:val="000000"/>
                <w:lang w:eastAsia="es-CO"/>
              </w:rPr>
              <w:t>Promedio</w:t>
            </w:r>
          </w:p>
        </w:tc>
        <w:tc>
          <w:tcPr>
            <w:tcW w:w="1178" w:type="dxa"/>
            <w:tcBorders>
              <w:top w:val="nil"/>
              <w:left w:val="nil"/>
              <w:bottom w:val="single" w:sz="4" w:space="0" w:color="auto"/>
              <w:right w:val="single" w:sz="4" w:space="0" w:color="auto"/>
            </w:tcBorders>
            <w:shd w:val="clear" w:color="auto" w:fill="auto"/>
            <w:noWrap/>
            <w:vAlign w:val="bottom"/>
            <w:hideMark/>
          </w:tcPr>
          <w:p w14:paraId="5A197AF8"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0,0054546</w:t>
            </w:r>
          </w:p>
        </w:tc>
        <w:tc>
          <w:tcPr>
            <w:tcW w:w="1178" w:type="dxa"/>
            <w:tcBorders>
              <w:top w:val="nil"/>
              <w:left w:val="nil"/>
              <w:bottom w:val="single" w:sz="4" w:space="0" w:color="auto"/>
              <w:right w:val="single" w:sz="4" w:space="0" w:color="auto"/>
            </w:tcBorders>
            <w:shd w:val="clear" w:color="auto" w:fill="auto"/>
            <w:noWrap/>
            <w:vAlign w:val="bottom"/>
            <w:hideMark/>
          </w:tcPr>
          <w:p w14:paraId="1E8F655F"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0,0073212</w:t>
            </w:r>
          </w:p>
        </w:tc>
        <w:tc>
          <w:tcPr>
            <w:tcW w:w="1178" w:type="dxa"/>
            <w:tcBorders>
              <w:top w:val="nil"/>
              <w:left w:val="nil"/>
              <w:bottom w:val="single" w:sz="4" w:space="0" w:color="auto"/>
              <w:right w:val="single" w:sz="4" w:space="0" w:color="auto"/>
            </w:tcBorders>
            <w:shd w:val="clear" w:color="auto" w:fill="auto"/>
            <w:noWrap/>
            <w:vAlign w:val="bottom"/>
            <w:hideMark/>
          </w:tcPr>
          <w:p w14:paraId="7E30A8DA"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0,0208923</w:t>
            </w:r>
          </w:p>
        </w:tc>
        <w:tc>
          <w:tcPr>
            <w:tcW w:w="1178" w:type="dxa"/>
            <w:tcBorders>
              <w:top w:val="nil"/>
              <w:left w:val="nil"/>
              <w:bottom w:val="single" w:sz="4" w:space="0" w:color="auto"/>
              <w:right w:val="single" w:sz="4" w:space="0" w:color="auto"/>
            </w:tcBorders>
            <w:shd w:val="clear" w:color="auto" w:fill="auto"/>
            <w:noWrap/>
            <w:vAlign w:val="bottom"/>
            <w:hideMark/>
          </w:tcPr>
          <w:p w14:paraId="2BCAAE01"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0,2186422</w:t>
            </w:r>
          </w:p>
        </w:tc>
        <w:tc>
          <w:tcPr>
            <w:tcW w:w="1045" w:type="dxa"/>
            <w:tcBorders>
              <w:top w:val="nil"/>
              <w:left w:val="nil"/>
              <w:bottom w:val="single" w:sz="4" w:space="0" w:color="auto"/>
              <w:right w:val="single" w:sz="4" w:space="0" w:color="auto"/>
            </w:tcBorders>
            <w:shd w:val="clear" w:color="auto" w:fill="auto"/>
            <w:noWrap/>
            <w:vAlign w:val="bottom"/>
            <w:hideMark/>
          </w:tcPr>
          <w:p w14:paraId="19822B1E"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0,77875</w:t>
            </w:r>
          </w:p>
        </w:tc>
        <w:tc>
          <w:tcPr>
            <w:tcW w:w="1045" w:type="dxa"/>
            <w:tcBorders>
              <w:top w:val="nil"/>
              <w:left w:val="nil"/>
              <w:bottom w:val="single" w:sz="4" w:space="0" w:color="auto"/>
              <w:right w:val="single" w:sz="4" w:space="0" w:color="auto"/>
            </w:tcBorders>
            <w:shd w:val="clear" w:color="auto" w:fill="auto"/>
            <w:noWrap/>
            <w:vAlign w:val="bottom"/>
            <w:hideMark/>
          </w:tcPr>
          <w:p w14:paraId="31BCCDB4"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1,598025</w:t>
            </w:r>
          </w:p>
        </w:tc>
        <w:tc>
          <w:tcPr>
            <w:tcW w:w="1314" w:type="dxa"/>
            <w:tcBorders>
              <w:top w:val="nil"/>
              <w:left w:val="nil"/>
              <w:bottom w:val="single" w:sz="4" w:space="0" w:color="auto"/>
              <w:right w:val="single" w:sz="4" w:space="0" w:color="auto"/>
            </w:tcBorders>
            <w:shd w:val="clear" w:color="auto" w:fill="auto"/>
            <w:noWrap/>
            <w:vAlign w:val="bottom"/>
            <w:hideMark/>
          </w:tcPr>
          <w:p w14:paraId="332C47E3" w14:textId="77777777" w:rsidR="00F65F24" w:rsidRPr="00F65F24" w:rsidRDefault="00F65F24" w:rsidP="00F65F24">
            <w:pPr>
              <w:spacing w:after="0" w:line="240" w:lineRule="auto"/>
              <w:jc w:val="right"/>
              <w:rPr>
                <w:rFonts w:ascii="Calibri" w:eastAsia="Times New Roman" w:hAnsi="Calibri" w:cs="Calibri"/>
                <w:color w:val="000000"/>
                <w:lang w:eastAsia="es-CO"/>
              </w:rPr>
            </w:pPr>
            <w:r w:rsidRPr="00F65F24">
              <w:rPr>
                <w:rFonts w:ascii="Calibri" w:eastAsia="Times New Roman" w:hAnsi="Calibri" w:cs="Calibri"/>
                <w:color w:val="000000"/>
                <w:lang w:eastAsia="es-CO"/>
              </w:rPr>
              <w:t>31,4163402</w:t>
            </w:r>
          </w:p>
        </w:tc>
      </w:tr>
    </w:tbl>
    <w:p w14:paraId="0A4B56CE" w14:textId="3737BCC4" w:rsidR="00F65F24" w:rsidRDefault="00F65F24" w:rsidP="00CD470B">
      <w:pPr>
        <w:jc w:val="both"/>
      </w:pPr>
      <w:r>
        <w:t>Tabla 2. Registro de tiempos para la implementación con comunicación punto a punto</w:t>
      </w:r>
    </w:p>
    <w:p w14:paraId="70518DF5" w14:textId="03BFD948" w:rsidR="00F65F24" w:rsidRDefault="00F65F24" w:rsidP="00CD470B">
      <w:pPr>
        <w:jc w:val="both"/>
      </w:pPr>
    </w:p>
    <w:p w14:paraId="489713F7" w14:textId="3D45A833" w:rsidR="00F65F24" w:rsidRDefault="00F65F24" w:rsidP="00CD470B">
      <w:pPr>
        <w:jc w:val="both"/>
      </w:pPr>
      <w:r>
        <w:t xml:space="preserve">Para tener una mayor claridad en la mejora de rendimiento de esta implementación respecto a la versión secuencial del algoritmo, se calculó el </w:t>
      </w:r>
      <w:proofErr w:type="spellStart"/>
      <w:r>
        <w:t>Speed</w:t>
      </w:r>
      <w:proofErr w:type="spellEnd"/>
      <w:r>
        <w:t xml:space="preserve"> Up </w:t>
      </w:r>
      <w:proofErr w:type="spellStart"/>
      <w:r>
        <w:t>Rate</w:t>
      </w:r>
      <w:proofErr w:type="spellEnd"/>
      <w:r>
        <w:t xml:space="preserve"> con los tiempos obtenidos. Los resultados de </w:t>
      </w:r>
      <w:proofErr w:type="spellStart"/>
      <w:r>
        <w:t>Speed</w:t>
      </w:r>
      <w:proofErr w:type="spellEnd"/>
      <w:r>
        <w:t xml:space="preserve"> Up </w:t>
      </w:r>
      <w:proofErr w:type="spellStart"/>
      <w:r>
        <w:t>Rate</w:t>
      </w:r>
      <w:proofErr w:type="spellEnd"/>
      <w:r>
        <w:t xml:space="preserve"> se presentan en la siguiente gráfica:</w:t>
      </w:r>
    </w:p>
    <w:p w14:paraId="34529474" w14:textId="362F19C8" w:rsidR="00F65F24" w:rsidRDefault="00FB362D" w:rsidP="00CD470B">
      <w:pPr>
        <w:jc w:val="both"/>
      </w:pPr>
      <w:r>
        <w:rPr>
          <w:noProof/>
        </w:rPr>
        <w:drawing>
          <wp:inline distT="0" distB="0" distL="0" distR="0" wp14:anchorId="5FB5C7F2" wp14:editId="5BC477D0">
            <wp:extent cx="4572000" cy="2743200"/>
            <wp:effectExtent l="0" t="0" r="0" b="0"/>
            <wp:docPr id="1" name="Gráfico 1">
              <a:extLst xmlns:a="http://schemas.openxmlformats.org/drawingml/2006/main">
                <a:ext uri="{FF2B5EF4-FFF2-40B4-BE49-F238E27FC236}">
                  <a16:creationId xmlns:a16="http://schemas.microsoft.com/office/drawing/2014/main" id="{98E1D9F1-E04F-4567-B520-59DAEEF63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FCEB2B" w14:textId="206A1C78" w:rsidR="00FB362D" w:rsidRDefault="00FB362D" w:rsidP="00CD470B">
      <w:pPr>
        <w:jc w:val="both"/>
      </w:pPr>
      <w:r>
        <w:t xml:space="preserve">Gráfico 1. </w:t>
      </w:r>
      <w:proofErr w:type="spellStart"/>
      <w:r>
        <w:t>Speed</w:t>
      </w:r>
      <w:proofErr w:type="spellEnd"/>
      <w:r>
        <w:t xml:space="preserve"> Up </w:t>
      </w:r>
      <w:proofErr w:type="spellStart"/>
      <w:r>
        <w:t>Rate</w:t>
      </w:r>
      <w:proofErr w:type="spellEnd"/>
      <w:r>
        <w:t xml:space="preserve"> para la implementación con comunicación punto a punto</w:t>
      </w:r>
    </w:p>
    <w:p w14:paraId="21D2E124" w14:textId="3E1488EB" w:rsidR="00FB362D" w:rsidRDefault="00FB362D" w:rsidP="00CD470B">
      <w:pPr>
        <w:jc w:val="both"/>
      </w:pPr>
      <w:r>
        <w:t xml:space="preserve">Como se puede ver en el Gráfico 1, la mejora en el rendimiento utilizando paralelización con comunicación punto a punto fue notable respecto a la implementación secuencial. Por ejemplo, para el caso de la ejecución con matrices de 2000 filas y 2000 columnas se llegó a un </w:t>
      </w:r>
      <w:proofErr w:type="spellStart"/>
      <w:r>
        <w:t>Speed</w:t>
      </w:r>
      <w:proofErr w:type="spellEnd"/>
      <w:r>
        <w:t xml:space="preserve"> Up </w:t>
      </w:r>
      <w:proofErr w:type="spellStart"/>
      <w:r>
        <w:t>Rate</w:t>
      </w:r>
      <w:proofErr w:type="spellEnd"/>
      <w:r>
        <w:t xml:space="preserve"> superior a 3. Esto indica que el algoritmo se ejecutó un</w:t>
      </w:r>
      <w:r w:rsidR="0039794D">
        <w:t xml:space="preserve"> 300%</w:t>
      </w:r>
      <w:r>
        <w:t xml:space="preserve"> más rápido </w:t>
      </w:r>
      <w:r w:rsidR="0039794D">
        <w:t>si se le compara con</w:t>
      </w:r>
      <w:r w:rsidR="00F6758A">
        <w:t xml:space="preserve"> el algoritmo secuencial para el mismo tamaño de matrices. </w:t>
      </w:r>
    </w:p>
    <w:p w14:paraId="033A58F0" w14:textId="7072A270" w:rsidR="00F6758A" w:rsidRDefault="00F6758A" w:rsidP="00CD470B">
      <w:pPr>
        <w:jc w:val="both"/>
      </w:pPr>
    </w:p>
    <w:p w14:paraId="78CE85D1" w14:textId="790C2648" w:rsidR="00F6758A" w:rsidRDefault="00F6758A" w:rsidP="00CD470B">
      <w:pPr>
        <w:jc w:val="both"/>
        <w:rPr>
          <w:b/>
          <w:bCs/>
        </w:rPr>
      </w:pPr>
      <w:r>
        <w:rPr>
          <w:b/>
          <w:bCs/>
        </w:rPr>
        <w:t>Implementación con MPI utilizando comunicación colectiva</w:t>
      </w:r>
    </w:p>
    <w:p w14:paraId="62257FDB" w14:textId="0EADD22C" w:rsidR="00F6758A" w:rsidRDefault="00F6758A" w:rsidP="00CD470B">
      <w:pPr>
        <w:jc w:val="both"/>
      </w:pPr>
      <w:r>
        <w:t xml:space="preserve">La segunda implementación realizada para esta entrega se hizo utilizando las herramientas de comunicación colectiva provistas por MPI. En este caso no se hace necesario repartir de manera separada los dato entre los miembros del clúster, sino que estos se pueden distribuir de una sola vez a través de ciertas funciones de MPI tales como </w:t>
      </w:r>
      <w:proofErr w:type="spellStart"/>
      <w:r>
        <w:rPr>
          <w:i/>
          <w:iCs/>
        </w:rPr>
        <w:t>MPI_Bcast</w:t>
      </w:r>
      <w:proofErr w:type="spellEnd"/>
      <w:r>
        <w:t xml:space="preserve">, </w:t>
      </w:r>
      <w:proofErr w:type="spellStart"/>
      <w:r>
        <w:rPr>
          <w:i/>
          <w:iCs/>
        </w:rPr>
        <w:t>MPI_Scatter</w:t>
      </w:r>
      <w:proofErr w:type="spellEnd"/>
      <w:r>
        <w:t xml:space="preserve"> o </w:t>
      </w:r>
      <w:proofErr w:type="spellStart"/>
      <w:r>
        <w:rPr>
          <w:i/>
          <w:iCs/>
        </w:rPr>
        <w:t>MPI_Gather</w:t>
      </w:r>
      <w:proofErr w:type="spellEnd"/>
      <w:r>
        <w:t xml:space="preserve">. Para esta implementación se eligió un método de repartición de las matrices parecido al utilizado en la implementación con comunicación punto a punto. Sin embargo, dadas las características de la comunicación colectiva, en este caso es más sencillo hacer que el nodo master también ayude a ejecutar procesamiento del algoritmo, mientras que en la implementación con comunicación punto a punto este solo se encargaba de repartir tareas. Por lo tanto, para esta implementación puntual (teniendo en cuenta la infraestructura computacional descrita anteriormente) se podía contar con 5 nodos haciendo el cálculo de la multiplicación, mientras que para el caso de la comunicación punto a punto el procesamiento se realizaba solo entre 4 instancias. </w:t>
      </w:r>
    </w:p>
    <w:p w14:paraId="7941AD89" w14:textId="77777777" w:rsidR="004006AA" w:rsidRPr="004006AA" w:rsidRDefault="004006AA" w:rsidP="004006AA">
      <w:pPr>
        <w:jc w:val="both"/>
      </w:pPr>
      <w:r w:rsidRPr="004006AA">
        <w:t>A continuación, se presentan los resultados de tiempos obtenidos en la presente implementación:</w:t>
      </w:r>
    </w:p>
    <w:tbl>
      <w:tblPr>
        <w:tblW w:w="10200" w:type="dxa"/>
        <w:tblCellMar>
          <w:left w:w="70" w:type="dxa"/>
          <w:right w:w="70" w:type="dxa"/>
        </w:tblCellMar>
        <w:tblLook w:val="04A0" w:firstRow="1" w:lastRow="0" w:firstColumn="1" w:lastColumn="0" w:noHBand="0" w:noVBand="1"/>
      </w:tblPr>
      <w:tblGrid>
        <w:gridCol w:w="2070"/>
        <w:gridCol w:w="1162"/>
        <w:gridCol w:w="1161"/>
        <w:gridCol w:w="1161"/>
        <w:gridCol w:w="1029"/>
        <w:gridCol w:w="1161"/>
        <w:gridCol w:w="1161"/>
        <w:gridCol w:w="1295"/>
      </w:tblGrid>
      <w:tr w:rsidR="004006AA" w:rsidRPr="004006AA" w14:paraId="777A2DB3" w14:textId="77777777" w:rsidTr="004006AA">
        <w:trPr>
          <w:trHeight w:val="300"/>
        </w:trPr>
        <w:tc>
          <w:tcPr>
            <w:tcW w:w="10200" w:type="dxa"/>
            <w:gridSpan w:val="8"/>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27256D7" w14:textId="77777777" w:rsidR="004006AA" w:rsidRPr="004006AA" w:rsidRDefault="004006AA" w:rsidP="004006AA">
            <w:pPr>
              <w:spacing w:after="0" w:line="240" w:lineRule="auto"/>
              <w:jc w:val="center"/>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Implementación con comunicación colectiva (tiempo en segundos)</w:t>
            </w:r>
          </w:p>
        </w:tc>
      </w:tr>
      <w:tr w:rsidR="004006AA" w:rsidRPr="004006AA" w14:paraId="03068E44"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vAlign w:val="bottom"/>
            <w:hideMark/>
          </w:tcPr>
          <w:p w14:paraId="253823B1" w14:textId="77777777" w:rsidR="004006AA" w:rsidRPr="004006AA" w:rsidRDefault="004006AA" w:rsidP="004006AA">
            <w:pPr>
              <w:spacing w:after="0" w:line="240" w:lineRule="auto"/>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Iteración\Tamaño</w:t>
            </w:r>
          </w:p>
        </w:tc>
        <w:tc>
          <w:tcPr>
            <w:tcW w:w="1162" w:type="dxa"/>
            <w:tcBorders>
              <w:top w:val="nil"/>
              <w:left w:val="nil"/>
              <w:bottom w:val="single" w:sz="4" w:space="0" w:color="auto"/>
              <w:right w:val="single" w:sz="4" w:space="0" w:color="auto"/>
            </w:tcBorders>
            <w:shd w:val="clear" w:color="000000" w:fill="C6E0B4"/>
            <w:noWrap/>
            <w:vAlign w:val="bottom"/>
            <w:hideMark/>
          </w:tcPr>
          <w:p w14:paraId="75BE0AD9"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10</w:t>
            </w:r>
          </w:p>
        </w:tc>
        <w:tc>
          <w:tcPr>
            <w:tcW w:w="1161" w:type="dxa"/>
            <w:tcBorders>
              <w:top w:val="nil"/>
              <w:left w:val="nil"/>
              <w:bottom w:val="single" w:sz="4" w:space="0" w:color="auto"/>
              <w:right w:val="single" w:sz="4" w:space="0" w:color="auto"/>
            </w:tcBorders>
            <w:shd w:val="clear" w:color="000000" w:fill="C6E0B4"/>
            <w:noWrap/>
            <w:vAlign w:val="bottom"/>
            <w:hideMark/>
          </w:tcPr>
          <w:p w14:paraId="16B326F6"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100</w:t>
            </w:r>
          </w:p>
        </w:tc>
        <w:tc>
          <w:tcPr>
            <w:tcW w:w="1161" w:type="dxa"/>
            <w:tcBorders>
              <w:top w:val="nil"/>
              <w:left w:val="nil"/>
              <w:bottom w:val="single" w:sz="4" w:space="0" w:color="auto"/>
              <w:right w:val="single" w:sz="4" w:space="0" w:color="auto"/>
            </w:tcBorders>
            <w:shd w:val="clear" w:color="000000" w:fill="C6E0B4"/>
            <w:noWrap/>
            <w:vAlign w:val="bottom"/>
            <w:hideMark/>
          </w:tcPr>
          <w:p w14:paraId="71EA7638"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200</w:t>
            </w:r>
          </w:p>
        </w:tc>
        <w:tc>
          <w:tcPr>
            <w:tcW w:w="1029" w:type="dxa"/>
            <w:tcBorders>
              <w:top w:val="nil"/>
              <w:left w:val="nil"/>
              <w:bottom w:val="single" w:sz="4" w:space="0" w:color="auto"/>
              <w:right w:val="single" w:sz="4" w:space="0" w:color="auto"/>
            </w:tcBorders>
            <w:shd w:val="clear" w:color="000000" w:fill="C6E0B4"/>
            <w:noWrap/>
            <w:vAlign w:val="bottom"/>
            <w:hideMark/>
          </w:tcPr>
          <w:p w14:paraId="4AC62DCA"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500</w:t>
            </w:r>
          </w:p>
        </w:tc>
        <w:tc>
          <w:tcPr>
            <w:tcW w:w="1161" w:type="dxa"/>
            <w:tcBorders>
              <w:top w:val="nil"/>
              <w:left w:val="nil"/>
              <w:bottom w:val="single" w:sz="4" w:space="0" w:color="auto"/>
              <w:right w:val="single" w:sz="4" w:space="0" w:color="auto"/>
            </w:tcBorders>
            <w:shd w:val="clear" w:color="000000" w:fill="C6E0B4"/>
            <w:noWrap/>
            <w:vAlign w:val="bottom"/>
            <w:hideMark/>
          </w:tcPr>
          <w:p w14:paraId="2FD78A81"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800</w:t>
            </w:r>
          </w:p>
        </w:tc>
        <w:tc>
          <w:tcPr>
            <w:tcW w:w="1161" w:type="dxa"/>
            <w:tcBorders>
              <w:top w:val="nil"/>
              <w:left w:val="nil"/>
              <w:bottom w:val="single" w:sz="4" w:space="0" w:color="auto"/>
              <w:right w:val="single" w:sz="4" w:space="0" w:color="auto"/>
            </w:tcBorders>
            <w:shd w:val="clear" w:color="000000" w:fill="C6E0B4"/>
            <w:noWrap/>
            <w:vAlign w:val="bottom"/>
            <w:hideMark/>
          </w:tcPr>
          <w:p w14:paraId="7AE954D2"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1000</w:t>
            </w:r>
          </w:p>
        </w:tc>
        <w:tc>
          <w:tcPr>
            <w:tcW w:w="1295" w:type="dxa"/>
            <w:tcBorders>
              <w:top w:val="nil"/>
              <w:left w:val="nil"/>
              <w:bottom w:val="single" w:sz="4" w:space="0" w:color="auto"/>
              <w:right w:val="single" w:sz="4" w:space="0" w:color="auto"/>
            </w:tcBorders>
            <w:shd w:val="clear" w:color="000000" w:fill="C6E0B4"/>
            <w:noWrap/>
            <w:vAlign w:val="bottom"/>
            <w:hideMark/>
          </w:tcPr>
          <w:p w14:paraId="6467F3F3"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2000</w:t>
            </w:r>
          </w:p>
        </w:tc>
      </w:tr>
      <w:tr w:rsidR="004006AA" w:rsidRPr="004006AA" w14:paraId="05A60DB7"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noWrap/>
            <w:vAlign w:val="bottom"/>
            <w:hideMark/>
          </w:tcPr>
          <w:p w14:paraId="2D8C8A24"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1</w:t>
            </w:r>
          </w:p>
        </w:tc>
        <w:tc>
          <w:tcPr>
            <w:tcW w:w="1162" w:type="dxa"/>
            <w:tcBorders>
              <w:top w:val="nil"/>
              <w:left w:val="nil"/>
              <w:bottom w:val="single" w:sz="4" w:space="0" w:color="auto"/>
              <w:right w:val="single" w:sz="4" w:space="0" w:color="auto"/>
            </w:tcBorders>
            <w:shd w:val="clear" w:color="auto" w:fill="auto"/>
            <w:noWrap/>
            <w:vAlign w:val="bottom"/>
            <w:hideMark/>
          </w:tcPr>
          <w:p w14:paraId="039C4CD8"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0,007663</w:t>
            </w:r>
          </w:p>
        </w:tc>
        <w:tc>
          <w:tcPr>
            <w:tcW w:w="1161" w:type="dxa"/>
            <w:tcBorders>
              <w:top w:val="nil"/>
              <w:left w:val="nil"/>
              <w:bottom w:val="single" w:sz="4" w:space="0" w:color="auto"/>
              <w:right w:val="single" w:sz="4" w:space="0" w:color="auto"/>
            </w:tcBorders>
            <w:shd w:val="clear" w:color="auto" w:fill="auto"/>
            <w:noWrap/>
            <w:vAlign w:val="bottom"/>
            <w:hideMark/>
          </w:tcPr>
          <w:p w14:paraId="1E3CA2B5"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0,009093</w:t>
            </w:r>
          </w:p>
        </w:tc>
        <w:tc>
          <w:tcPr>
            <w:tcW w:w="1161" w:type="dxa"/>
            <w:tcBorders>
              <w:top w:val="nil"/>
              <w:left w:val="nil"/>
              <w:bottom w:val="single" w:sz="4" w:space="0" w:color="auto"/>
              <w:right w:val="single" w:sz="4" w:space="0" w:color="auto"/>
            </w:tcBorders>
            <w:shd w:val="clear" w:color="auto" w:fill="auto"/>
            <w:noWrap/>
            <w:vAlign w:val="bottom"/>
            <w:hideMark/>
          </w:tcPr>
          <w:p w14:paraId="173AC1FD"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0,017842</w:t>
            </w:r>
          </w:p>
        </w:tc>
        <w:tc>
          <w:tcPr>
            <w:tcW w:w="1029" w:type="dxa"/>
            <w:tcBorders>
              <w:top w:val="nil"/>
              <w:left w:val="nil"/>
              <w:bottom w:val="single" w:sz="4" w:space="0" w:color="auto"/>
              <w:right w:val="single" w:sz="4" w:space="0" w:color="auto"/>
            </w:tcBorders>
            <w:shd w:val="clear" w:color="auto" w:fill="auto"/>
            <w:noWrap/>
            <w:vAlign w:val="bottom"/>
            <w:hideMark/>
          </w:tcPr>
          <w:p w14:paraId="4430BE48"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0,173054</w:t>
            </w:r>
          </w:p>
        </w:tc>
        <w:tc>
          <w:tcPr>
            <w:tcW w:w="1161" w:type="dxa"/>
            <w:tcBorders>
              <w:top w:val="nil"/>
              <w:left w:val="nil"/>
              <w:bottom w:val="single" w:sz="4" w:space="0" w:color="auto"/>
              <w:right w:val="single" w:sz="4" w:space="0" w:color="auto"/>
            </w:tcBorders>
            <w:shd w:val="clear" w:color="auto" w:fill="auto"/>
            <w:noWrap/>
            <w:vAlign w:val="bottom"/>
            <w:hideMark/>
          </w:tcPr>
          <w:p w14:paraId="1D00B2EA"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0,607777</w:t>
            </w:r>
          </w:p>
        </w:tc>
        <w:tc>
          <w:tcPr>
            <w:tcW w:w="1161" w:type="dxa"/>
            <w:tcBorders>
              <w:top w:val="nil"/>
              <w:left w:val="nil"/>
              <w:bottom w:val="single" w:sz="4" w:space="0" w:color="auto"/>
              <w:right w:val="single" w:sz="4" w:space="0" w:color="auto"/>
            </w:tcBorders>
            <w:shd w:val="clear" w:color="auto" w:fill="auto"/>
            <w:noWrap/>
            <w:vAlign w:val="bottom"/>
            <w:hideMark/>
          </w:tcPr>
          <w:p w14:paraId="3EDC7DEB"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1,267979</w:t>
            </w:r>
          </w:p>
        </w:tc>
        <w:tc>
          <w:tcPr>
            <w:tcW w:w="1295" w:type="dxa"/>
            <w:tcBorders>
              <w:top w:val="nil"/>
              <w:left w:val="nil"/>
              <w:bottom w:val="single" w:sz="4" w:space="0" w:color="auto"/>
              <w:right w:val="single" w:sz="4" w:space="0" w:color="auto"/>
            </w:tcBorders>
            <w:shd w:val="clear" w:color="auto" w:fill="auto"/>
            <w:noWrap/>
            <w:vAlign w:val="bottom"/>
            <w:hideMark/>
          </w:tcPr>
          <w:p w14:paraId="2BD78214"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23,9496</w:t>
            </w:r>
          </w:p>
        </w:tc>
      </w:tr>
      <w:tr w:rsidR="004006AA" w:rsidRPr="004006AA" w14:paraId="1F252EA2"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noWrap/>
            <w:vAlign w:val="bottom"/>
            <w:hideMark/>
          </w:tcPr>
          <w:p w14:paraId="4E68CDCB"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2</w:t>
            </w:r>
          </w:p>
        </w:tc>
        <w:tc>
          <w:tcPr>
            <w:tcW w:w="1162" w:type="dxa"/>
            <w:tcBorders>
              <w:top w:val="nil"/>
              <w:left w:val="nil"/>
              <w:bottom w:val="single" w:sz="4" w:space="0" w:color="auto"/>
              <w:right w:val="single" w:sz="4" w:space="0" w:color="auto"/>
            </w:tcBorders>
            <w:shd w:val="clear" w:color="auto" w:fill="auto"/>
            <w:noWrap/>
            <w:vAlign w:val="bottom"/>
            <w:hideMark/>
          </w:tcPr>
          <w:p w14:paraId="25ABB3F2"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0,006225</w:t>
            </w:r>
          </w:p>
        </w:tc>
        <w:tc>
          <w:tcPr>
            <w:tcW w:w="1161" w:type="dxa"/>
            <w:tcBorders>
              <w:top w:val="nil"/>
              <w:left w:val="nil"/>
              <w:bottom w:val="single" w:sz="4" w:space="0" w:color="auto"/>
              <w:right w:val="single" w:sz="4" w:space="0" w:color="auto"/>
            </w:tcBorders>
            <w:shd w:val="clear" w:color="auto" w:fill="auto"/>
            <w:noWrap/>
            <w:vAlign w:val="bottom"/>
            <w:hideMark/>
          </w:tcPr>
          <w:p w14:paraId="47232487"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0,008198</w:t>
            </w:r>
          </w:p>
        </w:tc>
        <w:tc>
          <w:tcPr>
            <w:tcW w:w="1161" w:type="dxa"/>
            <w:tcBorders>
              <w:top w:val="nil"/>
              <w:left w:val="nil"/>
              <w:bottom w:val="single" w:sz="4" w:space="0" w:color="auto"/>
              <w:right w:val="single" w:sz="4" w:space="0" w:color="auto"/>
            </w:tcBorders>
            <w:shd w:val="clear" w:color="auto" w:fill="auto"/>
            <w:noWrap/>
            <w:vAlign w:val="bottom"/>
            <w:hideMark/>
          </w:tcPr>
          <w:p w14:paraId="2A3D322D"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0,016031</w:t>
            </w:r>
          </w:p>
        </w:tc>
        <w:tc>
          <w:tcPr>
            <w:tcW w:w="1029" w:type="dxa"/>
            <w:tcBorders>
              <w:top w:val="nil"/>
              <w:left w:val="nil"/>
              <w:bottom w:val="single" w:sz="4" w:space="0" w:color="auto"/>
              <w:right w:val="single" w:sz="4" w:space="0" w:color="auto"/>
            </w:tcBorders>
            <w:shd w:val="clear" w:color="auto" w:fill="auto"/>
            <w:noWrap/>
            <w:vAlign w:val="bottom"/>
            <w:hideMark/>
          </w:tcPr>
          <w:p w14:paraId="08BAA7BE"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0,16802</w:t>
            </w:r>
          </w:p>
        </w:tc>
        <w:tc>
          <w:tcPr>
            <w:tcW w:w="1161" w:type="dxa"/>
            <w:tcBorders>
              <w:top w:val="nil"/>
              <w:left w:val="nil"/>
              <w:bottom w:val="single" w:sz="4" w:space="0" w:color="auto"/>
              <w:right w:val="single" w:sz="4" w:space="0" w:color="auto"/>
            </w:tcBorders>
            <w:shd w:val="clear" w:color="auto" w:fill="auto"/>
            <w:noWrap/>
            <w:vAlign w:val="bottom"/>
            <w:hideMark/>
          </w:tcPr>
          <w:p w14:paraId="7BC1CAC2"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0,600222</w:t>
            </w:r>
          </w:p>
        </w:tc>
        <w:tc>
          <w:tcPr>
            <w:tcW w:w="1161" w:type="dxa"/>
            <w:tcBorders>
              <w:top w:val="nil"/>
              <w:left w:val="nil"/>
              <w:bottom w:val="single" w:sz="4" w:space="0" w:color="auto"/>
              <w:right w:val="single" w:sz="4" w:space="0" w:color="auto"/>
            </w:tcBorders>
            <w:shd w:val="clear" w:color="auto" w:fill="auto"/>
            <w:noWrap/>
            <w:vAlign w:val="bottom"/>
            <w:hideMark/>
          </w:tcPr>
          <w:p w14:paraId="548C7128"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1,251438</w:t>
            </w:r>
          </w:p>
        </w:tc>
        <w:tc>
          <w:tcPr>
            <w:tcW w:w="1295" w:type="dxa"/>
            <w:tcBorders>
              <w:top w:val="nil"/>
              <w:left w:val="nil"/>
              <w:bottom w:val="single" w:sz="4" w:space="0" w:color="auto"/>
              <w:right w:val="single" w:sz="4" w:space="0" w:color="auto"/>
            </w:tcBorders>
            <w:shd w:val="clear" w:color="auto" w:fill="auto"/>
            <w:noWrap/>
            <w:vAlign w:val="bottom"/>
            <w:hideMark/>
          </w:tcPr>
          <w:p w14:paraId="2ADDEEF6"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23,988629</w:t>
            </w:r>
          </w:p>
        </w:tc>
      </w:tr>
      <w:tr w:rsidR="004006AA" w:rsidRPr="004006AA" w14:paraId="52B5BB53"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noWrap/>
            <w:vAlign w:val="bottom"/>
            <w:hideMark/>
          </w:tcPr>
          <w:p w14:paraId="707AB977"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3</w:t>
            </w:r>
          </w:p>
        </w:tc>
        <w:tc>
          <w:tcPr>
            <w:tcW w:w="1162" w:type="dxa"/>
            <w:tcBorders>
              <w:top w:val="nil"/>
              <w:left w:val="nil"/>
              <w:bottom w:val="single" w:sz="4" w:space="0" w:color="auto"/>
              <w:right w:val="single" w:sz="4" w:space="0" w:color="auto"/>
            </w:tcBorders>
            <w:shd w:val="clear" w:color="auto" w:fill="auto"/>
            <w:noWrap/>
            <w:vAlign w:val="bottom"/>
            <w:hideMark/>
          </w:tcPr>
          <w:p w14:paraId="2F2A0869"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0,005442</w:t>
            </w:r>
          </w:p>
        </w:tc>
        <w:tc>
          <w:tcPr>
            <w:tcW w:w="1161" w:type="dxa"/>
            <w:tcBorders>
              <w:top w:val="nil"/>
              <w:left w:val="nil"/>
              <w:bottom w:val="single" w:sz="4" w:space="0" w:color="auto"/>
              <w:right w:val="single" w:sz="4" w:space="0" w:color="auto"/>
            </w:tcBorders>
            <w:shd w:val="clear" w:color="auto" w:fill="auto"/>
            <w:noWrap/>
            <w:vAlign w:val="bottom"/>
            <w:hideMark/>
          </w:tcPr>
          <w:p w14:paraId="7A91797C"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0,010687</w:t>
            </w:r>
          </w:p>
        </w:tc>
        <w:tc>
          <w:tcPr>
            <w:tcW w:w="1161" w:type="dxa"/>
            <w:tcBorders>
              <w:top w:val="nil"/>
              <w:left w:val="nil"/>
              <w:bottom w:val="single" w:sz="4" w:space="0" w:color="auto"/>
              <w:right w:val="single" w:sz="4" w:space="0" w:color="auto"/>
            </w:tcBorders>
            <w:shd w:val="clear" w:color="auto" w:fill="auto"/>
            <w:noWrap/>
            <w:vAlign w:val="bottom"/>
            <w:hideMark/>
          </w:tcPr>
          <w:p w14:paraId="39EE85FB"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0,016751</w:t>
            </w:r>
          </w:p>
        </w:tc>
        <w:tc>
          <w:tcPr>
            <w:tcW w:w="1029" w:type="dxa"/>
            <w:tcBorders>
              <w:top w:val="nil"/>
              <w:left w:val="nil"/>
              <w:bottom w:val="single" w:sz="4" w:space="0" w:color="auto"/>
              <w:right w:val="single" w:sz="4" w:space="0" w:color="auto"/>
            </w:tcBorders>
            <w:shd w:val="clear" w:color="auto" w:fill="auto"/>
            <w:noWrap/>
            <w:vAlign w:val="bottom"/>
            <w:hideMark/>
          </w:tcPr>
          <w:p w14:paraId="0E96B272"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0,170795</w:t>
            </w:r>
          </w:p>
        </w:tc>
        <w:tc>
          <w:tcPr>
            <w:tcW w:w="1161" w:type="dxa"/>
            <w:tcBorders>
              <w:top w:val="nil"/>
              <w:left w:val="nil"/>
              <w:bottom w:val="single" w:sz="4" w:space="0" w:color="auto"/>
              <w:right w:val="single" w:sz="4" w:space="0" w:color="auto"/>
            </w:tcBorders>
            <w:shd w:val="clear" w:color="auto" w:fill="auto"/>
            <w:noWrap/>
            <w:vAlign w:val="bottom"/>
            <w:hideMark/>
          </w:tcPr>
          <w:p w14:paraId="46488519"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0,676361</w:t>
            </w:r>
          </w:p>
        </w:tc>
        <w:tc>
          <w:tcPr>
            <w:tcW w:w="1161" w:type="dxa"/>
            <w:tcBorders>
              <w:top w:val="nil"/>
              <w:left w:val="nil"/>
              <w:bottom w:val="single" w:sz="4" w:space="0" w:color="auto"/>
              <w:right w:val="single" w:sz="4" w:space="0" w:color="auto"/>
            </w:tcBorders>
            <w:shd w:val="clear" w:color="auto" w:fill="auto"/>
            <w:noWrap/>
            <w:vAlign w:val="bottom"/>
            <w:hideMark/>
          </w:tcPr>
          <w:p w14:paraId="6726E712"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1,270324</w:t>
            </w:r>
          </w:p>
        </w:tc>
        <w:tc>
          <w:tcPr>
            <w:tcW w:w="1295" w:type="dxa"/>
            <w:tcBorders>
              <w:top w:val="nil"/>
              <w:left w:val="nil"/>
              <w:bottom w:val="single" w:sz="4" w:space="0" w:color="auto"/>
              <w:right w:val="single" w:sz="4" w:space="0" w:color="auto"/>
            </w:tcBorders>
            <w:shd w:val="clear" w:color="auto" w:fill="auto"/>
            <w:noWrap/>
            <w:vAlign w:val="bottom"/>
            <w:hideMark/>
          </w:tcPr>
          <w:p w14:paraId="5A7B9952"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24,651728</w:t>
            </w:r>
          </w:p>
        </w:tc>
      </w:tr>
      <w:tr w:rsidR="004006AA" w:rsidRPr="004006AA" w14:paraId="30561E2B"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noWrap/>
            <w:vAlign w:val="bottom"/>
            <w:hideMark/>
          </w:tcPr>
          <w:p w14:paraId="20E04582"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4</w:t>
            </w:r>
          </w:p>
        </w:tc>
        <w:tc>
          <w:tcPr>
            <w:tcW w:w="1162" w:type="dxa"/>
            <w:tcBorders>
              <w:top w:val="nil"/>
              <w:left w:val="nil"/>
              <w:bottom w:val="single" w:sz="4" w:space="0" w:color="auto"/>
              <w:right w:val="single" w:sz="4" w:space="0" w:color="auto"/>
            </w:tcBorders>
            <w:shd w:val="clear" w:color="auto" w:fill="auto"/>
            <w:noWrap/>
            <w:vAlign w:val="bottom"/>
            <w:hideMark/>
          </w:tcPr>
          <w:p w14:paraId="56D74459"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0,007718</w:t>
            </w:r>
          </w:p>
        </w:tc>
        <w:tc>
          <w:tcPr>
            <w:tcW w:w="1161" w:type="dxa"/>
            <w:tcBorders>
              <w:top w:val="nil"/>
              <w:left w:val="nil"/>
              <w:bottom w:val="single" w:sz="4" w:space="0" w:color="auto"/>
              <w:right w:val="single" w:sz="4" w:space="0" w:color="auto"/>
            </w:tcBorders>
            <w:shd w:val="clear" w:color="auto" w:fill="auto"/>
            <w:noWrap/>
            <w:vAlign w:val="bottom"/>
            <w:hideMark/>
          </w:tcPr>
          <w:p w14:paraId="1B65E60C"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0,009001</w:t>
            </w:r>
          </w:p>
        </w:tc>
        <w:tc>
          <w:tcPr>
            <w:tcW w:w="1161" w:type="dxa"/>
            <w:tcBorders>
              <w:top w:val="nil"/>
              <w:left w:val="nil"/>
              <w:bottom w:val="single" w:sz="4" w:space="0" w:color="auto"/>
              <w:right w:val="single" w:sz="4" w:space="0" w:color="auto"/>
            </w:tcBorders>
            <w:shd w:val="clear" w:color="auto" w:fill="auto"/>
            <w:noWrap/>
            <w:vAlign w:val="bottom"/>
            <w:hideMark/>
          </w:tcPr>
          <w:p w14:paraId="2F371A6D"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0,016464</w:t>
            </w:r>
          </w:p>
        </w:tc>
        <w:tc>
          <w:tcPr>
            <w:tcW w:w="1029" w:type="dxa"/>
            <w:tcBorders>
              <w:top w:val="nil"/>
              <w:left w:val="nil"/>
              <w:bottom w:val="single" w:sz="4" w:space="0" w:color="auto"/>
              <w:right w:val="single" w:sz="4" w:space="0" w:color="auto"/>
            </w:tcBorders>
            <w:shd w:val="clear" w:color="auto" w:fill="auto"/>
            <w:noWrap/>
            <w:vAlign w:val="bottom"/>
            <w:hideMark/>
          </w:tcPr>
          <w:p w14:paraId="6FFD86AF"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0,169152</w:t>
            </w:r>
          </w:p>
        </w:tc>
        <w:tc>
          <w:tcPr>
            <w:tcW w:w="1161" w:type="dxa"/>
            <w:tcBorders>
              <w:top w:val="nil"/>
              <w:left w:val="nil"/>
              <w:bottom w:val="single" w:sz="4" w:space="0" w:color="auto"/>
              <w:right w:val="single" w:sz="4" w:space="0" w:color="auto"/>
            </w:tcBorders>
            <w:shd w:val="clear" w:color="auto" w:fill="auto"/>
            <w:noWrap/>
            <w:vAlign w:val="bottom"/>
            <w:hideMark/>
          </w:tcPr>
          <w:p w14:paraId="6C24E587"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0,613309</w:t>
            </w:r>
          </w:p>
        </w:tc>
        <w:tc>
          <w:tcPr>
            <w:tcW w:w="1161" w:type="dxa"/>
            <w:tcBorders>
              <w:top w:val="nil"/>
              <w:left w:val="nil"/>
              <w:bottom w:val="single" w:sz="4" w:space="0" w:color="auto"/>
              <w:right w:val="single" w:sz="4" w:space="0" w:color="auto"/>
            </w:tcBorders>
            <w:shd w:val="clear" w:color="auto" w:fill="auto"/>
            <w:noWrap/>
            <w:vAlign w:val="bottom"/>
            <w:hideMark/>
          </w:tcPr>
          <w:p w14:paraId="5E8652EB"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1,257804</w:t>
            </w:r>
          </w:p>
        </w:tc>
        <w:tc>
          <w:tcPr>
            <w:tcW w:w="1295" w:type="dxa"/>
            <w:tcBorders>
              <w:top w:val="nil"/>
              <w:left w:val="nil"/>
              <w:bottom w:val="single" w:sz="4" w:space="0" w:color="auto"/>
              <w:right w:val="single" w:sz="4" w:space="0" w:color="auto"/>
            </w:tcBorders>
            <w:shd w:val="clear" w:color="auto" w:fill="auto"/>
            <w:noWrap/>
            <w:vAlign w:val="bottom"/>
            <w:hideMark/>
          </w:tcPr>
          <w:p w14:paraId="6227EA58"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24,026757</w:t>
            </w:r>
          </w:p>
        </w:tc>
      </w:tr>
      <w:tr w:rsidR="004006AA" w:rsidRPr="004006AA" w14:paraId="1ACE3189"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noWrap/>
            <w:vAlign w:val="bottom"/>
            <w:hideMark/>
          </w:tcPr>
          <w:p w14:paraId="72D0162F"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5</w:t>
            </w:r>
          </w:p>
        </w:tc>
        <w:tc>
          <w:tcPr>
            <w:tcW w:w="1162" w:type="dxa"/>
            <w:tcBorders>
              <w:top w:val="nil"/>
              <w:left w:val="nil"/>
              <w:bottom w:val="single" w:sz="4" w:space="0" w:color="auto"/>
              <w:right w:val="single" w:sz="4" w:space="0" w:color="auto"/>
            </w:tcBorders>
            <w:shd w:val="clear" w:color="auto" w:fill="auto"/>
            <w:noWrap/>
            <w:vAlign w:val="bottom"/>
            <w:hideMark/>
          </w:tcPr>
          <w:p w14:paraId="33EFFC9D"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0,005542</w:t>
            </w:r>
          </w:p>
        </w:tc>
        <w:tc>
          <w:tcPr>
            <w:tcW w:w="1161" w:type="dxa"/>
            <w:tcBorders>
              <w:top w:val="nil"/>
              <w:left w:val="nil"/>
              <w:bottom w:val="single" w:sz="4" w:space="0" w:color="auto"/>
              <w:right w:val="single" w:sz="4" w:space="0" w:color="auto"/>
            </w:tcBorders>
            <w:shd w:val="clear" w:color="auto" w:fill="auto"/>
            <w:noWrap/>
            <w:vAlign w:val="bottom"/>
            <w:hideMark/>
          </w:tcPr>
          <w:p w14:paraId="18BAF079"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0,009179</w:t>
            </w:r>
          </w:p>
        </w:tc>
        <w:tc>
          <w:tcPr>
            <w:tcW w:w="1161" w:type="dxa"/>
            <w:tcBorders>
              <w:top w:val="nil"/>
              <w:left w:val="nil"/>
              <w:bottom w:val="single" w:sz="4" w:space="0" w:color="auto"/>
              <w:right w:val="single" w:sz="4" w:space="0" w:color="auto"/>
            </w:tcBorders>
            <w:shd w:val="clear" w:color="auto" w:fill="auto"/>
            <w:noWrap/>
            <w:vAlign w:val="bottom"/>
            <w:hideMark/>
          </w:tcPr>
          <w:p w14:paraId="56A818D7"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0,015993</w:t>
            </w:r>
          </w:p>
        </w:tc>
        <w:tc>
          <w:tcPr>
            <w:tcW w:w="1029" w:type="dxa"/>
            <w:tcBorders>
              <w:top w:val="nil"/>
              <w:left w:val="nil"/>
              <w:bottom w:val="single" w:sz="4" w:space="0" w:color="auto"/>
              <w:right w:val="single" w:sz="4" w:space="0" w:color="auto"/>
            </w:tcBorders>
            <w:shd w:val="clear" w:color="auto" w:fill="auto"/>
            <w:noWrap/>
            <w:vAlign w:val="bottom"/>
            <w:hideMark/>
          </w:tcPr>
          <w:p w14:paraId="09CDC381"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0,169316</w:t>
            </w:r>
          </w:p>
        </w:tc>
        <w:tc>
          <w:tcPr>
            <w:tcW w:w="1161" w:type="dxa"/>
            <w:tcBorders>
              <w:top w:val="nil"/>
              <w:left w:val="nil"/>
              <w:bottom w:val="single" w:sz="4" w:space="0" w:color="auto"/>
              <w:right w:val="single" w:sz="4" w:space="0" w:color="auto"/>
            </w:tcBorders>
            <w:shd w:val="clear" w:color="auto" w:fill="auto"/>
            <w:noWrap/>
            <w:vAlign w:val="bottom"/>
            <w:hideMark/>
          </w:tcPr>
          <w:p w14:paraId="35D1E5B5"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0,61259</w:t>
            </w:r>
          </w:p>
        </w:tc>
        <w:tc>
          <w:tcPr>
            <w:tcW w:w="1161" w:type="dxa"/>
            <w:tcBorders>
              <w:top w:val="nil"/>
              <w:left w:val="nil"/>
              <w:bottom w:val="single" w:sz="4" w:space="0" w:color="auto"/>
              <w:right w:val="single" w:sz="4" w:space="0" w:color="auto"/>
            </w:tcBorders>
            <w:shd w:val="clear" w:color="auto" w:fill="auto"/>
            <w:noWrap/>
            <w:vAlign w:val="bottom"/>
            <w:hideMark/>
          </w:tcPr>
          <w:p w14:paraId="50663349"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1,252845</w:t>
            </w:r>
          </w:p>
        </w:tc>
        <w:tc>
          <w:tcPr>
            <w:tcW w:w="1295" w:type="dxa"/>
            <w:tcBorders>
              <w:top w:val="nil"/>
              <w:left w:val="nil"/>
              <w:bottom w:val="single" w:sz="4" w:space="0" w:color="auto"/>
              <w:right w:val="single" w:sz="4" w:space="0" w:color="auto"/>
            </w:tcBorders>
            <w:shd w:val="clear" w:color="auto" w:fill="auto"/>
            <w:noWrap/>
            <w:vAlign w:val="bottom"/>
            <w:hideMark/>
          </w:tcPr>
          <w:p w14:paraId="7BCA4BE3"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24,16076</w:t>
            </w:r>
          </w:p>
        </w:tc>
      </w:tr>
      <w:tr w:rsidR="004006AA" w:rsidRPr="004006AA" w14:paraId="2B318212"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noWrap/>
            <w:vAlign w:val="bottom"/>
            <w:hideMark/>
          </w:tcPr>
          <w:p w14:paraId="734F2829"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6</w:t>
            </w:r>
          </w:p>
        </w:tc>
        <w:tc>
          <w:tcPr>
            <w:tcW w:w="1162" w:type="dxa"/>
            <w:tcBorders>
              <w:top w:val="nil"/>
              <w:left w:val="nil"/>
              <w:bottom w:val="single" w:sz="4" w:space="0" w:color="auto"/>
              <w:right w:val="single" w:sz="4" w:space="0" w:color="auto"/>
            </w:tcBorders>
            <w:shd w:val="clear" w:color="auto" w:fill="auto"/>
            <w:noWrap/>
            <w:vAlign w:val="bottom"/>
            <w:hideMark/>
          </w:tcPr>
          <w:p w14:paraId="3EC4B377"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0,00773</w:t>
            </w:r>
          </w:p>
        </w:tc>
        <w:tc>
          <w:tcPr>
            <w:tcW w:w="1161" w:type="dxa"/>
            <w:tcBorders>
              <w:top w:val="nil"/>
              <w:left w:val="nil"/>
              <w:bottom w:val="single" w:sz="4" w:space="0" w:color="auto"/>
              <w:right w:val="single" w:sz="4" w:space="0" w:color="auto"/>
            </w:tcBorders>
            <w:shd w:val="clear" w:color="auto" w:fill="auto"/>
            <w:noWrap/>
            <w:vAlign w:val="bottom"/>
            <w:hideMark/>
          </w:tcPr>
          <w:p w14:paraId="1B25BEC4"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0,01061</w:t>
            </w:r>
          </w:p>
        </w:tc>
        <w:tc>
          <w:tcPr>
            <w:tcW w:w="1161" w:type="dxa"/>
            <w:tcBorders>
              <w:top w:val="nil"/>
              <w:left w:val="nil"/>
              <w:bottom w:val="single" w:sz="4" w:space="0" w:color="auto"/>
              <w:right w:val="single" w:sz="4" w:space="0" w:color="auto"/>
            </w:tcBorders>
            <w:shd w:val="clear" w:color="auto" w:fill="auto"/>
            <w:noWrap/>
            <w:vAlign w:val="bottom"/>
            <w:hideMark/>
          </w:tcPr>
          <w:p w14:paraId="12141336"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0,016854</w:t>
            </w:r>
          </w:p>
        </w:tc>
        <w:tc>
          <w:tcPr>
            <w:tcW w:w="1029" w:type="dxa"/>
            <w:tcBorders>
              <w:top w:val="nil"/>
              <w:left w:val="nil"/>
              <w:bottom w:val="single" w:sz="4" w:space="0" w:color="auto"/>
              <w:right w:val="single" w:sz="4" w:space="0" w:color="auto"/>
            </w:tcBorders>
            <w:shd w:val="clear" w:color="auto" w:fill="auto"/>
            <w:noWrap/>
            <w:vAlign w:val="bottom"/>
            <w:hideMark/>
          </w:tcPr>
          <w:p w14:paraId="2731C653"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0,169544</w:t>
            </w:r>
          </w:p>
        </w:tc>
        <w:tc>
          <w:tcPr>
            <w:tcW w:w="1161" w:type="dxa"/>
            <w:tcBorders>
              <w:top w:val="nil"/>
              <w:left w:val="nil"/>
              <w:bottom w:val="single" w:sz="4" w:space="0" w:color="auto"/>
              <w:right w:val="single" w:sz="4" w:space="0" w:color="auto"/>
            </w:tcBorders>
            <w:shd w:val="clear" w:color="auto" w:fill="auto"/>
            <w:noWrap/>
            <w:vAlign w:val="bottom"/>
            <w:hideMark/>
          </w:tcPr>
          <w:p w14:paraId="3B923179"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0,610194</w:t>
            </w:r>
          </w:p>
        </w:tc>
        <w:tc>
          <w:tcPr>
            <w:tcW w:w="1161" w:type="dxa"/>
            <w:tcBorders>
              <w:top w:val="nil"/>
              <w:left w:val="nil"/>
              <w:bottom w:val="single" w:sz="4" w:space="0" w:color="auto"/>
              <w:right w:val="single" w:sz="4" w:space="0" w:color="auto"/>
            </w:tcBorders>
            <w:shd w:val="clear" w:color="auto" w:fill="auto"/>
            <w:noWrap/>
            <w:vAlign w:val="bottom"/>
            <w:hideMark/>
          </w:tcPr>
          <w:p w14:paraId="7280C832"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1,247178</w:t>
            </w:r>
          </w:p>
        </w:tc>
        <w:tc>
          <w:tcPr>
            <w:tcW w:w="1295" w:type="dxa"/>
            <w:tcBorders>
              <w:top w:val="nil"/>
              <w:left w:val="nil"/>
              <w:bottom w:val="single" w:sz="4" w:space="0" w:color="auto"/>
              <w:right w:val="single" w:sz="4" w:space="0" w:color="auto"/>
            </w:tcBorders>
            <w:shd w:val="clear" w:color="auto" w:fill="auto"/>
            <w:noWrap/>
            <w:vAlign w:val="bottom"/>
            <w:hideMark/>
          </w:tcPr>
          <w:p w14:paraId="518D0CD1"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24,159928</w:t>
            </w:r>
          </w:p>
        </w:tc>
      </w:tr>
      <w:tr w:rsidR="004006AA" w:rsidRPr="004006AA" w14:paraId="5BB6229E"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noWrap/>
            <w:vAlign w:val="bottom"/>
            <w:hideMark/>
          </w:tcPr>
          <w:p w14:paraId="2557C5B5"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7</w:t>
            </w:r>
          </w:p>
        </w:tc>
        <w:tc>
          <w:tcPr>
            <w:tcW w:w="1162" w:type="dxa"/>
            <w:tcBorders>
              <w:top w:val="nil"/>
              <w:left w:val="nil"/>
              <w:bottom w:val="single" w:sz="4" w:space="0" w:color="auto"/>
              <w:right w:val="single" w:sz="4" w:space="0" w:color="auto"/>
            </w:tcBorders>
            <w:shd w:val="clear" w:color="auto" w:fill="auto"/>
            <w:noWrap/>
            <w:vAlign w:val="bottom"/>
            <w:hideMark/>
          </w:tcPr>
          <w:p w14:paraId="33486A13"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0,005258</w:t>
            </w:r>
          </w:p>
        </w:tc>
        <w:tc>
          <w:tcPr>
            <w:tcW w:w="1161" w:type="dxa"/>
            <w:tcBorders>
              <w:top w:val="nil"/>
              <w:left w:val="nil"/>
              <w:bottom w:val="single" w:sz="4" w:space="0" w:color="auto"/>
              <w:right w:val="single" w:sz="4" w:space="0" w:color="auto"/>
            </w:tcBorders>
            <w:shd w:val="clear" w:color="auto" w:fill="auto"/>
            <w:noWrap/>
            <w:vAlign w:val="bottom"/>
            <w:hideMark/>
          </w:tcPr>
          <w:p w14:paraId="7C1A3304"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0,008464</w:t>
            </w:r>
          </w:p>
        </w:tc>
        <w:tc>
          <w:tcPr>
            <w:tcW w:w="1161" w:type="dxa"/>
            <w:tcBorders>
              <w:top w:val="nil"/>
              <w:left w:val="nil"/>
              <w:bottom w:val="single" w:sz="4" w:space="0" w:color="auto"/>
              <w:right w:val="single" w:sz="4" w:space="0" w:color="auto"/>
            </w:tcBorders>
            <w:shd w:val="clear" w:color="auto" w:fill="auto"/>
            <w:noWrap/>
            <w:vAlign w:val="bottom"/>
            <w:hideMark/>
          </w:tcPr>
          <w:p w14:paraId="142411AC"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0,018594</w:t>
            </w:r>
          </w:p>
        </w:tc>
        <w:tc>
          <w:tcPr>
            <w:tcW w:w="1029" w:type="dxa"/>
            <w:tcBorders>
              <w:top w:val="nil"/>
              <w:left w:val="nil"/>
              <w:bottom w:val="single" w:sz="4" w:space="0" w:color="auto"/>
              <w:right w:val="single" w:sz="4" w:space="0" w:color="auto"/>
            </w:tcBorders>
            <w:shd w:val="clear" w:color="auto" w:fill="auto"/>
            <w:noWrap/>
            <w:vAlign w:val="bottom"/>
            <w:hideMark/>
          </w:tcPr>
          <w:p w14:paraId="46C6B8A5"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0,172482</w:t>
            </w:r>
          </w:p>
        </w:tc>
        <w:tc>
          <w:tcPr>
            <w:tcW w:w="1161" w:type="dxa"/>
            <w:tcBorders>
              <w:top w:val="nil"/>
              <w:left w:val="nil"/>
              <w:bottom w:val="single" w:sz="4" w:space="0" w:color="auto"/>
              <w:right w:val="single" w:sz="4" w:space="0" w:color="auto"/>
            </w:tcBorders>
            <w:shd w:val="clear" w:color="auto" w:fill="auto"/>
            <w:noWrap/>
            <w:vAlign w:val="bottom"/>
            <w:hideMark/>
          </w:tcPr>
          <w:p w14:paraId="50A65E84"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0,642008</w:t>
            </w:r>
          </w:p>
        </w:tc>
        <w:tc>
          <w:tcPr>
            <w:tcW w:w="1161" w:type="dxa"/>
            <w:tcBorders>
              <w:top w:val="nil"/>
              <w:left w:val="nil"/>
              <w:bottom w:val="single" w:sz="4" w:space="0" w:color="auto"/>
              <w:right w:val="single" w:sz="4" w:space="0" w:color="auto"/>
            </w:tcBorders>
            <w:shd w:val="clear" w:color="auto" w:fill="auto"/>
            <w:noWrap/>
            <w:vAlign w:val="bottom"/>
            <w:hideMark/>
          </w:tcPr>
          <w:p w14:paraId="1984E039"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1,254865</w:t>
            </w:r>
          </w:p>
        </w:tc>
        <w:tc>
          <w:tcPr>
            <w:tcW w:w="1295" w:type="dxa"/>
            <w:tcBorders>
              <w:top w:val="nil"/>
              <w:left w:val="nil"/>
              <w:bottom w:val="single" w:sz="4" w:space="0" w:color="auto"/>
              <w:right w:val="single" w:sz="4" w:space="0" w:color="auto"/>
            </w:tcBorders>
            <w:shd w:val="clear" w:color="auto" w:fill="auto"/>
            <w:noWrap/>
            <w:vAlign w:val="bottom"/>
            <w:hideMark/>
          </w:tcPr>
          <w:p w14:paraId="199A9E43"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24,05797</w:t>
            </w:r>
          </w:p>
        </w:tc>
      </w:tr>
      <w:tr w:rsidR="004006AA" w:rsidRPr="004006AA" w14:paraId="4864E246"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noWrap/>
            <w:vAlign w:val="bottom"/>
            <w:hideMark/>
          </w:tcPr>
          <w:p w14:paraId="755ADCAA"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8</w:t>
            </w:r>
          </w:p>
        </w:tc>
        <w:tc>
          <w:tcPr>
            <w:tcW w:w="1162" w:type="dxa"/>
            <w:tcBorders>
              <w:top w:val="nil"/>
              <w:left w:val="nil"/>
              <w:bottom w:val="single" w:sz="4" w:space="0" w:color="auto"/>
              <w:right w:val="single" w:sz="4" w:space="0" w:color="auto"/>
            </w:tcBorders>
            <w:shd w:val="clear" w:color="auto" w:fill="auto"/>
            <w:noWrap/>
            <w:vAlign w:val="bottom"/>
            <w:hideMark/>
          </w:tcPr>
          <w:p w14:paraId="39D05AB9"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0,007326</w:t>
            </w:r>
          </w:p>
        </w:tc>
        <w:tc>
          <w:tcPr>
            <w:tcW w:w="1161" w:type="dxa"/>
            <w:tcBorders>
              <w:top w:val="nil"/>
              <w:left w:val="nil"/>
              <w:bottom w:val="single" w:sz="4" w:space="0" w:color="auto"/>
              <w:right w:val="single" w:sz="4" w:space="0" w:color="auto"/>
            </w:tcBorders>
            <w:shd w:val="clear" w:color="auto" w:fill="auto"/>
            <w:noWrap/>
            <w:vAlign w:val="bottom"/>
            <w:hideMark/>
          </w:tcPr>
          <w:p w14:paraId="09353384"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0,008335</w:t>
            </w:r>
          </w:p>
        </w:tc>
        <w:tc>
          <w:tcPr>
            <w:tcW w:w="1161" w:type="dxa"/>
            <w:tcBorders>
              <w:top w:val="nil"/>
              <w:left w:val="nil"/>
              <w:bottom w:val="single" w:sz="4" w:space="0" w:color="auto"/>
              <w:right w:val="single" w:sz="4" w:space="0" w:color="auto"/>
            </w:tcBorders>
            <w:shd w:val="clear" w:color="auto" w:fill="auto"/>
            <w:noWrap/>
            <w:vAlign w:val="bottom"/>
            <w:hideMark/>
          </w:tcPr>
          <w:p w14:paraId="59060D4B"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0,016827</w:t>
            </w:r>
          </w:p>
        </w:tc>
        <w:tc>
          <w:tcPr>
            <w:tcW w:w="1029" w:type="dxa"/>
            <w:tcBorders>
              <w:top w:val="nil"/>
              <w:left w:val="nil"/>
              <w:bottom w:val="single" w:sz="4" w:space="0" w:color="auto"/>
              <w:right w:val="single" w:sz="4" w:space="0" w:color="auto"/>
            </w:tcBorders>
            <w:shd w:val="clear" w:color="auto" w:fill="auto"/>
            <w:noWrap/>
            <w:vAlign w:val="bottom"/>
            <w:hideMark/>
          </w:tcPr>
          <w:p w14:paraId="5838D4E1"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0,171945</w:t>
            </w:r>
          </w:p>
        </w:tc>
        <w:tc>
          <w:tcPr>
            <w:tcW w:w="1161" w:type="dxa"/>
            <w:tcBorders>
              <w:top w:val="nil"/>
              <w:left w:val="nil"/>
              <w:bottom w:val="single" w:sz="4" w:space="0" w:color="auto"/>
              <w:right w:val="single" w:sz="4" w:space="0" w:color="auto"/>
            </w:tcBorders>
            <w:shd w:val="clear" w:color="auto" w:fill="auto"/>
            <w:noWrap/>
            <w:vAlign w:val="bottom"/>
            <w:hideMark/>
          </w:tcPr>
          <w:p w14:paraId="174BA564"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0,631857</w:t>
            </w:r>
          </w:p>
        </w:tc>
        <w:tc>
          <w:tcPr>
            <w:tcW w:w="1161" w:type="dxa"/>
            <w:tcBorders>
              <w:top w:val="nil"/>
              <w:left w:val="nil"/>
              <w:bottom w:val="single" w:sz="4" w:space="0" w:color="auto"/>
              <w:right w:val="single" w:sz="4" w:space="0" w:color="auto"/>
            </w:tcBorders>
            <w:shd w:val="clear" w:color="auto" w:fill="auto"/>
            <w:noWrap/>
            <w:vAlign w:val="bottom"/>
            <w:hideMark/>
          </w:tcPr>
          <w:p w14:paraId="4C14A526"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1,233188</w:t>
            </w:r>
          </w:p>
        </w:tc>
        <w:tc>
          <w:tcPr>
            <w:tcW w:w="1295" w:type="dxa"/>
            <w:tcBorders>
              <w:top w:val="nil"/>
              <w:left w:val="nil"/>
              <w:bottom w:val="single" w:sz="4" w:space="0" w:color="auto"/>
              <w:right w:val="single" w:sz="4" w:space="0" w:color="auto"/>
            </w:tcBorders>
            <w:shd w:val="clear" w:color="auto" w:fill="auto"/>
            <w:noWrap/>
            <w:vAlign w:val="bottom"/>
            <w:hideMark/>
          </w:tcPr>
          <w:p w14:paraId="4F108902"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23,936221</w:t>
            </w:r>
          </w:p>
        </w:tc>
      </w:tr>
      <w:tr w:rsidR="004006AA" w:rsidRPr="004006AA" w14:paraId="33B48F1A"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noWrap/>
            <w:vAlign w:val="bottom"/>
            <w:hideMark/>
          </w:tcPr>
          <w:p w14:paraId="61497B62"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9</w:t>
            </w:r>
          </w:p>
        </w:tc>
        <w:tc>
          <w:tcPr>
            <w:tcW w:w="1162" w:type="dxa"/>
            <w:tcBorders>
              <w:top w:val="nil"/>
              <w:left w:val="nil"/>
              <w:bottom w:val="single" w:sz="4" w:space="0" w:color="auto"/>
              <w:right w:val="single" w:sz="4" w:space="0" w:color="auto"/>
            </w:tcBorders>
            <w:shd w:val="clear" w:color="auto" w:fill="auto"/>
            <w:noWrap/>
            <w:vAlign w:val="bottom"/>
            <w:hideMark/>
          </w:tcPr>
          <w:p w14:paraId="5B0F4447"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0,005408</w:t>
            </w:r>
          </w:p>
        </w:tc>
        <w:tc>
          <w:tcPr>
            <w:tcW w:w="1161" w:type="dxa"/>
            <w:tcBorders>
              <w:top w:val="nil"/>
              <w:left w:val="nil"/>
              <w:bottom w:val="single" w:sz="4" w:space="0" w:color="auto"/>
              <w:right w:val="single" w:sz="4" w:space="0" w:color="auto"/>
            </w:tcBorders>
            <w:shd w:val="clear" w:color="auto" w:fill="auto"/>
            <w:noWrap/>
            <w:vAlign w:val="bottom"/>
            <w:hideMark/>
          </w:tcPr>
          <w:p w14:paraId="73BB4449"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0,010433</w:t>
            </w:r>
          </w:p>
        </w:tc>
        <w:tc>
          <w:tcPr>
            <w:tcW w:w="1161" w:type="dxa"/>
            <w:tcBorders>
              <w:top w:val="nil"/>
              <w:left w:val="nil"/>
              <w:bottom w:val="single" w:sz="4" w:space="0" w:color="auto"/>
              <w:right w:val="single" w:sz="4" w:space="0" w:color="auto"/>
            </w:tcBorders>
            <w:shd w:val="clear" w:color="auto" w:fill="auto"/>
            <w:noWrap/>
            <w:vAlign w:val="bottom"/>
            <w:hideMark/>
          </w:tcPr>
          <w:p w14:paraId="7237A552"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0,019143</w:t>
            </w:r>
          </w:p>
        </w:tc>
        <w:tc>
          <w:tcPr>
            <w:tcW w:w="1029" w:type="dxa"/>
            <w:tcBorders>
              <w:top w:val="nil"/>
              <w:left w:val="nil"/>
              <w:bottom w:val="single" w:sz="4" w:space="0" w:color="auto"/>
              <w:right w:val="single" w:sz="4" w:space="0" w:color="auto"/>
            </w:tcBorders>
            <w:shd w:val="clear" w:color="auto" w:fill="auto"/>
            <w:noWrap/>
            <w:vAlign w:val="bottom"/>
            <w:hideMark/>
          </w:tcPr>
          <w:p w14:paraId="5BCE1DEB"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0,165308</w:t>
            </w:r>
          </w:p>
        </w:tc>
        <w:tc>
          <w:tcPr>
            <w:tcW w:w="1161" w:type="dxa"/>
            <w:tcBorders>
              <w:top w:val="nil"/>
              <w:left w:val="nil"/>
              <w:bottom w:val="single" w:sz="4" w:space="0" w:color="auto"/>
              <w:right w:val="single" w:sz="4" w:space="0" w:color="auto"/>
            </w:tcBorders>
            <w:shd w:val="clear" w:color="auto" w:fill="auto"/>
            <w:noWrap/>
            <w:vAlign w:val="bottom"/>
            <w:hideMark/>
          </w:tcPr>
          <w:p w14:paraId="0D5EA634"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0,61816</w:t>
            </w:r>
          </w:p>
        </w:tc>
        <w:tc>
          <w:tcPr>
            <w:tcW w:w="1161" w:type="dxa"/>
            <w:tcBorders>
              <w:top w:val="nil"/>
              <w:left w:val="nil"/>
              <w:bottom w:val="single" w:sz="4" w:space="0" w:color="auto"/>
              <w:right w:val="single" w:sz="4" w:space="0" w:color="auto"/>
            </w:tcBorders>
            <w:shd w:val="clear" w:color="auto" w:fill="auto"/>
            <w:noWrap/>
            <w:vAlign w:val="bottom"/>
            <w:hideMark/>
          </w:tcPr>
          <w:p w14:paraId="031AC69A"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1,268221</w:t>
            </w:r>
          </w:p>
        </w:tc>
        <w:tc>
          <w:tcPr>
            <w:tcW w:w="1295" w:type="dxa"/>
            <w:tcBorders>
              <w:top w:val="nil"/>
              <w:left w:val="nil"/>
              <w:bottom w:val="single" w:sz="4" w:space="0" w:color="auto"/>
              <w:right w:val="single" w:sz="4" w:space="0" w:color="auto"/>
            </w:tcBorders>
            <w:shd w:val="clear" w:color="auto" w:fill="auto"/>
            <w:noWrap/>
            <w:vAlign w:val="bottom"/>
            <w:hideMark/>
          </w:tcPr>
          <w:p w14:paraId="3541ADC8"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24,041534</w:t>
            </w:r>
          </w:p>
        </w:tc>
      </w:tr>
      <w:tr w:rsidR="004006AA" w:rsidRPr="004006AA" w14:paraId="50AC305A"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noWrap/>
            <w:vAlign w:val="bottom"/>
            <w:hideMark/>
          </w:tcPr>
          <w:p w14:paraId="30E2A0D4" w14:textId="77777777" w:rsidR="004006AA" w:rsidRPr="004006AA" w:rsidRDefault="004006AA" w:rsidP="004006AA">
            <w:pPr>
              <w:spacing w:after="0" w:line="240" w:lineRule="auto"/>
              <w:jc w:val="right"/>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10</w:t>
            </w:r>
          </w:p>
        </w:tc>
        <w:tc>
          <w:tcPr>
            <w:tcW w:w="1162" w:type="dxa"/>
            <w:tcBorders>
              <w:top w:val="nil"/>
              <w:left w:val="nil"/>
              <w:bottom w:val="single" w:sz="4" w:space="0" w:color="auto"/>
              <w:right w:val="single" w:sz="4" w:space="0" w:color="auto"/>
            </w:tcBorders>
            <w:shd w:val="clear" w:color="auto" w:fill="auto"/>
            <w:noWrap/>
            <w:vAlign w:val="bottom"/>
            <w:hideMark/>
          </w:tcPr>
          <w:p w14:paraId="0140AA54"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0,007353</w:t>
            </w:r>
          </w:p>
        </w:tc>
        <w:tc>
          <w:tcPr>
            <w:tcW w:w="1161" w:type="dxa"/>
            <w:tcBorders>
              <w:top w:val="nil"/>
              <w:left w:val="nil"/>
              <w:bottom w:val="single" w:sz="4" w:space="0" w:color="auto"/>
              <w:right w:val="single" w:sz="4" w:space="0" w:color="auto"/>
            </w:tcBorders>
            <w:shd w:val="clear" w:color="auto" w:fill="auto"/>
            <w:noWrap/>
            <w:vAlign w:val="bottom"/>
            <w:hideMark/>
          </w:tcPr>
          <w:p w14:paraId="28D30CAB"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0,008286</w:t>
            </w:r>
          </w:p>
        </w:tc>
        <w:tc>
          <w:tcPr>
            <w:tcW w:w="1161" w:type="dxa"/>
            <w:tcBorders>
              <w:top w:val="nil"/>
              <w:left w:val="nil"/>
              <w:bottom w:val="single" w:sz="4" w:space="0" w:color="auto"/>
              <w:right w:val="single" w:sz="4" w:space="0" w:color="auto"/>
            </w:tcBorders>
            <w:shd w:val="clear" w:color="auto" w:fill="auto"/>
            <w:noWrap/>
            <w:vAlign w:val="bottom"/>
            <w:hideMark/>
          </w:tcPr>
          <w:p w14:paraId="4399BFC8"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0,016423</w:t>
            </w:r>
          </w:p>
        </w:tc>
        <w:tc>
          <w:tcPr>
            <w:tcW w:w="1029" w:type="dxa"/>
            <w:tcBorders>
              <w:top w:val="nil"/>
              <w:left w:val="nil"/>
              <w:bottom w:val="single" w:sz="4" w:space="0" w:color="auto"/>
              <w:right w:val="single" w:sz="4" w:space="0" w:color="auto"/>
            </w:tcBorders>
            <w:shd w:val="clear" w:color="auto" w:fill="auto"/>
            <w:noWrap/>
            <w:vAlign w:val="bottom"/>
            <w:hideMark/>
          </w:tcPr>
          <w:p w14:paraId="7C5F41D1"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0,172854</w:t>
            </w:r>
          </w:p>
        </w:tc>
        <w:tc>
          <w:tcPr>
            <w:tcW w:w="1161" w:type="dxa"/>
            <w:tcBorders>
              <w:top w:val="nil"/>
              <w:left w:val="nil"/>
              <w:bottom w:val="single" w:sz="4" w:space="0" w:color="auto"/>
              <w:right w:val="single" w:sz="4" w:space="0" w:color="auto"/>
            </w:tcBorders>
            <w:shd w:val="clear" w:color="auto" w:fill="auto"/>
            <w:noWrap/>
            <w:vAlign w:val="bottom"/>
            <w:hideMark/>
          </w:tcPr>
          <w:p w14:paraId="6D6CF57F"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0,60864</w:t>
            </w:r>
          </w:p>
        </w:tc>
        <w:tc>
          <w:tcPr>
            <w:tcW w:w="1161" w:type="dxa"/>
            <w:tcBorders>
              <w:top w:val="nil"/>
              <w:left w:val="nil"/>
              <w:bottom w:val="single" w:sz="4" w:space="0" w:color="auto"/>
              <w:right w:val="single" w:sz="4" w:space="0" w:color="auto"/>
            </w:tcBorders>
            <w:shd w:val="clear" w:color="auto" w:fill="auto"/>
            <w:noWrap/>
            <w:vAlign w:val="bottom"/>
            <w:hideMark/>
          </w:tcPr>
          <w:p w14:paraId="0812EBAC"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1,24445</w:t>
            </w:r>
          </w:p>
        </w:tc>
        <w:tc>
          <w:tcPr>
            <w:tcW w:w="1295" w:type="dxa"/>
            <w:tcBorders>
              <w:top w:val="nil"/>
              <w:left w:val="nil"/>
              <w:bottom w:val="single" w:sz="4" w:space="0" w:color="auto"/>
              <w:right w:val="single" w:sz="4" w:space="0" w:color="auto"/>
            </w:tcBorders>
            <w:shd w:val="clear" w:color="auto" w:fill="auto"/>
            <w:noWrap/>
            <w:vAlign w:val="bottom"/>
            <w:hideMark/>
          </w:tcPr>
          <w:p w14:paraId="58E7D390"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24,019681</w:t>
            </w:r>
          </w:p>
        </w:tc>
      </w:tr>
      <w:tr w:rsidR="004006AA" w:rsidRPr="004006AA" w14:paraId="0F981180" w14:textId="77777777" w:rsidTr="004006AA">
        <w:trPr>
          <w:trHeight w:val="300"/>
        </w:trPr>
        <w:tc>
          <w:tcPr>
            <w:tcW w:w="2070" w:type="dxa"/>
            <w:tcBorders>
              <w:top w:val="nil"/>
              <w:left w:val="single" w:sz="4" w:space="0" w:color="auto"/>
              <w:bottom w:val="single" w:sz="4" w:space="0" w:color="auto"/>
              <w:right w:val="single" w:sz="4" w:space="0" w:color="auto"/>
            </w:tcBorders>
            <w:shd w:val="clear" w:color="000000" w:fill="C6E0B4"/>
            <w:noWrap/>
            <w:vAlign w:val="bottom"/>
            <w:hideMark/>
          </w:tcPr>
          <w:p w14:paraId="78C7BBE4" w14:textId="77777777" w:rsidR="004006AA" w:rsidRPr="004006AA" w:rsidRDefault="004006AA" w:rsidP="004006AA">
            <w:pPr>
              <w:spacing w:after="0" w:line="240" w:lineRule="auto"/>
              <w:rPr>
                <w:rFonts w:ascii="Calibri" w:eastAsia="Times New Roman" w:hAnsi="Calibri" w:cs="Calibri"/>
                <w:b/>
                <w:bCs/>
                <w:color w:val="000000"/>
                <w:lang w:eastAsia="es-CO"/>
              </w:rPr>
            </w:pPr>
            <w:r w:rsidRPr="004006AA">
              <w:rPr>
                <w:rFonts w:ascii="Calibri" w:eastAsia="Times New Roman" w:hAnsi="Calibri" w:cs="Calibri"/>
                <w:b/>
                <w:bCs/>
                <w:color w:val="000000"/>
                <w:lang w:eastAsia="es-CO"/>
              </w:rPr>
              <w:t>Promedio</w:t>
            </w:r>
          </w:p>
        </w:tc>
        <w:tc>
          <w:tcPr>
            <w:tcW w:w="1162" w:type="dxa"/>
            <w:tcBorders>
              <w:top w:val="nil"/>
              <w:left w:val="nil"/>
              <w:bottom w:val="single" w:sz="4" w:space="0" w:color="auto"/>
              <w:right w:val="single" w:sz="4" w:space="0" w:color="auto"/>
            </w:tcBorders>
            <w:shd w:val="clear" w:color="auto" w:fill="auto"/>
            <w:noWrap/>
            <w:vAlign w:val="bottom"/>
            <w:hideMark/>
          </w:tcPr>
          <w:p w14:paraId="218019CF"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0,0065665</w:t>
            </w:r>
          </w:p>
        </w:tc>
        <w:tc>
          <w:tcPr>
            <w:tcW w:w="1161" w:type="dxa"/>
            <w:tcBorders>
              <w:top w:val="nil"/>
              <w:left w:val="nil"/>
              <w:bottom w:val="single" w:sz="4" w:space="0" w:color="auto"/>
              <w:right w:val="single" w:sz="4" w:space="0" w:color="auto"/>
            </w:tcBorders>
            <w:shd w:val="clear" w:color="auto" w:fill="auto"/>
            <w:noWrap/>
            <w:vAlign w:val="bottom"/>
            <w:hideMark/>
          </w:tcPr>
          <w:p w14:paraId="4A6AD6F7"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0,0092286</w:t>
            </w:r>
          </w:p>
        </w:tc>
        <w:tc>
          <w:tcPr>
            <w:tcW w:w="1161" w:type="dxa"/>
            <w:tcBorders>
              <w:top w:val="nil"/>
              <w:left w:val="nil"/>
              <w:bottom w:val="single" w:sz="4" w:space="0" w:color="auto"/>
              <w:right w:val="single" w:sz="4" w:space="0" w:color="auto"/>
            </w:tcBorders>
            <w:shd w:val="clear" w:color="auto" w:fill="auto"/>
            <w:noWrap/>
            <w:vAlign w:val="bottom"/>
            <w:hideMark/>
          </w:tcPr>
          <w:p w14:paraId="7FC5A77B"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0,0170922</w:t>
            </w:r>
          </w:p>
        </w:tc>
        <w:tc>
          <w:tcPr>
            <w:tcW w:w="1029" w:type="dxa"/>
            <w:tcBorders>
              <w:top w:val="nil"/>
              <w:left w:val="nil"/>
              <w:bottom w:val="single" w:sz="4" w:space="0" w:color="auto"/>
              <w:right w:val="single" w:sz="4" w:space="0" w:color="auto"/>
            </w:tcBorders>
            <w:shd w:val="clear" w:color="auto" w:fill="auto"/>
            <w:noWrap/>
            <w:vAlign w:val="bottom"/>
            <w:hideMark/>
          </w:tcPr>
          <w:p w14:paraId="5CB70D26"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0,170247</w:t>
            </w:r>
          </w:p>
        </w:tc>
        <w:tc>
          <w:tcPr>
            <w:tcW w:w="1161" w:type="dxa"/>
            <w:tcBorders>
              <w:top w:val="nil"/>
              <w:left w:val="nil"/>
              <w:bottom w:val="single" w:sz="4" w:space="0" w:color="auto"/>
              <w:right w:val="single" w:sz="4" w:space="0" w:color="auto"/>
            </w:tcBorders>
            <w:shd w:val="clear" w:color="auto" w:fill="auto"/>
            <w:noWrap/>
            <w:vAlign w:val="bottom"/>
            <w:hideMark/>
          </w:tcPr>
          <w:p w14:paraId="75804132"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0,6221118</w:t>
            </w:r>
          </w:p>
        </w:tc>
        <w:tc>
          <w:tcPr>
            <w:tcW w:w="1161" w:type="dxa"/>
            <w:tcBorders>
              <w:top w:val="nil"/>
              <w:left w:val="nil"/>
              <w:bottom w:val="single" w:sz="4" w:space="0" w:color="auto"/>
              <w:right w:val="single" w:sz="4" w:space="0" w:color="auto"/>
            </w:tcBorders>
            <w:shd w:val="clear" w:color="auto" w:fill="auto"/>
            <w:noWrap/>
            <w:vAlign w:val="bottom"/>
            <w:hideMark/>
          </w:tcPr>
          <w:p w14:paraId="54520590"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1,2548292</w:t>
            </w:r>
          </w:p>
        </w:tc>
        <w:tc>
          <w:tcPr>
            <w:tcW w:w="1295" w:type="dxa"/>
            <w:tcBorders>
              <w:top w:val="nil"/>
              <w:left w:val="nil"/>
              <w:bottom w:val="single" w:sz="4" w:space="0" w:color="auto"/>
              <w:right w:val="single" w:sz="4" w:space="0" w:color="auto"/>
            </w:tcBorders>
            <w:shd w:val="clear" w:color="auto" w:fill="auto"/>
            <w:noWrap/>
            <w:vAlign w:val="bottom"/>
            <w:hideMark/>
          </w:tcPr>
          <w:p w14:paraId="69AC3C74" w14:textId="77777777" w:rsidR="004006AA" w:rsidRPr="004006AA" w:rsidRDefault="004006AA" w:rsidP="004006AA">
            <w:pPr>
              <w:spacing w:after="0" w:line="240" w:lineRule="auto"/>
              <w:jc w:val="right"/>
              <w:rPr>
                <w:rFonts w:ascii="Calibri" w:eastAsia="Times New Roman" w:hAnsi="Calibri" w:cs="Calibri"/>
                <w:color w:val="000000"/>
                <w:lang w:eastAsia="es-CO"/>
              </w:rPr>
            </w:pPr>
            <w:r w:rsidRPr="004006AA">
              <w:rPr>
                <w:rFonts w:ascii="Calibri" w:eastAsia="Times New Roman" w:hAnsi="Calibri" w:cs="Calibri"/>
                <w:color w:val="000000"/>
                <w:lang w:eastAsia="es-CO"/>
              </w:rPr>
              <w:t>24,0992808</w:t>
            </w:r>
          </w:p>
        </w:tc>
      </w:tr>
    </w:tbl>
    <w:p w14:paraId="44CE5030" w14:textId="7999F9C8" w:rsidR="004006AA" w:rsidRDefault="004006AA" w:rsidP="00CD470B">
      <w:pPr>
        <w:jc w:val="both"/>
      </w:pPr>
      <w:r>
        <w:t>Tabla 3. Registro de tiempos para la implementación con comunicación colectiva</w:t>
      </w:r>
    </w:p>
    <w:p w14:paraId="73DC5024" w14:textId="77777777" w:rsidR="004006AA" w:rsidRPr="004006AA" w:rsidRDefault="004006AA" w:rsidP="004006AA">
      <w:pPr>
        <w:jc w:val="both"/>
      </w:pPr>
      <w:r w:rsidRPr="004006AA">
        <w:t xml:space="preserve">Para tener una mayor claridad en la mejora de rendimiento de esta implementación respecto a la versión secuencial del algoritmo, se calculó el </w:t>
      </w:r>
      <w:proofErr w:type="spellStart"/>
      <w:r w:rsidRPr="004006AA">
        <w:t>Speed</w:t>
      </w:r>
      <w:proofErr w:type="spellEnd"/>
      <w:r w:rsidRPr="004006AA">
        <w:t xml:space="preserve"> Up </w:t>
      </w:r>
      <w:proofErr w:type="spellStart"/>
      <w:r w:rsidRPr="004006AA">
        <w:t>Rate</w:t>
      </w:r>
      <w:proofErr w:type="spellEnd"/>
      <w:r w:rsidRPr="004006AA">
        <w:t xml:space="preserve"> con los tiempos obtenidos. Los resultados de </w:t>
      </w:r>
      <w:proofErr w:type="spellStart"/>
      <w:r w:rsidRPr="004006AA">
        <w:t>Speed</w:t>
      </w:r>
      <w:proofErr w:type="spellEnd"/>
      <w:r w:rsidRPr="004006AA">
        <w:t xml:space="preserve"> Up </w:t>
      </w:r>
      <w:proofErr w:type="spellStart"/>
      <w:r w:rsidRPr="004006AA">
        <w:t>Rate</w:t>
      </w:r>
      <w:proofErr w:type="spellEnd"/>
      <w:r w:rsidRPr="004006AA">
        <w:t xml:space="preserve"> se presentan en la siguiente gráfica:</w:t>
      </w:r>
    </w:p>
    <w:p w14:paraId="23106758" w14:textId="78202746" w:rsidR="004006AA" w:rsidRDefault="004006AA" w:rsidP="00CD470B">
      <w:pPr>
        <w:jc w:val="both"/>
      </w:pPr>
    </w:p>
    <w:p w14:paraId="048F9AA0" w14:textId="142B98B6" w:rsidR="004006AA" w:rsidRDefault="004006AA" w:rsidP="00CD470B">
      <w:pPr>
        <w:jc w:val="both"/>
      </w:pPr>
    </w:p>
    <w:p w14:paraId="678E3483" w14:textId="558180D9" w:rsidR="004006AA" w:rsidRDefault="004006AA" w:rsidP="00CD470B">
      <w:pPr>
        <w:jc w:val="both"/>
      </w:pPr>
    </w:p>
    <w:p w14:paraId="6438D6F4" w14:textId="739B2B79" w:rsidR="004006AA" w:rsidRDefault="004006AA" w:rsidP="00CD470B">
      <w:pPr>
        <w:jc w:val="both"/>
      </w:pPr>
    </w:p>
    <w:p w14:paraId="22DFC32F" w14:textId="7D4FB039" w:rsidR="004006AA" w:rsidRDefault="004006AA" w:rsidP="00CD470B">
      <w:pPr>
        <w:jc w:val="both"/>
      </w:pPr>
    </w:p>
    <w:p w14:paraId="752865DA" w14:textId="23704ABC" w:rsidR="004006AA" w:rsidRDefault="004006AA" w:rsidP="00CD470B">
      <w:pPr>
        <w:jc w:val="both"/>
      </w:pPr>
      <w:r>
        <w:rPr>
          <w:noProof/>
        </w:rPr>
        <w:lastRenderedPageBreak/>
        <w:drawing>
          <wp:inline distT="0" distB="0" distL="0" distR="0" wp14:anchorId="60E8BBF4" wp14:editId="5B7F6BC3">
            <wp:extent cx="4572000" cy="2743200"/>
            <wp:effectExtent l="0" t="0" r="0" b="0"/>
            <wp:docPr id="2" name="Gráfico 2">
              <a:extLst xmlns:a="http://schemas.openxmlformats.org/drawingml/2006/main">
                <a:ext uri="{FF2B5EF4-FFF2-40B4-BE49-F238E27FC236}">
                  <a16:creationId xmlns:a16="http://schemas.microsoft.com/office/drawing/2014/main" id="{96FF509A-2B04-4012-BCB6-34B2899BD5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EFD974" w14:textId="12518B07" w:rsidR="004006AA" w:rsidRDefault="004006AA" w:rsidP="00CD470B">
      <w:pPr>
        <w:jc w:val="both"/>
      </w:pPr>
      <w:r>
        <w:t xml:space="preserve">Gráfico 2. </w:t>
      </w:r>
      <w:proofErr w:type="spellStart"/>
      <w:r>
        <w:t>Speed</w:t>
      </w:r>
      <w:proofErr w:type="spellEnd"/>
      <w:r>
        <w:t xml:space="preserve"> Up </w:t>
      </w:r>
      <w:proofErr w:type="spellStart"/>
      <w:r>
        <w:t>Rate</w:t>
      </w:r>
      <w:proofErr w:type="spellEnd"/>
      <w:r>
        <w:t xml:space="preserve"> para la implementación con comunicación colectiva</w:t>
      </w:r>
    </w:p>
    <w:p w14:paraId="5D4F3EDE" w14:textId="442BB4BF" w:rsidR="004006AA" w:rsidRDefault="004006AA" w:rsidP="00CD470B">
      <w:pPr>
        <w:jc w:val="both"/>
      </w:pPr>
    </w:p>
    <w:p w14:paraId="5BC1E504" w14:textId="258A1EF9" w:rsidR="004006AA" w:rsidRDefault="004006AA" w:rsidP="00CD470B">
      <w:pPr>
        <w:jc w:val="both"/>
      </w:pPr>
      <w:r>
        <w:t xml:space="preserve">Como se puede ver en el Gráfico 2, la mejora de rendimiento del algoritmo ejecutado con comunicación colectiva fue notable respecto a la implementación secuencial, pues se llegó a alcanzar un </w:t>
      </w:r>
      <w:proofErr w:type="spellStart"/>
      <w:r>
        <w:t>Speed</w:t>
      </w:r>
      <w:proofErr w:type="spellEnd"/>
      <w:r>
        <w:t xml:space="preserve"> Up </w:t>
      </w:r>
      <w:proofErr w:type="spellStart"/>
      <w:r>
        <w:t>Rate</w:t>
      </w:r>
      <w:proofErr w:type="spellEnd"/>
      <w:r>
        <w:t xml:space="preserve"> máximo superior a 4. Esto indica que, para el caso de matrices de 2000x2000, este algoritmo se ejecuta </w:t>
      </w:r>
      <w:r w:rsidR="0039794D">
        <w:t>un 400%</w:t>
      </w:r>
      <w:r>
        <w:t xml:space="preserve"> más rápido que el algoritmo secuencial.</w:t>
      </w:r>
    </w:p>
    <w:p w14:paraId="7008E432" w14:textId="1FBDAFD4" w:rsidR="004006AA" w:rsidRDefault="004006AA" w:rsidP="00CD470B">
      <w:pPr>
        <w:jc w:val="both"/>
      </w:pPr>
    </w:p>
    <w:p w14:paraId="4B0F1CCD" w14:textId="6F3EA878" w:rsidR="004006AA" w:rsidRDefault="004006AA" w:rsidP="00CD470B">
      <w:pPr>
        <w:jc w:val="both"/>
        <w:rPr>
          <w:b/>
          <w:bCs/>
        </w:rPr>
      </w:pPr>
      <w:r>
        <w:rPr>
          <w:b/>
          <w:bCs/>
        </w:rPr>
        <w:t>Análisis comparativo y conclusiones</w:t>
      </w:r>
    </w:p>
    <w:p w14:paraId="51D1E586" w14:textId="07FFB508" w:rsidR="004006AA" w:rsidRDefault="0039794D" w:rsidP="00CD470B">
      <w:pPr>
        <w:jc w:val="both"/>
      </w:pPr>
      <w:r>
        <w:t xml:space="preserve">Para determinar las ventajas o desventajas de utilizar paralelización con comunicación punto a punto o colectiva, se realizó un gráfico comparativo con los </w:t>
      </w:r>
      <w:proofErr w:type="spellStart"/>
      <w:r>
        <w:t>Speed</w:t>
      </w:r>
      <w:proofErr w:type="spellEnd"/>
      <w:r>
        <w:t xml:space="preserve"> Up </w:t>
      </w:r>
      <w:proofErr w:type="spellStart"/>
      <w:r>
        <w:t>Rate</w:t>
      </w:r>
      <w:proofErr w:type="spellEnd"/>
      <w:r>
        <w:t xml:space="preserve"> obtenidos por cada una de las implementaciones. Este gráfico se presenta a continuación:</w:t>
      </w:r>
    </w:p>
    <w:p w14:paraId="77D0982B" w14:textId="77777777" w:rsidR="0039794D" w:rsidRDefault="0039794D" w:rsidP="00CD470B">
      <w:pPr>
        <w:jc w:val="both"/>
      </w:pPr>
    </w:p>
    <w:p w14:paraId="78AFA216" w14:textId="662D7658" w:rsidR="0039794D" w:rsidRDefault="0039794D" w:rsidP="00CD470B">
      <w:pPr>
        <w:jc w:val="both"/>
      </w:pPr>
      <w:r>
        <w:rPr>
          <w:noProof/>
        </w:rPr>
        <w:lastRenderedPageBreak/>
        <w:drawing>
          <wp:inline distT="0" distB="0" distL="0" distR="0" wp14:anchorId="0B166DE6" wp14:editId="7682C7B3">
            <wp:extent cx="4572000" cy="2743200"/>
            <wp:effectExtent l="0" t="0" r="0" b="0"/>
            <wp:docPr id="3" name="Gráfico 3">
              <a:extLst xmlns:a="http://schemas.openxmlformats.org/drawingml/2006/main">
                <a:ext uri="{FF2B5EF4-FFF2-40B4-BE49-F238E27FC236}">
                  <a16:creationId xmlns:a16="http://schemas.microsoft.com/office/drawing/2014/main" id="{42B5EC5E-4055-4BFA-97A4-D966B9F39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220C38" w14:textId="2C46D46A" w:rsidR="0039794D" w:rsidRDefault="0039794D" w:rsidP="00CD470B">
      <w:pPr>
        <w:jc w:val="both"/>
      </w:pPr>
      <w:r>
        <w:t xml:space="preserve">Gráfico 3. Comparativo de </w:t>
      </w:r>
      <w:proofErr w:type="spellStart"/>
      <w:r>
        <w:t>Speed</w:t>
      </w:r>
      <w:proofErr w:type="spellEnd"/>
      <w:r>
        <w:t xml:space="preserve"> Up </w:t>
      </w:r>
      <w:proofErr w:type="spellStart"/>
      <w:r>
        <w:t>Rate</w:t>
      </w:r>
      <w:proofErr w:type="spellEnd"/>
      <w:r>
        <w:t xml:space="preserve"> para las dos implementaciones hechas</w:t>
      </w:r>
    </w:p>
    <w:p w14:paraId="60F68141" w14:textId="45D3EA50" w:rsidR="0039794D" w:rsidRDefault="0039794D" w:rsidP="00CD470B">
      <w:pPr>
        <w:jc w:val="both"/>
      </w:pPr>
      <w:r>
        <w:t xml:space="preserve">Como se puede apreciar en el Gráfico 3, el </w:t>
      </w:r>
      <w:proofErr w:type="spellStart"/>
      <w:r>
        <w:t>Speed</w:t>
      </w:r>
      <w:proofErr w:type="spellEnd"/>
      <w:r>
        <w:t xml:space="preserve"> Up </w:t>
      </w:r>
      <w:proofErr w:type="spellStart"/>
      <w:r>
        <w:t>Rate</w:t>
      </w:r>
      <w:proofErr w:type="spellEnd"/>
      <w:r>
        <w:t xml:space="preserve"> de las dos implementaciones hechas tiene un comportamiento notablemente similar. Sin embargo, la implementación con comunicación colectiva alcanza valores superiores por un buen margen. Por ejemplo, para el caso de las matrices de 2000 filas y 2000 columnas, el </w:t>
      </w:r>
      <w:proofErr w:type="spellStart"/>
      <w:r>
        <w:t>Speed</w:t>
      </w:r>
      <w:proofErr w:type="spellEnd"/>
      <w:r>
        <w:t xml:space="preserve"> Up </w:t>
      </w:r>
      <w:proofErr w:type="spellStart"/>
      <w:r>
        <w:t>Rate</w:t>
      </w:r>
      <w:proofErr w:type="spellEnd"/>
      <w:r>
        <w:t xml:space="preserve"> con comunicación colectiva fue un 33% mayor que el </w:t>
      </w:r>
      <w:proofErr w:type="spellStart"/>
      <w:r>
        <w:t>Speed</w:t>
      </w:r>
      <w:proofErr w:type="spellEnd"/>
      <w:r>
        <w:t xml:space="preserve"> Up </w:t>
      </w:r>
      <w:proofErr w:type="spellStart"/>
      <w:r>
        <w:t>Rate</w:t>
      </w:r>
      <w:proofErr w:type="spellEnd"/>
      <w:r>
        <w:t xml:space="preserve"> obtenido por la implementación con comunicación punto a punto. Esta diferencia puede deberse, entre otras cosas, a que en la comunicación colectiva no es necesario repartir individualmente los procesos entre los </w:t>
      </w:r>
      <w:proofErr w:type="spellStart"/>
      <w:r>
        <w:t>worker</w:t>
      </w:r>
      <w:proofErr w:type="spellEnd"/>
      <w:r>
        <w:t xml:space="preserve"> </w:t>
      </w:r>
      <w:proofErr w:type="spellStart"/>
      <w:r>
        <w:t>nodes</w:t>
      </w:r>
      <w:proofErr w:type="spellEnd"/>
      <w:r>
        <w:t xml:space="preserve"> y esperar una respuesta de estos, pues la repartición se da de manera automática y en un solo paso. Además, para este caso particular en la implementación colectiva se pudo hacer procesamiento con 5 nodos, mientras que en la comunicación punto a punto solamente se realizaron los cálculos con los 4 </w:t>
      </w:r>
      <w:proofErr w:type="spellStart"/>
      <w:r>
        <w:t>worker</w:t>
      </w:r>
      <w:proofErr w:type="spellEnd"/>
      <w:r>
        <w:t xml:space="preserve"> </w:t>
      </w:r>
      <w:proofErr w:type="spellStart"/>
      <w:r>
        <w:t>nodes</w:t>
      </w:r>
      <w:proofErr w:type="spellEnd"/>
      <w:r>
        <w:t xml:space="preserve">, pues el nodo master únicamente se ocupó de repartir la memoria y recibir los resultados finales. </w:t>
      </w:r>
    </w:p>
    <w:p w14:paraId="4DBB62F5" w14:textId="61082EED" w:rsidR="0039794D" w:rsidRPr="004006AA" w:rsidRDefault="0039794D" w:rsidP="00CD470B">
      <w:pPr>
        <w:jc w:val="both"/>
      </w:pPr>
      <w:r>
        <w:t xml:space="preserve">Sin importar el tipo de comunicación elegida, este trabajo permite concluir que la paralelización con memoria distribuida y paso de mensajes puede llegar a tener un rendimiento de calidad considerable. Por ejemplo, las implementaciones hechas con memoria compartida en un solo equipo a través de hilos o procesos del sistema operativo no llegaron a superar nunca un </w:t>
      </w:r>
      <w:proofErr w:type="spellStart"/>
      <w:r>
        <w:t>Speed</w:t>
      </w:r>
      <w:proofErr w:type="spellEnd"/>
      <w:r>
        <w:t xml:space="preserve"> Up </w:t>
      </w:r>
      <w:proofErr w:type="spellStart"/>
      <w:r>
        <w:t>Rate</w:t>
      </w:r>
      <w:proofErr w:type="spellEnd"/>
      <w:r>
        <w:t xml:space="preserve"> de 2, mientras que con estas implementaciones hechas con MPI se llegó a superar un </w:t>
      </w:r>
      <w:proofErr w:type="spellStart"/>
      <w:r>
        <w:t>Speed</w:t>
      </w:r>
      <w:proofErr w:type="spellEnd"/>
      <w:r>
        <w:t xml:space="preserve"> Up </w:t>
      </w:r>
      <w:proofErr w:type="spellStart"/>
      <w:r>
        <w:t>Rate</w:t>
      </w:r>
      <w:proofErr w:type="spellEnd"/>
      <w:r>
        <w:t xml:space="preserve"> de 4. Además, este rendimiento puede seguir creciendo con el número de instancias que se añadan al clúster, siendo mucho más sencillo el escalamiento de esta arquitectura que el escalamiento de un solo procesador, haciendo referencia a los métodos de paralelización utilizados en entregas anteriores. </w:t>
      </w:r>
    </w:p>
    <w:p w14:paraId="480C3E1F" w14:textId="77777777" w:rsidR="004006AA" w:rsidRPr="00F6758A" w:rsidRDefault="004006AA" w:rsidP="00CD470B">
      <w:pPr>
        <w:jc w:val="both"/>
      </w:pPr>
    </w:p>
    <w:sectPr w:rsidR="004006AA" w:rsidRPr="00F675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41686"/>
    <w:multiLevelType w:val="hybridMultilevel"/>
    <w:tmpl w:val="7040D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09"/>
    <w:rsid w:val="0039794D"/>
    <w:rsid w:val="004006AA"/>
    <w:rsid w:val="00866C09"/>
    <w:rsid w:val="00CD470B"/>
    <w:rsid w:val="00F65F24"/>
    <w:rsid w:val="00F6758A"/>
    <w:rsid w:val="00FB3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D480"/>
  <w15:chartTrackingRefBased/>
  <w15:docId w15:val="{5E806FDB-A0E4-4836-82DA-E152710A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85908">
      <w:bodyDiv w:val="1"/>
      <w:marLeft w:val="0"/>
      <w:marRight w:val="0"/>
      <w:marTop w:val="0"/>
      <w:marBottom w:val="0"/>
      <w:divBdr>
        <w:top w:val="none" w:sz="0" w:space="0" w:color="auto"/>
        <w:left w:val="none" w:sz="0" w:space="0" w:color="auto"/>
        <w:bottom w:val="none" w:sz="0" w:space="0" w:color="auto"/>
        <w:right w:val="none" w:sz="0" w:space="0" w:color="auto"/>
      </w:divBdr>
    </w:div>
    <w:div w:id="1431705786">
      <w:bodyDiv w:val="1"/>
      <w:marLeft w:val="0"/>
      <w:marRight w:val="0"/>
      <w:marTop w:val="0"/>
      <w:marBottom w:val="0"/>
      <w:divBdr>
        <w:top w:val="none" w:sz="0" w:space="0" w:color="auto"/>
        <w:left w:val="none" w:sz="0" w:space="0" w:color="auto"/>
        <w:bottom w:val="none" w:sz="0" w:space="0" w:color="auto"/>
        <w:right w:val="none" w:sz="0" w:space="0" w:color="auto"/>
      </w:divBdr>
    </w:div>
    <w:div w:id="19268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ropbox\U\HPC\GitHub\MPI\multmat\Tablas%20y%20gr&#225;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ropbox\U\HPC\GitHub\MPI\multmat\Tablas%20y%20gr&#225;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ropbox\U\HPC\GitHub\MPI\multmat\Tablas%20y%20gr&#225;fic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Rate comunicación</a:t>
            </a:r>
            <a:r>
              <a:rPr lang="en-US" baseline="0"/>
              <a:t> punto a punto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Tablas!$C$31</c:f>
              <c:strCache>
                <c:ptCount val="1"/>
                <c:pt idx="0">
                  <c:v>Speed Up Rate</c:v>
                </c:pt>
              </c:strCache>
            </c:strRef>
          </c:tx>
          <c:spPr>
            <a:ln w="19050" cap="rnd">
              <a:solidFill>
                <a:schemeClr val="accent1"/>
              </a:solidFill>
              <a:round/>
            </a:ln>
            <a:effectLst/>
          </c:spPr>
          <c:marker>
            <c:symbol val="none"/>
          </c:marker>
          <c:xVal>
            <c:numRef>
              <c:f>Tablas!$B$32:$B$38</c:f>
              <c:numCache>
                <c:formatCode>General</c:formatCode>
                <c:ptCount val="7"/>
                <c:pt idx="0">
                  <c:v>10</c:v>
                </c:pt>
                <c:pt idx="1">
                  <c:v>100</c:v>
                </c:pt>
                <c:pt idx="2">
                  <c:v>200</c:v>
                </c:pt>
                <c:pt idx="3">
                  <c:v>500</c:v>
                </c:pt>
                <c:pt idx="4">
                  <c:v>800</c:v>
                </c:pt>
                <c:pt idx="5">
                  <c:v>1000</c:v>
                </c:pt>
                <c:pt idx="6">
                  <c:v>2000</c:v>
                </c:pt>
              </c:numCache>
            </c:numRef>
          </c:xVal>
          <c:yVal>
            <c:numRef>
              <c:f>Tablas!$C$32:$C$38</c:f>
              <c:numCache>
                <c:formatCode>General</c:formatCode>
                <c:ptCount val="7"/>
                <c:pt idx="0">
                  <c:v>-0.99895501044989554</c:v>
                </c:pt>
                <c:pt idx="1">
                  <c:v>-0.47805004644047433</c:v>
                </c:pt>
                <c:pt idx="2">
                  <c:v>0.53383782541893421</c:v>
                </c:pt>
                <c:pt idx="3">
                  <c:v>1.7140268438572246</c:v>
                </c:pt>
                <c:pt idx="4">
                  <c:v>3.0813601284109149</c:v>
                </c:pt>
                <c:pt idx="5">
                  <c:v>2.6340129222008413</c:v>
                </c:pt>
                <c:pt idx="6">
                  <c:v>3.1027086344067545</c:v>
                </c:pt>
              </c:numCache>
            </c:numRef>
          </c:yVal>
          <c:smooth val="0"/>
          <c:extLst>
            <c:ext xmlns:c16="http://schemas.microsoft.com/office/drawing/2014/chart" uri="{C3380CC4-5D6E-409C-BE32-E72D297353CC}">
              <c16:uniqueId val="{00000000-4C55-4B6F-8180-2EF493DB046F}"/>
            </c:ext>
          </c:extLst>
        </c:ser>
        <c:dLbls>
          <c:showLegendKey val="0"/>
          <c:showVal val="0"/>
          <c:showCatName val="0"/>
          <c:showSerName val="0"/>
          <c:showPercent val="0"/>
          <c:showBubbleSize val="0"/>
        </c:dLbls>
        <c:axId val="504844176"/>
        <c:axId val="504845160"/>
      </c:scatterChart>
      <c:valAx>
        <c:axId val="504844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4845160"/>
        <c:crosses val="autoZero"/>
        <c:crossBetween val="midCat"/>
      </c:valAx>
      <c:valAx>
        <c:axId val="504845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Speed up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4844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Rate Comunicación</a:t>
            </a:r>
            <a:r>
              <a:rPr lang="en-US" baseline="0"/>
              <a:t> colectiva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Tablas!$F$31</c:f>
              <c:strCache>
                <c:ptCount val="1"/>
                <c:pt idx="0">
                  <c:v>Speed Up Rate</c:v>
                </c:pt>
              </c:strCache>
            </c:strRef>
          </c:tx>
          <c:spPr>
            <a:ln w="19050" cap="rnd">
              <a:solidFill>
                <a:schemeClr val="accent2"/>
              </a:solidFill>
              <a:round/>
            </a:ln>
            <a:effectLst/>
          </c:spPr>
          <c:marker>
            <c:symbol val="none"/>
          </c:marker>
          <c:xVal>
            <c:numRef>
              <c:f>Tablas!$E$32:$E$38</c:f>
              <c:numCache>
                <c:formatCode>General</c:formatCode>
                <c:ptCount val="7"/>
                <c:pt idx="0">
                  <c:v>10</c:v>
                </c:pt>
                <c:pt idx="1">
                  <c:v>100</c:v>
                </c:pt>
                <c:pt idx="2">
                  <c:v>200</c:v>
                </c:pt>
                <c:pt idx="3">
                  <c:v>500</c:v>
                </c:pt>
                <c:pt idx="4">
                  <c:v>800</c:v>
                </c:pt>
                <c:pt idx="5">
                  <c:v>1000</c:v>
                </c:pt>
                <c:pt idx="6">
                  <c:v>2000</c:v>
                </c:pt>
              </c:numCache>
            </c:numRef>
          </c:xVal>
          <c:yVal>
            <c:numRef>
              <c:f>Tablas!$F$32:$F$38</c:f>
              <c:numCache>
                <c:formatCode>General</c:formatCode>
                <c:ptCount val="7"/>
                <c:pt idx="0">
                  <c:v>-0.99913195766390006</c:v>
                </c:pt>
                <c:pt idx="1">
                  <c:v>-0.58592852653706951</c:v>
                </c:pt>
                <c:pt idx="2">
                  <c:v>0.87485519710745252</c:v>
                </c:pt>
                <c:pt idx="3">
                  <c:v>2.4855286730456339</c:v>
                </c:pt>
                <c:pt idx="4">
                  <c:v>4.1089839479013257</c:v>
                </c:pt>
                <c:pt idx="5">
                  <c:v>3.6279154963878746</c:v>
                </c:pt>
                <c:pt idx="6">
                  <c:v>4.3483791184341083</c:v>
                </c:pt>
              </c:numCache>
            </c:numRef>
          </c:yVal>
          <c:smooth val="1"/>
          <c:extLst>
            <c:ext xmlns:c16="http://schemas.microsoft.com/office/drawing/2014/chart" uri="{C3380CC4-5D6E-409C-BE32-E72D297353CC}">
              <c16:uniqueId val="{00000000-8AA9-4D69-BFA7-9F9BF3332776}"/>
            </c:ext>
          </c:extLst>
        </c:ser>
        <c:dLbls>
          <c:showLegendKey val="0"/>
          <c:showVal val="0"/>
          <c:showCatName val="0"/>
          <c:showSerName val="0"/>
          <c:showPercent val="0"/>
          <c:showBubbleSize val="0"/>
        </c:dLbls>
        <c:axId val="568971912"/>
        <c:axId val="568973880"/>
      </c:scatterChart>
      <c:valAx>
        <c:axId val="568971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8973880"/>
        <c:crosses val="autoZero"/>
        <c:crossBetween val="midCat"/>
      </c:valAx>
      <c:valAx>
        <c:axId val="56897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Spped up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89719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Comparativo de Speed Up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Tablas!$I$31</c:f>
              <c:strCache>
                <c:ptCount val="1"/>
                <c:pt idx="0">
                  <c:v>Punto a Punto</c:v>
                </c:pt>
              </c:strCache>
            </c:strRef>
          </c:tx>
          <c:spPr>
            <a:ln w="19050" cap="rnd">
              <a:solidFill>
                <a:schemeClr val="accent1"/>
              </a:solidFill>
              <a:round/>
            </a:ln>
            <a:effectLst/>
          </c:spPr>
          <c:marker>
            <c:symbol val="none"/>
          </c:marker>
          <c:xVal>
            <c:numRef>
              <c:f>Tablas!$H$32:$H$38</c:f>
              <c:numCache>
                <c:formatCode>General</c:formatCode>
                <c:ptCount val="7"/>
                <c:pt idx="0">
                  <c:v>10</c:v>
                </c:pt>
                <c:pt idx="1">
                  <c:v>100</c:v>
                </c:pt>
                <c:pt idx="2">
                  <c:v>200</c:v>
                </c:pt>
                <c:pt idx="3">
                  <c:v>500</c:v>
                </c:pt>
                <c:pt idx="4">
                  <c:v>800</c:v>
                </c:pt>
                <c:pt idx="5">
                  <c:v>1000</c:v>
                </c:pt>
                <c:pt idx="6">
                  <c:v>2000</c:v>
                </c:pt>
              </c:numCache>
            </c:numRef>
          </c:xVal>
          <c:yVal>
            <c:numRef>
              <c:f>Tablas!$I$32:$I$38</c:f>
              <c:numCache>
                <c:formatCode>General</c:formatCode>
                <c:ptCount val="7"/>
                <c:pt idx="0">
                  <c:v>-0.99895501044989554</c:v>
                </c:pt>
                <c:pt idx="1">
                  <c:v>-0.47805004644047433</c:v>
                </c:pt>
                <c:pt idx="2">
                  <c:v>0.53383782541893421</c:v>
                </c:pt>
                <c:pt idx="3">
                  <c:v>1.7140268438572246</c:v>
                </c:pt>
                <c:pt idx="4">
                  <c:v>3.0813601284109149</c:v>
                </c:pt>
                <c:pt idx="5">
                  <c:v>2.6340129222008413</c:v>
                </c:pt>
                <c:pt idx="6">
                  <c:v>3.1027086344067545</c:v>
                </c:pt>
              </c:numCache>
            </c:numRef>
          </c:yVal>
          <c:smooth val="1"/>
          <c:extLst>
            <c:ext xmlns:c16="http://schemas.microsoft.com/office/drawing/2014/chart" uri="{C3380CC4-5D6E-409C-BE32-E72D297353CC}">
              <c16:uniqueId val="{00000000-FBD4-452A-9E77-590BAE041B9B}"/>
            </c:ext>
          </c:extLst>
        </c:ser>
        <c:ser>
          <c:idx val="1"/>
          <c:order val="1"/>
          <c:tx>
            <c:strRef>
              <c:f>Tablas!$J$31</c:f>
              <c:strCache>
                <c:ptCount val="1"/>
                <c:pt idx="0">
                  <c:v>Colectiva</c:v>
                </c:pt>
              </c:strCache>
            </c:strRef>
          </c:tx>
          <c:spPr>
            <a:ln w="19050" cap="rnd">
              <a:solidFill>
                <a:schemeClr val="accent2"/>
              </a:solidFill>
              <a:round/>
            </a:ln>
            <a:effectLst/>
          </c:spPr>
          <c:marker>
            <c:symbol val="none"/>
          </c:marker>
          <c:xVal>
            <c:numRef>
              <c:f>Tablas!$H$32:$H$38</c:f>
              <c:numCache>
                <c:formatCode>General</c:formatCode>
                <c:ptCount val="7"/>
                <c:pt idx="0">
                  <c:v>10</c:v>
                </c:pt>
                <c:pt idx="1">
                  <c:v>100</c:v>
                </c:pt>
                <c:pt idx="2">
                  <c:v>200</c:v>
                </c:pt>
                <c:pt idx="3">
                  <c:v>500</c:v>
                </c:pt>
                <c:pt idx="4">
                  <c:v>800</c:v>
                </c:pt>
                <c:pt idx="5">
                  <c:v>1000</c:v>
                </c:pt>
                <c:pt idx="6">
                  <c:v>2000</c:v>
                </c:pt>
              </c:numCache>
            </c:numRef>
          </c:xVal>
          <c:yVal>
            <c:numRef>
              <c:f>Tablas!$J$32:$J$38</c:f>
              <c:numCache>
                <c:formatCode>General</c:formatCode>
                <c:ptCount val="7"/>
                <c:pt idx="0">
                  <c:v>-0.99913195766390006</c:v>
                </c:pt>
                <c:pt idx="1">
                  <c:v>-0.58592852653706951</c:v>
                </c:pt>
                <c:pt idx="2">
                  <c:v>0.87485519710745252</c:v>
                </c:pt>
                <c:pt idx="3">
                  <c:v>2.4855286730456339</c:v>
                </c:pt>
                <c:pt idx="4">
                  <c:v>4.1089839479013257</c:v>
                </c:pt>
                <c:pt idx="5">
                  <c:v>3.6279154963878746</c:v>
                </c:pt>
                <c:pt idx="6">
                  <c:v>4.3483791184341083</c:v>
                </c:pt>
              </c:numCache>
            </c:numRef>
          </c:yVal>
          <c:smooth val="1"/>
          <c:extLst>
            <c:ext xmlns:c16="http://schemas.microsoft.com/office/drawing/2014/chart" uri="{C3380CC4-5D6E-409C-BE32-E72D297353CC}">
              <c16:uniqueId val="{00000001-FBD4-452A-9E77-590BAE041B9B}"/>
            </c:ext>
          </c:extLst>
        </c:ser>
        <c:dLbls>
          <c:showLegendKey val="0"/>
          <c:showVal val="0"/>
          <c:showCatName val="0"/>
          <c:showSerName val="0"/>
          <c:showPercent val="0"/>
          <c:showBubbleSize val="0"/>
        </c:dLbls>
        <c:axId val="567662280"/>
        <c:axId val="567662608"/>
      </c:scatterChart>
      <c:valAx>
        <c:axId val="567662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7662608"/>
        <c:crosses val="autoZero"/>
        <c:crossBetween val="midCat"/>
      </c:valAx>
      <c:valAx>
        <c:axId val="56766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Speed Up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7662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1694</Words>
  <Characters>9318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2020-05-07T05:17:00Z</dcterms:created>
  <dcterms:modified xsi:type="dcterms:W3CDTF">2020-05-07T06:09:00Z</dcterms:modified>
</cp:coreProperties>
</file>