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60825570"/>
        <w:docPartObj>
          <w:docPartGallery w:val="Cover Pages"/>
          <w:docPartUnique/>
        </w:docPartObj>
      </w:sdtPr>
      <w:sdtContent>
        <w:p w14:paraId="7A8137C2" w14:textId="3ED4CF87" w:rsidR="000D416C" w:rsidRPr="00A6334A" w:rsidRDefault="004042AA" w:rsidP="00A6334A">
          <w:r w:rsidRPr="00BA7FCC">
            <w:rPr>
              <w:noProof/>
              <w:color w:val="FF9900"/>
            </w:rPr>
            <mc:AlternateContent>
              <mc:Choice Requires="wps">
                <w:drawing>
                  <wp:anchor distT="0" distB="0" distL="114300" distR="114300" simplePos="0" relativeHeight="251659264" behindDoc="0" locked="0" layoutInCell="1" allowOverlap="1" wp14:anchorId="31A9386B" wp14:editId="49EC2C39">
                    <wp:simplePos x="0" y="0"/>
                    <wp:positionH relativeFrom="column">
                      <wp:posOffset>-737235</wp:posOffset>
                    </wp:positionH>
                    <wp:positionV relativeFrom="paragraph">
                      <wp:posOffset>-414020</wp:posOffset>
                    </wp:positionV>
                    <wp:extent cx="228600" cy="8782050"/>
                    <wp:effectExtent l="0" t="0" r="0" b="0"/>
                    <wp:wrapNone/>
                    <wp:docPr id="115" name="Rectángulo 1"/>
                    <wp:cNvGraphicFramePr/>
                    <a:graphic xmlns:a="http://schemas.openxmlformats.org/drawingml/2006/main">
                      <a:graphicData uri="http://schemas.microsoft.com/office/word/2010/wordprocessingShape">
                        <wps:wsp>
                          <wps:cNvSpPr/>
                          <wps:spPr>
                            <a:xfrm>
                              <a:off x="0" y="0"/>
                              <a:ext cx="228600" cy="878205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3FEB3" id="Rectángulo 1" o:spid="_x0000_s1026" style="position:absolute;margin-left:-58.05pt;margin-top:-32.6pt;width:18pt;height:6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" fillcolor="#f90" stroked="f" strokeweight="1pt"/>
                </w:pict>
              </mc:Fallback>
            </mc:AlternateContent>
          </w:r>
        </w:p>
        <w:p w14:paraId="2D5A080C" w14:textId="052A3F92" w:rsidR="000D416C" w:rsidRDefault="000D416C" w:rsidP="00A6334A">
          <w:pPr>
            <w:jc w:val="center"/>
            <w:rPr>
              <w:rFonts w:eastAsiaTheme="minorEastAsia"/>
              <w:smallCaps/>
              <w:kern w:val="0"/>
              <w:sz w:val="56"/>
              <w:szCs w:val="56"/>
              <w:lang w:eastAsia="es-AR"/>
              <w14:ligatures w14:val="none"/>
            </w:rPr>
          </w:pPr>
          <w:r w:rsidRPr="002669BE">
            <w:rPr>
              <w:rFonts w:eastAsiaTheme="minorEastAsia"/>
              <w:smallCaps/>
              <w:kern w:val="0"/>
              <w:sz w:val="56"/>
              <w:szCs w:val="56"/>
              <w:lang w:eastAsia="es-AR"/>
              <w14:ligatures w14:val="none"/>
            </w:rPr>
            <w:t xml:space="preserve">Ingeniería en Sistemas de información </w:t>
          </w:r>
        </w:p>
        <w:p w14:paraId="562EED74" w14:textId="77777777" w:rsidR="00A6334A" w:rsidRPr="002669BE" w:rsidRDefault="00A6334A" w:rsidP="00A6334A">
          <w:pPr>
            <w:jc w:val="center"/>
            <w:rPr>
              <w:rFonts w:eastAsiaTheme="minorEastAsia"/>
              <w:smallCaps/>
              <w:kern w:val="0"/>
              <w:sz w:val="56"/>
              <w:szCs w:val="56"/>
              <w:lang w:eastAsia="es-AR"/>
              <w14:ligatures w14:val="none"/>
            </w:rPr>
          </w:pPr>
        </w:p>
        <w:p w14:paraId="468A0C55" w14:textId="77777777" w:rsidR="000D416C" w:rsidRDefault="000D416C" w:rsidP="000D416C">
          <w:pPr>
            <w:jc w:val="center"/>
            <w:rPr>
              <w:rFonts w:eastAsiaTheme="minorEastAsia"/>
              <w:smallCaps/>
              <w:kern w:val="0"/>
              <w:sz w:val="56"/>
              <w:szCs w:val="56"/>
              <w:lang w:eastAsia="es-AR"/>
              <w14:ligatures w14:val="none"/>
            </w:rPr>
          </w:pPr>
          <w:r w:rsidRPr="002669BE">
            <w:rPr>
              <w:rFonts w:eastAsiaTheme="minorEastAsia"/>
              <w:smallCaps/>
              <w:kern w:val="0"/>
              <w:sz w:val="56"/>
              <w:szCs w:val="56"/>
              <w:lang w:eastAsia="es-AR"/>
              <w14:ligatures w14:val="none"/>
            </w:rPr>
            <w:t xml:space="preserve">Análisis de sistemas </w:t>
          </w:r>
        </w:p>
        <w:p w14:paraId="18478A40" w14:textId="77777777" w:rsidR="00A6334A" w:rsidRDefault="00A6334A" w:rsidP="000D416C">
          <w:pPr>
            <w:jc w:val="center"/>
            <w:rPr>
              <w:rFonts w:eastAsiaTheme="minorEastAsia"/>
              <w:smallCaps/>
              <w:kern w:val="0"/>
              <w:sz w:val="56"/>
              <w:szCs w:val="56"/>
              <w:lang w:eastAsia="es-AR"/>
              <w14:ligatures w14:val="none"/>
            </w:rPr>
          </w:pPr>
        </w:p>
        <w:p w14:paraId="19C65C2C" w14:textId="1556F966" w:rsidR="00A6334A" w:rsidRDefault="00A6334A" w:rsidP="00B00DB2">
          <w:pPr>
            <w:jc w:val="center"/>
            <w:rPr>
              <w:rFonts w:eastAsiaTheme="minorEastAsia"/>
              <w:smallCaps/>
              <w:kern w:val="0"/>
              <w:sz w:val="56"/>
              <w:szCs w:val="56"/>
              <w:lang w:eastAsia="es-AR"/>
              <w14:ligatures w14:val="none"/>
            </w:rPr>
          </w:pPr>
          <w:r w:rsidRPr="002669BE">
            <w:rPr>
              <w:noProof/>
              <w:sz w:val="56"/>
              <w:szCs w:val="56"/>
            </w:rPr>
            <mc:AlternateContent>
              <mc:Choice Requires="wps">
                <w:drawing>
                  <wp:anchor distT="0" distB="0" distL="114300" distR="114300" simplePos="0" relativeHeight="251691008" behindDoc="0" locked="0" layoutInCell="1" allowOverlap="1" wp14:anchorId="1459F543" wp14:editId="5A22B4D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kern w:val="2"/>
                                    <w:lang w:eastAsia="en-US"/>
                                    <w14:ligatures w14:val="standardContextual"/>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CAD67A" w14:textId="77777777" w:rsidR="00A6334A" w:rsidRDefault="00A6334A" w:rsidP="00A6334A">
                                    <w:pPr>
                                      <w:pStyle w:val="Sinespaciado"/>
                                      <w:jc w:val="right"/>
                                      <w:rPr>
                                        <w:caps/>
                                        <w:color w:val="0A1D30" w:themeColor="text2" w:themeShade="BF"/>
                                        <w:sz w:val="40"/>
                                        <w:szCs w:val="40"/>
                                      </w:rPr>
                                    </w:pPr>
                                    <w:r>
                                      <w:rPr>
                                        <w:rFonts w:eastAsiaTheme="minorHAnsi"/>
                                        <w:kern w:val="2"/>
                                        <w:lang w:eastAsia="en-US"/>
                                        <w14:ligatures w14:val="standardContextual"/>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459F543" id="_x0000_t202" coordsize="21600,21600" o:spt="202" path="m,l,21600r21600,l21600,xe">
                    <v:stroke joinstyle="miter"/>
                    <v:path gradientshapeok="t" o:connecttype="rect"/>
                  </v:shapetype>
                  <v:shape id="Cuadro de texto 21" o:spid="_x0000_s1026" type="#_x0000_t202" style="position:absolute;left:0;text-align:left;margin-left:0;margin-top:0;width:288.25pt;height:287.5pt;z-index:25169100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eastAsiaTheme="minorHAnsi"/>
                              <w:kern w:val="2"/>
                              <w:lang w:eastAsia="en-US"/>
                              <w14:ligatures w14:val="standardContextual"/>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CAD67A" w14:textId="77777777" w:rsidR="00A6334A" w:rsidRDefault="00A6334A" w:rsidP="00A6334A">
                              <w:pPr>
                                <w:pStyle w:val="Sinespaciado"/>
                                <w:jc w:val="right"/>
                                <w:rPr>
                                  <w:caps/>
                                  <w:color w:val="0A1D30" w:themeColor="text2" w:themeShade="BF"/>
                                  <w:sz w:val="40"/>
                                  <w:szCs w:val="40"/>
                                </w:rPr>
                              </w:pPr>
                              <w:r>
                                <w:rPr>
                                  <w:rFonts w:eastAsiaTheme="minorHAnsi"/>
                                  <w:kern w:val="2"/>
                                  <w:lang w:eastAsia="en-US"/>
                                  <w14:ligatures w14:val="standardContextual"/>
                                </w:rPr>
                                <w:t xml:space="preserve">     </w:t>
                              </w:r>
                            </w:p>
                          </w:sdtContent>
                        </w:sdt>
                      </w:txbxContent>
                    </v:textbox>
                    <w10:wrap type="square" anchorx="page" anchory="page"/>
                  </v:shape>
                </w:pict>
              </mc:Fallback>
            </mc:AlternateContent>
          </w:r>
          <w:r w:rsidRPr="002669BE">
            <w:rPr>
              <w:rFonts w:eastAsiaTheme="minorEastAsia"/>
              <w:smallCaps/>
              <w:kern w:val="0"/>
              <w:sz w:val="56"/>
              <w:szCs w:val="56"/>
              <w:lang w:eastAsia="es-AR"/>
              <w14:ligatures w14:val="none"/>
            </w:rPr>
            <w:t xml:space="preserve">Trabajo práctico integrador 2024 </w:t>
          </w:r>
        </w:p>
        <w:p w14:paraId="4F9F142B" w14:textId="06589250" w:rsidR="00641ED3" w:rsidRDefault="00A6334A" w:rsidP="00641ED3">
          <w:pPr>
            <w:jc w:val="center"/>
            <w:rPr>
              <w:rFonts w:eastAsiaTheme="minorEastAsia"/>
              <w:smallCaps/>
              <w:kern w:val="0"/>
              <w:sz w:val="56"/>
              <w:szCs w:val="56"/>
              <w:lang w:eastAsia="es-AR"/>
              <w14:ligatures w14:val="none"/>
            </w:rPr>
          </w:pPr>
          <w:r>
            <w:rPr>
              <w:rFonts w:eastAsiaTheme="minorEastAsia"/>
              <w:smallCaps/>
              <w:kern w:val="0"/>
              <w:sz w:val="56"/>
              <w:szCs w:val="56"/>
              <w:lang w:eastAsia="es-AR"/>
              <w14:ligatures w14:val="none"/>
            </w:rPr>
            <w:t xml:space="preserve">Entrega n° </w:t>
          </w:r>
          <w:r w:rsidR="004D4E29">
            <w:rPr>
              <w:rFonts w:eastAsiaTheme="minorEastAsia"/>
              <w:smallCaps/>
              <w:kern w:val="0"/>
              <w:sz w:val="56"/>
              <w:szCs w:val="56"/>
              <w:lang w:eastAsia="es-AR"/>
              <w14:ligatures w14:val="none"/>
            </w:rPr>
            <w:t>2</w:t>
          </w:r>
        </w:p>
        <w:p w14:paraId="52088E4E" w14:textId="4977E288" w:rsidR="00A6334A" w:rsidRPr="00A6334A" w:rsidRDefault="00A6334A" w:rsidP="00A6334A">
          <w:pPr>
            <w:rPr>
              <w:sz w:val="56"/>
              <w:szCs w:val="56"/>
              <w:lang w:eastAsia="es-AR"/>
            </w:rPr>
          </w:pPr>
          <w:r w:rsidRPr="00A6334A">
            <w:rPr>
              <w:sz w:val="56"/>
              <w:szCs w:val="56"/>
              <w:lang w:eastAsia="es-AR"/>
            </w:rPr>
            <w:t>Docentes:</w:t>
          </w:r>
          <w:r w:rsidR="00641ED3">
            <w:rPr>
              <w:sz w:val="56"/>
              <w:szCs w:val="56"/>
              <w:lang w:eastAsia="es-AR"/>
            </w:rPr>
            <w:t xml:space="preserve"> </w:t>
          </w:r>
          <w:r w:rsidR="005B58AD" w:rsidRPr="005B58AD">
            <w:rPr>
              <w:sz w:val="28"/>
              <w:szCs w:val="28"/>
              <w:lang w:eastAsia="es-AR"/>
            </w:rPr>
            <w:t>Ortiz Valeria</w:t>
          </w:r>
          <w:r w:rsidR="005B58AD">
            <w:rPr>
              <w:sz w:val="28"/>
              <w:szCs w:val="28"/>
              <w:lang w:eastAsia="es-AR"/>
            </w:rPr>
            <w:t>,</w:t>
          </w:r>
          <w:r w:rsidR="00D9069A">
            <w:rPr>
              <w:sz w:val="28"/>
              <w:szCs w:val="28"/>
              <w:lang w:eastAsia="es-AR"/>
            </w:rPr>
            <w:t xml:space="preserve"> </w:t>
          </w:r>
          <w:r w:rsidR="005B58AD">
            <w:rPr>
              <w:sz w:val="28"/>
              <w:szCs w:val="28"/>
              <w:lang w:eastAsia="es-AR"/>
            </w:rPr>
            <w:t xml:space="preserve"> Achetta Laura,</w:t>
          </w:r>
          <w:r w:rsidR="00D9069A">
            <w:rPr>
              <w:sz w:val="28"/>
              <w:szCs w:val="28"/>
              <w:lang w:eastAsia="es-AR"/>
            </w:rPr>
            <w:t xml:space="preserve"> Simieli Paola</w:t>
          </w:r>
        </w:p>
        <w:p w14:paraId="465CE99C" w14:textId="4AE0C390" w:rsidR="00A6334A" w:rsidRDefault="00A6334A" w:rsidP="0097445D">
          <w:pPr>
            <w:jc w:val="center"/>
            <w:rPr>
              <w:rFonts w:cs="Arial"/>
              <w:sz w:val="56"/>
              <w:szCs w:val="56"/>
              <w:shd w:val="clear" w:color="auto" w:fill="FFFFFF"/>
            </w:rPr>
          </w:pPr>
          <w:r w:rsidRPr="00A6334A">
            <w:rPr>
              <w:rFonts w:eastAsiaTheme="minorEastAsia"/>
              <w:smallCaps/>
              <w:kern w:val="0"/>
              <w:sz w:val="56"/>
              <w:szCs w:val="56"/>
              <w:lang w:eastAsia="es-AR"/>
              <w14:ligatures w14:val="none"/>
            </w:rPr>
            <w:t xml:space="preserve">Grupo </w:t>
          </w:r>
          <w:r w:rsidRPr="00A6334A">
            <w:rPr>
              <w:rFonts w:cs="Arial"/>
              <w:sz w:val="56"/>
              <w:szCs w:val="56"/>
              <w:shd w:val="clear" w:color="auto" w:fill="FFFFFF"/>
            </w:rPr>
            <w:t>TPI_C</w:t>
          </w:r>
          <w:r w:rsidR="00641ED3">
            <w:rPr>
              <w:rFonts w:cs="Arial"/>
              <w:sz w:val="56"/>
              <w:szCs w:val="56"/>
              <w:shd w:val="clear" w:color="auto" w:fill="FFFFFF"/>
            </w:rPr>
            <w:t>A10</w:t>
          </w:r>
        </w:p>
        <w:p w14:paraId="57CDF5EF" w14:textId="77777777" w:rsidR="00641ED3" w:rsidRDefault="00A6334A" w:rsidP="00A6334A">
          <w:pPr>
            <w:rPr>
              <w:rFonts w:cs="Arial"/>
              <w:sz w:val="28"/>
              <w:szCs w:val="28"/>
              <w:shd w:val="clear" w:color="auto" w:fill="FFFFFF"/>
            </w:rPr>
          </w:pPr>
          <w:r>
            <w:rPr>
              <w:rFonts w:cs="Arial"/>
              <w:sz w:val="56"/>
              <w:szCs w:val="56"/>
              <w:shd w:val="clear" w:color="auto" w:fill="FFFFFF"/>
            </w:rPr>
            <w:t>Integrantes:</w:t>
          </w:r>
          <w:r w:rsidR="00641ED3">
            <w:rPr>
              <w:rFonts w:cs="Arial"/>
              <w:sz w:val="28"/>
              <w:szCs w:val="28"/>
              <w:shd w:val="clear" w:color="auto" w:fill="FFFFFF"/>
            </w:rPr>
            <w:t xml:space="preserve"> </w:t>
          </w:r>
        </w:p>
        <w:p w14:paraId="0A8BEDE0" w14:textId="024400CA" w:rsidR="00A6334A" w:rsidRDefault="00641ED3" w:rsidP="00A6334A">
          <w:pPr>
            <w:rPr>
              <w:rFonts w:cs="Arial"/>
              <w:sz w:val="28"/>
              <w:szCs w:val="28"/>
              <w:shd w:val="clear" w:color="auto" w:fill="FFFFFF"/>
            </w:rPr>
          </w:pPr>
          <w:r>
            <w:rPr>
              <w:rFonts w:cs="Arial"/>
              <w:sz w:val="28"/>
              <w:szCs w:val="28"/>
              <w:shd w:val="clear" w:color="auto" w:fill="FFFFFF"/>
            </w:rPr>
            <w:t xml:space="preserve">Arnoletto Maciel </w:t>
          </w:r>
          <w:hyperlink r:id="rId8" w:history="1">
            <w:r w:rsidRPr="006F47DE">
              <w:rPr>
                <w:rStyle w:val="Hipervnculo"/>
                <w:rFonts w:cs="Arial"/>
                <w:sz w:val="28"/>
                <w:szCs w:val="28"/>
                <w:shd w:val="clear" w:color="auto" w:fill="FFFFFF"/>
              </w:rPr>
              <w:t>macielarnoletto@gmail.com</w:t>
            </w:r>
          </w:hyperlink>
        </w:p>
        <w:p w14:paraId="58484736" w14:textId="2410A97C" w:rsidR="00641ED3" w:rsidRDefault="00641ED3" w:rsidP="00A6334A">
          <w:pPr>
            <w:rPr>
              <w:rFonts w:cs="Arial"/>
              <w:sz w:val="28"/>
              <w:szCs w:val="28"/>
              <w:shd w:val="clear" w:color="auto" w:fill="FFFFFF"/>
            </w:rPr>
          </w:pPr>
          <w:r>
            <w:rPr>
              <w:rFonts w:cs="Arial"/>
              <w:sz w:val="28"/>
              <w:szCs w:val="28"/>
              <w:shd w:val="clear" w:color="auto" w:fill="FFFFFF"/>
            </w:rPr>
            <w:t xml:space="preserve">Capuano Juan </w:t>
          </w:r>
          <w:hyperlink r:id="rId9" w:history="1">
            <w:r w:rsidRPr="006F47DE">
              <w:rPr>
                <w:rStyle w:val="Hipervnculo"/>
                <w:rFonts w:cs="Arial"/>
                <w:sz w:val="28"/>
                <w:szCs w:val="28"/>
                <w:shd w:val="clear" w:color="auto" w:fill="FFFFFF"/>
              </w:rPr>
              <w:t>juancapuano19@gmail.com</w:t>
            </w:r>
          </w:hyperlink>
          <w:r>
            <w:rPr>
              <w:rFonts w:cs="Arial"/>
              <w:sz w:val="28"/>
              <w:szCs w:val="28"/>
              <w:shd w:val="clear" w:color="auto" w:fill="FFFFFF"/>
            </w:rPr>
            <w:t xml:space="preserve"> </w:t>
          </w:r>
        </w:p>
        <w:p w14:paraId="5F6E72DD" w14:textId="30D928F0" w:rsidR="000D416C" w:rsidRPr="00641ED3" w:rsidRDefault="00641ED3" w:rsidP="00641ED3">
          <w:pPr>
            <w:rPr>
              <w:rFonts w:cs="Arial"/>
              <w:sz w:val="28"/>
              <w:szCs w:val="28"/>
              <w:shd w:val="clear" w:color="auto" w:fill="FFFFFF"/>
            </w:rPr>
          </w:pPr>
          <w:r>
            <w:rPr>
              <w:rFonts w:cs="Arial"/>
              <w:sz w:val="28"/>
              <w:szCs w:val="28"/>
              <w:shd w:val="clear" w:color="auto" w:fill="FFFFFF"/>
            </w:rPr>
            <w:t xml:space="preserve">Tomás Guzmán </w:t>
          </w:r>
          <w:hyperlink r:id="rId10" w:history="1">
            <w:r w:rsidRPr="006F47DE">
              <w:rPr>
                <w:rStyle w:val="Hipervnculo"/>
                <w:rFonts w:cs="Arial"/>
                <w:sz w:val="28"/>
                <w:szCs w:val="28"/>
                <w:shd w:val="clear" w:color="auto" w:fill="FFFFFF"/>
              </w:rPr>
              <w:t>Tomasezeguzmanuni@gmail.com</w:t>
            </w:r>
          </w:hyperlink>
          <w:r>
            <w:rPr>
              <w:rFonts w:cs="Arial"/>
              <w:sz w:val="28"/>
              <w:szCs w:val="28"/>
              <w:shd w:val="clear" w:color="auto" w:fill="FFFFFF"/>
            </w:rPr>
            <w:t xml:space="preserve"> </w:t>
          </w:r>
        </w:p>
        <w:p w14:paraId="5D0EFD14" w14:textId="485F4E52" w:rsidR="000D416C" w:rsidRDefault="00A6334A" w:rsidP="000D416C">
          <w:pPr>
            <w:jc w:val="center"/>
            <w:rPr>
              <w:sz w:val="40"/>
              <w:szCs w:val="40"/>
              <w:lang w:eastAsia="es-AR"/>
            </w:rPr>
          </w:pPr>
          <w:r>
            <w:rPr>
              <w:sz w:val="40"/>
              <w:szCs w:val="40"/>
              <w:lang w:eastAsia="es-AR"/>
            </w:rPr>
            <w:t xml:space="preserve">Fecha de entrega: </w:t>
          </w:r>
          <w:r w:rsidR="000D416C" w:rsidRPr="002669BE">
            <w:rPr>
              <w:sz w:val="40"/>
              <w:szCs w:val="40"/>
              <w:lang w:eastAsia="es-AR"/>
            </w:rPr>
            <w:t>2</w:t>
          </w:r>
          <w:r w:rsidR="004D4E29">
            <w:rPr>
              <w:sz w:val="40"/>
              <w:szCs w:val="40"/>
              <w:lang w:eastAsia="es-AR"/>
            </w:rPr>
            <w:t>7</w:t>
          </w:r>
          <w:r w:rsidR="000D416C" w:rsidRPr="002669BE">
            <w:rPr>
              <w:sz w:val="40"/>
              <w:szCs w:val="40"/>
              <w:lang w:eastAsia="es-AR"/>
            </w:rPr>
            <w:t xml:space="preserve"> de </w:t>
          </w:r>
          <w:r w:rsidR="004D4E29">
            <w:rPr>
              <w:sz w:val="40"/>
              <w:szCs w:val="40"/>
              <w:lang w:eastAsia="es-AR"/>
            </w:rPr>
            <w:t>Agosto</w:t>
          </w:r>
          <w:r w:rsidR="000D416C" w:rsidRPr="002669BE">
            <w:rPr>
              <w:sz w:val="40"/>
              <w:szCs w:val="40"/>
              <w:lang w:eastAsia="es-AR"/>
            </w:rPr>
            <w:t xml:space="preserve"> de 2024</w:t>
          </w:r>
        </w:p>
        <w:p w14:paraId="1089C81A" w14:textId="0EB0385A" w:rsidR="004042AA" w:rsidRPr="0097445D" w:rsidRDefault="00A6334A" w:rsidP="0097445D">
          <w:pPr>
            <w:jc w:val="center"/>
            <w:rPr>
              <w:sz w:val="40"/>
              <w:szCs w:val="40"/>
              <w:lang w:eastAsia="es-AR"/>
            </w:rPr>
          </w:pPr>
          <w:r>
            <w:rPr>
              <w:sz w:val="40"/>
              <w:szCs w:val="40"/>
              <w:lang w:eastAsia="es-AR"/>
            </w:rPr>
            <w:t>Año de cursado: 202</w:t>
          </w:r>
          <w:r w:rsidR="0097445D">
            <w:rPr>
              <w:sz w:val="40"/>
              <w:szCs w:val="40"/>
              <w:lang w:eastAsia="es-AR"/>
            </w:rPr>
            <w:t>4</w:t>
          </w:r>
          <w:r w:rsidR="004042AA">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968438699"/>
        <w:docPartObj>
          <w:docPartGallery w:val="Table of Contents"/>
          <w:docPartUnique/>
        </w:docPartObj>
      </w:sdtPr>
      <w:sdtEndPr>
        <w:rPr>
          <w:b/>
          <w:bCs/>
        </w:rPr>
      </w:sdtEndPr>
      <w:sdtContent>
        <w:p w14:paraId="0147805E" w14:textId="75AC0408" w:rsidR="004D6E95" w:rsidRPr="00924F5F" w:rsidRDefault="004D6E95">
          <w:pPr>
            <w:pStyle w:val="TtuloTDC"/>
            <w:rPr>
              <w:color w:val="auto"/>
            </w:rPr>
          </w:pPr>
          <w:r w:rsidRPr="00924F5F">
            <w:rPr>
              <w:color w:val="auto"/>
              <w:lang w:val="es-ES"/>
            </w:rPr>
            <w:t>Contenido</w:t>
          </w:r>
        </w:p>
        <w:p w14:paraId="0FF694F3" w14:textId="029F2470" w:rsidR="002727E8" w:rsidRDefault="004D6E95">
          <w:pPr>
            <w:pStyle w:val="TDC1"/>
            <w:tabs>
              <w:tab w:val="right" w:leader="dot" w:pos="8494"/>
            </w:tabs>
            <w:rPr>
              <w:rFonts w:eastAsiaTheme="minorEastAsia"/>
              <w:noProof/>
              <w:sz w:val="24"/>
              <w:szCs w:val="24"/>
              <w:lang w:eastAsia="es-AR"/>
            </w:rPr>
          </w:pPr>
          <w:r>
            <w:fldChar w:fldCharType="begin"/>
          </w:r>
          <w:r>
            <w:instrText xml:space="preserve"> TOC \o "1-3" \h \z \u </w:instrText>
          </w:r>
          <w:r>
            <w:fldChar w:fldCharType="separate"/>
          </w:r>
          <w:hyperlink w:anchor="_Toc175686766" w:history="1">
            <w:r w:rsidR="002727E8" w:rsidRPr="00BA4B97">
              <w:rPr>
                <w:rStyle w:val="Hipervnculo"/>
                <w:rFonts w:ascii="Arial" w:hAnsi="Arial" w:cs="Arial"/>
                <w:b/>
                <w:bCs/>
                <w:i/>
                <w:iCs/>
                <w:noProof/>
              </w:rPr>
              <w:t>Estación de Verificación Técnica Vehicular (VTV)</w:t>
            </w:r>
            <w:r w:rsidR="002727E8">
              <w:rPr>
                <w:noProof/>
                <w:webHidden/>
              </w:rPr>
              <w:tab/>
            </w:r>
            <w:r w:rsidR="002727E8">
              <w:rPr>
                <w:noProof/>
                <w:webHidden/>
              </w:rPr>
              <w:fldChar w:fldCharType="begin"/>
            </w:r>
            <w:r w:rsidR="002727E8">
              <w:rPr>
                <w:noProof/>
                <w:webHidden/>
              </w:rPr>
              <w:instrText xml:space="preserve"> PAGEREF _Toc175686766 \h </w:instrText>
            </w:r>
            <w:r w:rsidR="002727E8">
              <w:rPr>
                <w:noProof/>
                <w:webHidden/>
              </w:rPr>
            </w:r>
            <w:r w:rsidR="002727E8">
              <w:rPr>
                <w:noProof/>
                <w:webHidden/>
              </w:rPr>
              <w:fldChar w:fldCharType="separate"/>
            </w:r>
            <w:r w:rsidR="00DD1A9C">
              <w:rPr>
                <w:noProof/>
                <w:webHidden/>
              </w:rPr>
              <w:t>2</w:t>
            </w:r>
            <w:r w:rsidR="002727E8">
              <w:rPr>
                <w:noProof/>
                <w:webHidden/>
              </w:rPr>
              <w:fldChar w:fldCharType="end"/>
            </w:r>
          </w:hyperlink>
        </w:p>
        <w:p w14:paraId="01BCF803" w14:textId="56F2CA01" w:rsidR="002727E8" w:rsidRDefault="002727E8">
          <w:pPr>
            <w:pStyle w:val="TDC1"/>
            <w:tabs>
              <w:tab w:val="right" w:leader="dot" w:pos="8494"/>
            </w:tabs>
            <w:rPr>
              <w:rFonts w:eastAsiaTheme="minorEastAsia"/>
              <w:noProof/>
              <w:sz w:val="24"/>
              <w:szCs w:val="24"/>
              <w:lang w:eastAsia="es-AR"/>
            </w:rPr>
          </w:pPr>
          <w:hyperlink w:anchor="_Toc175686767" w:history="1">
            <w:r w:rsidRPr="00BA4B97">
              <w:rPr>
                <w:rStyle w:val="Hipervnculo"/>
                <w:rFonts w:ascii="Arial" w:hAnsi="Arial" w:cs="Arial"/>
                <w:b/>
                <w:bCs/>
                <w:noProof/>
              </w:rPr>
              <w:t>Objetivos del Trabajo Integrador</w:t>
            </w:r>
            <w:r w:rsidRPr="00BA4B97">
              <w:rPr>
                <w:rStyle w:val="Hipervnculo"/>
                <w:rFonts w:ascii="Arial" w:hAnsi="Arial" w:cs="Arial"/>
                <w:noProof/>
              </w:rPr>
              <w:t>:</w:t>
            </w:r>
            <w:r>
              <w:rPr>
                <w:noProof/>
                <w:webHidden/>
              </w:rPr>
              <w:tab/>
            </w:r>
            <w:r>
              <w:rPr>
                <w:noProof/>
                <w:webHidden/>
              </w:rPr>
              <w:fldChar w:fldCharType="begin"/>
            </w:r>
            <w:r>
              <w:rPr>
                <w:noProof/>
                <w:webHidden/>
              </w:rPr>
              <w:instrText xml:space="preserve"> PAGEREF _Toc175686767 \h </w:instrText>
            </w:r>
            <w:r>
              <w:rPr>
                <w:noProof/>
                <w:webHidden/>
              </w:rPr>
            </w:r>
            <w:r>
              <w:rPr>
                <w:noProof/>
                <w:webHidden/>
              </w:rPr>
              <w:fldChar w:fldCharType="separate"/>
            </w:r>
            <w:r w:rsidR="00DD1A9C">
              <w:rPr>
                <w:noProof/>
                <w:webHidden/>
              </w:rPr>
              <w:t>4</w:t>
            </w:r>
            <w:r>
              <w:rPr>
                <w:noProof/>
                <w:webHidden/>
              </w:rPr>
              <w:fldChar w:fldCharType="end"/>
            </w:r>
          </w:hyperlink>
        </w:p>
        <w:p w14:paraId="49833460" w14:textId="19141999" w:rsidR="002727E8" w:rsidRDefault="002727E8">
          <w:pPr>
            <w:pStyle w:val="TDC1"/>
            <w:tabs>
              <w:tab w:val="right" w:leader="dot" w:pos="8494"/>
            </w:tabs>
            <w:rPr>
              <w:rFonts w:eastAsiaTheme="minorEastAsia"/>
              <w:noProof/>
              <w:sz w:val="24"/>
              <w:szCs w:val="24"/>
              <w:lang w:eastAsia="es-AR"/>
            </w:rPr>
          </w:pPr>
          <w:hyperlink w:anchor="_Toc175686768" w:history="1">
            <w:r w:rsidRPr="00BA4B97">
              <w:rPr>
                <w:rStyle w:val="Hipervnculo"/>
                <w:rFonts w:ascii="Arial" w:hAnsi="Arial" w:cs="Arial"/>
                <w:b/>
                <w:bCs/>
                <w:i/>
                <w:iCs/>
                <w:noProof/>
              </w:rPr>
              <w:t>Descripción Detallada del Funcionamiento de la Organización</w:t>
            </w:r>
            <w:r>
              <w:rPr>
                <w:noProof/>
                <w:webHidden/>
              </w:rPr>
              <w:tab/>
            </w:r>
            <w:r>
              <w:rPr>
                <w:noProof/>
                <w:webHidden/>
              </w:rPr>
              <w:fldChar w:fldCharType="begin"/>
            </w:r>
            <w:r>
              <w:rPr>
                <w:noProof/>
                <w:webHidden/>
              </w:rPr>
              <w:instrText xml:space="preserve"> PAGEREF _Toc175686768 \h </w:instrText>
            </w:r>
            <w:r>
              <w:rPr>
                <w:noProof/>
                <w:webHidden/>
              </w:rPr>
            </w:r>
            <w:r>
              <w:rPr>
                <w:noProof/>
                <w:webHidden/>
              </w:rPr>
              <w:fldChar w:fldCharType="separate"/>
            </w:r>
            <w:r w:rsidR="00DD1A9C">
              <w:rPr>
                <w:noProof/>
                <w:webHidden/>
              </w:rPr>
              <w:t>4</w:t>
            </w:r>
            <w:r>
              <w:rPr>
                <w:noProof/>
                <w:webHidden/>
              </w:rPr>
              <w:fldChar w:fldCharType="end"/>
            </w:r>
          </w:hyperlink>
        </w:p>
        <w:p w14:paraId="497D23F0" w14:textId="6EB5F408" w:rsidR="002727E8" w:rsidRDefault="002727E8">
          <w:pPr>
            <w:pStyle w:val="TDC1"/>
            <w:tabs>
              <w:tab w:val="right" w:leader="dot" w:pos="8494"/>
            </w:tabs>
            <w:rPr>
              <w:rFonts w:eastAsiaTheme="minorEastAsia"/>
              <w:noProof/>
              <w:sz w:val="24"/>
              <w:szCs w:val="24"/>
              <w:lang w:eastAsia="es-AR"/>
            </w:rPr>
          </w:pPr>
          <w:hyperlink w:anchor="_Toc175686769" w:history="1">
            <w:r w:rsidRPr="00BA4B97">
              <w:rPr>
                <w:rStyle w:val="Hipervnculo"/>
                <w:rFonts w:ascii="Arial" w:hAnsi="Arial" w:cs="Arial"/>
                <w:b/>
                <w:bCs/>
                <w:i/>
                <w:iCs/>
                <w:noProof/>
              </w:rPr>
              <w:t>Identificación de los Procesos de Negocio de la Organización</w:t>
            </w:r>
            <w:r>
              <w:rPr>
                <w:noProof/>
                <w:webHidden/>
              </w:rPr>
              <w:tab/>
            </w:r>
            <w:r>
              <w:rPr>
                <w:noProof/>
                <w:webHidden/>
              </w:rPr>
              <w:fldChar w:fldCharType="begin"/>
            </w:r>
            <w:r>
              <w:rPr>
                <w:noProof/>
                <w:webHidden/>
              </w:rPr>
              <w:instrText xml:space="preserve"> PAGEREF _Toc175686769 \h </w:instrText>
            </w:r>
            <w:r>
              <w:rPr>
                <w:noProof/>
                <w:webHidden/>
              </w:rPr>
            </w:r>
            <w:r>
              <w:rPr>
                <w:noProof/>
                <w:webHidden/>
              </w:rPr>
              <w:fldChar w:fldCharType="separate"/>
            </w:r>
            <w:r w:rsidR="00DD1A9C">
              <w:rPr>
                <w:noProof/>
                <w:webHidden/>
              </w:rPr>
              <w:t>6</w:t>
            </w:r>
            <w:r>
              <w:rPr>
                <w:noProof/>
                <w:webHidden/>
              </w:rPr>
              <w:fldChar w:fldCharType="end"/>
            </w:r>
          </w:hyperlink>
        </w:p>
        <w:p w14:paraId="60D88F98" w14:textId="59339A43" w:rsidR="002727E8" w:rsidRDefault="002727E8">
          <w:pPr>
            <w:pStyle w:val="TDC2"/>
            <w:tabs>
              <w:tab w:val="right" w:leader="dot" w:pos="8494"/>
            </w:tabs>
            <w:rPr>
              <w:rFonts w:eastAsiaTheme="minorEastAsia"/>
              <w:noProof/>
              <w:sz w:val="24"/>
              <w:szCs w:val="24"/>
              <w:lang w:eastAsia="es-AR"/>
            </w:rPr>
          </w:pPr>
          <w:hyperlink w:anchor="_Toc175686770" w:history="1">
            <w:r w:rsidRPr="00BA4B97">
              <w:rPr>
                <w:rStyle w:val="Hipervnculo"/>
                <w:rFonts w:ascii="Arial" w:hAnsi="Arial" w:cs="Arial"/>
                <w:b/>
                <w:bCs/>
                <w:i/>
                <w:iCs/>
                <w:noProof/>
              </w:rPr>
              <w:t>Procesos Estratégicos</w:t>
            </w:r>
            <w:r>
              <w:rPr>
                <w:noProof/>
                <w:webHidden/>
              </w:rPr>
              <w:tab/>
            </w:r>
            <w:r>
              <w:rPr>
                <w:noProof/>
                <w:webHidden/>
              </w:rPr>
              <w:fldChar w:fldCharType="begin"/>
            </w:r>
            <w:r>
              <w:rPr>
                <w:noProof/>
                <w:webHidden/>
              </w:rPr>
              <w:instrText xml:space="preserve"> PAGEREF _Toc175686770 \h </w:instrText>
            </w:r>
            <w:r>
              <w:rPr>
                <w:noProof/>
                <w:webHidden/>
              </w:rPr>
            </w:r>
            <w:r>
              <w:rPr>
                <w:noProof/>
                <w:webHidden/>
              </w:rPr>
              <w:fldChar w:fldCharType="separate"/>
            </w:r>
            <w:r w:rsidR="00DD1A9C">
              <w:rPr>
                <w:noProof/>
                <w:webHidden/>
              </w:rPr>
              <w:t>6</w:t>
            </w:r>
            <w:r>
              <w:rPr>
                <w:noProof/>
                <w:webHidden/>
              </w:rPr>
              <w:fldChar w:fldCharType="end"/>
            </w:r>
          </w:hyperlink>
        </w:p>
        <w:p w14:paraId="6F099926" w14:textId="62300056" w:rsidR="002727E8" w:rsidRDefault="002727E8">
          <w:pPr>
            <w:pStyle w:val="TDC2"/>
            <w:tabs>
              <w:tab w:val="right" w:leader="dot" w:pos="8494"/>
            </w:tabs>
            <w:rPr>
              <w:rFonts w:eastAsiaTheme="minorEastAsia"/>
              <w:noProof/>
              <w:sz w:val="24"/>
              <w:szCs w:val="24"/>
              <w:lang w:eastAsia="es-AR"/>
            </w:rPr>
          </w:pPr>
          <w:hyperlink w:anchor="_Toc175686771" w:history="1">
            <w:r w:rsidRPr="00BA4B97">
              <w:rPr>
                <w:rStyle w:val="Hipervnculo"/>
                <w:rFonts w:ascii="Arial" w:hAnsi="Arial" w:cs="Arial"/>
                <w:b/>
                <w:bCs/>
                <w:i/>
                <w:iCs/>
                <w:noProof/>
              </w:rPr>
              <w:t>Procesos Centrales</w:t>
            </w:r>
            <w:r>
              <w:rPr>
                <w:noProof/>
                <w:webHidden/>
              </w:rPr>
              <w:tab/>
            </w:r>
            <w:r>
              <w:rPr>
                <w:noProof/>
                <w:webHidden/>
              </w:rPr>
              <w:fldChar w:fldCharType="begin"/>
            </w:r>
            <w:r>
              <w:rPr>
                <w:noProof/>
                <w:webHidden/>
              </w:rPr>
              <w:instrText xml:space="preserve"> PAGEREF _Toc175686771 \h </w:instrText>
            </w:r>
            <w:r>
              <w:rPr>
                <w:noProof/>
                <w:webHidden/>
              </w:rPr>
            </w:r>
            <w:r>
              <w:rPr>
                <w:noProof/>
                <w:webHidden/>
              </w:rPr>
              <w:fldChar w:fldCharType="separate"/>
            </w:r>
            <w:r w:rsidR="00DD1A9C">
              <w:rPr>
                <w:noProof/>
                <w:webHidden/>
              </w:rPr>
              <w:t>6</w:t>
            </w:r>
            <w:r>
              <w:rPr>
                <w:noProof/>
                <w:webHidden/>
              </w:rPr>
              <w:fldChar w:fldCharType="end"/>
            </w:r>
          </w:hyperlink>
        </w:p>
        <w:p w14:paraId="5E454C53" w14:textId="4F18E9ED" w:rsidR="002727E8" w:rsidRDefault="002727E8">
          <w:pPr>
            <w:pStyle w:val="TDC2"/>
            <w:tabs>
              <w:tab w:val="right" w:leader="dot" w:pos="8494"/>
            </w:tabs>
            <w:rPr>
              <w:rFonts w:eastAsiaTheme="minorEastAsia"/>
              <w:noProof/>
              <w:sz w:val="24"/>
              <w:szCs w:val="24"/>
              <w:lang w:eastAsia="es-AR"/>
            </w:rPr>
          </w:pPr>
          <w:hyperlink w:anchor="_Toc175686772" w:history="1">
            <w:r w:rsidRPr="00BA4B97">
              <w:rPr>
                <w:rStyle w:val="Hipervnculo"/>
                <w:rFonts w:ascii="Arial" w:hAnsi="Arial" w:cs="Arial"/>
                <w:b/>
                <w:bCs/>
                <w:i/>
                <w:iCs/>
                <w:noProof/>
              </w:rPr>
              <w:t>Procesos de Soporte</w:t>
            </w:r>
            <w:r>
              <w:rPr>
                <w:noProof/>
                <w:webHidden/>
              </w:rPr>
              <w:tab/>
            </w:r>
            <w:r>
              <w:rPr>
                <w:noProof/>
                <w:webHidden/>
              </w:rPr>
              <w:fldChar w:fldCharType="begin"/>
            </w:r>
            <w:r>
              <w:rPr>
                <w:noProof/>
                <w:webHidden/>
              </w:rPr>
              <w:instrText xml:space="preserve"> PAGEREF _Toc175686772 \h </w:instrText>
            </w:r>
            <w:r>
              <w:rPr>
                <w:noProof/>
                <w:webHidden/>
              </w:rPr>
            </w:r>
            <w:r>
              <w:rPr>
                <w:noProof/>
                <w:webHidden/>
              </w:rPr>
              <w:fldChar w:fldCharType="separate"/>
            </w:r>
            <w:r w:rsidR="00DD1A9C">
              <w:rPr>
                <w:noProof/>
                <w:webHidden/>
              </w:rPr>
              <w:t>6</w:t>
            </w:r>
            <w:r>
              <w:rPr>
                <w:noProof/>
                <w:webHidden/>
              </w:rPr>
              <w:fldChar w:fldCharType="end"/>
            </w:r>
          </w:hyperlink>
        </w:p>
        <w:p w14:paraId="238E005E" w14:textId="01778818" w:rsidR="002727E8" w:rsidRDefault="002727E8">
          <w:pPr>
            <w:pStyle w:val="TDC1"/>
            <w:tabs>
              <w:tab w:val="right" w:leader="dot" w:pos="8494"/>
            </w:tabs>
            <w:rPr>
              <w:rFonts w:eastAsiaTheme="minorEastAsia"/>
              <w:noProof/>
              <w:sz w:val="24"/>
              <w:szCs w:val="24"/>
              <w:lang w:eastAsia="es-AR"/>
            </w:rPr>
          </w:pPr>
          <w:hyperlink w:anchor="_Toc175686773" w:history="1">
            <w:r w:rsidRPr="00BA4B97">
              <w:rPr>
                <w:rStyle w:val="Hipervnculo"/>
                <w:rFonts w:ascii="Arial" w:hAnsi="Arial" w:cs="Arial"/>
                <w:b/>
                <w:bCs/>
                <w:i/>
                <w:iCs/>
                <w:noProof/>
              </w:rPr>
              <w:t>Mapa de procesos</w:t>
            </w:r>
            <w:r>
              <w:rPr>
                <w:noProof/>
                <w:webHidden/>
              </w:rPr>
              <w:tab/>
            </w:r>
            <w:r>
              <w:rPr>
                <w:noProof/>
                <w:webHidden/>
              </w:rPr>
              <w:fldChar w:fldCharType="begin"/>
            </w:r>
            <w:r>
              <w:rPr>
                <w:noProof/>
                <w:webHidden/>
              </w:rPr>
              <w:instrText xml:space="preserve"> PAGEREF _Toc175686773 \h </w:instrText>
            </w:r>
            <w:r>
              <w:rPr>
                <w:noProof/>
                <w:webHidden/>
              </w:rPr>
            </w:r>
            <w:r>
              <w:rPr>
                <w:noProof/>
                <w:webHidden/>
              </w:rPr>
              <w:fldChar w:fldCharType="separate"/>
            </w:r>
            <w:r w:rsidR="00DD1A9C">
              <w:rPr>
                <w:noProof/>
                <w:webHidden/>
              </w:rPr>
              <w:t>7</w:t>
            </w:r>
            <w:r>
              <w:rPr>
                <w:noProof/>
                <w:webHidden/>
              </w:rPr>
              <w:fldChar w:fldCharType="end"/>
            </w:r>
          </w:hyperlink>
        </w:p>
        <w:p w14:paraId="19B0E56D" w14:textId="381CA443" w:rsidR="002727E8" w:rsidRDefault="002727E8">
          <w:pPr>
            <w:pStyle w:val="TDC1"/>
            <w:tabs>
              <w:tab w:val="right" w:leader="dot" w:pos="8494"/>
            </w:tabs>
            <w:rPr>
              <w:rFonts w:eastAsiaTheme="minorEastAsia"/>
              <w:noProof/>
              <w:sz w:val="24"/>
              <w:szCs w:val="24"/>
              <w:lang w:eastAsia="es-AR"/>
            </w:rPr>
          </w:pPr>
          <w:hyperlink w:anchor="_Toc175686774" w:history="1">
            <w:r w:rsidRPr="00BA4B97">
              <w:rPr>
                <w:rStyle w:val="Hipervnculo"/>
                <w:rFonts w:ascii="Arial" w:hAnsi="Arial" w:cs="Arial"/>
                <w:b/>
                <w:bCs/>
                <w:i/>
                <w:iCs/>
                <w:noProof/>
              </w:rPr>
              <w:t>Plantilla de proceso</w:t>
            </w:r>
            <w:r>
              <w:rPr>
                <w:noProof/>
                <w:webHidden/>
              </w:rPr>
              <w:tab/>
            </w:r>
            <w:r>
              <w:rPr>
                <w:noProof/>
                <w:webHidden/>
              </w:rPr>
              <w:fldChar w:fldCharType="begin"/>
            </w:r>
            <w:r>
              <w:rPr>
                <w:noProof/>
                <w:webHidden/>
              </w:rPr>
              <w:instrText xml:space="preserve"> PAGEREF _Toc175686774 \h </w:instrText>
            </w:r>
            <w:r>
              <w:rPr>
                <w:noProof/>
                <w:webHidden/>
              </w:rPr>
            </w:r>
            <w:r>
              <w:rPr>
                <w:noProof/>
                <w:webHidden/>
              </w:rPr>
              <w:fldChar w:fldCharType="separate"/>
            </w:r>
            <w:r w:rsidR="00DD1A9C">
              <w:rPr>
                <w:noProof/>
                <w:webHidden/>
              </w:rPr>
              <w:t>8</w:t>
            </w:r>
            <w:r>
              <w:rPr>
                <w:noProof/>
                <w:webHidden/>
              </w:rPr>
              <w:fldChar w:fldCharType="end"/>
            </w:r>
          </w:hyperlink>
        </w:p>
        <w:p w14:paraId="325E40D1" w14:textId="6765D309" w:rsidR="002727E8" w:rsidRDefault="002727E8">
          <w:pPr>
            <w:pStyle w:val="TDC1"/>
            <w:tabs>
              <w:tab w:val="right" w:leader="dot" w:pos="8494"/>
            </w:tabs>
            <w:rPr>
              <w:rFonts w:eastAsiaTheme="minorEastAsia"/>
              <w:noProof/>
              <w:sz w:val="24"/>
              <w:szCs w:val="24"/>
              <w:lang w:eastAsia="es-AR"/>
            </w:rPr>
          </w:pPr>
          <w:hyperlink w:anchor="_Toc175686775" w:history="1">
            <w:r w:rsidRPr="00BA4B97">
              <w:rPr>
                <w:rStyle w:val="Hipervnculo"/>
                <w:rFonts w:ascii="Arial" w:hAnsi="Arial" w:cs="Arial"/>
                <w:b/>
                <w:bCs/>
                <w:i/>
                <w:iCs/>
                <w:noProof/>
              </w:rPr>
              <w:t>Modelado  BPMN</w:t>
            </w:r>
            <w:r>
              <w:rPr>
                <w:noProof/>
                <w:webHidden/>
              </w:rPr>
              <w:tab/>
            </w:r>
            <w:r>
              <w:rPr>
                <w:noProof/>
                <w:webHidden/>
              </w:rPr>
              <w:fldChar w:fldCharType="begin"/>
            </w:r>
            <w:r>
              <w:rPr>
                <w:noProof/>
                <w:webHidden/>
              </w:rPr>
              <w:instrText xml:space="preserve"> PAGEREF _Toc175686775 \h </w:instrText>
            </w:r>
            <w:r>
              <w:rPr>
                <w:noProof/>
                <w:webHidden/>
              </w:rPr>
            </w:r>
            <w:r>
              <w:rPr>
                <w:noProof/>
                <w:webHidden/>
              </w:rPr>
              <w:fldChar w:fldCharType="separate"/>
            </w:r>
            <w:r w:rsidR="00DD1A9C">
              <w:rPr>
                <w:noProof/>
                <w:webHidden/>
              </w:rPr>
              <w:t>11</w:t>
            </w:r>
            <w:r>
              <w:rPr>
                <w:noProof/>
                <w:webHidden/>
              </w:rPr>
              <w:fldChar w:fldCharType="end"/>
            </w:r>
          </w:hyperlink>
        </w:p>
        <w:p w14:paraId="64E970EF" w14:textId="58703D33" w:rsidR="002727E8" w:rsidRDefault="002727E8">
          <w:pPr>
            <w:pStyle w:val="TDC1"/>
            <w:tabs>
              <w:tab w:val="right" w:leader="dot" w:pos="8494"/>
            </w:tabs>
            <w:rPr>
              <w:rFonts w:eastAsiaTheme="minorEastAsia"/>
              <w:noProof/>
              <w:sz w:val="24"/>
              <w:szCs w:val="24"/>
              <w:lang w:eastAsia="es-AR"/>
            </w:rPr>
          </w:pPr>
          <w:hyperlink w:anchor="_Toc175686776" w:history="1">
            <w:r w:rsidRPr="00BA4B97">
              <w:rPr>
                <w:rStyle w:val="Hipervnculo"/>
                <w:rFonts w:ascii="Arial" w:hAnsi="Arial" w:cs="Arial"/>
                <w:b/>
                <w:bCs/>
                <w:i/>
                <w:iCs/>
                <w:noProof/>
              </w:rPr>
              <w:t>Diagrama de clases</w:t>
            </w:r>
            <w:r>
              <w:rPr>
                <w:noProof/>
                <w:webHidden/>
              </w:rPr>
              <w:tab/>
            </w:r>
            <w:r>
              <w:rPr>
                <w:noProof/>
                <w:webHidden/>
              </w:rPr>
              <w:fldChar w:fldCharType="begin"/>
            </w:r>
            <w:r>
              <w:rPr>
                <w:noProof/>
                <w:webHidden/>
              </w:rPr>
              <w:instrText xml:space="preserve"> PAGEREF _Toc175686776 \h </w:instrText>
            </w:r>
            <w:r>
              <w:rPr>
                <w:noProof/>
                <w:webHidden/>
              </w:rPr>
            </w:r>
            <w:r>
              <w:rPr>
                <w:noProof/>
                <w:webHidden/>
              </w:rPr>
              <w:fldChar w:fldCharType="separate"/>
            </w:r>
            <w:r w:rsidR="00DD1A9C">
              <w:rPr>
                <w:noProof/>
                <w:webHidden/>
              </w:rPr>
              <w:t>12</w:t>
            </w:r>
            <w:r>
              <w:rPr>
                <w:noProof/>
                <w:webHidden/>
              </w:rPr>
              <w:fldChar w:fldCharType="end"/>
            </w:r>
          </w:hyperlink>
        </w:p>
        <w:p w14:paraId="6A9E66F3" w14:textId="4C0D96F5" w:rsidR="002727E8" w:rsidRDefault="002727E8">
          <w:pPr>
            <w:pStyle w:val="TDC1"/>
            <w:tabs>
              <w:tab w:val="right" w:leader="dot" w:pos="8494"/>
            </w:tabs>
            <w:rPr>
              <w:rFonts w:eastAsiaTheme="minorEastAsia"/>
              <w:noProof/>
              <w:sz w:val="24"/>
              <w:szCs w:val="24"/>
              <w:lang w:eastAsia="es-AR"/>
            </w:rPr>
          </w:pPr>
          <w:hyperlink w:anchor="_Toc175686777" w:history="1">
            <w:r w:rsidRPr="00BA4B97">
              <w:rPr>
                <w:rStyle w:val="Hipervnculo"/>
                <w:b/>
                <w:bCs/>
                <w:noProof/>
              </w:rPr>
              <w:t>Requerimientos Funcionales:</w:t>
            </w:r>
            <w:r>
              <w:rPr>
                <w:noProof/>
                <w:webHidden/>
              </w:rPr>
              <w:tab/>
            </w:r>
            <w:r>
              <w:rPr>
                <w:noProof/>
                <w:webHidden/>
              </w:rPr>
              <w:fldChar w:fldCharType="begin"/>
            </w:r>
            <w:r>
              <w:rPr>
                <w:noProof/>
                <w:webHidden/>
              </w:rPr>
              <w:instrText xml:space="preserve"> PAGEREF _Toc175686777 \h </w:instrText>
            </w:r>
            <w:r>
              <w:rPr>
                <w:noProof/>
                <w:webHidden/>
              </w:rPr>
            </w:r>
            <w:r>
              <w:rPr>
                <w:noProof/>
                <w:webHidden/>
              </w:rPr>
              <w:fldChar w:fldCharType="separate"/>
            </w:r>
            <w:r w:rsidR="00DD1A9C">
              <w:rPr>
                <w:noProof/>
                <w:webHidden/>
              </w:rPr>
              <w:t>12</w:t>
            </w:r>
            <w:r>
              <w:rPr>
                <w:noProof/>
                <w:webHidden/>
              </w:rPr>
              <w:fldChar w:fldCharType="end"/>
            </w:r>
          </w:hyperlink>
        </w:p>
        <w:p w14:paraId="59E06838" w14:textId="0269E9F4" w:rsidR="002727E8" w:rsidRDefault="002727E8">
          <w:pPr>
            <w:pStyle w:val="TDC1"/>
            <w:tabs>
              <w:tab w:val="right" w:leader="dot" w:pos="8494"/>
            </w:tabs>
            <w:rPr>
              <w:rFonts w:eastAsiaTheme="minorEastAsia"/>
              <w:noProof/>
              <w:sz w:val="24"/>
              <w:szCs w:val="24"/>
              <w:lang w:eastAsia="es-AR"/>
            </w:rPr>
          </w:pPr>
          <w:hyperlink w:anchor="_Toc175686778" w:history="1">
            <w:r w:rsidRPr="00BA4B97">
              <w:rPr>
                <w:rStyle w:val="Hipervnculo"/>
                <w:b/>
                <w:bCs/>
                <w:noProof/>
              </w:rPr>
              <w:t>Requerimientos No Funcionales:</w:t>
            </w:r>
            <w:r>
              <w:rPr>
                <w:noProof/>
                <w:webHidden/>
              </w:rPr>
              <w:tab/>
            </w:r>
            <w:r>
              <w:rPr>
                <w:noProof/>
                <w:webHidden/>
              </w:rPr>
              <w:fldChar w:fldCharType="begin"/>
            </w:r>
            <w:r>
              <w:rPr>
                <w:noProof/>
                <w:webHidden/>
              </w:rPr>
              <w:instrText xml:space="preserve"> PAGEREF _Toc175686778 \h </w:instrText>
            </w:r>
            <w:r>
              <w:rPr>
                <w:noProof/>
                <w:webHidden/>
              </w:rPr>
            </w:r>
            <w:r>
              <w:rPr>
                <w:noProof/>
                <w:webHidden/>
              </w:rPr>
              <w:fldChar w:fldCharType="separate"/>
            </w:r>
            <w:r w:rsidR="00DD1A9C">
              <w:rPr>
                <w:noProof/>
                <w:webHidden/>
              </w:rPr>
              <w:t>13</w:t>
            </w:r>
            <w:r>
              <w:rPr>
                <w:noProof/>
                <w:webHidden/>
              </w:rPr>
              <w:fldChar w:fldCharType="end"/>
            </w:r>
          </w:hyperlink>
        </w:p>
        <w:p w14:paraId="2F1436D2" w14:textId="110B146C" w:rsidR="004D6E95" w:rsidRDefault="004D6E95">
          <w:r>
            <w:rPr>
              <w:b/>
              <w:bCs/>
              <w:lang w:val="es-ES"/>
            </w:rPr>
            <w:fldChar w:fldCharType="end"/>
          </w:r>
        </w:p>
      </w:sdtContent>
    </w:sdt>
    <w:p w14:paraId="00A63B53" w14:textId="77777777" w:rsidR="000D416C" w:rsidRDefault="000D416C" w:rsidP="004042AA">
      <w:pPr>
        <w:jc w:val="both"/>
        <w:rPr>
          <w:b/>
          <w:bCs/>
        </w:rPr>
      </w:pPr>
    </w:p>
    <w:p w14:paraId="6DE84F0A" w14:textId="77777777" w:rsidR="000D416C" w:rsidRDefault="000D416C" w:rsidP="004042AA">
      <w:pPr>
        <w:jc w:val="both"/>
        <w:rPr>
          <w:b/>
          <w:bCs/>
        </w:rPr>
      </w:pPr>
    </w:p>
    <w:p w14:paraId="54DA3165" w14:textId="77777777" w:rsidR="000D416C" w:rsidRDefault="000D416C" w:rsidP="004042AA">
      <w:pPr>
        <w:jc w:val="both"/>
        <w:rPr>
          <w:b/>
          <w:bCs/>
        </w:rPr>
      </w:pPr>
    </w:p>
    <w:p w14:paraId="61DD84CF" w14:textId="77777777" w:rsidR="000D416C" w:rsidRDefault="000D416C" w:rsidP="004042AA">
      <w:pPr>
        <w:jc w:val="both"/>
        <w:rPr>
          <w:b/>
          <w:bCs/>
        </w:rPr>
      </w:pPr>
    </w:p>
    <w:p w14:paraId="5A5F1978" w14:textId="77777777" w:rsidR="000D416C" w:rsidRDefault="000D416C" w:rsidP="004042AA">
      <w:pPr>
        <w:jc w:val="both"/>
        <w:rPr>
          <w:b/>
          <w:bCs/>
        </w:rPr>
      </w:pPr>
    </w:p>
    <w:p w14:paraId="59CC58F8" w14:textId="77777777" w:rsidR="000D416C" w:rsidRDefault="000D416C" w:rsidP="004042AA">
      <w:pPr>
        <w:jc w:val="both"/>
        <w:rPr>
          <w:b/>
          <w:bCs/>
        </w:rPr>
      </w:pPr>
    </w:p>
    <w:p w14:paraId="71DA531A" w14:textId="77777777" w:rsidR="000D416C" w:rsidRDefault="000D416C" w:rsidP="004042AA">
      <w:pPr>
        <w:jc w:val="both"/>
        <w:rPr>
          <w:b/>
          <w:bCs/>
        </w:rPr>
      </w:pPr>
    </w:p>
    <w:p w14:paraId="71807EEA" w14:textId="77777777" w:rsidR="000D416C" w:rsidRDefault="000D416C" w:rsidP="004042AA">
      <w:pPr>
        <w:jc w:val="both"/>
        <w:rPr>
          <w:b/>
          <w:bCs/>
        </w:rPr>
      </w:pPr>
    </w:p>
    <w:p w14:paraId="1B53206F" w14:textId="77777777" w:rsidR="000D416C" w:rsidRDefault="000D416C" w:rsidP="004042AA">
      <w:pPr>
        <w:jc w:val="both"/>
        <w:rPr>
          <w:b/>
          <w:bCs/>
        </w:rPr>
      </w:pPr>
    </w:p>
    <w:p w14:paraId="027529BA" w14:textId="77777777" w:rsidR="000D416C" w:rsidRDefault="000D416C" w:rsidP="004042AA">
      <w:pPr>
        <w:jc w:val="both"/>
        <w:rPr>
          <w:b/>
          <w:bCs/>
        </w:rPr>
      </w:pPr>
    </w:p>
    <w:p w14:paraId="01C3A2D7" w14:textId="77777777" w:rsidR="000D416C" w:rsidRDefault="000D416C" w:rsidP="004042AA">
      <w:pPr>
        <w:jc w:val="both"/>
        <w:rPr>
          <w:b/>
          <w:bCs/>
        </w:rPr>
      </w:pPr>
    </w:p>
    <w:p w14:paraId="55D2680F" w14:textId="77777777" w:rsidR="000D416C" w:rsidRDefault="000D416C" w:rsidP="004042AA">
      <w:pPr>
        <w:jc w:val="both"/>
        <w:rPr>
          <w:b/>
          <w:bCs/>
        </w:rPr>
      </w:pPr>
    </w:p>
    <w:p w14:paraId="003CAEED" w14:textId="77777777" w:rsidR="000D416C" w:rsidRDefault="000D416C" w:rsidP="004042AA">
      <w:pPr>
        <w:jc w:val="both"/>
        <w:rPr>
          <w:b/>
          <w:bCs/>
        </w:rPr>
      </w:pPr>
    </w:p>
    <w:p w14:paraId="73024587" w14:textId="77777777" w:rsidR="000D416C" w:rsidRDefault="000D416C" w:rsidP="004042AA">
      <w:pPr>
        <w:jc w:val="both"/>
        <w:rPr>
          <w:b/>
          <w:bCs/>
        </w:rPr>
      </w:pPr>
    </w:p>
    <w:p w14:paraId="59508275" w14:textId="77777777" w:rsidR="000D416C" w:rsidRDefault="000D416C" w:rsidP="004042AA">
      <w:pPr>
        <w:jc w:val="both"/>
        <w:rPr>
          <w:b/>
          <w:bCs/>
        </w:rPr>
      </w:pPr>
    </w:p>
    <w:p w14:paraId="088EAEBC" w14:textId="77777777" w:rsidR="000D416C" w:rsidRDefault="000D416C" w:rsidP="004042AA">
      <w:pPr>
        <w:jc w:val="both"/>
        <w:rPr>
          <w:b/>
          <w:bCs/>
        </w:rPr>
      </w:pPr>
    </w:p>
    <w:p w14:paraId="6C68F547" w14:textId="77777777" w:rsidR="000D416C" w:rsidRDefault="000D416C" w:rsidP="004042AA">
      <w:pPr>
        <w:jc w:val="both"/>
        <w:rPr>
          <w:b/>
          <w:bCs/>
        </w:rPr>
      </w:pPr>
    </w:p>
    <w:p w14:paraId="5BB4B76A" w14:textId="77777777" w:rsidR="000D416C" w:rsidRDefault="000D416C" w:rsidP="004042AA">
      <w:pPr>
        <w:jc w:val="both"/>
        <w:rPr>
          <w:b/>
          <w:bCs/>
        </w:rPr>
      </w:pPr>
    </w:p>
    <w:p w14:paraId="2E5FB845" w14:textId="77777777" w:rsidR="000D416C" w:rsidRDefault="000D416C" w:rsidP="004042AA">
      <w:pPr>
        <w:jc w:val="both"/>
        <w:rPr>
          <w:b/>
          <w:bCs/>
        </w:rPr>
      </w:pPr>
    </w:p>
    <w:p w14:paraId="32C54481" w14:textId="77777777" w:rsidR="000D416C" w:rsidRDefault="000D416C" w:rsidP="004042AA">
      <w:pPr>
        <w:jc w:val="both"/>
        <w:rPr>
          <w:b/>
          <w:bCs/>
        </w:rPr>
      </w:pPr>
    </w:p>
    <w:p w14:paraId="2814FCFF" w14:textId="3260AF46" w:rsidR="002669BE" w:rsidRPr="002669BE" w:rsidRDefault="000D416C" w:rsidP="002669BE">
      <w:pPr>
        <w:pStyle w:val="Ttulo1"/>
        <w:jc w:val="both"/>
        <w:rPr>
          <w:rFonts w:ascii="Arial" w:hAnsi="Arial" w:cs="Arial"/>
          <w:b/>
          <w:bCs/>
          <w:i/>
          <w:iCs/>
          <w:color w:val="auto"/>
          <w:sz w:val="22"/>
          <w:szCs w:val="22"/>
          <w:u w:val="single"/>
        </w:rPr>
      </w:pPr>
      <w:bookmarkStart w:id="0" w:name="_Toc175686766"/>
      <w:r w:rsidRPr="004D6E95">
        <w:rPr>
          <w:rFonts w:ascii="Arial" w:hAnsi="Arial" w:cs="Arial"/>
          <w:b/>
          <w:bCs/>
          <w:i/>
          <w:iCs/>
          <w:color w:val="auto"/>
          <w:sz w:val="22"/>
          <w:szCs w:val="22"/>
          <w:u w:val="single"/>
        </w:rPr>
        <w:t>Estación de Verificación Técnica Vehicular (VTV)</w:t>
      </w:r>
      <w:bookmarkEnd w:id="0"/>
    </w:p>
    <w:p w14:paraId="3BCE48B3" w14:textId="7D5742A4" w:rsidR="002669BE" w:rsidRPr="004042AA" w:rsidRDefault="002669BE" w:rsidP="002669BE">
      <w:pPr>
        <w:jc w:val="both"/>
        <w:rPr>
          <w:rFonts w:ascii="Arial" w:hAnsi="Arial" w:cs="Arial"/>
          <w:sz w:val="24"/>
          <w:szCs w:val="24"/>
        </w:rPr>
      </w:pPr>
      <w:r w:rsidRPr="004042AA">
        <w:rPr>
          <w:rFonts w:ascii="Arial" w:hAnsi="Arial" w:cs="Arial"/>
          <w:b/>
          <w:bCs/>
          <w:sz w:val="24"/>
          <w:szCs w:val="24"/>
        </w:rPr>
        <w:t xml:space="preserve">Nombre de la </w:t>
      </w:r>
      <w:r>
        <w:rPr>
          <w:rFonts w:ascii="Arial" w:hAnsi="Arial" w:cs="Arial"/>
          <w:b/>
          <w:bCs/>
          <w:sz w:val="24"/>
          <w:szCs w:val="24"/>
        </w:rPr>
        <w:t>I</w:t>
      </w:r>
      <w:r w:rsidRPr="004042AA">
        <w:rPr>
          <w:rFonts w:ascii="Arial" w:hAnsi="Arial" w:cs="Arial"/>
          <w:b/>
          <w:bCs/>
          <w:sz w:val="24"/>
          <w:szCs w:val="24"/>
        </w:rPr>
        <w:t>nstitución</w:t>
      </w:r>
      <w:r w:rsidRPr="004042AA">
        <w:rPr>
          <w:rFonts w:ascii="Arial" w:hAnsi="Arial" w:cs="Arial"/>
          <w:sz w:val="24"/>
          <w:szCs w:val="24"/>
        </w:rPr>
        <w:t>: Estación de Verificación Técnica Vehicular (VTV)</w:t>
      </w:r>
      <w:r w:rsidRPr="008631BD">
        <w:rPr>
          <w:rFonts w:ascii="Arial" w:hAnsi="Arial" w:cs="Arial"/>
          <w:sz w:val="24"/>
          <w:szCs w:val="24"/>
        </w:rPr>
        <w:t>.</w:t>
      </w:r>
    </w:p>
    <w:p w14:paraId="08478BE3" w14:textId="534CA52F" w:rsidR="002669BE" w:rsidRPr="002669BE" w:rsidRDefault="002669BE" w:rsidP="002669BE">
      <w:pPr>
        <w:jc w:val="both"/>
        <w:rPr>
          <w:rFonts w:ascii="Arial" w:hAnsi="Arial" w:cs="Arial"/>
          <w:sz w:val="24"/>
          <w:szCs w:val="24"/>
        </w:rPr>
      </w:pPr>
      <w:r w:rsidRPr="004042AA">
        <w:rPr>
          <w:rFonts w:ascii="Arial" w:hAnsi="Arial" w:cs="Arial"/>
          <w:b/>
          <w:bCs/>
          <w:sz w:val="24"/>
          <w:szCs w:val="24"/>
        </w:rPr>
        <w:t>Domicilio</w:t>
      </w:r>
      <w:r w:rsidRPr="004042AA">
        <w:rPr>
          <w:rFonts w:ascii="Arial" w:hAnsi="Arial" w:cs="Arial"/>
          <w:sz w:val="24"/>
          <w:szCs w:val="24"/>
        </w:rPr>
        <w:t xml:space="preserve">: </w:t>
      </w:r>
      <w:r w:rsidRPr="008631BD">
        <w:rPr>
          <w:rFonts w:ascii="Arial" w:hAnsi="Arial" w:cs="Arial"/>
          <w:sz w:val="24"/>
          <w:szCs w:val="24"/>
        </w:rPr>
        <w:t>Reconquista 662, Buenos Aires.</w:t>
      </w:r>
    </w:p>
    <w:p w14:paraId="325A562B" w14:textId="14F290FA" w:rsidR="000D416C" w:rsidRPr="002669BE" w:rsidRDefault="000D416C" w:rsidP="004042AA">
      <w:pPr>
        <w:jc w:val="both"/>
        <w:rPr>
          <w:rFonts w:ascii="Arial" w:hAnsi="Arial" w:cs="Arial"/>
          <w:b/>
          <w:bCs/>
          <w:sz w:val="24"/>
          <w:szCs w:val="24"/>
        </w:rPr>
      </w:pPr>
      <w:r w:rsidRPr="002669BE">
        <w:rPr>
          <w:rFonts w:ascii="Arial" w:hAnsi="Arial" w:cs="Arial"/>
          <w:b/>
          <w:bCs/>
          <w:sz w:val="24"/>
          <w:szCs w:val="24"/>
        </w:rPr>
        <w:t xml:space="preserve">Descripción del caso: </w:t>
      </w:r>
    </w:p>
    <w:p w14:paraId="2933F148" w14:textId="2C28539D" w:rsidR="000D416C" w:rsidRPr="008631BD" w:rsidRDefault="000D416C" w:rsidP="004042AA">
      <w:pPr>
        <w:jc w:val="both"/>
        <w:rPr>
          <w:rFonts w:ascii="Arial" w:hAnsi="Arial" w:cs="Arial"/>
          <w:b/>
          <w:bCs/>
          <w:sz w:val="24"/>
          <w:szCs w:val="24"/>
        </w:rPr>
      </w:pPr>
      <w:r w:rsidRPr="008631BD">
        <w:rPr>
          <w:rFonts w:ascii="Arial" w:hAnsi="Arial" w:cs="Arial"/>
          <w:sz w:val="24"/>
          <w:szCs w:val="24"/>
        </w:rPr>
        <w:t xml:space="preserve">La Estación de VTV es la Unidad Funcional donde se presta el Servicio de Verificación Técnica, consistente en terreno, edificios y obras complementarias con todos los servicios necesarios, equipos, instalaciones, vehículos, personal capacitado, y toda otra infraestructura física, organizativa, tecnológica o humana que se requiera para la prestación del Servicio de VTV durante todo el plazo establecido en el Contrato. Una planta de VTV evalúa el estado del vehículo. El personal capacitado está formado por inspectores, jefe de supervisión, cajeros y gerente. El cliente está obligado a traer su vehículo porque debe circular con la revisión aprobada. En la Estación de VTV por medio de equipos automatizados y personal técnico especializado se analizan, estudian y controlan las características que presenta un vehículo al momento de la verificación, en lo referente a su estado de conservación de las características originales de homologación y su grado de aptitud para funcionar con el nivel de seguridad con que fue diseñado, construido y autorizado a circular por la vía pública, respetando el medio ambiente en lo referente al cumplimiento de las normas relativas a emisión de contaminantes y ruidos. El cliente llega a la planta con su vehículo, la documentación requerida y una cita obtenida a través de nuestro sistema de turnos. En caso de disponibilidad, también puede ser atendido de inmediato. En el ingreso, nuestro personal solicita datos del titular y del vehículo (documentación), los cuales se consultan en la Dirección Nacional de Registro del Automotor. Además, se verifican ciertos datos específicos del vehículo, como la marca, el modelo, el número de chasis, la patente y el año de fabricación. Se consulta al cliente si se trata de la primera o segunda verificación. En caso de ser la primera, se le entrega un comprobante y se lo dirige a la caja para efectuar el pago. Es importante mencionar que únicamente se acepta pago en efectivo. Luego, el vehículo es dirigido a la línea de inspección, donde se localizan las máquinas y se detectan los defectos visuales. La planta está equipada con tres líneas, cada una compuesta por tres secciones especializadas. En la primera sección, se registran los datos del frenómetro y del banco de suspensión. En la segunda sección, se recopilan los datos de alineación. Finalmente, en la tercera sección, se encuentra la fosa, donde el inspector lleva a cabo un control visual exhaustivo. Durante este proceso, se pueden identificar y registrar defectos visuales, concluyendo así la inspección.  El supervisor, en su estación designada, recibe el vehículo y revisa minuciosamente los resultados de los controles realizados. Si todo está en orden y completo, emite un informe detallado que se entrega al cliente. Este informe muestra el resultado de la revisión y, en caso de aprobación, se otorga una oblea con una validez de un año, independientemente </w:t>
      </w:r>
      <w:r w:rsidRPr="008631BD">
        <w:rPr>
          <w:rFonts w:ascii="Arial" w:hAnsi="Arial" w:cs="Arial"/>
          <w:sz w:val="24"/>
          <w:szCs w:val="24"/>
        </w:rPr>
        <w:lastRenderedPageBreak/>
        <w:t>de la fecha de matriculación del vehículo. La oblea debe colocarse en un lugar visible del parabrisas para facilitar la identificación por parte de los inspectores de tránsito. Una vez recibida la oblea, el cliente puede retirarse de la VTV. En caso de que se detecten defectos leves, se emite un informe con resultado condicional y fecha vencimiento de 60 días a partir de la fecha de la inspección para abordar las reparaciones necesarias. En el caso de defectos graves que resulten en un rechazo de la inspección, se establece un plazo de un día para resolver la situación. La primera revisión conlleva un costo, mientras que la segunda no implica ningún cargo adicional. El vehículo que regresa a re-verificar debe respetar la fecha de vencimiento establecida en el informe que le fue entregado. En caso de obtener más de tres resultados desaprobados deberá abonar nuevamente como su primera vez. Una vez al mes el gerente envía un reporte al municipio con los vehículos que realizaron la VTV con los siguientes datos: patente, número de oblea, fecha de vencimiento y titular del vehículo.</w:t>
      </w:r>
    </w:p>
    <w:p w14:paraId="7609BFCE" w14:textId="0E49AED3" w:rsidR="000D416C" w:rsidRPr="008631BD" w:rsidRDefault="000D416C" w:rsidP="004042AA">
      <w:pPr>
        <w:jc w:val="both"/>
        <w:rPr>
          <w:rFonts w:ascii="Arial" w:hAnsi="Arial" w:cs="Arial"/>
          <w:b/>
          <w:bCs/>
          <w:sz w:val="24"/>
          <w:szCs w:val="24"/>
        </w:rPr>
      </w:pPr>
    </w:p>
    <w:p w14:paraId="5F043CE5" w14:textId="15182B5C" w:rsidR="000D416C" w:rsidRPr="008631BD" w:rsidRDefault="000D416C" w:rsidP="004042AA">
      <w:pPr>
        <w:jc w:val="both"/>
        <w:rPr>
          <w:rFonts w:ascii="Arial" w:hAnsi="Arial" w:cs="Arial"/>
          <w:b/>
          <w:bCs/>
          <w:sz w:val="24"/>
          <w:szCs w:val="24"/>
        </w:rPr>
      </w:pPr>
    </w:p>
    <w:p w14:paraId="7B00B643" w14:textId="26E02BF7" w:rsidR="000D416C" w:rsidRPr="008631BD" w:rsidRDefault="0097445D" w:rsidP="004042AA">
      <w:pPr>
        <w:jc w:val="both"/>
        <w:rPr>
          <w:rFonts w:ascii="Arial" w:hAnsi="Arial" w:cs="Arial"/>
          <w:b/>
          <w:bCs/>
          <w:sz w:val="24"/>
          <w:szCs w:val="24"/>
        </w:rPr>
      </w:pPr>
      <w:r>
        <w:rPr>
          <w:rFonts w:ascii="Arial" w:hAnsi="Arial" w:cs="Arial"/>
          <w:b/>
          <w:bCs/>
          <w:noProof/>
          <w:sz w:val="24"/>
          <w:szCs w:val="24"/>
        </w:rPr>
        <w:drawing>
          <wp:anchor distT="0" distB="0" distL="114300" distR="114300" simplePos="0" relativeHeight="251688960" behindDoc="0" locked="0" layoutInCell="1" allowOverlap="1" wp14:anchorId="0558E047" wp14:editId="010359CF">
            <wp:simplePos x="0" y="0"/>
            <wp:positionH relativeFrom="margin">
              <wp:align>right</wp:align>
            </wp:positionH>
            <wp:positionV relativeFrom="paragraph">
              <wp:posOffset>229235</wp:posOffset>
            </wp:positionV>
            <wp:extent cx="5308640" cy="2287139"/>
            <wp:effectExtent l="0" t="0" r="6350" b="0"/>
            <wp:wrapThrough wrapText="bothSides">
              <wp:wrapPolygon edited="0">
                <wp:start x="0" y="0"/>
                <wp:lineTo x="0" y="21414"/>
                <wp:lineTo x="21548" y="21414"/>
                <wp:lineTo x="21548" y="0"/>
                <wp:lineTo x="0" y="0"/>
              </wp:wrapPolygon>
            </wp:wrapThrough>
            <wp:docPr id="15900101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8640" cy="2287139"/>
                    </a:xfrm>
                    <a:prstGeom prst="rect">
                      <a:avLst/>
                    </a:prstGeom>
                    <a:noFill/>
                  </pic:spPr>
                </pic:pic>
              </a:graphicData>
            </a:graphic>
          </wp:anchor>
        </w:drawing>
      </w:r>
    </w:p>
    <w:p w14:paraId="435EDD6E" w14:textId="0A1A1D3C" w:rsidR="000D416C" w:rsidRPr="008631BD" w:rsidRDefault="000D416C" w:rsidP="004042AA">
      <w:pPr>
        <w:jc w:val="both"/>
        <w:rPr>
          <w:rFonts w:ascii="Arial" w:hAnsi="Arial" w:cs="Arial"/>
          <w:b/>
          <w:bCs/>
          <w:sz w:val="24"/>
          <w:szCs w:val="24"/>
        </w:rPr>
      </w:pPr>
    </w:p>
    <w:p w14:paraId="2243C291" w14:textId="352298BB" w:rsidR="000D416C" w:rsidRPr="008631BD" w:rsidRDefault="000D416C" w:rsidP="004042AA">
      <w:pPr>
        <w:jc w:val="both"/>
        <w:rPr>
          <w:rFonts w:ascii="Arial" w:hAnsi="Arial" w:cs="Arial"/>
          <w:b/>
          <w:bCs/>
          <w:sz w:val="24"/>
          <w:szCs w:val="24"/>
        </w:rPr>
      </w:pPr>
    </w:p>
    <w:p w14:paraId="426962E5" w14:textId="19B54876" w:rsidR="000D416C" w:rsidRPr="008631BD" w:rsidRDefault="000D416C" w:rsidP="004042AA">
      <w:pPr>
        <w:jc w:val="both"/>
        <w:rPr>
          <w:rFonts w:ascii="Arial" w:hAnsi="Arial" w:cs="Arial"/>
          <w:b/>
          <w:bCs/>
          <w:sz w:val="24"/>
          <w:szCs w:val="24"/>
        </w:rPr>
      </w:pPr>
    </w:p>
    <w:p w14:paraId="0BA1F5F8" w14:textId="50128758" w:rsidR="000D416C" w:rsidRPr="008631BD" w:rsidRDefault="000D416C" w:rsidP="002669BE">
      <w:pPr>
        <w:jc w:val="center"/>
        <w:rPr>
          <w:rFonts w:ascii="Arial" w:hAnsi="Arial" w:cs="Arial"/>
          <w:b/>
          <w:bCs/>
          <w:sz w:val="24"/>
          <w:szCs w:val="24"/>
        </w:rPr>
      </w:pPr>
    </w:p>
    <w:p w14:paraId="63E16425" w14:textId="77777777" w:rsidR="000D416C" w:rsidRPr="008631BD" w:rsidRDefault="000D416C" w:rsidP="004042AA">
      <w:pPr>
        <w:jc w:val="both"/>
        <w:rPr>
          <w:rFonts w:ascii="Arial" w:hAnsi="Arial" w:cs="Arial"/>
          <w:b/>
          <w:bCs/>
          <w:sz w:val="24"/>
          <w:szCs w:val="24"/>
        </w:rPr>
      </w:pPr>
    </w:p>
    <w:p w14:paraId="1FC874B2" w14:textId="77777777" w:rsidR="000D416C" w:rsidRPr="008631BD" w:rsidRDefault="000D416C" w:rsidP="004042AA">
      <w:pPr>
        <w:jc w:val="both"/>
        <w:rPr>
          <w:rFonts w:ascii="Arial" w:hAnsi="Arial" w:cs="Arial"/>
          <w:b/>
          <w:bCs/>
          <w:sz w:val="24"/>
          <w:szCs w:val="24"/>
        </w:rPr>
      </w:pPr>
    </w:p>
    <w:p w14:paraId="4EDDC84B" w14:textId="77777777" w:rsidR="000D416C" w:rsidRPr="008631BD" w:rsidRDefault="000D416C" w:rsidP="004042AA">
      <w:pPr>
        <w:jc w:val="both"/>
        <w:rPr>
          <w:rFonts w:ascii="Arial" w:hAnsi="Arial" w:cs="Arial"/>
          <w:b/>
          <w:bCs/>
          <w:sz w:val="24"/>
          <w:szCs w:val="24"/>
        </w:rPr>
      </w:pPr>
    </w:p>
    <w:p w14:paraId="66B6E427" w14:textId="77777777" w:rsidR="000D416C" w:rsidRPr="008631BD" w:rsidRDefault="000D416C" w:rsidP="004042AA">
      <w:pPr>
        <w:jc w:val="both"/>
        <w:rPr>
          <w:rFonts w:ascii="Arial" w:hAnsi="Arial" w:cs="Arial"/>
          <w:b/>
          <w:bCs/>
          <w:sz w:val="24"/>
          <w:szCs w:val="24"/>
        </w:rPr>
      </w:pPr>
    </w:p>
    <w:p w14:paraId="044CB18F" w14:textId="77777777" w:rsidR="000D416C" w:rsidRPr="008631BD" w:rsidRDefault="000D416C" w:rsidP="004042AA">
      <w:pPr>
        <w:jc w:val="both"/>
        <w:rPr>
          <w:rFonts w:ascii="Arial" w:hAnsi="Arial" w:cs="Arial"/>
          <w:b/>
          <w:bCs/>
          <w:sz w:val="24"/>
          <w:szCs w:val="24"/>
        </w:rPr>
      </w:pPr>
    </w:p>
    <w:p w14:paraId="15F0F5E7" w14:textId="77777777" w:rsidR="000D416C" w:rsidRDefault="000D416C" w:rsidP="004042AA">
      <w:pPr>
        <w:jc w:val="both"/>
        <w:rPr>
          <w:rFonts w:ascii="Arial" w:hAnsi="Arial" w:cs="Arial"/>
          <w:b/>
          <w:bCs/>
          <w:sz w:val="24"/>
          <w:szCs w:val="24"/>
        </w:rPr>
      </w:pPr>
    </w:p>
    <w:p w14:paraId="7EC72ECF" w14:textId="77777777" w:rsidR="007F52C6" w:rsidRDefault="007F52C6" w:rsidP="004042AA">
      <w:pPr>
        <w:jc w:val="both"/>
        <w:rPr>
          <w:rFonts w:ascii="Arial" w:hAnsi="Arial" w:cs="Arial"/>
          <w:b/>
          <w:bCs/>
          <w:sz w:val="24"/>
          <w:szCs w:val="24"/>
        </w:rPr>
      </w:pPr>
    </w:p>
    <w:p w14:paraId="6A4E45E4" w14:textId="77777777" w:rsidR="007F52C6" w:rsidRDefault="007F52C6" w:rsidP="004042AA">
      <w:pPr>
        <w:jc w:val="both"/>
        <w:rPr>
          <w:rFonts w:ascii="Arial" w:hAnsi="Arial" w:cs="Arial"/>
          <w:b/>
          <w:bCs/>
          <w:sz w:val="24"/>
          <w:szCs w:val="24"/>
        </w:rPr>
      </w:pPr>
    </w:p>
    <w:p w14:paraId="79809C86" w14:textId="77777777" w:rsidR="000D416C" w:rsidRPr="008631BD" w:rsidRDefault="000D416C" w:rsidP="004042AA">
      <w:pPr>
        <w:jc w:val="both"/>
        <w:rPr>
          <w:rFonts w:ascii="Arial" w:hAnsi="Arial" w:cs="Arial"/>
          <w:b/>
          <w:bCs/>
          <w:sz w:val="24"/>
          <w:szCs w:val="24"/>
        </w:rPr>
      </w:pPr>
    </w:p>
    <w:p w14:paraId="3DFBE609" w14:textId="77777777" w:rsidR="002669BE" w:rsidRDefault="004042AA" w:rsidP="004042AA">
      <w:pPr>
        <w:jc w:val="both"/>
        <w:rPr>
          <w:rFonts w:ascii="Arial" w:hAnsi="Arial" w:cs="Arial"/>
          <w:sz w:val="24"/>
          <w:szCs w:val="24"/>
        </w:rPr>
      </w:pPr>
      <w:bookmarkStart w:id="1" w:name="_Toc175686767"/>
      <w:r w:rsidRPr="004042AA">
        <w:rPr>
          <w:rStyle w:val="Ttulo1Car"/>
          <w:rFonts w:ascii="Arial" w:hAnsi="Arial" w:cs="Arial"/>
          <w:b/>
          <w:bCs/>
          <w:color w:val="auto"/>
          <w:sz w:val="28"/>
          <w:szCs w:val="28"/>
        </w:rPr>
        <w:t>Objetivos del Trabajo Integrador</w:t>
      </w:r>
      <w:r w:rsidRPr="004042AA">
        <w:rPr>
          <w:rStyle w:val="Ttulo1Car"/>
          <w:rFonts w:ascii="Arial" w:hAnsi="Arial" w:cs="Arial"/>
          <w:color w:val="auto"/>
          <w:sz w:val="28"/>
          <w:szCs w:val="28"/>
        </w:rPr>
        <w:t>:</w:t>
      </w:r>
      <w:bookmarkEnd w:id="1"/>
      <w:r w:rsidRPr="004042AA">
        <w:rPr>
          <w:rFonts w:ascii="Arial" w:hAnsi="Arial" w:cs="Arial"/>
          <w:sz w:val="24"/>
          <w:szCs w:val="24"/>
        </w:rPr>
        <w:t xml:space="preserve"> </w:t>
      </w:r>
    </w:p>
    <w:p w14:paraId="7F8C6958" w14:textId="458C99FA" w:rsidR="004042AA" w:rsidRPr="004042AA" w:rsidRDefault="004042AA" w:rsidP="004042AA">
      <w:pPr>
        <w:jc w:val="both"/>
        <w:rPr>
          <w:rFonts w:ascii="Arial" w:hAnsi="Arial" w:cs="Arial"/>
          <w:sz w:val="24"/>
          <w:szCs w:val="24"/>
        </w:rPr>
      </w:pPr>
      <w:r w:rsidRPr="004042AA">
        <w:rPr>
          <w:rFonts w:ascii="Arial" w:hAnsi="Arial" w:cs="Arial"/>
          <w:sz w:val="24"/>
          <w:szCs w:val="24"/>
        </w:rPr>
        <w:t>El objetivo principal de este Trabajo Práctico Integrador es aplicar y relacionar los contenidos desarrollados a lo largo de</w:t>
      </w:r>
      <w:r w:rsidRPr="008631BD">
        <w:rPr>
          <w:rFonts w:ascii="Arial" w:hAnsi="Arial" w:cs="Arial"/>
          <w:sz w:val="24"/>
          <w:szCs w:val="24"/>
        </w:rPr>
        <w:t xml:space="preserve"> la unidad 1 , 2 y 3 </w:t>
      </w:r>
      <w:r w:rsidRPr="004042AA">
        <w:rPr>
          <w:rFonts w:ascii="Arial" w:hAnsi="Arial" w:cs="Arial"/>
          <w:sz w:val="24"/>
          <w:szCs w:val="24"/>
        </w:rPr>
        <w:t xml:space="preserve"> de la cátedra, integrando los conocimientos adquiridos. Se busca analizar y modelar un sistema de gestión de procesos en una planta de Verificación Técnica Vehicular (VTV), desde el modelado del dominio hasta la especificación de requisitos del sistema de software que apoyará los procesos de negocio principales.</w:t>
      </w:r>
    </w:p>
    <w:p w14:paraId="48B2418A" w14:textId="12A7A82E" w:rsidR="004042AA" w:rsidRPr="002669BE" w:rsidRDefault="004042AA" w:rsidP="004D6E95">
      <w:pPr>
        <w:pStyle w:val="Ttulo1"/>
        <w:rPr>
          <w:rFonts w:ascii="Arial" w:hAnsi="Arial" w:cs="Arial"/>
          <w:b/>
          <w:bCs/>
          <w:i/>
          <w:iCs/>
          <w:color w:val="auto"/>
          <w:sz w:val="28"/>
          <w:szCs w:val="28"/>
        </w:rPr>
      </w:pPr>
      <w:bookmarkStart w:id="2" w:name="_Toc175686768"/>
      <w:r w:rsidRPr="002669BE">
        <w:rPr>
          <w:rFonts w:ascii="Arial" w:hAnsi="Arial" w:cs="Arial"/>
          <w:b/>
          <w:bCs/>
          <w:i/>
          <w:iCs/>
          <w:color w:val="auto"/>
          <w:sz w:val="28"/>
          <w:szCs w:val="28"/>
        </w:rPr>
        <w:t>Descripción Detallada del Funcionamiento de la Organización</w:t>
      </w:r>
      <w:bookmarkEnd w:id="2"/>
    </w:p>
    <w:p w14:paraId="79892C9D" w14:textId="77777777" w:rsidR="004042AA" w:rsidRPr="004042AA" w:rsidRDefault="004042AA" w:rsidP="004042AA">
      <w:pPr>
        <w:jc w:val="both"/>
        <w:rPr>
          <w:rFonts w:ascii="Arial" w:hAnsi="Arial" w:cs="Arial"/>
          <w:sz w:val="24"/>
          <w:szCs w:val="24"/>
        </w:rPr>
      </w:pPr>
      <w:r w:rsidRPr="004042AA">
        <w:rPr>
          <w:rFonts w:ascii="Arial" w:hAnsi="Arial" w:cs="Arial"/>
          <w:sz w:val="24"/>
          <w:szCs w:val="24"/>
        </w:rPr>
        <w:t>La Estación de VTV se encarga de evaluar el estado de los vehículos para asegurar que cumplen con las normativas de seguridad y emisiones. El proceso involucra varias etapas, desde la llegada del cliente con su vehículo hasta la emisión del informe de verificación y la oblea de aprobación.</w:t>
      </w:r>
    </w:p>
    <w:p w14:paraId="1E8168F1" w14:textId="77777777" w:rsidR="004042AA" w:rsidRPr="004042AA" w:rsidRDefault="004042AA" w:rsidP="004042AA">
      <w:pPr>
        <w:numPr>
          <w:ilvl w:val="0"/>
          <w:numId w:val="1"/>
        </w:numPr>
        <w:jc w:val="both"/>
        <w:rPr>
          <w:rFonts w:ascii="Arial" w:hAnsi="Arial" w:cs="Arial"/>
          <w:sz w:val="24"/>
          <w:szCs w:val="24"/>
        </w:rPr>
      </w:pPr>
      <w:r w:rsidRPr="004042AA">
        <w:rPr>
          <w:rFonts w:ascii="Arial" w:hAnsi="Arial" w:cs="Arial"/>
          <w:b/>
          <w:bCs/>
          <w:sz w:val="24"/>
          <w:szCs w:val="24"/>
        </w:rPr>
        <w:t>Llegada del Cliente y Registro Inicial</w:t>
      </w:r>
      <w:r w:rsidRPr="004042AA">
        <w:rPr>
          <w:rFonts w:ascii="Arial" w:hAnsi="Arial" w:cs="Arial"/>
          <w:sz w:val="24"/>
          <w:szCs w:val="24"/>
        </w:rPr>
        <w:t>:</w:t>
      </w:r>
    </w:p>
    <w:p w14:paraId="65A39A39" w14:textId="77777777" w:rsidR="004042AA" w:rsidRPr="004042AA" w:rsidRDefault="004042AA" w:rsidP="004042AA">
      <w:pPr>
        <w:numPr>
          <w:ilvl w:val="1"/>
          <w:numId w:val="1"/>
        </w:numPr>
        <w:jc w:val="both"/>
        <w:rPr>
          <w:rFonts w:ascii="Arial" w:hAnsi="Arial" w:cs="Arial"/>
          <w:sz w:val="24"/>
          <w:szCs w:val="24"/>
        </w:rPr>
      </w:pPr>
      <w:r w:rsidRPr="004042AA">
        <w:rPr>
          <w:rFonts w:ascii="Arial" w:hAnsi="Arial" w:cs="Arial"/>
          <w:sz w:val="24"/>
          <w:szCs w:val="24"/>
        </w:rPr>
        <w:t>El cliente llega a la planta con su vehículo, la documentación requerida y una cita obtenida previamente a través del sistema de turnos. En caso de disponibilidad, también puede ser atendido sin cita.</w:t>
      </w:r>
    </w:p>
    <w:p w14:paraId="50607125" w14:textId="77777777" w:rsidR="004042AA" w:rsidRPr="004042AA" w:rsidRDefault="004042AA" w:rsidP="004042AA">
      <w:pPr>
        <w:numPr>
          <w:ilvl w:val="1"/>
          <w:numId w:val="1"/>
        </w:numPr>
        <w:jc w:val="both"/>
        <w:rPr>
          <w:rFonts w:ascii="Arial" w:hAnsi="Arial" w:cs="Arial"/>
          <w:sz w:val="24"/>
          <w:szCs w:val="24"/>
        </w:rPr>
      </w:pPr>
      <w:r w:rsidRPr="004042AA">
        <w:rPr>
          <w:rFonts w:ascii="Arial" w:hAnsi="Arial" w:cs="Arial"/>
          <w:sz w:val="24"/>
          <w:szCs w:val="24"/>
        </w:rPr>
        <w:t>El personal de la planta solicita datos del titular y del vehículo, los cuales se verifican en la Dirección Nacional de Registro del Automotor.</w:t>
      </w:r>
    </w:p>
    <w:p w14:paraId="1EE17C9F" w14:textId="77777777" w:rsidR="004042AA" w:rsidRPr="004042AA" w:rsidRDefault="004042AA" w:rsidP="004042AA">
      <w:pPr>
        <w:numPr>
          <w:ilvl w:val="1"/>
          <w:numId w:val="1"/>
        </w:numPr>
        <w:jc w:val="both"/>
        <w:rPr>
          <w:rFonts w:ascii="Arial" w:hAnsi="Arial" w:cs="Arial"/>
          <w:sz w:val="24"/>
          <w:szCs w:val="24"/>
        </w:rPr>
      </w:pPr>
      <w:r w:rsidRPr="004042AA">
        <w:rPr>
          <w:rFonts w:ascii="Arial" w:hAnsi="Arial" w:cs="Arial"/>
          <w:sz w:val="24"/>
          <w:szCs w:val="24"/>
        </w:rPr>
        <w:t>Se verifican datos específicos del vehículo, como marca, modelo, número de chasis, patente y año de fabricación.</w:t>
      </w:r>
    </w:p>
    <w:p w14:paraId="4B76B3FB" w14:textId="77777777" w:rsidR="004042AA" w:rsidRPr="004042AA" w:rsidRDefault="004042AA" w:rsidP="004042AA">
      <w:pPr>
        <w:numPr>
          <w:ilvl w:val="1"/>
          <w:numId w:val="1"/>
        </w:numPr>
        <w:jc w:val="both"/>
        <w:rPr>
          <w:rFonts w:ascii="Arial" w:hAnsi="Arial" w:cs="Arial"/>
          <w:sz w:val="24"/>
          <w:szCs w:val="24"/>
        </w:rPr>
      </w:pPr>
      <w:r w:rsidRPr="004042AA">
        <w:rPr>
          <w:rFonts w:ascii="Arial" w:hAnsi="Arial" w:cs="Arial"/>
          <w:sz w:val="24"/>
          <w:szCs w:val="24"/>
        </w:rPr>
        <w:t>Se consulta al cliente si es la primera o segunda verificación. Si es la primera, se le entrega un comprobante y se dirige a la caja para efectuar el pago (solo en efectivo).</w:t>
      </w:r>
    </w:p>
    <w:p w14:paraId="23E38452" w14:textId="77777777" w:rsidR="004042AA" w:rsidRPr="004042AA" w:rsidRDefault="004042AA" w:rsidP="004042AA">
      <w:pPr>
        <w:numPr>
          <w:ilvl w:val="0"/>
          <w:numId w:val="1"/>
        </w:numPr>
        <w:jc w:val="both"/>
        <w:rPr>
          <w:rFonts w:ascii="Arial" w:hAnsi="Arial" w:cs="Arial"/>
          <w:sz w:val="24"/>
          <w:szCs w:val="24"/>
        </w:rPr>
      </w:pPr>
      <w:r w:rsidRPr="004042AA">
        <w:rPr>
          <w:rFonts w:ascii="Arial" w:hAnsi="Arial" w:cs="Arial"/>
          <w:b/>
          <w:bCs/>
          <w:sz w:val="24"/>
          <w:szCs w:val="24"/>
        </w:rPr>
        <w:t>Inspección del Vehículo</w:t>
      </w:r>
      <w:r w:rsidRPr="004042AA">
        <w:rPr>
          <w:rFonts w:ascii="Arial" w:hAnsi="Arial" w:cs="Arial"/>
          <w:sz w:val="24"/>
          <w:szCs w:val="24"/>
        </w:rPr>
        <w:t>:</w:t>
      </w:r>
    </w:p>
    <w:p w14:paraId="6A57F2FC" w14:textId="77777777" w:rsidR="004042AA" w:rsidRPr="004042AA" w:rsidRDefault="004042AA" w:rsidP="004042AA">
      <w:pPr>
        <w:numPr>
          <w:ilvl w:val="1"/>
          <w:numId w:val="1"/>
        </w:numPr>
        <w:jc w:val="both"/>
        <w:rPr>
          <w:rFonts w:ascii="Arial" w:hAnsi="Arial" w:cs="Arial"/>
          <w:sz w:val="24"/>
          <w:szCs w:val="24"/>
        </w:rPr>
      </w:pPr>
      <w:r w:rsidRPr="004042AA">
        <w:rPr>
          <w:rFonts w:ascii="Arial" w:hAnsi="Arial" w:cs="Arial"/>
          <w:sz w:val="24"/>
          <w:szCs w:val="24"/>
        </w:rPr>
        <w:t>El vehículo es dirigido a la línea de inspección. La planta cuenta con tres líneas, cada una con tres secciones especializadas.</w:t>
      </w:r>
    </w:p>
    <w:p w14:paraId="4B11AC66" w14:textId="77777777" w:rsidR="004042AA" w:rsidRPr="004042AA" w:rsidRDefault="004042AA" w:rsidP="004042AA">
      <w:pPr>
        <w:numPr>
          <w:ilvl w:val="1"/>
          <w:numId w:val="1"/>
        </w:numPr>
        <w:jc w:val="both"/>
        <w:rPr>
          <w:rFonts w:ascii="Arial" w:hAnsi="Arial" w:cs="Arial"/>
          <w:sz w:val="24"/>
          <w:szCs w:val="24"/>
        </w:rPr>
      </w:pPr>
      <w:r w:rsidRPr="004042AA">
        <w:rPr>
          <w:rFonts w:ascii="Arial" w:hAnsi="Arial" w:cs="Arial"/>
          <w:b/>
          <w:bCs/>
          <w:sz w:val="24"/>
          <w:szCs w:val="24"/>
        </w:rPr>
        <w:t>Primera Sección</w:t>
      </w:r>
      <w:r w:rsidRPr="004042AA">
        <w:rPr>
          <w:rFonts w:ascii="Arial" w:hAnsi="Arial" w:cs="Arial"/>
          <w:sz w:val="24"/>
          <w:szCs w:val="24"/>
        </w:rPr>
        <w:t>: Se registran los datos del frenómetro y del banco de suspensión.</w:t>
      </w:r>
    </w:p>
    <w:p w14:paraId="000FB2C1" w14:textId="77777777" w:rsidR="004042AA" w:rsidRPr="004042AA" w:rsidRDefault="004042AA" w:rsidP="004042AA">
      <w:pPr>
        <w:numPr>
          <w:ilvl w:val="1"/>
          <w:numId w:val="1"/>
        </w:numPr>
        <w:jc w:val="both"/>
        <w:rPr>
          <w:rFonts w:ascii="Arial" w:hAnsi="Arial" w:cs="Arial"/>
          <w:sz w:val="24"/>
          <w:szCs w:val="24"/>
        </w:rPr>
      </w:pPr>
      <w:r w:rsidRPr="004042AA">
        <w:rPr>
          <w:rFonts w:ascii="Arial" w:hAnsi="Arial" w:cs="Arial"/>
          <w:b/>
          <w:bCs/>
          <w:sz w:val="24"/>
          <w:szCs w:val="24"/>
        </w:rPr>
        <w:t>Segunda Sección</w:t>
      </w:r>
      <w:r w:rsidRPr="004042AA">
        <w:rPr>
          <w:rFonts w:ascii="Arial" w:hAnsi="Arial" w:cs="Arial"/>
          <w:sz w:val="24"/>
          <w:szCs w:val="24"/>
        </w:rPr>
        <w:t>: Se recopilan los datos de alineación.</w:t>
      </w:r>
    </w:p>
    <w:p w14:paraId="75494697" w14:textId="77777777" w:rsidR="004042AA" w:rsidRDefault="004042AA" w:rsidP="004042AA">
      <w:pPr>
        <w:numPr>
          <w:ilvl w:val="1"/>
          <w:numId w:val="1"/>
        </w:numPr>
        <w:jc w:val="both"/>
        <w:rPr>
          <w:rFonts w:ascii="Arial" w:hAnsi="Arial" w:cs="Arial"/>
          <w:sz w:val="24"/>
          <w:szCs w:val="24"/>
        </w:rPr>
      </w:pPr>
      <w:r w:rsidRPr="004042AA">
        <w:rPr>
          <w:rFonts w:ascii="Arial" w:hAnsi="Arial" w:cs="Arial"/>
          <w:b/>
          <w:bCs/>
          <w:sz w:val="24"/>
          <w:szCs w:val="24"/>
        </w:rPr>
        <w:t>Tercera Sección</w:t>
      </w:r>
      <w:r w:rsidRPr="004042AA">
        <w:rPr>
          <w:rFonts w:ascii="Arial" w:hAnsi="Arial" w:cs="Arial"/>
          <w:sz w:val="24"/>
          <w:szCs w:val="24"/>
        </w:rPr>
        <w:t>: Se encuentra la fosa donde el inspector realiza un control visual exhaustivo, registrando cualquier defecto visual.</w:t>
      </w:r>
    </w:p>
    <w:p w14:paraId="52DEEA2E" w14:textId="77777777" w:rsidR="008631BD" w:rsidRDefault="008631BD" w:rsidP="008631BD">
      <w:pPr>
        <w:ind w:left="1440"/>
        <w:jc w:val="both"/>
        <w:rPr>
          <w:rFonts w:ascii="Arial" w:hAnsi="Arial" w:cs="Arial"/>
          <w:sz w:val="24"/>
          <w:szCs w:val="24"/>
        </w:rPr>
      </w:pPr>
    </w:p>
    <w:p w14:paraId="22AE869E" w14:textId="77777777" w:rsidR="002669BE" w:rsidRDefault="002669BE" w:rsidP="008631BD">
      <w:pPr>
        <w:ind w:left="1440"/>
        <w:jc w:val="both"/>
        <w:rPr>
          <w:rFonts w:ascii="Arial" w:hAnsi="Arial" w:cs="Arial"/>
          <w:sz w:val="24"/>
          <w:szCs w:val="24"/>
        </w:rPr>
      </w:pPr>
    </w:p>
    <w:p w14:paraId="5A6067DA" w14:textId="77777777" w:rsidR="002669BE" w:rsidRDefault="002669BE" w:rsidP="008631BD">
      <w:pPr>
        <w:ind w:left="1440"/>
        <w:jc w:val="both"/>
        <w:rPr>
          <w:rFonts w:ascii="Arial" w:hAnsi="Arial" w:cs="Arial"/>
          <w:sz w:val="24"/>
          <w:szCs w:val="24"/>
        </w:rPr>
      </w:pPr>
    </w:p>
    <w:p w14:paraId="2B1023C2" w14:textId="77777777" w:rsidR="00D85DB3" w:rsidRPr="004042AA" w:rsidRDefault="00D85DB3" w:rsidP="00D9069A">
      <w:pPr>
        <w:jc w:val="both"/>
        <w:rPr>
          <w:rFonts w:ascii="Arial" w:hAnsi="Arial" w:cs="Arial"/>
          <w:sz w:val="24"/>
          <w:szCs w:val="24"/>
        </w:rPr>
      </w:pPr>
    </w:p>
    <w:p w14:paraId="1725FCB4" w14:textId="77777777" w:rsidR="004042AA" w:rsidRPr="004042AA" w:rsidRDefault="004042AA" w:rsidP="004042AA">
      <w:pPr>
        <w:numPr>
          <w:ilvl w:val="0"/>
          <w:numId w:val="1"/>
        </w:numPr>
        <w:jc w:val="both"/>
        <w:rPr>
          <w:rFonts w:ascii="Arial" w:hAnsi="Arial" w:cs="Arial"/>
          <w:sz w:val="24"/>
          <w:szCs w:val="24"/>
        </w:rPr>
      </w:pPr>
      <w:r w:rsidRPr="004042AA">
        <w:rPr>
          <w:rFonts w:ascii="Arial" w:hAnsi="Arial" w:cs="Arial"/>
          <w:b/>
          <w:bCs/>
          <w:sz w:val="24"/>
          <w:szCs w:val="24"/>
        </w:rPr>
        <w:t>Supervisión y Emisión del Informe</w:t>
      </w:r>
      <w:r w:rsidRPr="004042AA">
        <w:rPr>
          <w:rFonts w:ascii="Arial" w:hAnsi="Arial" w:cs="Arial"/>
          <w:sz w:val="24"/>
          <w:szCs w:val="24"/>
        </w:rPr>
        <w:t>:</w:t>
      </w:r>
    </w:p>
    <w:p w14:paraId="275C5198" w14:textId="77777777" w:rsidR="004042AA" w:rsidRPr="004042AA" w:rsidRDefault="004042AA" w:rsidP="004042AA">
      <w:pPr>
        <w:numPr>
          <w:ilvl w:val="1"/>
          <w:numId w:val="1"/>
        </w:numPr>
        <w:jc w:val="both"/>
        <w:rPr>
          <w:rFonts w:ascii="Arial" w:hAnsi="Arial" w:cs="Arial"/>
          <w:sz w:val="24"/>
          <w:szCs w:val="24"/>
        </w:rPr>
      </w:pPr>
      <w:r w:rsidRPr="004042AA">
        <w:rPr>
          <w:rFonts w:ascii="Arial" w:hAnsi="Arial" w:cs="Arial"/>
          <w:sz w:val="24"/>
          <w:szCs w:val="24"/>
        </w:rPr>
        <w:t>El supervisor revisa los resultados de los controles realizados. Si todo está en orden, emite un informe detallado y entrega una oblea al cliente.</w:t>
      </w:r>
    </w:p>
    <w:p w14:paraId="1BB303A5" w14:textId="77777777" w:rsidR="004042AA" w:rsidRPr="004042AA" w:rsidRDefault="004042AA" w:rsidP="004042AA">
      <w:pPr>
        <w:numPr>
          <w:ilvl w:val="1"/>
          <w:numId w:val="1"/>
        </w:numPr>
        <w:jc w:val="both"/>
        <w:rPr>
          <w:rFonts w:ascii="Arial" w:hAnsi="Arial" w:cs="Arial"/>
          <w:sz w:val="24"/>
          <w:szCs w:val="24"/>
        </w:rPr>
      </w:pPr>
      <w:r w:rsidRPr="004042AA">
        <w:rPr>
          <w:rFonts w:ascii="Arial" w:hAnsi="Arial" w:cs="Arial"/>
          <w:sz w:val="24"/>
          <w:szCs w:val="24"/>
        </w:rPr>
        <w:t>La oblea tiene una validez de un año y debe colocarse en un lugar visible del parabrisas.</w:t>
      </w:r>
    </w:p>
    <w:p w14:paraId="3D9F9919" w14:textId="77777777" w:rsidR="004042AA" w:rsidRPr="004042AA" w:rsidRDefault="004042AA" w:rsidP="004042AA">
      <w:pPr>
        <w:numPr>
          <w:ilvl w:val="1"/>
          <w:numId w:val="1"/>
        </w:numPr>
        <w:jc w:val="both"/>
        <w:rPr>
          <w:rFonts w:ascii="Arial" w:hAnsi="Arial" w:cs="Arial"/>
          <w:sz w:val="24"/>
          <w:szCs w:val="24"/>
        </w:rPr>
      </w:pPr>
      <w:r w:rsidRPr="004042AA">
        <w:rPr>
          <w:rFonts w:ascii="Arial" w:hAnsi="Arial" w:cs="Arial"/>
          <w:sz w:val="24"/>
          <w:szCs w:val="24"/>
        </w:rPr>
        <w:t>En caso de defectos leves, se emite un informe condicional con un plazo de 60 días para reparaciones.</w:t>
      </w:r>
    </w:p>
    <w:p w14:paraId="2EC12ADA" w14:textId="77777777" w:rsidR="004042AA" w:rsidRPr="004042AA" w:rsidRDefault="004042AA" w:rsidP="004042AA">
      <w:pPr>
        <w:numPr>
          <w:ilvl w:val="1"/>
          <w:numId w:val="1"/>
        </w:numPr>
        <w:jc w:val="both"/>
        <w:rPr>
          <w:rFonts w:ascii="Arial" w:hAnsi="Arial" w:cs="Arial"/>
          <w:sz w:val="24"/>
          <w:szCs w:val="24"/>
        </w:rPr>
      </w:pPr>
      <w:r w:rsidRPr="004042AA">
        <w:rPr>
          <w:rFonts w:ascii="Arial" w:hAnsi="Arial" w:cs="Arial"/>
          <w:sz w:val="24"/>
          <w:szCs w:val="24"/>
        </w:rPr>
        <w:t>Si hay defectos graves, el cliente tiene un día para resolver la situación.</w:t>
      </w:r>
    </w:p>
    <w:p w14:paraId="4395ADB5" w14:textId="77777777" w:rsidR="004042AA" w:rsidRPr="004042AA" w:rsidRDefault="004042AA" w:rsidP="004042AA">
      <w:pPr>
        <w:numPr>
          <w:ilvl w:val="0"/>
          <w:numId w:val="1"/>
        </w:numPr>
        <w:jc w:val="both"/>
        <w:rPr>
          <w:rFonts w:ascii="Arial" w:hAnsi="Arial" w:cs="Arial"/>
          <w:sz w:val="24"/>
          <w:szCs w:val="24"/>
        </w:rPr>
      </w:pPr>
      <w:r w:rsidRPr="004042AA">
        <w:rPr>
          <w:rFonts w:ascii="Arial" w:hAnsi="Arial" w:cs="Arial"/>
          <w:b/>
          <w:bCs/>
          <w:sz w:val="24"/>
          <w:szCs w:val="24"/>
        </w:rPr>
        <w:t>Revisión Secundaria</w:t>
      </w:r>
      <w:r w:rsidRPr="004042AA">
        <w:rPr>
          <w:rFonts w:ascii="Arial" w:hAnsi="Arial" w:cs="Arial"/>
          <w:sz w:val="24"/>
          <w:szCs w:val="24"/>
        </w:rPr>
        <w:t>:</w:t>
      </w:r>
    </w:p>
    <w:p w14:paraId="6035E1A7" w14:textId="77777777" w:rsidR="004042AA" w:rsidRPr="004042AA" w:rsidRDefault="004042AA" w:rsidP="004042AA">
      <w:pPr>
        <w:numPr>
          <w:ilvl w:val="1"/>
          <w:numId w:val="1"/>
        </w:numPr>
        <w:jc w:val="both"/>
        <w:rPr>
          <w:rFonts w:ascii="Arial" w:hAnsi="Arial" w:cs="Arial"/>
          <w:sz w:val="24"/>
          <w:szCs w:val="24"/>
        </w:rPr>
      </w:pPr>
      <w:r w:rsidRPr="004042AA">
        <w:rPr>
          <w:rFonts w:ascii="Arial" w:hAnsi="Arial" w:cs="Arial"/>
          <w:sz w:val="24"/>
          <w:szCs w:val="24"/>
        </w:rPr>
        <w:t>Si el vehículo regresa para una segunda revisión, debe respetar la fecha de vencimiento establecida en el informe.</w:t>
      </w:r>
    </w:p>
    <w:p w14:paraId="0E1EA8E6" w14:textId="77777777" w:rsidR="004042AA" w:rsidRPr="004042AA" w:rsidRDefault="004042AA" w:rsidP="004042AA">
      <w:pPr>
        <w:numPr>
          <w:ilvl w:val="1"/>
          <w:numId w:val="1"/>
        </w:numPr>
        <w:jc w:val="both"/>
        <w:rPr>
          <w:rFonts w:ascii="Arial" w:hAnsi="Arial" w:cs="Arial"/>
          <w:sz w:val="24"/>
          <w:szCs w:val="24"/>
        </w:rPr>
      </w:pPr>
      <w:r w:rsidRPr="004042AA">
        <w:rPr>
          <w:rFonts w:ascii="Arial" w:hAnsi="Arial" w:cs="Arial"/>
          <w:sz w:val="24"/>
          <w:szCs w:val="24"/>
        </w:rPr>
        <w:t>La segunda revisión no tiene costo adicional.</w:t>
      </w:r>
    </w:p>
    <w:p w14:paraId="4942423E" w14:textId="77777777" w:rsidR="004042AA" w:rsidRPr="004042AA" w:rsidRDefault="004042AA" w:rsidP="004042AA">
      <w:pPr>
        <w:numPr>
          <w:ilvl w:val="1"/>
          <w:numId w:val="1"/>
        </w:numPr>
        <w:jc w:val="both"/>
        <w:rPr>
          <w:rFonts w:ascii="Arial" w:hAnsi="Arial" w:cs="Arial"/>
          <w:sz w:val="24"/>
          <w:szCs w:val="24"/>
        </w:rPr>
      </w:pPr>
      <w:r w:rsidRPr="004042AA">
        <w:rPr>
          <w:rFonts w:ascii="Arial" w:hAnsi="Arial" w:cs="Arial"/>
          <w:sz w:val="24"/>
          <w:szCs w:val="24"/>
        </w:rPr>
        <w:t>Si un vehículo obtiene más de tres resultados desaprobados, deberá abonar nuevamente como en la primera vez.</w:t>
      </w:r>
    </w:p>
    <w:p w14:paraId="0DF41154" w14:textId="77777777" w:rsidR="004042AA" w:rsidRPr="004042AA" w:rsidRDefault="004042AA" w:rsidP="004042AA">
      <w:pPr>
        <w:numPr>
          <w:ilvl w:val="0"/>
          <w:numId w:val="1"/>
        </w:numPr>
        <w:jc w:val="both"/>
        <w:rPr>
          <w:rFonts w:ascii="Arial" w:hAnsi="Arial" w:cs="Arial"/>
          <w:sz w:val="24"/>
          <w:szCs w:val="24"/>
        </w:rPr>
      </w:pPr>
      <w:r w:rsidRPr="004042AA">
        <w:rPr>
          <w:rFonts w:ascii="Arial" w:hAnsi="Arial" w:cs="Arial"/>
          <w:b/>
          <w:bCs/>
          <w:sz w:val="24"/>
          <w:szCs w:val="24"/>
        </w:rPr>
        <w:t>Reporte Mensual</w:t>
      </w:r>
      <w:r w:rsidRPr="004042AA">
        <w:rPr>
          <w:rFonts w:ascii="Arial" w:hAnsi="Arial" w:cs="Arial"/>
          <w:sz w:val="24"/>
          <w:szCs w:val="24"/>
        </w:rPr>
        <w:t>:</w:t>
      </w:r>
    </w:p>
    <w:p w14:paraId="1A7BDF36" w14:textId="3B79C342" w:rsidR="004D6E95" w:rsidRDefault="004042AA" w:rsidP="004D6E95">
      <w:pPr>
        <w:numPr>
          <w:ilvl w:val="1"/>
          <w:numId w:val="1"/>
        </w:numPr>
        <w:jc w:val="both"/>
        <w:rPr>
          <w:rFonts w:ascii="Arial" w:hAnsi="Arial" w:cs="Arial"/>
          <w:sz w:val="24"/>
          <w:szCs w:val="24"/>
        </w:rPr>
      </w:pPr>
      <w:r w:rsidRPr="004042AA">
        <w:rPr>
          <w:rFonts w:ascii="Arial" w:hAnsi="Arial" w:cs="Arial"/>
          <w:sz w:val="24"/>
          <w:szCs w:val="24"/>
        </w:rPr>
        <w:t>El gerente envía un reporte mensual al municipio con los datos de los vehículos que realizaron la VTV: patente, número de oblea, fecha de vencimiento y titular del vehículo.</w:t>
      </w:r>
    </w:p>
    <w:p w14:paraId="670B07BA" w14:textId="77777777" w:rsidR="004D6E95" w:rsidRDefault="004D6E95" w:rsidP="004D6E95">
      <w:pPr>
        <w:ind w:left="1440"/>
        <w:jc w:val="both"/>
        <w:rPr>
          <w:rFonts w:ascii="Arial" w:hAnsi="Arial" w:cs="Arial"/>
          <w:sz w:val="24"/>
          <w:szCs w:val="24"/>
        </w:rPr>
      </w:pPr>
    </w:p>
    <w:p w14:paraId="5EF357C7" w14:textId="0861796F" w:rsidR="002669BE" w:rsidRDefault="00250D2F" w:rsidP="004D6E95">
      <w:pPr>
        <w:ind w:left="1440"/>
        <w:jc w:val="both"/>
        <w:rPr>
          <w:rFonts w:ascii="Arial" w:hAnsi="Arial" w:cs="Arial"/>
          <w:sz w:val="24"/>
          <w:szCs w:val="24"/>
        </w:rPr>
      </w:pPr>
      <w:r>
        <w:rPr>
          <w:rFonts w:ascii="Arial" w:hAnsi="Arial" w:cs="Arial"/>
          <w:noProof/>
          <w:sz w:val="24"/>
          <w:szCs w:val="24"/>
        </w:rPr>
        <w:drawing>
          <wp:anchor distT="0" distB="0" distL="114300" distR="114300" simplePos="0" relativeHeight="251692032" behindDoc="1" locked="0" layoutInCell="1" allowOverlap="1" wp14:anchorId="2FE22BA5" wp14:editId="6F990165">
            <wp:simplePos x="0" y="0"/>
            <wp:positionH relativeFrom="margin">
              <wp:align>center</wp:align>
            </wp:positionH>
            <wp:positionV relativeFrom="paragraph">
              <wp:posOffset>265430</wp:posOffset>
            </wp:positionV>
            <wp:extent cx="2162629" cy="2162629"/>
            <wp:effectExtent l="0" t="0" r="9525" b="9525"/>
            <wp:wrapTight wrapText="bothSides">
              <wp:wrapPolygon edited="0">
                <wp:start x="4758" y="0"/>
                <wp:lineTo x="3996" y="1142"/>
                <wp:lineTo x="2855" y="3045"/>
                <wp:lineTo x="1713" y="6470"/>
                <wp:lineTo x="0" y="8374"/>
                <wp:lineTo x="0" y="16937"/>
                <wp:lineTo x="1332" y="18650"/>
                <wp:lineTo x="1332" y="19602"/>
                <wp:lineTo x="1903" y="21505"/>
                <wp:lineTo x="2284" y="21505"/>
                <wp:lineTo x="19221" y="21505"/>
                <wp:lineTo x="19602" y="21505"/>
                <wp:lineTo x="20363" y="19411"/>
                <wp:lineTo x="20173" y="18650"/>
                <wp:lineTo x="21505" y="16937"/>
                <wp:lineTo x="21505" y="8374"/>
                <wp:lineTo x="19792" y="6470"/>
                <wp:lineTo x="18841" y="3235"/>
                <wp:lineTo x="16747" y="0"/>
                <wp:lineTo x="4758" y="0"/>
              </wp:wrapPolygon>
            </wp:wrapTight>
            <wp:docPr id="1441553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2629" cy="2162629"/>
                    </a:xfrm>
                    <a:prstGeom prst="rect">
                      <a:avLst/>
                    </a:prstGeom>
                    <a:noFill/>
                  </pic:spPr>
                </pic:pic>
              </a:graphicData>
            </a:graphic>
          </wp:anchor>
        </w:drawing>
      </w:r>
    </w:p>
    <w:p w14:paraId="6FC039D1" w14:textId="77777777" w:rsidR="002669BE" w:rsidRDefault="002669BE" w:rsidP="004D6E95">
      <w:pPr>
        <w:ind w:left="1440"/>
        <w:jc w:val="both"/>
        <w:rPr>
          <w:rFonts w:ascii="Arial" w:hAnsi="Arial" w:cs="Arial"/>
          <w:sz w:val="24"/>
          <w:szCs w:val="24"/>
        </w:rPr>
      </w:pPr>
    </w:p>
    <w:p w14:paraId="6FF955A2" w14:textId="1B5E6D3B" w:rsidR="002669BE" w:rsidRDefault="002669BE" w:rsidP="004D6E95">
      <w:pPr>
        <w:ind w:left="1440"/>
        <w:jc w:val="both"/>
        <w:rPr>
          <w:rFonts w:ascii="Arial" w:hAnsi="Arial" w:cs="Arial"/>
          <w:sz w:val="24"/>
          <w:szCs w:val="24"/>
        </w:rPr>
      </w:pPr>
    </w:p>
    <w:p w14:paraId="1CE7A312" w14:textId="77777777" w:rsidR="002669BE" w:rsidRDefault="002669BE" w:rsidP="004D6E95">
      <w:pPr>
        <w:ind w:left="1440"/>
        <w:jc w:val="both"/>
        <w:rPr>
          <w:rFonts w:ascii="Arial" w:hAnsi="Arial" w:cs="Arial"/>
          <w:sz w:val="24"/>
          <w:szCs w:val="24"/>
        </w:rPr>
      </w:pPr>
    </w:p>
    <w:p w14:paraId="78A3B242" w14:textId="1B182573" w:rsidR="002669BE" w:rsidRDefault="002669BE" w:rsidP="004D6E95">
      <w:pPr>
        <w:ind w:left="1440"/>
        <w:jc w:val="both"/>
        <w:rPr>
          <w:rFonts w:ascii="Arial" w:hAnsi="Arial" w:cs="Arial"/>
          <w:sz w:val="24"/>
          <w:szCs w:val="24"/>
        </w:rPr>
      </w:pPr>
    </w:p>
    <w:p w14:paraId="44D0D240" w14:textId="77777777" w:rsidR="002669BE" w:rsidRDefault="002669BE" w:rsidP="004D6E95">
      <w:pPr>
        <w:ind w:left="1440"/>
        <w:jc w:val="both"/>
        <w:rPr>
          <w:rFonts w:ascii="Arial" w:hAnsi="Arial" w:cs="Arial"/>
          <w:sz w:val="24"/>
          <w:szCs w:val="24"/>
        </w:rPr>
      </w:pPr>
    </w:p>
    <w:p w14:paraId="7452FC5C" w14:textId="77777777" w:rsidR="002669BE" w:rsidRDefault="002669BE" w:rsidP="004D6E95">
      <w:pPr>
        <w:ind w:left="1440"/>
        <w:jc w:val="both"/>
        <w:rPr>
          <w:rFonts w:ascii="Arial" w:hAnsi="Arial" w:cs="Arial"/>
          <w:sz w:val="24"/>
          <w:szCs w:val="24"/>
        </w:rPr>
      </w:pPr>
    </w:p>
    <w:p w14:paraId="48651389" w14:textId="77777777" w:rsidR="002669BE" w:rsidRDefault="002669BE" w:rsidP="004D6E95">
      <w:pPr>
        <w:ind w:left="1440"/>
        <w:jc w:val="both"/>
        <w:rPr>
          <w:rFonts w:ascii="Arial" w:hAnsi="Arial" w:cs="Arial"/>
          <w:sz w:val="24"/>
          <w:szCs w:val="24"/>
        </w:rPr>
      </w:pPr>
    </w:p>
    <w:p w14:paraId="078F1614" w14:textId="77777777" w:rsidR="002669BE" w:rsidRDefault="002669BE" w:rsidP="004D6E95">
      <w:pPr>
        <w:ind w:left="1440"/>
        <w:jc w:val="both"/>
        <w:rPr>
          <w:rFonts w:ascii="Arial" w:hAnsi="Arial" w:cs="Arial"/>
          <w:sz w:val="24"/>
          <w:szCs w:val="24"/>
        </w:rPr>
      </w:pPr>
    </w:p>
    <w:p w14:paraId="70FC61CE" w14:textId="77777777" w:rsidR="002669BE" w:rsidRPr="004042AA" w:rsidRDefault="002669BE" w:rsidP="004D6E95">
      <w:pPr>
        <w:ind w:left="1440"/>
        <w:jc w:val="both"/>
        <w:rPr>
          <w:rFonts w:ascii="Arial" w:hAnsi="Arial" w:cs="Arial"/>
          <w:sz w:val="24"/>
          <w:szCs w:val="24"/>
        </w:rPr>
      </w:pPr>
    </w:p>
    <w:p w14:paraId="097213EC" w14:textId="7658454D" w:rsidR="004042AA" w:rsidRPr="00B30978" w:rsidRDefault="004042AA" w:rsidP="004D6E95">
      <w:pPr>
        <w:pStyle w:val="Ttulo1"/>
        <w:rPr>
          <w:rFonts w:ascii="Arial" w:hAnsi="Arial" w:cs="Arial"/>
          <w:b/>
          <w:bCs/>
          <w:i/>
          <w:iCs/>
          <w:color w:val="auto"/>
          <w:sz w:val="24"/>
          <w:szCs w:val="24"/>
        </w:rPr>
      </w:pPr>
      <w:bookmarkStart w:id="3" w:name="_Toc175686769"/>
      <w:r w:rsidRPr="00B30978">
        <w:rPr>
          <w:rFonts w:ascii="Arial" w:hAnsi="Arial" w:cs="Arial"/>
          <w:b/>
          <w:bCs/>
          <w:i/>
          <w:iCs/>
          <w:color w:val="auto"/>
          <w:sz w:val="24"/>
          <w:szCs w:val="24"/>
        </w:rPr>
        <w:t xml:space="preserve">Identificación de los Procesos de Negocio </w:t>
      </w:r>
      <w:r w:rsidR="000D416C" w:rsidRPr="00B30978">
        <w:rPr>
          <w:rFonts w:ascii="Arial" w:hAnsi="Arial" w:cs="Arial"/>
          <w:b/>
          <w:bCs/>
          <w:i/>
          <w:iCs/>
          <w:color w:val="auto"/>
          <w:sz w:val="24"/>
          <w:szCs w:val="24"/>
        </w:rPr>
        <w:t>de la Organización</w:t>
      </w:r>
      <w:bookmarkEnd w:id="3"/>
    </w:p>
    <w:p w14:paraId="1C444EF6" w14:textId="4268D935" w:rsidR="00D85DB3" w:rsidRPr="00B30978" w:rsidRDefault="00CE7BFB" w:rsidP="00467A5B">
      <w:pPr>
        <w:pStyle w:val="Ttulo2"/>
        <w:rPr>
          <w:rFonts w:ascii="Arial" w:hAnsi="Arial" w:cs="Arial"/>
          <w:b/>
          <w:bCs/>
          <w:i/>
          <w:iCs/>
          <w:color w:val="auto"/>
          <w:sz w:val="24"/>
          <w:szCs w:val="24"/>
        </w:rPr>
      </w:pPr>
      <w:bookmarkStart w:id="4" w:name="_Toc175686770"/>
      <w:r w:rsidRPr="00B30978">
        <w:rPr>
          <w:rFonts w:ascii="Arial" w:hAnsi="Arial" w:cs="Arial"/>
          <w:b/>
          <w:bCs/>
          <w:i/>
          <w:iCs/>
          <w:color w:val="auto"/>
          <w:sz w:val="24"/>
          <w:szCs w:val="24"/>
        </w:rPr>
        <w:t>Procesos Estratégicos</w:t>
      </w:r>
      <w:bookmarkEnd w:id="4"/>
      <w:r w:rsidRPr="00B30978">
        <w:rPr>
          <w:rFonts w:ascii="Arial" w:hAnsi="Arial" w:cs="Arial"/>
          <w:b/>
          <w:bCs/>
          <w:i/>
          <w:iCs/>
          <w:color w:val="auto"/>
          <w:sz w:val="24"/>
          <w:szCs w:val="24"/>
        </w:rPr>
        <w:t xml:space="preserve"> </w:t>
      </w:r>
      <w:r w:rsidR="009A10C6" w:rsidRPr="00B30978">
        <w:rPr>
          <w:rFonts w:ascii="Arial" w:hAnsi="Arial" w:cs="Arial"/>
          <w:b/>
          <w:bCs/>
          <w:i/>
          <w:iCs/>
          <w:color w:val="auto"/>
          <w:sz w:val="24"/>
          <w:szCs w:val="24"/>
        </w:rPr>
        <w:t xml:space="preserve"> </w:t>
      </w:r>
    </w:p>
    <w:p w14:paraId="6DD7725A" w14:textId="081CD821" w:rsidR="00CE7BFB" w:rsidRPr="00B30978" w:rsidRDefault="00CE7BFB" w:rsidP="004042AA">
      <w:pPr>
        <w:jc w:val="both"/>
        <w:rPr>
          <w:rFonts w:ascii="Arial" w:hAnsi="Arial" w:cs="Arial"/>
          <w:sz w:val="24"/>
          <w:szCs w:val="24"/>
        </w:rPr>
      </w:pPr>
      <w:r w:rsidRPr="00B30978">
        <w:rPr>
          <w:rFonts w:ascii="Arial" w:hAnsi="Arial" w:cs="Arial"/>
          <w:b/>
          <w:bCs/>
          <w:i/>
          <w:iCs/>
          <w:sz w:val="24"/>
          <w:szCs w:val="24"/>
          <w:u w:val="single"/>
        </w:rPr>
        <w:t xml:space="preserve">Proceso de definición de tarifas </w:t>
      </w:r>
      <w:r w:rsidR="009A10C6" w:rsidRPr="00B30978">
        <w:rPr>
          <w:rFonts w:ascii="Arial" w:hAnsi="Arial" w:cs="Arial"/>
          <w:b/>
          <w:bCs/>
          <w:i/>
          <w:iCs/>
          <w:sz w:val="24"/>
          <w:szCs w:val="24"/>
          <w:u w:val="single"/>
        </w:rPr>
        <w:t>y medios de pago</w:t>
      </w:r>
      <w:r w:rsidR="00931951" w:rsidRPr="00B30978">
        <w:rPr>
          <w:rFonts w:ascii="Arial" w:hAnsi="Arial" w:cs="Arial"/>
          <w:sz w:val="24"/>
          <w:szCs w:val="24"/>
        </w:rPr>
        <w:t>: Establecer precios y métodos de pago adecuados para los servicios de inspección.</w:t>
      </w:r>
    </w:p>
    <w:p w14:paraId="0807CFEE" w14:textId="6B8BAA4C" w:rsidR="00D85DB3" w:rsidRPr="00B30978" w:rsidRDefault="00D85DB3" w:rsidP="004042AA">
      <w:pPr>
        <w:jc w:val="both"/>
        <w:rPr>
          <w:rFonts w:ascii="Arial" w:hAnsi="Arial" w:cs="Arial"/>
          <w:b/>
          <w:bCs/>
          <w:i/>
          <w:iCs/>
          <w:sz w:val="24"/>
          <w:szCs w:val="24"/>
          <w:u w:val="single"/>
        </w:rPr>
      </w:pPr>
      <w:r w:rsidRPr="00B30978">
        <w:rPr>
          <w:rFonts w:ascii="Arial" w:hAnsi="Arial" w:cs="Arial"/>
          <w:b/>
          <w:bCs/>
          <w:i/>
          <w:iCs/>
          <w:sz w:val="24"/>
          <w:szCs w:val="24"/>
          <w:u w:val="single"/>
        </w:rPr>
        <w:t xml:space="preserve">Proceso de Establecimiento de Criterios de </w:t>
      </w:r>
      <w:r w:rsidR="00E90D3A" w:rsidRPr="00B30978">
        <w:rPr>
          <w:rFonts w:ascii="Arial" w:hAnsi="Arial" w:cs="Arial"/>
          <w:b/>
          <w:bCs/>
          <w:i/>
          <w:iCs/>
          <w:sz w:val="24"/>
          <w:szCs w:val="24"/>
          <w:u w:val="single"/>
        </w:rPr>
        <w:t>Inspección:</w:t>
      </w:r>
      <w:r w:rsidR="00E90D3A" w:rsidRPr="00B30978">
        <w:rPr>
          <w:rFonts w:ascii="Arial" w:hAnsi="Arial" w:cs="Arial"/>
          <w:sz w:val="24"/>
          <w:szCs w:val="24"/>
        </w:rPr>
        <w:t xml:space="preserve"> Definir</w:t>
      </w:r>
      <w:r w:rsidRPr="00B30978">
        <w:rPr>
          <w:rFonts w:ascii="Arial" w:hAnsi="Arial" w:cs="Arial"/>
          <w:sz w:val="24"/>
          <w:szCs w:val="24"/>
        </w:rPr>
        <w:t xml:space="preserve"> y estandarizar los criterios y parámetros técnicos que se utilizarán para evaluar el estado de los vehículos durante la inspección técnica vehicular.</w:t>
      </w:r>
    </w:p>
    <w:p w14:paraId="094B6730" w14:textId="5BF2475D" w:rsidR="00D85DB3" w:rsidRPr="00B30978" w:rsidRDefault="00D85DB3" w:rsidP="004042AA">
      <w:pPr>
        <w:jc w:val="both"/>
        <w:rPr>
          <w:rFonts w:ascii="Arial" w:hAnsi="Arial" w:cs="Arial"/>
          <w:b/>
          <w:bCs/>
          <w:i/>
          <w:iCs/>
          <w:sz w:val="24"/>
          <w:szCs w:val="24"/>
          <w:u w:val="single"/>
        </w:rPr>
      </w:pPr>
      <w:r w:rsidRPr="00B30978">
        <w:rPr>
          <w:rFonts w:ascii="Arial" w:hAnsi="Arial" w:cs="Arial"/>
          <w:b/>
          <w:bCs/>
          <w:i/>
          <w:iCs/>
          <w:sz w:val="24"/>
          <w:szCs w:val="24"/>
          <w:u w:val="single"/>
        </w:rPr>
        <w:t xml:space="preserve"> Proceso de Clasificación de Resultados:</w:t>
      </w:r>
      <w:r w:rsidRPr="00B30978">
        <w:rPr>
          <w:sz w:val="24"/>
          <w:szCs w:val="24"/>
        </w:rPr>
        <w:t xml:space="preserve"> </w:t>
      </w:r>
      <w:r w:rsidRPr="00B30978">
        <w:rPr>
          <w:rFonts w:ascii="Arial" w:hAnsi="Arial" w:cs="Arial"/>
          <w:sz w:val="24"/>
          <w:szCs w:val="24"/>
        </w:rPr>
        <w:t>Establecer las condiciones específicas bajo las cuales se clasifican los resultados de la inspección técnica vehicular como aprobados, leves o graves.</w:t>
      </w:r>
    </w:p>
    <w:p w14:paraId="3FCE39CD" w14:textId="49B035B4" w:rsidR="00CE7BFB" w:rsidRPr="00B30978" w:rsidRDefault="009A10C6" w:rsidP="004042AA">
      <w:pPr>
        <w:jc w:val="both"/>
        <w:rPr>
          <w:rFonts w:ascii="Arial" w:hAnsi="Arial" w:cs="Arial"/>
          <w:sz w:val="24"/>
          <w:szCs w:val="24"/>
        </w:rPr>
      </w:pPr>
      <w:r w:rsidRPr="00B30978">
        <w:rPr>
          <w:rFonts w:ascii="Arial" w:hAnsi="Arial" w:cs="Arial"/>
          <w:b/>
          <w:bCs/>
          <w:i/>
          <w:iCs/>
          <w:sz w:val="24"/>
          <w:szCs w:val="24"/>
          <w:u w:val="single"/>
        </w:rPr>
        <w:t>Proceso de establecimiento de plazos y condiciones</w:t>
      </w:r>
      <w:r w:rsidR="00931951" w:rsidRPr="00B30978">
        <w:rPr>
          <w:rFonts w:ascii="Arial" w:hAnsi="Arial" w:cs="Arial"/>
          <w:sz w:val="24"/>
          <w:szCs w:val="24"/>
        </w:rPr>
        <w:t>:</w:t>
      </w:r>
      <w:r w:rsidRPr="00B30978">
        <w:rPr>
          <w:rFonts w:ascii="Arial" w:hAnsi="Arial" w:cs="Arial"/>
          <w:sz w:val="24"/>
          <w:szCs w:val="24"/>
        </w:rPr>
        <w:t xml:space="preserve"> </w:t>
      </w:r>
      <w:r w:rsidR="00931951" w:rsidRPr="00B30978">
        <w:rPr>
          <w:rFonts w:ascii="Arial" w:hAnsi="Arial" w:cs="Arial"/>
          <w:sz w:val="24"/>
          <w:szCs w:val="24"/>
        </w:rPr>
        <w:t>Determinar los tiempos de validez y condiciones de las inspecciones.</w:t>
      </w:r>
    </w:p>
    <w:p w14:paraId="38CEADD3" w14:textId="4E32E99D" w:rsidR="00CE7BFB" w:rsidRPr="00B30978" w:rsidRDefault="00CE7BFB" w:rsidP="004042AA">
      <w:pPr>
        <w:jc w:val="both"/>
        <w:rPr>
          <w:rFonts w:ascii="Arial" w:hAnsi="Arial" w:cs="Arial"/>
          <w:sz w:val="24"/>
          <w:szCs w:val="24"/>
        </w:rPr>
      </w:pPr>
      <w:r w:rsidRPr="00B30978">
        <w:rPr>
          <w:rFonts w:ascii="Arial" w:hAnsi="Arial" w:cs="Arial"/>
          <w:b/>
          <w:bCs/>
          <w:i/>
          <w:iCs/>
          <w:sz w:val="24"/>
          <w:szCs w:val="24"/>
          <w:u w:val="single"/>
        </w:rPr>
        <w:t xml:space="preserve">Proceso de </w:t>
      </w:r>
      <w:r w:rsidR="00B10B08" w:rsidRPr="00B30978">
        <w:rPr>
          <w:rFonts w:ascii="Arial" w:hAnsi="Arial" w:cs="Arial"/>
          <w:b/>
          <w:bCs/>
          <w:i/>
          <w:iCs/>
          <w:sz w:val="24"/>
          <w:szCs w:val="24"/>
          <w:u w:val="single"/>
        </w:rPr>
        <w:t>gestión de</w:t>
      </w:r>
      <w:r w:rsidR="00931951" w:rsidRPr="00B30978">
        <w:rPr>
          <w:rFonts w:ascii="Arial" w:hAnsi="Arial" w:cs="Arial"/>
          <w:b/>
          <w:bCs/>
          <w:i/>
          <w:iCs/>
          <w:sz w:val="24"/>
          <w:szCs w:val="24"/>
          <w:u w:val="single"/>
        </w:rPr>
        <w:t xml:space="preserve"> citas/turnos</w:t>
      </w:r>
      <w:r w:rsidR="00931951" w:rsidRPr="00B30978">
        <w:rPr>
          <w:rFonts w:ascii="Arial" w:hAnsi="Arial" w:cs="Arial"/>
          <w:sz w:val="24"/>
          <w:szCs w:val="24"/>
        </w:rPr>
        <w:t xml:space="preserve">: Organizar eficientemente el flujo de clientes mediante un sistema de </w:t>
      </w:r>
      <w:r w:rsidR="00B10B08" w:rsidRPr="00B30978">
        <w:rPr>
          <w:rFonts w:ascii="Arial" w:hAnsi="Arial" w:cs="Arial"/>
          <w:sz w:val="24"/>
          <w:szCs w:val="24"/>
        </w:rPr>
        <w:t>turnos</w:t>
      </w:r>
      <w:r w:rsidR="00931951" w:rsidRPr="00B30978">
        <w:rPr>
          <w:rFonts w:ascii="Arial" w:hAnsi="Arial" w:cs="Arial"/>
          <w:sz w:val="24"/>
          <w:szCs w:val="24"/>
        </w:rPr>
        <w:t>.</w:t>
      </w:r>
    </w:p>
    <w:p w14:paraId="7965A27B" w14:textId="5F9EBDE9" w:rsidR="008631BD" w:rsidRPr="00B30978" w:rsidRDefault="008631BD" w:rsidP="004D6E95">
      <w:pPr>
        <w:pStyle w:val="Ttulo2"/>
        <w:rPr>
          <w:rFonts w:ascii="Arial" w:hAnsi="Arial" w:cs="Arial"/>
          <w:b/>
          <w:bCs/>
          <w:i/>
          <w:iCs/>
          <w:color w:val="auto"/>
          <w:sz w:val="24"/>
          <w:szCs w:val="24"/>
        </w:rPr>
      </w:pPr>
      <w:bookmarkStart w:id="5" w:name="_Toc175686771"/>
      <w:r w:rsidRPr="00B30978">
        <w:rPr>
          <w:rFonts w:ascii="Arial" w:hAnsi="Arial" w:cs="Arial"/>
          <w:b/>
          <w:bCs/>
          <w:i/>
          <w:iCs/>
          <w:color w:val="auto"/>
          <w:sz w:val="24"/>
          <w:szCs w:val="24"/>
        </w:rPr>
        <w:t>Procesos Centrales</w:t>
      </w:r>
      <w:bookmarkEnd w:id="5"/>
      <w:r w:rsidRPr="00B30978">
        <w:rPr>
          <w:rFonts w:ascii="Arial" w:hAnsi="Arial" w:cs="Arial"/>
          <w:b/>
          <w:bCs/>
          <w:i/>
          <w:iCs/>
          <w:color w:val="auto"/>
          <w:sz w:val="24"/>
          <w:szCs w:val="24"/>
        </w:rPr>
        <w:t xml:space="preserve"> </w:t>
      </w:r>
    </w:p>
    <w:p w14:paraId="73BF7FFB" w14:textId="3F13A9F3" w:rsidR="0070474B" w:rsidRPr="00B30978" w:rsidRDefault="0070474B" w:rsidP="005E5245">
      <w:pPr>
        <w:jc w:val="both"/>
        <w:rPr>
          <w:rFonts w:ascii="Arial" w:hAnsi="Arial" w:cs="Arial"/>
          <w:sz w:val="24"/>
          <w:szCs w:val="24"/>
        </w:rPr>
      </w:pPr>
      <w:r w:rsidRPr="00B30978">
        <w:rPr>
          <w:rFonts w:ascii="Arial" w:hAnsi="Arial" w:cs="Arial"/>
          <w:b/>
          <w:bCs/>
          <w:i/>
          <w:iCs/>
          <w:sz w:val="24"/>
          <w:szCs w:val="24"/>
          <w:u w:val="single"/>
        </w:rPr>
        <w:t xml:space="preserve">Proceso de Primera inspección Técnica de Vehículos: </w:t>
      </w:r>
      <w:r w:rsidR="005E5245" w:rsidRPr="00B30978">
        <w:rPr>
          <w:rFonts w:ascii="Arial" w:hAnsi="Arial" w:cs="Arial"/>
          <w:sz w:val="24"/>
          <w:szCs w:val="24"/>
        </w:rPr>
        <w:t>Realizar una primera inspección técnica exhaustiva de los vehículos para verificar su cumplimiento con las normas de seguridad y emisiones, utilizando equipos especializados y personal capacitado.</w:t>
      </w:r>
    </w:p>
    <w:p w14:paraId="626644F5" w14:textId="706B9CC0" w:rsidR="001C07AD" w:rsidRPr="00B30978" w:rsidRDefault="001C07AD" w:rsidP="004042AA">
      <w:pPr>
        <w:jc w:val="both"/>
        <w:rPr>
          <w:rFonts w:ascii="Arial" w:hAnsi="Arial" w:cs="Arial"/>
          <w:sz w:val="24"/>
          <w:szCs w:val="24"/>
        </w:rPr>
      </w:pPr>
      <w:bookmarkStart w:id="6" w:name="_Hlk167741862"/>
      <w:r w:rsidRPr="00B30978">
        <w:rPr>
          <w:rFonts w:ascii="Arial" w:hAnsi="Arial" w:cs="Arial"/>
          <w:b/>
          <w:bCs/>
          <w:i/>
          <w:iCs/>
          <w:sz w:val="24"/>
          <w:szCs w:val="24"/>
          <w:u w:val="single"/>
        </w:rPr>
        <w:t xml:space="preserve">Proceso </w:t>
      </w:r>
      <w:bookmarkEnd w:id="6"/>
      <w:r w:rsidR="0070474B" w:rsidRPr="00B30978">
        <w:rPr>
          <w:rFonts w:ascii="Arial" w:hAnsi="Arial" w:cs="Arial"/>
          <w:b/>
          <w:bCs/>
          <w:i/>
          <w:iCs/>
          <w:sz w:val="24"/>
          <w:szCs w:val="24"/>
          <w:u w:val="single"/>
        </w:rPr>
        <w:t>de Segunda inspección técnica de vehículos</w:t>
      </w:r>
      <w:r w:rsidRPr="00B30978">
        <w:rPr>
          <w:rFonts w:ascii="Arial" w:hAnsi="Arial" w:cs="Arial"/>
          <w:sz w:val="24"/>
          <w:szCs w:val="24"/>
        </w:rPr>
        <w:t>:</w:t>
      </w:r>
      <w:r w:rsidRPr="00B30978">
        <w:rPr>
          <w:sz w:val="24"/>
          <w:szCs w:val="24"/>
        </w:rPr>
        <w:t xml:space="preserve"> </w:t>
      </w:r>
      <w:r w:rsidRPr="00B30978">
        <w:rPr>
          <w:rFonts w:ascii="Arial" w:hAnsi="Arial" w:cs="Arial"/>
          <w:sz w:val="24"/>
          <w:szCs w:val="24"/>
        </w:rPr>
        <w:t>Asegurar que las deficiencias detectadas en la primer</w:t>
      </w:r>
      <w:r w:rsidR="005E5245" w:rsidRPr="00B30978">
        <w:rPr>
          <w:rFonts w:ascii="Arial" w:hAnsi="Arial" w:cs="Arial"/>
          <w:sz w:val="24"/>
          <w:szCs w:val="24"/>
        </w:rPr>
        <w:t>a</w:t>
      </w:r>
      <w:r w:rsidRPr="00B30978">
        <w:rPr>
          <w:rFonts w:ascii="Arial" w:hAnsi="Arial" w:cs="Arial"/>
          <w:sz w:val="24"/>
          <w:szCs w:val="24"/>
        </w:rPr>
        <w:t xml:space="preserve"> inspección técnica  han sido corregidas adecuadamente, garantizando que el vehículo cumple con los requisitos de seguridad y emisiones antes de volver a circular.</w:t>
      </w:r>
    </w:p>
    <w:p w14:paraId="1893AD20" w14:textId="6C3D28BF" w:rsidR="001C07AD" w:rsidRPr="00B30978" w:rsidRDefault="001C07AD" w:rsidP="004042AA">
      <w:pPr>
        <w:jc w:val="both"/>
        <w:rPr>
          <w:rFonts w:ascii="Arial" w:hAnsi="Arial" w:cs="Arial"/>
          <w:sz w:val="24"/>
          <w:szCs w:val="24"/>
        </w:rPr>
      </w:pPr>
      <w:bookmarkStart w:id="7" w:name="_Hlk167741873"/>
      <w:r w:rsidRPr="00B30978">
        <w:rPr>
          <w:rFonts w:ascii="Arial" w:hAnsi="Arial" w:cs="Arial"/>
          <w:b/>
          <w:bCs/>
          <w:i/>
          <w:iCs/>
          <w:sz w:val="24"/>
          <w:szCs w:val="24"/>
          <w:u w:val="single"/>
        </w:rPr>
        <w:t>Proceso de solicitud de turno</w:t>
      </w:r>
      <w:bookmarkEnd w:id="7"/>
      <w:r w:rsidRPr="00B30978">
        <w:rPr>
          <w:rFonts w:ascii="Arial" w:hAnsi="Arial" w:cs="Arial"/>
          <w:sz w:val="24"/>
          <w:szCs w:val="24"/>
        </w:rPr>
        <w:t>: Organizar eficientemente la programación de las verificaciones técnicas para reducir tiempos de espera y mejorar la experiencia del usuario.</w:t>
      </w:r>
    </w:p>
    <w:p w14:paraId="79078A87" w14:textId="425FFFB4" w:rsidR="00CE7BFB" w:rsidRPr="00B30978" w:rsidRDefault="00CE7BFB" w:rsidP="004D6E95">
      <w:pPr>
        <w:pStyle w:val="Ttulo2"/>
        <w:rPr>
          <w:rFonts w:ascii="Arial" w:hAnsi="Arial" w:cs="Arial"/>
          <w:b/>
          <w:bCs/>
          <w:i/>
          <w:iCs/>
          <w:color w:val="auto"/>
          <w:sz w:val="24"/>
          <w:szCs w:val="24"/>
        </w:rPr>
      </w:pPr>
      <w:bookmarkStart w:id="8" w:name="_Toc175686772"/>
      <w:r w:rsidRPr="00B30978">
        <w:rPr>
          <w:rFonts w:ascii="Arial" w:hAnsi="Arial" w:cs="Arial"/>
          <w:b/>
          <w:bCs/>
          <w:i/>
          <w:iCs/>
          <w:color w:val="auto"/>
          <w:sz w:val="24"/>
          <w:szCs w:val="24"/>
        </w:rPr>
        <w:t>Procesos de Soporte</w:t>
      </w:r>
      <w:bookmarkEnd w:id="8"/>
    </w:p>
    <w:p w14:paraId="2F4BBFD9" w14:textId="2D3C7623" w:rsidR="00CD3FBA" w:rsidRPr="00B30978" w:rsidRDefault="00CD3FBA" w:rsidP="00CD3FBA">
      <w:pPr>
        <w:jc w:val="both"/>
        <w:rPr>
          <w:rFonts w:ascii="Arial" w:hAnsi="Arial" w:cs="Arial"/>
          <w:sz w:val="24"/>
          <w:szCs w:val="24"/>
        </w:rPr>
      </w:pPr>
      <w:r w:rsidRPr="00B30978">
        <w:rPr>
          <w:rFonts w:ascii="Arial" w:hAnsi="Arial" w:cs="Arial"/>
          <w:b/>
          <w:bCs/>
          <w:i/>
          <w:iCs/>
          <w:sz w:val="24"/>
          <w:szCs w:val="24"/>
          <w:u w:val="single"/>
        </w:rPr>
        <w:t>Proceso de compra de insumos y</w:t>
      </w:r>
      <w:r w:rsidR="004D4E29">
        <w:rPr>
          <w:rFonts w:ascii="Arial" w:hAnsi="Arial" w:cs="Arial"/>
          <w:b/>
          <w:bCs/>
          <w:i/>
          <w:iCs/>
          <w:sz w:val="24"/>
          <w:szCs w:val="24"/>
          <w:u w:val="single"/>
        </w:rPr>
        <w:t xml:space="preserve"> compra de</w:t>
      </w:r>
      <w:r w:rsidRPr="00B30978">
        <w:rPr>
          <w:rFonts w:ascii="Arial" w:hAnsi="Arial" w:cs="Arial"/>
          <w:b/>
          <w:bCs/>
          <w:i/>
          <w:iCs/>
          <w:sz w:val="24"/>
          <w:szCs w:val="24"/>
          <w:u w:val="single"/>
        </w:rPr>
        <w:t xml:space="preserve"> obleas</w:t>
      </w:r>
      <w:r w:rsidRPr="00B30978">
        <w:rPr>
          <w:rFonts w:ascii="Arial" w:hAnsi="Arial" w:cs="Arial"/>
          <w:sz w:val="24"/>
          <w:szCs w:val="24"/>
        </w:rPr>
        <w:t xml:space="preserve">: Adquirir y gestionar los suministros necesarios y las obleas de verificación. </w:t>
      </w:r>
    </w:p>
    <w:p w14:paraId="558C5946" w14:textId="7FB02E0A" w:rsidR="00CE7BFB" w:rsidRPr="00B30978" w:rsidRDefault="00CE7BFB" w:rsidP="004042AA">
      <w:pPr>
        <w:jc w:val="both"/>
        <w:rPr>
          <w:rFonts w:ascii="Arial" w:hAnsi="Arial" w:cs="Arial"/>
          <w:sz w:val="24"/>
          <w:szCs w:val="24"/>
        </w:rPr>
      </w:pPr>
      <w:r w:rsidRPr="00B30978">
        <w:rPr>
          <w:rFonts w:ascii="Arial" w:hAnsi="Arial" w:cs="Arial"/>
          <w:b/>
          <w:bCs/>
          <w:i/>
          <w:iCs/>
          <w:sz w:val="24"/>
          <w:szCs w:val="24"/>
          <w:u w:val="single"/>
        </w:rPr>
        <w:t>Proceso de control de oblea</w:t>
      </w:r>
      <w:r w:rsidR="00436E0C" w:rsidRPr="00B30978">
        <w:rPr>
          <w:rFonts w:ascii="Arial" w:hAnsi="Arial" w:cs="Arial"/>
          <w:b/>
          <w:bCs/>
          <w:i/>
          <w:iCs/>
          <w:sz w:val="24"/>
          <w:szCs w:val="24"/>
          <w:u w:val="single"/>
        </w:rPr>
        <w:t>s</w:t>
      </w:r>
      <w:r w:rsidR="00931951" w:rsidRPr="00B30978">
        <w:rPr>
          <w:rFonts w:ascii="Arial" w:hAnsi="Arial" w:cs="Arial"/>
          <w:sz w:val="24"/>
          <w:szCs w:val="24"/>
        </w:rPr>
        <w:t>: Gestionar la emisión y control de las obleas de verificación.</w:t>
      </w:r>
    </w:p>
    <w:p w14:paraId="36C3F4D8" w14:textId="014C3FD6" w:rsidR="00CE7BFB" w:rsidRPr="00B30978" w:rsidRDefault="009A10C6" w:rsidP="004042AA">
      <w:pPr>
        <w:jc w:val="both"/>
        <w:rPr>
          <w:rFonts w:ascii="Arial" w:hAnsi="Arial" w:cs="Arial"/>
          <w:sz w:val="24"/>
          <w:szCs w:val="24"/>
        </w:rPr>
      </w:pPr>
      <w:r w:rsidRPr="00B30978">
        <w:rPr>
          <w:rFonts w:ascii="Arial" w:hAnsi="Arial" w:cs="Arial"/>
          <w:b/>
          <w:bCs/>
          <w:i/>
          <w:iCs/>
          <w:sz w:val="24"/>
          <w:szCs w:val="24"/>
          <w:u w:val="single"/>
        </w:rPr>
        <w:t>Proceso de c</w:t>
      </w:r>
      <w:r w:rsidR="00CE7BFB" w:rsidRPr="00B30978">
        <w:rPr>
          <w:rFonts w:ascii="Arial" w:hAnsi="Arial" w:cs="Arial"/>
          <w:b/>
          <w:bCs/>
          <w:i/>
          <w:iCs/>
          <w:sz w:val="24"/>
          <w:szCs w:val="24"/>
          <w:u w:val="single"/>
        </w:rPr>
        <w:t>apacitación del personal</w:t>
      </w:r>
      <w:r w:rsidR="00642617" w:rsidRPr="00B30978">
        <w:rPr>
          <w:rFonts w:ascii="Arial" w:hAnsi="Arial" w:cs="Arial"/>
          <w:sz w:val="24"/>
          <w:szCs w:val="24"/>
        </w:rPr>
        <w:t>: Proveer formación continua y actualizada al personal.</w:t>
      </w:r>
    </w:p>
    <w:p w14:paraId="5BD264CA" w14:textId="77777777" w:rsidR="00B30978" w:rsidRPr="00B30978" w:rsidRDefault="009A10C6" w:rsidP="00D85DB3">
      <w:pPr>
        <w:jc w:val="both"/>
        <w:rPr>
          <w:rFonts w:ascii="Arial" w:hAnsi="Arial" w:cs="Arial"/>
          <w:sz w:val="24"/>
          <w:szCs w:val="24"/>
        </w:rPr>
      </w:pPr>
      <w:r w:rsidRPr="00B30978">
        <w:rPr>
          <w:rFonts w:ascii="Arial" w:hAnsi="Arial" w:cs="Arial"/>
          <w:b/>
          <w:bCs/>
          <w:i/>
          <w:iCs/>
          <w:sz w:val="24"/>
          <w:szCs w:val="24"/>
          <w:u w:val="single"/>
        </w:rPr>
        <w:t>Proceso de mantenimiento</w:t>
      </w:r>
      <w:r w:rsidR="00642617" w:rsidRPr="00B30978">
        <w:rPr>
          <w:rFonts w:ascii="Arial" w:hAnsi="Arial" w:cs="Arial"/>
          <w:sz w:val="24"/>
          <w:szCs w:val="24"/>
        </w:rPr>
        <w:t>: Mantener equipos e instalaciones en óptimas condiciones.</w:t>
      </w:r>
    </w:p>
    <w:p w14:paraId="017E9274" w14:textId="0E6535EC" w:rsidR="00642617" w:rsidRPr="00B30978" w:rsidRDefault="00642617" w:rsidP="00D85DB3">
      <w:pPr>
        <w:jc w:val="both"/>
        <w:rPr>
          <w:rFonts w:ascii="Arial" w:hAnsi="Arial" w:cs="Arial"/>
          <w:sz w:val="24"/>
          <w:szCs w:val="24"/>
        </w:rPr>
      </w:pPr>
      <w:r w:rsidRPr="00B30978">
        <w:rPr>
          <w:rFonts w:ascii="Arial" w:hAnsi="Arial" w:cs="Arial"/>
          <w:b/>
          <w:bCs/>
          <w:i/>
          <w:iCs/>
          <w:sz w:val="24"/>
          <w:szCs w:val="24"/>
          <w:u w:val="single"/>
        </w:rPr>
        <w:lastRenderedPageBreak/>
        <w:t>Proceso de g</w:t>
      </w:r>
      <w:r w:rsidR="00931951" w:rsidRPr="00B30978">
        <w:rPr>
          <w:rFonts w:ascii="Arial" w:hAnsi="Arial" w:cs="Arial"/>
          <w:b/>
          <w:bCs/>
          <w:i/>
          <w:iCs/>
          <w:sz w:val="24"/>
          <w:szCs w:val="24"/>
          <w:u w:val="single"/>
        </w:rPr>
        <w:t>estión de consultas y quejas de clientes</w:t>
      </w:r>
      <w:r w:rsidRPr="00B30978">
        <w:rPr>
          <w:rFonts w:ascii="Arial" w:hAnsi="Arial" w:cs="Arial"/>
          <w:sz w:val="24"/>
          <w:szCs w:val="24"/>
        </w:rPr>
        <w:t>: Atender y resolver consultas y quejas de los clientes eficientemente.</w:t>
      </w:r>
    </w:p>
    <w:p w14:paraId="7A436C15" w14:textId="2D7FBA81" w:rsidR="00642617" w:rsidRPr="004D6E95" w:rsidRDefault="00642617" w:rsidP="004D6E95">
      <w:pPr>
        <w:pStyle w:val="Ttulo1"/>
        <w:rPr>
          <w:rFonts w:ascii="Arial" w:hAnsi="Arial" w:cs="Arial"/>
          <w:b/>
          <w:bCs/>
          <w:i/>
          <w:iCs/>
          <w:color w:val="auto"/>
          <w:sz w:val="22"/>
          <w:szCs w:val="22"/>
        </w:rPr>
      </w:pPr>
      <w:bookmarkStart w:id="9" w:name="_Toc175686773"/>
      <w:r w:rsidRPr="004D6E95">
        <w:rPr>
          <w:rFonts w:ascii="Arial" w:hAnsi="Arial" w:cs="Arial"/>
          <w:b/>
          <w:bCs/>
          <w:i/>
          <w:iCs/>
          <w:color w:val="auto"/>
          <w:sz w:val="22"/>
          <w:szCs w:val="22"/>
        </w:rPr>
        <w:t>Mapa de procesos</w:t>
      </w:r>
      <w:bookmarkEnd w:id="9"/>
      <w:r w:rsidR="0097445D">
        <w:rPr>
          <w:rFonts w:ascii="Arial" w:hAnsi="Arial" w:cs="Arial"/>
          <w:b/>
          <w:bCs/>
          <w:i/>
          <w:iCs/>
          <w:color w:val="auto"/>
          <w:sz w:val="22"/>
          <w:szCs w:val="22"/>
        </w:rPr>
        <w:t xml:space="preserve"> </w:t>
      </w:r>
    </w:p>
    <w:p w14:paraId="419C4409" w14:textId="30C1A459" w:rsidR="004D6E95" w:rsidRDefault="002669BE" w:rsidP="00AC7FA0">
      <w:pPr>
        <w:jc w:val="center"/>
        <w:rPr>
          <w:rFonts w:ascii="Arial" w:hAnsi="Arial" w:cs="Arial"/>
          <w:b/>
          <w:bCs/>
          <w:i/>
          <w:iCs/>
          <w:sz w:val="24"/>
          <w:szCs w:val="24"/>
          <w:u w:val="single"/>
        </w:rPr>
      </w:pPr>
      <w:r w:rsidRPr="004D6E95">
        <w:rPr>
          <w:rFonts w:ascii="Arial" w:hAnsi="Arial" w:cs="Arial"/>
          <w:b/>
          <w:bCs/>
          <w:i/>
          <w:iCs/>
          <w:noProof/>
        </w:rPr>
        <mc:AlternateContent>
          <mc:Choice Requires="wps">
            <w:drawing>
              <wp:anchor distT="0" distB="0" distL="114300" distR="114300" simplePos="0" relativeHeight="251687936" behindDoc="0" locked="0" layoutInCell="1" allowOverlap="1" wp14:anchorId="789A301C" wp14:editId="5D5C002E">
                <wp:simplePos x="0" y="0"/>
                <wp:positionH relativeFrom="leftMargin">
                  <wp:posOffset>4407535</wp:posOffset>
                </wp:positionH>
                <wp:positionV relativeFrom="paragraph">
                  <wp:posOffset>2762885</wp:posOffset>
                </wp:positionV>
                <wp:extent cx="5210175" cy="390525"/>
                <wp:effectExtent l="47625" t="47625" r="57150" b="76200"/>
                <wp:wrapNone/>
                <wp:docPr id="1183359280" name="Rectángulo 9"/>
                <wp:cNvGraphicFramePr/>
                <a:graphic xmlns:a="http://schemas.openxmlformats.org/drawingml/2006/main">
                  <a:graphicData uri="http://schemas.microsoft.com/office/word/2010/wordprocessingShape">
                    <wps:wsp>
                      <wps:cNvSpPr/>
                      <wps:spPr>
                        <a:xfrm rot="5400000">
                          <a:off x="0" y="0"/>
                          <a:ext cx="5210175" cy="390525"/>
                        </a:xfrm>
                        <a:prstGeom prst="rect">
                          <a:avLst/>
                        </a:prstGeom>
                        <a:solidFill>
                          <a:srgbClr val="FF6600"/>
                        </a:solidFill>
                      </wps:spPr>
                      <wps:style>
                        <a:lnRef idx="0">
                          <a:schemeClr val="accent2"/>
                        </a:lnRef>
                        <a:fillRef idx="3">
                          <a:schemeClr val="accent2"/>
                        </a:fillRef>
                        <a:effectRef idx="3">
                          <a:schemeClr val="accent2"/>
                        </a:effectRef>
                        <a:fontRef idx="minor">
                          <a:schemeClr val="lt1"/>
                        </a:fontRef>
                      </wps:style>
                      <wps:txbx>
                        <w:txbxContent>
                          <w:p w14:paraId="4C0E8C98" w14:textId="634A13C3" w:rsidR="00AC7FA0" w:rsidRPr="00AC7FA0" w:rsidRDefault="00AC7FA0" w:rsidP="00AC7FA0">
                            <w:pPr>
                              <w:jc w:val="center"/>
                              <w:rPr>
                                <w:rFonts w:ascii="Arial" w:hAnsi="Arial" w:cs="Arial"/>
                                <w:sz w:val="32"/>
                                <w:szCs w:val="32"/>
                              </w:rPr>
                            </w:pPr>
                            <w:r>
                              <w:rPr>
                                <w:rFonts w:ascii="Arial" w:hAnsi="Arial" w:cs="Arial"/>
                                <w:sz w:val="32"/>
                                <w:szCs w:val="32"/>
                              </w:rPr>
                              <w:t>Satisfacción del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9A301C" id="Rectángulo 9" o:spid="_x0000_s1027" style="position:absolute;left:0;text-align:left;margin-left:347.05pt;margin-top:217.55pt;width:410.25pt;height:30.75pt;rotation:90;z-index:25168793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" fillcolor="#f60" stroked="f">
                <v:shadow on="t" color="black" opacity="41287f" offset="0,1.5pt"/>
                <v:textbox>
                  <w:txbxContent>
                    <w:p w14:paraId="4C0E8C98" w14:textId="634A13C3" w:rsidR="00AC7FA0" w:rsidRPr="00AC7FA0" w:rsidRDefault="00AC7FA0" w:rsidP="00AC7FA0">
                      <w:pPr>
                        <w:jc w:val="center"/>
                        <w:rPr>
                          <w:rFonts w:ascii="Arial" w:hAnsi="Arial" w:cs="Arial"/>
                          <w:sz w:val="32"/>
                          <w:szCs w:val="32"/>
                        </w:rPr>
                      </w:pPr>
                      <w:r>
                        <w:rPr>
                          <w:rFonts w:ascii="Arial" w:hAnsi="Arial" w:cs="Arial"/>
                          <w:sz w:val="32"/>
                          <w:szCs w:val="32"/>
                        </w:rPr>
                        <w:t>Satisfacción del cliente</w:t>
                      </w:r>
                    </w:p>
                  </w:txbxContent>
                </v:textbox>
                <w10:wrap anchorx="margin"/>
              </v:rect>
            </w:pict>
          </mc:Fallback>
        </mc:AlternateContent>
      </w:r>
      <w:r w:rsidRPr="004D6E95">
        <w:rPr>
          <w:rFonts w:ascii="Arial" w:hAnsi="Arial" w:cs="Arial"/>
          <w:b/>
          <w:bCs/>
          <w:i/>
          <w:iCs/>
          <w:noProof/>
        </w:rPr>
        <mc:AlternateContent>
          <mc:Choice Requires="wps">
            <w:drawing>
              <wp:anchor distT="0" distB="0" distL="114300" distR="114300" simplePos="0" relativeHeight="251685888" behindDoc="0" locked="0" layoutInCell="1" allowOverlap="1" wp14:anchorId="191D47AD" wp14:editId="14C60723">
                <wp:simplePos x="0" y="0"/>
                <wp:positionH relativeFrom="leftMargin">
                  <wp:posOffset>-1883632</wp:posOffset>
                </wp:positionH>
                <wp:positionV relativeFrom="paragraph">
                  <wp:posOffset>2735167</wp:posOffset>
                </wp:positionV>
                <wp:extent cx="5210175" cy="390525"/>
                <wp:effectExtent l="47625" t="47625" r="57150" b="76200"/>
                <wp:wrapNone/>
                <wp:docPr id="1839864059" name="Rectángulo 9"/>
                <wp:cNvGraphicFramePr/>
                <a:graphic xmlns:a="http://schemas.openxmlformats.org/drawingml/2006/main">
                  <a:graphicData uri="http://schemas.microsoft.com/office/word/2010/wordprocessingShape">
                    <wps:wsp>
                      <wps:cNvSpPr/>
                      <wps:spPr>
                        <a:xfrm rot="5400000">
                          <a:off x="0" y="0"/>
                          <a:ext cx="5210175" cy="390525"/>
                        </a:xfrm>
                        <a:prstGeom prst="rect">
                          <a:avLst/>
                        </a:prstGeom>
                        <a:solidFill>
                          <a:srgbClr val="FF6600"/>
                        </a:solidFill>
                      </wps:spPr>
                      <wps:style>
                        <a:lnRef idx="0">
                          <a:schemeClr val="accent2"/>
                        </a:lnRef>
                        <a:fillRef idx="3">
                          <a:schemeClr val="accent2"/>
                        </a:fillRef>
                        <a:effectRef idx="3">
                          <a:schemeClr val="accent2"/>
                        </a:effectRef>
                        <a:fontRef idx="minor">
                          <a:schemeClr val="lt1"/>
                        </a:fontRef>
                      </wps:style>
                      <wps:txbx>
                        <w:txbxContent>
                          <w:p w14:paraId="0AAAF9E0" w14:textId="4FA66E57" w:rsidR="00AC7FA0" w:rsidRPr="00AC7FA0" w:rsidRDefault="00AC7FA0" w:rsidP="00AC7FA0">
                            <w:pPr>
                              <w:jc w:val="center"/>
                              <w:rPr>
                                <w:rFonts w:ascii="Arial" w:hAnsi="Arial" w:cs="Arial"/>
                                <w:sz w:val="32"/>
                                <w:szCs w:val="32"/>
                              </w:rPr>
                            </w:pPr>
                            <w:r w:rsidRPr="00AC7FA0">
                              <w:rPr>
                                <w:rFonts w:ascii="Arial" w:hAnsi="Arial" w:cs="Arial"/>
                                <w:sz w:val="32"/>
                                <w:szCs w:val="32"/>
                              </w:rPr>
                              <w:t>Necesidades y requisitos del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D47AD" id="_x0000_s1028" style="position:absolute;left:0;text-align:left;margin-left:-148.3pt;margin-top:215.35pt;width:410.25pt;height:30.75pt;rotation:90;z-index:25168588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" fillcolor="#f60" stroked="f">
                <v:shadow on="t" color="black" opacity="41287f" offset="0,1.5pt"/>
                <v:textbox>
                  <w:txbxContent>
                    <w:p w14:paraId="0AAAF9E0" w14:textId="4FA66E57" w:rsidR="00AC7FA0" w:rsidRPr="00AC7FA0" w:rsidRDefault="00AC7FA0" w:rsidP="00AC7FA0">
                      <w:pPr>
                        <w:jc w:val="center"/>
                        <w:rPr>
                          <w:rFonts w:ascii="Arial" w:hAnsi="Arial" w:cs="Arial"/>
                          <w:sz w:val="32"/>
                          <w:szCs w:val="32"/>
                        </w:rPr>
                      </w:pPr>
                      <w:r w:rsidRPr="00AC7FA0">
                        <w:rPr>
                          <w:rFonts w:ascii="Arial" w:hAnsi="Arial" w:cs="Arial"/>
                          <w:sz w:val="32"/>
                          <w:szCs w:val="32"/>
                        </w:rPr>
                        <w:t>Necesidades y requisitos del cliente</w:t>
                      </w:r>
                    </w:p>
                  </w:txbxContent>
                </v:textbox>
                <w10:wrap anchorx="margin"/>
              </v:rect>
            </w:pict>
          </mc:Fallback>
        </mc:AlternateContent>
      </w:r>
    </w:p>
    <w:tbl>
      <w:tblPr>
        <w:tblStyle w:val="Tablaconcuadrcula"/>
        <w:tblW w:w="8784" w:type="dxa"/>
        <w:tblLook w:val="04A0" w:firstRow="1" w:lastRow="0" w:firstColumn="1" w:lastColumn="0" w:noHBand="0" w:noVBand="1"/>
      </w:tblPr>
      <w:tblGrid>
        <w:gridCol w:w="8784"/>
      </w:tblGrid>
      <w:tr w:rsidR="00642617" w14:paraId="360A46D0" w14:textId="77777777" w:rsidTr="002669BE">
        <w:trPr>
          <w:trHeight w:val="2850"/>
        </w:trPr>
        <w:tc>
          <w:tcPr>
            <w:tcW w:w="8784" w:type="dxa"/>
          </w:tcPr>
          <w:p w14:paraId="70C18E6A" w14:textId="77777777" w:rsidR="00642617" w:rsidRPr="005E5245" w:rsidRDefault="00D606FD">
            <w:pPr>
              <w:rPr>
                <w:rFonts w:ascii="Arial" w:hAnsi="Arial" w:cs="Arial"/>
                <w:sz w:val="24"/>
                <w:szCs w:val="24"/>
              </w:rPr>
            </w:pPr>
            <w:r w:rsidRPr="005E5245">
              <w:rPr>
                <w:rFonts w:ascii="Arial" w:hAnsi="Arial" w:cs="Arial"/>
                <w:noProof/>
                <w:sz w:val="24"/>
                <w:szCs w:val="24"/>
              </w:rPr>
              <mc:AlternateContent>
                <mc:Choice Requires="wps">
                  <w:drawing>
                    <wp:anchor distT="0" distB="0" distL="114300" distR="114300" simplePos="0" relativeHeight="251669504" behindDoc="1" locked="0" layoutInCell="1" allowOverlap="1" wp14:anchorId="02187DDA" wp14:editId="62749F5F">
                      <wp:simplePos x="0" y="0"/>
                      <wp:positionH relativeFrom="column">
                        <wp:posOffset>3705860</wp:posOffset>
                      </wp:positionH>
                      <wp:positionV relativeFrom="paragraph">
                        <wp:posOffset>165100</wp:posOffset>
                      </wp:positionV>
                      <wp:extent cx="1409700" cy="638175"/>
                      <wp:effectExtent l="57150" t="38100" r="57150" b="85725"/>
                      <wp:wrapTight wrapText="bothSides">
                        <wp:wrapPolygon edited="0">
                          <wp:start x="-876" y="-1290"/>
                          <wp:lineTo x="-876" y="23857"/>
                          <wp:lineTo x="22184" y="23857"/>
                          <wp:lineTo x="22184" y="-1290"/>
                          <wp:lineTo x="-876" y="-1290"/>
                        </wp:wrapPolygon>
                      </wp:wrapTight>
                      <wp:docPr id="802434616" name="Rectángulo 4"/>
                      <wp:cNvGraphicFramePr/>
                      <a:graphic xmlns:a="http://schemas.openxmlformats.org/drawingml/2006/main">
                        <a:graphicData uri="http://schemas.microsoft.com/office/word/2010/wordprocessingShape">
                          <wps:wsp>
                            <wps:cNvSpPr/>
                            <wps:spPr>
                              <a:xfrm>
                                <a:off x="0" y="0"/>
                                <a:ext cx="1409700" cy="638175"/>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0C4632E8" w14:textId="49D79F51" w:rsidR="00D606FD" w:rsidRDefault="00D606FD" w:rsidP="00D606FD">
                                  <w:pPr>
                                    <w:jc w:val="center"/>
                                  </w:pPr>
                                  <w:r>
                                    <w:t>Definición de modalidad de citas/turnos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87DDA" id="Rectángulo 4" o:spid="_x0000_s1029" style="position:absolute;margin-left:291.8pt;margin-top:13pt;width:111pt;height:50.2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" fillcolor="#54b532 [3033]" stroked="f">
                      <v:fill color2="#4ca42d [3177]" rotate="t" colors="0 #66b352;.5 #4bad28;1 #3f9e1d" focus="100%" type="gradient">
                        <o:fill v:ext="view" type="gradientUnscaled"/>
                      </v:fill>
                      <v:shadow on="t" color="black" opacity="41287f" offset="0,1.5pt"/>
                      <v:textbox>
                        <w:txbxContent>
                          <w:p w14:paraId="0C4632E8" w14:textId="49D79F51" w:rsidR="00D606FD" w:rsidRDefault="00D606FD" w:rsidP="00D606FD">
                            <w:pPr>
                              <w:jc w:val="center"/>
                            </w:pPr>
                            <w:r>
                              <w:t>Definición de modalidad de citas/turnos</w:t>
                            </w:r>
                          </w:p>
                        </w:txbxContent>
                      </v:textbox>
                      <w10:wrap type="tight"/>
                    </v:rect>
                  </w:pict>
                </mc:Fallback>
              </mc:AlternateContent>
            </w:r>
            <w:r w:rsidRPr="005E5245">
              <w:rPr>
                <w:rFonts w:ascii="Arial" w:hAnsi="Arial" w:cs="Arial"/>
                <w:noProof/>
                <w:sz w:val="24"/>
                <w:szCs w:val="24"/>
              </w:rPr>
              <mc:AlternateContent>
                <mc:Choice Requires="wps">
                  <w:drawing>
                    <wp:anchor distT="0" distB="0" distL="114300" distR="114300" simplePos="0" relativeHeight="251665408" behindDoc="0" locked="0" layoutInCell="1" allowOverlap="1" wp14:anchorId="7343998F" wp14:editId="54C2DD25">
                      <wp:simplePos x="0" y="0"/>
                      <wp:positionH relativeFrom="column">
                        <wp:posOffset>1867535</wp:posOffset>
                      </wp:positionH>
                      <wp:positionV relativeFrom="paragraph">
                        <wp:posOffset>146050</wp:posOffset>
                      </wp:positionV>
                      <wp:extent cx="1504950" cy="657225"/>
                      <wp:effectExtent l="57150" t="38100" r="57150" b="85725"/>
                      <wp:wrapNone/>
                      <wp:docPr id="348516776" name="Rectángulo 4"/>
                      <wp:cNvGraphicFramePr/>
                      <a:graphic xmlns:a="http://schemas.openxmlformats.org/drawingml/2006/main">
                        <a:graphicData uri="http://schemas.microsoft.com/office/word/2010/wordprocessingShape">
                          <wps:wsp>
                            <wps:cNvSpPr/>
                            <wps:spPr>
                              <a:xfrm>
                                <a:off x="0" y="0"/>
                                <a:ext cx="1504950" cy="657225"/>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581D00B3" w14:textId="347BCACF" w:rsidR="00642617" w:rsidRDefault="00642617" w:rsidP="00642617">
                                  <w:pPr>
                                    <w:jc w:val="center"/>
                                  </w:pPr>
                                  <w:r>
                                    <w:t xml:space="preserve">Definición </w:t>
                                  </w:r>
                                  <w:r w:rsidR="00D606FD">
                                    <w:t xml:space="preserve">de establecimiento de plazos y condiciones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3998F" id="_x0000_s1030" style="position:absolute;margin-left:147.05pt;margin-top:11.5pt;width:118.5pt;height:5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" fillcolor="#54b532 [3033]" stroked="f">
                      <v:fill color2="#4ca42d [3177]" rotate="t" colors="0 #66b352;.5 #4bad28;1 #3f9e1d" focus="100%" type="gradient">
                        <o:fill v:ext="view" type="gradientUnscaled"/>
                      </v:fill>
                      <v:shadow on="t" color="black" opacity="41287f" offset="0,1.5pt"/>
                      <v:textbox>
                        <w:txbxContent>
                          <w:p w14:paraId="581D00B3" w14:textId="347BCACF" w:rsidR="00642617" w:rsidRDefault="00642617" w:rsidP="00642617">
                            <w:pPr>
                              <w:jc w:val="center"/>
                            </w:pPr>
                            <w:r>
                              <w:t xml:space="preserve">Definición </w:t>
                            </w:r>
                            <w:r w:rsidR="00D606FD">
                              <w:t xml:space="preserve">de establecimiento de plazos y condiciones </w:t>
                            </w:r>
                          </w:p>
                        </w:txbxContent>
                      </v:textbox>
                    </v:rect>
                  </w:pict>
                </mc:Fallback>
              </mc:AlternateContent>
            </w:r>
            <w:r w:rsidRPr="005E5245">
              <w:rPr>
                <w:rFonts w:ascii="Arial" w:hAnsi="Arial" w:cs="Arial"/>
                <w:noProof/>
                <w:sz w:val="24"/>
                <w:szCs w:val="24"/>
              </w:rPr>
              <mc:AlternateContent>
                <mc:Choice Requires="wps">
                  <w:drawing>
                    <wp:anchor distT="0" distB="0" distL="114300" distR="114300" simplePos="0" relativeHeight="251667456" behindDoc="1" locked="0" layoutInCell="1" allowOverlap="1" wp14:anchorId="39727122" wp14:editId="2F8DCDD3">
                      <wp:simplePos x="0" y="0"/>
                      <wp:positionH relativeFrom="column">
                        <wp:posOffset>219710</wp:posOffset>
                      </wp:positionH>
                      <wp:positionV relativeFrom="paragraph">
                        <wp:posOffset>165100</wp:posOffset>
                      </wp:positionV>
                      <wp:extent cx="1409700" cy="638175"/>
                      <wp:effectExtent l="57150" t="38100" r="57150" b="85725"/>
                      <wp:wrapTight wrapText="bothSides">
                        <wp:wrapPolygon edited="0">
                          <wp:start x="-876" y="-1290"/>
                          <wp:lineTo x="-876" y="23857"/>
                          <wp:lineTo x="22184" y="23857"/>
                          <wp:lineTo x="22184" y="-1290"/>
                          <wp:lineTo x="-876" y="-1290"/>
                        </wp:wrapPolygon>
                      </wp:wrapTight>
                      <wp:docPr id="294197073" name="Rectángulo 4"/>
                      <wp:cNvGraphicFramePr/>
                      <a:graphic xmlns:a="http://schemas.openxmlformats.org/drawingml/2006/main">
                        <a:graphicData uri="http://schemas.microsoft.com/office/word/2010/wordprocessingShape">
                          <wps:wsp>
                            <wps:cNvSpPr/>
                            <wps:spPr>
                              <a:xfrm>
                                <a:off x="0" y="0"/>
                                <a:ext cx="1409700" cy="638175"/>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25508798" w14:textId="77777777" w:rsidR="00D606FD" w:rsidRDefault="00D606FD" w:rsidP="00D606FD">
                                  <w:pPr>
                                    <w:jc w:val="center"/>
                                  </w:pPr>
                                  <w:r>
                                    <w:t>Definición de tarifas y medios de pago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27122" id="_x0000_s1031" style="position:absolute;margin-left:17.3pt;margin-top:13pt;width:111pt;height:50.2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" fillcolor="#54b532 [3033]" stroked="f">
                      <v:fill color2="#4ca42d [3177]" rotate="t" colors="0 #66b352;.5 #4bad28;1 #3f9e1d" focus="100%" type="gradient">
                        <o:fill v:ext="view" type="gradientUnscaled"/>
                      </v:fill>
                      <v:shadow on="t" color="black" opacity="41287f" offset="0,1.5pt"/>
                      <v:textbox>
                        <w:txbxContent>
                          <w:p w14:paraId="25508798" w14:textId="77777777" w:rsidR="00D606FD" w:rsidRDefault="00D606FD" w:rsidP="00D606FD">
                            <w:pPr>
                              <w:jc w:val="center"/>
                            </w:pPr>
                            <w:r>
                              <w:t>Definición de tarifas y medios de pago</w:t>
                            </w:r>
                          </w:p>
                        </w:txbxContent>
                      </v:textbox>
                      <w10:wrap type="tight"/>
                    </v:rect>
                  </w:pict>
                </mc:Fallback>
              </mc:AlternateContent>
            </w:r>
          </w:p>
          <w:p w14:paraId="1C574302" w14:textId="77777777" w:rsidR="00D606FD" w:rsidRPr="005E5245" w:rsidRDefault="00D606FD" w:rsidP="00D606FD">
            <w:pPr>
              <w:rPr>
                <w:rFonts w:ascii="Arial" w:hAnsi="Arial" w:cs="Arial"/>
                <w:sz w:val="24"/>
                <w:szCs w:val="24"/>
              </w:rPr>
            </w:pPr>
          </w:p>
          <w:p w14:paraId="072CD30A" w14:textId="77777777" w:rsidR="00D606FD" w:rsidRPr="005E5245" w:rsidRDefault="00D606FD" w:rsidP="00D606FD">
            <w:pPr>
              <w:rPr>
                <w:rFonts w:ascii="Arial" w:hAnsi="Arial" w:cs="Arial"/>
                <w:sz w:val="24"/>
                <w:szCs w:val="24"/>
              </w:rPr>
            </w:pPr>
          </w:p>
          <w:p w14:paraId="331486B7" w14:textId="77777777" w:rsidR="00D606FD" w:rsidRPr="005E5245" w:rsidRDefault="00D606FD" w:rsidP="00D606FD">
            <w:pPr>
              <w:rPr>
                <w:rFonts w:ascii="Arial" w:hAnsi="Arial" w:cs="Arial"/>
                <w:sz w:val="24"/>
                <w:szCs w:val="24"/>
              </w:rPr>
            </w:pPr>
          </w:p>
          <w:p w14:paraId="2BD405DF" w14:textId="77777777" w:rsidR="00D606FD" w:rsidRPr="005E5245" w:rsidRDefault="00D606FD" w:rsidP="00D606FD">
            <w:pPr>
              <w:rPr>
                <w:rFonts w:ascii="Arial" w:hAnsi="Arial" w:cs="Arial"/>
                <w:sz w:val="24"/>
                <w:szCs w:val="24"/>
              </w:rPr>
            </w:pPr>
          </w:p>
          <w:p w14:paraId="049F04FC" w14:textId="77777777" w:rsidR="00D606FD" w:rsidRPr="005E5245" w:rsidRDefault="00D606FD" w:rsidP="00D606FD">
            <w:pPr>
              <w:rPr>
                <w:rFonts w:ascii="Arial" w:hAnsi="Arial" w:cs="Arial"/>
                <w:sz w:val="24"/>
                <w:szCs w:val="24"/>
              </w:rPr>
            </w:pPr>
          </w:p>
          <w:p w14:paraId="7C459D93" w14:textId="77777777" w:rsidR="00D606FD" w:rsidRPr="005E5245" w:rsidRDefault="00D606FD" w:rsidP="00D606FD">
            <w:pPr>
              <w:rPr>
                <w:rFonts w:ascii="Arial" w:hAnsi="Arial" w:cs="Arial"/>
                <w:sz w:val="24"/>
                <w:szCs w:val="24"/>
              </w:rPr>
            </w:pPr>
          </w:p>
          <w:p w14:paraId="42063840" w14:textId="77777777" w:rsidR="00D606FD" w:rsidRPr="005E5245" w:rsidRDefault="00D606FD" w:rsidP="00D606FD">
            <w:pPr>
              <w:rPr>
                <w:rFonts w:ascii="Arial" w:hAnsi="Arial" w:cs="Arial"/>
                <w:sz w:val="24"/>
                <w:szCs w:val="24"/>
              </w:rPr>
            </w:pPr>
          </w:p>
          <w:p w14:paraId="43552F74" w14:textId="6D309A57" w:rsidR="00D606FD" w:rsidRPr="005E5245" w:rsidRDefault="00D606FD" w:rsidP="00D606FD">
            <w:pPr>
              <w:tabs>
                <w:tab w:val="left" w:pos="3255"/>
              </w:tabs>
              <w:rPr>
                <w:rFonts w:ascii="Arial" w:hAnsi="Arial" w:cs="Arial"/>
                <w:b/>
                <w:bCs/>
                <w:sz w:val="24"/>
                <w:szCs w:val="24"/>
              </w:rPr>
            </w:pPr>
            <w:r w:rsidRPr="005E5245">
              <w:rPr>
                <w:rFonts w:ascii="Arial" w:hAnsi="Arial" w:cs="Arial"/>
                <w:sz w:val="24"/>
                <w:szCs w:val="24"/>
              </w:rPr>
              <w:tab/>
            </w:r>
            <w:r w:rsidRPr="005E5245">
              <w:rPr>
                <w:rFonts w:ascii="Arial" w:hAnsi="Arial" w:cs="Arial"/>
                <w:b/>
                <w:bCs/>
                <w:sz w:val="24"/>
                <w:szCs w:val="24"/>
              </w:rPr>
              <w:t xml:space="preserve">Procesos estratégicos </w:t>
            </w:r>
          </w:p>
        </w:tc>
      </w:tr>
      <w:tr w:rsidR="00642617" w14:paraId="4085C8DE" w14:textId="77777777" w:rsidTr="002669BE">
        <w:trPr>
          <w:trHeight w:val="2850"/>
        </w:trPr>
        <w:tc>
          <w:tcPr>
            <w:tcW w:w="8784" w:type="dxa"/>
          </w:tcPr>
          <w:p w14:paraId="50FDA689" w14:textId="5B6156E5" w:rsidR="00642617" w:rsidRPr="005E5245" w:rsidRDefault="007F52C6">
            <w:pPr>
              <w:rPr>
                <w:rFonts w:ascii="Arial" w:hAnsi="Arial" w:cs="Arial"/>
                <w:sz w:val="24"/>
                <w:szCs w:val="24"/>
              </w:rPr>
            </w:pPr>
            <w:r w:rsidRPr="005E5245">
              <w:rPr>
                <w:rFonts w:ascii="Arial" w:hAnsi="Arial" w:cs="Arial"/>
                <w:noProof/>
                <w:sz w:val="24"/>
                <w:szCs w:val="24"/>
              </w:rPr>
              <mc:AlternateContent>
                <mc:Choice Requires="wps">
                  <w:drawing>
                    <wp:anchor distT="0" distB="0" distL="114300" distR="114300" simplePos="0" relativeHeight="251670528" behindDoc="0" locked="0" layoutInCell="1" allowOverlap="1" wp14:anchorId="51C9D708" wp14:editId="41240D96">
                      <wp:simplePos x="0" y="0"/>
                      <wp:positionH relativeFrom="column">
                        <wp:posOffset>-18415</wp:posOffset>
                      </wp:positionH>
                      <wp:positionV relativeFrom="paragraph">
                        <wp:posOffset>201295</wp:posOffset>
                      </wp:positionV>
                      <wp:extent cx="2028825" cy="609600"/>
                      <wp:effectExtent l="57150" t="38100" r="66675" b="76200"/>
                      <wp:wrapNone/>
                      <wp:docPr id="1143338357" name="Flecha: cheurón 8"/>
                      <wp:cNvGraphicFramePr/>
                      <a:graphic xmlns:a="http://schemas.openxmlformats.org/drawingml/2006/main">
                        <a:graphicData uri="http://schemas.microsoft.com/office/word/2010/wordprocessingShape">
                          <wps:wsp>
                            <wps:cNvSpPr/>
                            <wps:spPr>
                              <a:xfrm>
                                <a:off x="0" y="0"/>
                                <a:ext cx="2028825" cy="609600"/>
                              </a:xfrm>
                              <a:prstGeom prst="chevron">
                                <a:avLst/>
                              </a:prstGeom>
                            </wps:spPr>
                            <wps:style>
                              <a:lnRef idx="0">
                                <a:schemeClr val="accent1"/>
                              </a:lnRef>
                              <a:fillRef idx="3">
                                <a:schemeClr val="accent1"/>
                              </a:fillRef>
                              <a:effectRef idx="3">
                                <a:schemeClr val="accent1"/>
                              </a:effectRef>
                              <a:fontRef idx="minor">
                                <a:schemeClr val="lt1"/>
                              </a:fontRef>
                            </wps:style>
                            <wps:txbx>
                              <w:txbxContent>
                                <w:p w14:paraId="04EC180C" w14:textId="537D309C" w:rsidR="00D606FD" w:rsidRPr="005E5245" w:rsidRDefault="007F52C6" w:rsidP="00D606FD">
                                  <w:pPr>
                                    <w:jc w:val="center"/>
                                    <w:rPr>
                                      <w:rFonts w:ascii="Arial" w:hAnsi="Arial" w:cs="Arial"/>
                                      <w:sz w:val="24"/>
                                      <w:szCs w:val="24"/>
                                    </w:rPr>
                                  </w:pPr>
                                  <w:r>
                                    <w:rPr>
                                      <w:rFonts w:ascii="Arial" w:hAnsi="Arial" w:cs="Arial"/>
                                    </w:rPr>
                                    <w:t>P</w:t>
                                  </w:r>
                                  <w:r w:rsidR="005E5245" w:rsidRPr="005E5245">
                                    <w:rPr>
                                      <w:rFonts w:ascii="Arial" w:hAnsi="Arial" w:cs="Arial"/>
                                    </w:rPr>
                                    <w:t>rimera inspección</w:t>
                                  </w:r>
                                  <w:r w:rsidR="005E5245" w:rsidRPr="005E5245">
                                    <w:rPr>
                                      <w:rFonts w:ascii="Arial" w:hAnsi="Arial" w:cs="Arial"/>
                                      <w:sz w:val="24"/>
                                      <w:szCs w:val="24"/>
                                    </w:rPr>
                                    <w:t xml:space="preserve"> técnica de vehículos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9D708"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8" o:spid="_x0000_s1032" type="#_x0000_t55" style="position:absolute;margin-left:-1.45pt;margin-top:15.85pt;width:159.75pt;height: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" adj="18355" fillcolor="#186d95 [3028]" stroked="f">
                      <v:fill color2="#145e80 [3172]" rotate="t" colors="0 #497491;.5 #106287;1 #08587c" focus="100%" type="gradient">
                        <o:fill v:ext="view" type="gradientUnscaled"/>
                      </v:fill>
                      <v:shadow on="t" color="black" opacity="41287f" offset="0,1.5pt"/>
                      <v:textbox>
                        <w:txbxContent>
                          <w:p w14:paraId="04EC180C" w14:textId="537D309C" w:rsidR="00D606FD" w:rsidRPr="005E5245" w:rsidRDefault="007F52C6" w:rsidP="00D606FD">
                            <w:pPr>
                              <w:jc w:val="center"/>
                              <w:rPr>
                                <w:rFonts w:ascii="Arial" w:hAnsi="Arial" w:cs="Arial"/>
                                <w:sz w:val="24"/>
                                <w:szCs w:val="24"/>
                              </w:rPr>
                            </w:pPr>
                            <w:r>
                              <w:rPr>
                                <w:rFonts w:ascii="Arial" w:hAnsi="Arial" w:cs="Arial"/>
                              </w:rPr>
                              <w:t>P</w:t>
                            </w:r>
                            <w:r w:rsidR="005E5245" w:rsidRPr="005E5245">
                              <w:rPr>
                                <w:rFonts w:ascii="Arial" w:hAnsi="Arial" w:cs="Arial"/>
                              </w:rPr>
                              <w:t>rimera inspección</w:t>
                            </w:r>
                            <w:r w:rsidR="005E5245" w:rsidRPr="005E5245">
                              <w:rPr>
                                <w:rFonts w:ascii="Arial" w:hAnsi="Arial" w:cs="Arial"/>
                                <w:sz w:val="24"/>
                                <w:szCs w:val="24"/>
                              </w:rPr>
                              <w:t xml:space="preserve"> técnica de vehículos</w:t>
                            </w:r>
                          </w:p>
                        </w:txbxContent>
                      </v:textbox>
                    </v:shape>
                  </w:pict>
                </mc:Fallback>
              </mc:AlternateContent>
            </w:r>
          </w:p>
          <w:p w14:paraId="20C4354F" w14:textId="5E2E1F58" w:rsidR="00D606FD" w:rsidRPr="005E5245" w:rsidRDefault="007F52C6" w:rsidP="00D606FD">
            <w:pPr>
              <w:rPr>
                <w:rFonts w:ascii="Arial" w:hAnsi="Arial" w:cs="Arial"/>
                <w:sz w:val="24"/>
                <w:szCs w:val="24"/>
              </w:rPr>
            </w:pPr>
            <w:r w:rsidRPr="005E5245">
              <w:rPr>
                <w:rFonts w:ascii="Arial" w:hAnsi="Arial" w:cs="Arial"/>
                <w:noProof/>
                <w:sz w:val="24"/>
                <w:szCs w:val="24"/>
              </w:rPr>
              <mc:AlternateContent>
                <mc:Choice Requires="wps">
                  <w:drawing>
                    <wp:anchor distT="0" distB="0" distL="114300" distR="114300" simplePos="0" relativeHeight="251674624" behindDoc="0" locked="0" layoutInCell="1" allowOverlap="1" wp14:anchorId="4BCB3F94" wp14:editId="1F0A97E0">
                      <wp:simplePos x="0" y="0"/>
                      <wp:positionH relativeFrom="column">
                        <wp:posOffset>3778817</wp:posOffset>
                      </wp:positionH>
                      <wp:positionV relativeFrom="paragraph">
                        <wp:posOffset>79740</wp:posOffset>
                      </wp:positionV>
                      <wp:extent cx="1504950" cy="552450"/>
                      <wp:effectExtent l="57150" t="38100" r="57150" b="76200"/>
                      <wp:wrapNone/>
                      <wp:docPr id="774125073" name="Flecha: cheurón 8"/>
                      <wp:cNvGraphicFramePr/>
                      <a:graphic xmlns:a="http://schemas.openxmlformats.org/drawingml/2006/main">
                        <a:graphicData uri="http://schemas.microsoft.com/office/word/2010/wordprocessingShape">
                          <wps:wsp>
                            <wps:cNvSpPr/>
                            <wps:spPr>
                              <a:xfrm>
                                <a:off x="0" y="0"/>
                                <a:ext cx="1504950" cy="552450"/>
                              </a:xfrm>
                              <a:prstGeom prst="chevron">
                                <a:avLst/>
                              </a:prstGeom>
                            </wps:spPr>
                            <wps:style>
                              <a:lnRef idx="0">
                                <a:schemeClr val="accent1"/>
                              </a:lnRef>
                              <a:fillRef idx="3">
                                <a:schemeClr val="accent1"/>
                              </a:fillRef>
                              <a:effectRef idx="3">
                                <a:schemeClr val="accent1"/>
                              </a:effectRef>
                              <a:fontRef idx="minor">
                                <a:schemeClr val="lt1"/>
                              </a:fontRef>
                            </wps:style>
                            <wps:txbx>
                              <w:txbxContent>
                                <w:p w14:paraId="24345209" w14:textId="1C536A11" w:rsidR="00D606FD" w:rsidRPr="005E5245" w:rsidRDefault="007F52C6" w:rsidP="00D606FD">
                                  <w:pPr>
                                    <w:jc w:val="center"/>
                                    <w:rPr>
                                      <w:rFonts w:ascii="Arial" w:hAnsi="Arial" w:cs="Arial"/>
                                    </w:rPr>
                                  </w:pPr>
                                  <w:r>
                                    <w:rPr>
                                      <w:rFonts w:ascii="Arial" w:hAnsi="Arial" w:cs="Arial"/>
                                    </w:rPr>
                                    <w:t>S</w:t>
                                  </w:r>
                                  <w:r w:rsidR="001C07AD" w:rsidRPr="005E5245">
                                    <w:rPr>
                                      <w:rFonts w:ascii="Arial" w:hAnsi="Arial" w:cs="Arial"/>
                                    </w:rPr>
                                    <w:t>olicitud de turno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B3F94" id="_x0000_s1033" type="#_x0000_t55" style="position:absolute;margin-left:297.55pt;margin-top:6.3pt;width:118.5pt;height:4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" adj="17635" fillcolor="#186d95 [3028]" stroked="f">
                      <v:fill color2="#145e80 [3172]" rotate="t" colors="0 #497491;.5 #106287;1 #08587c" focus="100%" type="gradient">
                        <o:fill v:ext="view" type="gradientUnscaled"/>
                      </v:fill>
                      <v:shadow on="t" color="black" opacity="41287f" offset="0,1.5pt"/>
                      <v:textbox>
                        <w:txbxContent>
                          <w:p w14:paraId="24345209" w14:textId="1C536A11" w:rsidR="00D606FD" w:rsidRPr="005E5245" w:rsidRDefault="007F52C6" w:rsidP="00D606FD">
                            <w:pPr>
                              <w:jc w:val="center"/>
                              <w:rPr>
                                <w:rFonts w:ascii="Arial" w:hAnsi="Arial" w:cs="Arial"/>
                              </w:rPr>
                            </w:pPr>
                            <w:r>
                              <w:rPr>
                                <w:rFonts w:ascii="Arial" w:hAnsi="Arial" w:cs="Arial"/>
                              </w:rPr>
                              <w:t>S</w:t>
                            </w:r>
                            <w:r w:rsidR="001C07AD" w:rsidRPr="005E5245">
                              <w:rPr>
                                <w:rFonts w:ascii="Arial" w:hAnsi="Arial" w:cs="Arial"/>
                              </w:rPr>
                              <w:t>olicitud de turno</w:t>
                            </w:r>
                          </w:p>
                        </w:txbxContent>
                      </v:textbox>
                    </v:shape>
                  </w:pict>
                </mc:Fallback>
              </mc:AlternateContent>
            </w:r>
            <w:r w:rsidRPr="005E5245">
              <w:rPr>
                <w:rFonts w:ascii="Arial" w:hAnsi="Arial" w:cs="Arial"/>
                <w:noProof/>
                <w:sz w:val="24"/>
                <w:szCs w:val="24"/>
              </w:rPr>
              <mc:AlternateContent>
                <mc:Choice Requires="wps">
                  <w:drawing>
                    <wp:anchor distT="0" distB="0" distL="114300" distR="114300" simplePos="0" relativeHeight="251672576" behindDoc="0" locked="0" layoutInCell="1" allowOverlap="1" wp14:anchorId="0D65C755" wp14:editId="76E2A839">
                      <wp:simplePos x="0" y="0"/>
                      <wp:positionH relativeFrom="column">
                        <wp:posOffset>1896110</wp:posOffset>
                      </wp:positionH>
                      <wp:positionV relativeFrom="paragraph">
                        <wp:posOffset>73660</wp:posOffset>
                      </wp:positionV>
                      <wp:extent cx="1971675" cy="571500"/>
                      <wp:effectExtent l="57150" t="38100" r="66675" b="76200"/>
                      <wp:wrapNone/>
                      <wp:docPr id="125632510" name="Flecha: cheurón 8"/>
                      <wp:cNvGraphicFramePr/>
                      <a:graphic xmlns:a="http://schemas.openxmlformats.org/drawingml/2006/main">
                        <a:graphicData uri="http://schemas.microsoft.com/office/word/2010/wordprocessingShape">
                          <wps:wsp>
                            <wps:cNvSpPr/>
                            <wps:spPr>
                              <a:xfrm>
                                <a:off x="0" y="0"/>
                                <a:ext cx="1971675" cy="571500"/>
                              </a:xfrm>
                              <a:prstGeom prst="chevron">
                                <a:avLst/>
                              </a:prstGeom>
                            </wps:spPr>
                            <wps:style>
                              <a:lnRef idx="0">
                                <a:schemeClr val="accent1"/>
                              </a:lnRef>
                              <a:fillRef idx="3">
                                <a:schemeClr val="accent1"/>
                              </a:fillRef>
                              <a:effectRef idx="3">
                                <a:schemeClr val="accent1"/>
                              </a:effectRef>
                              <a:fontRef idx="minor">
                                <a:schemeClr val="lt1"/>
                              </a:fontRef>
                            </wps:style>
                            <wps:txbx>
                              <w:txbxContent>
                                <w:p w14:paraId="389BC06E" w14:textId="3BF5FACC" w:rsidR="00D606FD" w:rsidRPr="005E5245" w:rsidRDefault="00D606FD" w:rsidP="00D606FD">
                                  <w:pPr>
                                    <w:jc w:val="center"/>
                                    <w:rPr>
                                      <w:rFonts w:ascii="Arial" w:hAnsi="Arial" w:cs="Arial"/>
                                    </w:rPr>
                                  </w:pPr>
                                  <w:r w:rsidRPr="005E5245">
                                    <w:rPr>
                                      <w:rFonts w:ascii="Arial" w:hAnsi="Arial" w:cs="Arial"/>
                                    </w:rPr>
                                    <w:t xml:space="preserve"> </w:t>
                                  </w:r>
                                  <w:r w:rsidR="007F52C6">
                                    <w:rPr>
                                      <w:rFonts w:ascii="Arial" w:hAnsi="Arial" w:cs="Arial"/>
                                    </w:rPr>
                                    <w:t>S</w:t>
                                  </w:r>
                                  <w:r w:rsidR="005E5245" w:rsidRPr="005E5245">
                                    <w:rPr>
                                      <w:rFonts w:ascii="Arial" w:hAnsi="Arial" w:cs="Arial"/>
                                    </w:rPr>
                                    <w:t xml:space="preserve">egunda </w:t>
                                  </w:r>
                                  <w:r w:rsidR="001C07AD" w:rsidRPr="005E5245">
                                    <w:rPr>
                                      <w:rFonts w:ascii="Arial" w:hAnsi="Arial" w:cs="Arial"/>
                                    </w:rPr>
                                    <w:t xml:space="preserve">inspección técnica de vehículos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C755" id="_x0000_s1034" type="#_x0000_t55" style="position:absolute;margin-left:149.3pt;margin-top:5.8pt;width:155.2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" adj="18470" fillcolor="#186d95 [3028]" stroked="f">
                      <v:fill color2="#145e80 [3172]" rotate="t" colors="0 #497491;.5 #106287;1 #08587c" focus="100%" type="gradient">
                        <o:fill v:ext="view" type="gradientUnscaled"/>
                      </v:fill>
                      <v:shadow on="t" color="black" opacity="41287f" offset="0,1.5pt"/>
                      <v:textbox>
                        <w:txbxContent>
                          <w:p w14:paraId="389BC06E" w14:textId="3BF5FACC" w:rsidR="00D606FD" w:rsidRPr="005E5245" w:rsidRDefault="00D606FD" w:rsidP="00D606FD">
                            <w:pPr>
                              <w:jc w:val="center"/>
                              <w:rPr>
                                <w:rFonts w:ascii="Arial" w:hAnsi="Arial" w:cs="Arial"/>
                              </w:rPr>
                            </w:pPr>
                            <w:r w:rsidRPr="005E5245">
                              <w:rPr>
                                <w:rFonts w:ascii="Arial" w:hAnsi="Arial" w:cs="Arial"/>
                              </w:rPr>
                              <w:t xml:space="preserve"> </w:t>
                            </w:r>
                            <w:r w:rsidR="007F52C6">
                              <w:rPr>
                                <w:rFonts w:ascii="Arial" w:hAnsi="Arial" w:cs="Arial"/>
                              </w:rPr>
                              <w:t>S</w:t>
                            </w:r>
                            <w:r w:rsidR="005E5245" w:rsidRPr="005E5245">
                              <w:rPr>
                                <w:rFonts w:ascii="Arial" w:hAnsi="Arial" w:cs="Arial"/>
                              </w:rPr>
                              <w:t xml:space="preserve">egunda </w:t>
                            </w:r>
                            <w:r w:rsidR="001C07AD" w:rsidRPr="005E5245">
                              <w:rPr>
                                <w:rFonts w:ascii="Arial" w:hAnsi="Arial" w:cs="Arial"/>
                              </w:rPr>
                              <w:t xml:space="preserve">inspección técnica de vehículos </w:t>
                            </w:r>
                          </w:p>
                        </w:txbxContent>
                      </v:textbox>
                    </v:shape>
                  </w:pict>
                </mc:Fallback>
              </mc:AlternateContent>
            </w:r>
          </w:p>
          <w:p w14:paraId="3B7F62CA" w14:textId="77777777" w:rsidR="00D606FD" w:rsidRPr="005E5245" w:rsidRDefault="00D606FD" w:rsidP="00D606FD">
            <w:pPr>
              <w:rPr>
                <w:rFonts w:ascii="Arial" w:hAnsi="Arial" w:cs="Arial"/>
                <w:sz w:val="24"/>
                <w:szCs w:val="24"/>
              </w:rPr>
            </w:pPr>
          </w:p>
          <w:p w14:paraId="422780D3" w14:textId="77777777" w:rsidR="00D606FD" w:rsidRPr="005E5245" w:rsidRDefault="00D606FD" w:rsidP="00D606FD">
            <w:pPr>
              <w:rPr>
                <w:rFonts w:ascii="Arial" w:hAnsi="Arial" w:cs="Arial"/>
                <w:sz w:val="24"/>
                <w:szCs w:val="24"/>
              </w:rPr>
            </w:pPr>
          </w:p>
          <w:p w14:paraId="2FF97BAB" w14:textId="77777777" w:rsidR="00D606FD" w:rsidRPr="005E5245" w:rsidRDefault="00D606FD" w:rsidP="00D606FD">
            <w:pPr>
              <w:rPr>
                <w:rFonts w:ascii="Arial" w:hAnsi="Arial" w:cs="Arial"/>
                <w:sz w:val="24"/>
                <w:szCs w:val="24"/>
              </w:rPr>
            </w:pPr>
          </w:p>
          <w:p w14:paraId="4D25CA4D" w14:textId="77777777" w:rsidR="00D606FD" w:rsidRPr="005E5245" w:rsidRDefault="00D606FD" w:rsidP="00D606FD">
            <w:pPr>
              <w:rPr>
                <w:rFonts w:ascii="Arial" w:hAnsi="Arial" w:cs="Arial"/>
                <w:sz w:val="24"/>
                <w:szCs w:val="24"/>
              </w:rPr>
            </w:pPr>
          </w:p>
          <w:p w14:paraId="3F77EA7E" w14:textId="77777777" w:rsidR="00D606FD" w:rsidRPr="005E5245" w:rsidRDefault="00D606FD" w:rsidP="00D606FD">
            <w:pPr>
              <w:rPr>
                <w:rFonts w:ascii="Arial" w:hAnsi="Arial" w:cs="Arial"/>
                <w:sz w:val="24"/>
                <w:szCs w:val="24"/>
              </w:rPr>
            </w:pPr>
          </w:p>
          <w:p w14:paraId="1FA93273" w14:textId="77777777" w:rsidR="00D606FD" w:rsidRPr="005E5245" w:rsidRDefault="00D606FD" w:rsidP="00D606FD">
            <w:pPr>
              <w:rPr>
                <w:rFonts w:ascii="Arial" w:hAnsi="Arial" w:cs="Arial"/>
                <w:sz w:val="24"/>
                <w:szCs w:val="24"/>
              </w:rPr>
            </w:pPr>
          </w:p>
          <w:p w14:paraId="434B72F4" w14:textId="6A672075" w:rsidR="00D606FD" w:rsidRPr="005E5245" w:rsidRDefault="00D606FD" w:rsidP="00D606FD">
            <w:pPr>
              <w:jc w:val="center"/>
              <w:rPr>
                <w:rFonts w:ascii="Arial" w:hAnsi="Arial" w:cs="Arial"/>
                <w:b/>
                <w:bCs/>
                <w:sz w:val="24"/>
                <w:szCs w:val="24"/>
              </w:rPr>
            </w:pPr>
            <w:r w:rsidRPr="005E5245">
              <w:rPr>
                <w:rFonts w:ascii="Arial" w:hAnsi="Arial" w:cs="Arial"/>
                <w:b/>
                <w:bCs/>
                <w:sz w:val="24"/>
                <w:szCs w:val="24"/>
              </w:rPr>
              <w:t>Procesos centrales</w:t>
            </w:r>
          </w:p>
        </w:tc>
      </w:tr>
      <w:tr w:rsidR="00642617" w14:paraId="76EA1364" w14:textId="77777777" w:rsidTr="002669BE">
        <w:trPr>
          <w:trHeight w:val="3460"/>
        </w:trPr>
        <w:tc>
          <w:tcPr>
            <w:tcW w:w="8784" w:type="dxa"/>
          </w:tcPr>
          <w:p w14:paraId="63654424" w14:textId="3759E2A9" w:rsidR="00642617" w:rsidRPr="005E5245" w:rsidRDefault="00642617">
            <w:pPr>
              <w:rPr>
                <w:rFonts w:ascii="Arial" w:hAnsi="Arial" w:cs="Arial"/>
                <w:sz w:val="24"/>
                <w:szCs w:val="24"/>
              </w:rPr>
            </w:pPr>
          </w:p>
          <w:p w14:paraId="5F2A8A79" w14:textId="3882BC73" w:rsidR="00D606FD" w:rsidRPr="005E5245" w:rsidRDefault="002669BE" w:rsidP="00D606FD">
            <w:pPr>
              <w:rPr>
                <w:rFonts w:ascii="Arial" w:hAnsi="Arial" w:cs="Arial"/>
                <w:sz w:val="24"/>
                <w:szCs w:val="24"/>
              </w:rPr>
            </w:pPr>
            <w:r w:rsidRPr="005E5245">
              <w:rPr>
                <w:rFonts w:ascii="Arial" w:hAnsi="Arial" w:cs="Arial"/>
                <w:noProof/>
                <w:sz w:val="24"/>
                <w:szCs w:val="24"/>
              </w:rPr>
              <mc:AlternateContent>
                <mc:Choice Requires="wps">
                  <w:drawing>
                    <wp:anchor distT="0" distB="0" distL="114300" distR="114300" simplePos="0" relativeHeight="251676672" behindDoc="1" locked="0" layoutInCell="1" allowOverlap="1" wp14:anchorId="77FCF8CC" wp14:editId="6D231F11">
                      <wp:simplePos x="0" y="0"/>
                      <wp:positionH relativeFrom="column">
                        <wp:posOffset>213360</wp:posOffset>
                      </wp:positionH>
                      <wp:positionV relativeFrom="paragraph">
                        <wp:posOffset>27305</wp:posOffset>
                      </wp:positionV>
                      <wp:extent cx="1409700" cy="638175"/>
                      <wp:effectExtent l="57150" t="38100" r="57150" b="85725"/>
                      <wp:wrapTight wrapText="bothSides">
                        <wp:wrapPolygon edited="0">
                          <wp:start x="-876" y="-1290"/>
                          <wp:lineTo x="-876" y="23857"/>
                          <wp:lineTo x="22184" y="23857"/>
                          <wp:lineTo x="22184" y="-1290"/>
                          <wp:lineTo x="-876" y="-1290"/>
                        </wp:wrapPolygon>
                      </wp:wrapTight>
                      <wp:docPr id="1501053680" name="Rectángulo 4"/>
                      <wp:cNvGraphicFramePr/>
                      <a:graphic xmlns:a="http://schemas.openxmlformats.org/drawingml/2006/main">
                        <a:graphicData uri="http://schemas.microsoft.com/office/word/2010/wordprocessingShape">
                          <wps:wsp>
                            <wps:cNvSpPr/>
                            <wps:spPr>
                              <a:xfrm>
                                <a:off x="0" y="0"/>
                                <a:ext cx="1409700" cy="638175"/>
                              </a:xfrm>
                              <a:prstGeom prst="rect">
                                <a:avLst/>
                              </a:prstGeom>
                              <a:solidFill>
                                <a:srgbClr val="EA0000">
                                  <a:alpha val="90980"/>
                                </a:srgbClr>
                              </a:solidFill>
                            </wps:spPr>
                            <wps:style>
                              <a:lnRef idx="0">
                                <a:schemeClr val="accent6"/>
                              </a:lnRef>
                              <a:fillRef idx="3">
                                <a:schemeClr val="accent6"/>
                              </a:fillRef>
                              <a:effectRef idx="3">
                                <a:schemeClr val="accent6"/>
                              </a:effectRef>
                              <a:fontRef idx="minor">
                                <a:schemeClr val="lt1"/>
                              </a:fontRef>
                            </wps:style>
                            <wps:txbx>
                              <w:txbxContent>
                                <w:p w14:paraId="3CAE6495" w14:textId="4E1C2AC7" w:rsidR="00D606FD" w:rsidRDefault="00D606FD" w:rsidP="00D606FD">
                                  <w:pPr>
                                    <w:jc w:val="center"/>
                                  </w:pPr>
                                  <w:r>
                                    <w:t xml:space="preserve">Control de oblea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CF8CC" id="_x0000_s1035" style="position:absolute;margin-left:16.8pt;margin-top:2.15pt;width:111pt;height:50.2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" fillcolor="#ea0000" stroked="f">
                      <v:fill opacity="59624f"/>
                      <v:shadow on="t" color="black" opacity="41287f" offset="0,1.5pt"/>
                      <v:textbox>
                        <w:txbxContent>
                          <w:p w14:paraId="3CAE6495" w14:textId="4E1C2AC7" w:rsidR="00D606FD" w:rsidRDefault="00D606FD" w:rsidP="00D606FD">
                            <w:pPr>
                              <w:jc w:val="center"/>
                            </w:pPr>
                            <w:r>
                              <w:t xml:space="preserve">Control de oblea </w:t>
                            </w:r>
                          </w:p>
                        </w:txbxContent>
                      </v:textbox>
                      <w10:wrap type="tight"/>
                    </v:rect>
                  </w:pict>
                </mc:Fallback>
              </mc:AlternateContent>
            </w:r>
            <w:r w:rsidRPr="005E5245">
              <w:rPr>
                <w:rFonts w:ascii="Arial" w:hAnsi="Arial" w:cs="Arial"/>
                <w:noProof/>
                <w:sz w:val="24"/>
                <w:szCs w:val="24"/>
              </w:rPr>
              <mc:AlternateContent>
                <mc:Choice Requires="wps">
                  <w:drawing>
                    <wp:anchor distT="0" distB="0" distL="114300" distR="114300" simplePos="0" relativeHeight="251678720" behindDoc="1" locked="0" layoutInCell="1" allowOverlap="1" wp14:anchorId="6B285BB9" wp14:editId="188D04E4">
                      <wp:simplePos x="0" y="0"/>
                      <wp:positionH relativeFrom="column">
                        <wp:posOffset>1842188</wp:posOffset>
                      </wp:positionH>
                      <wp:positionV relativeFrom="paragraph">
                        <wp:posOffset>49752</wp:posOffset>
                      </wp:positionV>
                      <wp:extent cx="1409700" cy="638175"/>
                      <wp:effectExtent l="57150" t="38100" r="57150" b="85725"/>
                      <wp:wrapTight wrapText="bothSides">
                        <wp:wrapPolygon edited="0">
                          <wp:start x="-876" y="-1290"/>
                          <wp:lineTo x="-876" y="23857"/>
                          <wp:lineTo x="22184" y="23857"/>
                          <wp:lineTo x="22184" y="-1290"/>
                          <wp:lineTo x="-876" y="-1290"/>
                        </wp:wrapPolygon>
                      </wp:wrapTight>
                      <wp:docPr id="819945201" name="Rectángulo 4"/>
                      <wp:cNvGraphicFramePr/>
                      <a:graphic xmlns:a="http://schemas.openxmlformats.org/drawingml/2006/main">
                        <a:graphicData uri="http://schemas.microsoft.com/office/word/2010/wordprocessingShape">
                          <wps:wsp>
                            <wps:cNvSpPr/>
                            <wps:spPr>
                              <a:xfrm>
                                <a:off x="0" y="0"/>
                                <a:ext cx="1409700" cy="638175"/>
                              </a:xfrm>
                              <a:prstGeom prst="rect">
                                <a:avLst/>
                              </a:prstGeom>
                              <a:solidFill>
                                <a:srgbClr val="EA0000">
                                  <a:alpha val="90980"/>
                                </a:srgbClr>
                              </a:solidFill>
                            </wps:spPr>
                            <wps:style>
                              <a:lnRef idx="0">
                                <a:schemeClr val="accent6"/>
                              </a:lnRef>
                              <a:fillRef idx="3">
                                <a:schemeClr val="accent6"/>
                              </a:fillRef>
                              <a:effectRef idx="3">
                                <a:schemeClr val="accent6"/>
                              </a:effectRef>
                              <a:fontRef idx="minor">
                                <a:schemeClr val="lt1"/>
                              </a:fontRef>
                            </wps:style>
                            <wps:txbx>
                              <w:txbxContent>
                                <w:p w14:paraId="1BDAEA81" w14:textId="2E112DBE" w:rsidR="00D606FD" w:rsidRDefault="00D606FD" w:rsidP="00D606FD">
                                  <w:pPr>
                                    <w:jc w:val="center"/>
                                  </w:pPr>
                                  <w:r>
                                    <w:t>Compra de insumos</w:t>
                                  </w:r>
                                  <w:r w:rsidR="00CD3FBA">
                                    <w:t xml:space="preserve"> y obleas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85BB9" id="_x0000_s1036" style="position:absolute;margin-left:145.05pt;margin-top:3.9pt;width:111pt;height:50.2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" fillcolor="#ea0000" stroked="f">
                      <v:fill opacity="59624f"/>
                      <v:shadow on="t" color="black" opacity="41287f" offset="0,1.5pt"/>
                      <v:textbox>
                        <w:txbxContent>
                          <w:p w14:paraId="1BDAEA81" w14:textId="2E112DBE" w:rsidR="00D606FD" w:rsidRDefault="00D606FD" w:rsidP="00D606FD">
                            <w:pPr>
                              <w:jc w:val="center"/>
                            </w:pPr>
                            <w:r>
                              <w:t>Compra de insumos</w:t>
                            </w:r>
                            <w:r w:rsidR="00CD3FBA">
                              <w:t xml:space="preserve"> y obleas</w:t>
                            </w:r>
                            <w:r>
                              <w:t xml:space="preserve">  </w:t>
                            </w:r>
                          </w:p>
                        </w:txbxContent>
                      </v:textbox>
                      <w10:wrap type="tight"/>
                    </v:rect>
                  </w:pict>
                </mc:Fallback>
              </mc:AlternateContent>
            </w:r>
            <w:r w:rsidRPr="005E5245">
              <w:rPr>
                <w:rFonts w:ascii="Arial" w:hAnsi="Arial" w:cs="Arial"/>
                <w:noProof/>
                <w:sz w:val="24"/>
                <w:szCs w:val="24"/>
              </w:rPr>
              <mc:AlternateContent>
                <mc:Choice Requires="wps">
                  <w:drawing>
                    <wp:anchor distT="0" distB="0" distL="114300" distR="114300" simplePos="0" relativeHeight="251680768" behindDoc="1" locked="0" layoutInCell="1" allowOverlap="1" wp14:anchorId="4789EC80" wp14:editId="30D28308">
                      <wp:simplePos x="0" y="0"/>
                      <wp:positionH relativeFrom="column">
                        <wp:posOffset>3386731</wp:posOffset>
                      </wp:positionH>
                      <wp:positionV relativeFrom="paragraph">
                        <wp:posOffset>41718</wp:posOffset>
                      </wp:positionV>
                      <wp:extent cx="1409700" cy="638175"/>
                      <wp:effectExtent l="57150" t="38100" r="57150" b="85725"/>
                      <wp:wrapTight wrapText="bothSides">
                        <wp:wrapPolygon edited="0">
                          <wp:start x="-876" y="-1290"/>
                          <wp:lineTo x="-876" y="23857"/>
                          <wp:lineTo x="22184" y="23857"/>
                          <wp:lineTo x="22184" y="-1290"/>
                          <wp:lineTo x="-876" y="-1290"/>
                        </wp:wrapPolygon>
                      </wp:wrapTight>
                      <wp:docPr id="45864941" name="Rectángulo 4"/>
                      <wp:cNvGraphicFramePr/>
                      <a:graphic xmlns:a="http://schemas.openxmlformats.org/drawingml/2006/main">
                        <a:graphicData uri="http://schemas.microsoft.com/office/word/2010/wordprocessingShape">
                          <wps:wsp>
                            <wps:cNvSpPr/>
                            <wps:spPr>
                              <a:xfrm>
                                <a:off x="0" y="0"/>
                                <a:ext cx="1409700" cy="638175"/>
                              </a:xfrm>
                              <a:prstGeom prst="rect">
                                <a:avLst/>
                              </a:prstGeom>
                              <a:solidFill>
                                <a:srgbClr val="EA0000">
                                  <a:alpha val="90980"/>
                                </a:srgbClr>
                              </a:solidFill>
                            </wps:spPr>
                            <wps:style>
                              <a:lnRef idx="0">
                                <a:schemeClr val="accent6"/>
                              </a:lnRef>
                              <a:fillRef idx="3">
                                <a:schemeClr val="accent6"/>
                              </a:fillRef>
                              <a:effectRef idx="3">
                                <a:schemeClr val="accent6"/>
                              </a:effectRef>
                              <a:fontRef idx="minor">
                                <a:schemeClr val="lt1"/>
                              </a:fontRef>
                            </wps:style>
                            <wps:txbx>
                              <w:txbxContent>
                                <w:p w14:paraId="2DA58E26" w14:textId="3FEF85A2" w:rsidR="00D606FD" w:rsidRDefault="00D606FD" w:rsidP="00D606FD">
                                  <w:pPr>
                                    <w:jc w:val="center"/>
                                  </w:pPr>
                                  <w:r>
                                    <w:t xml:space="preserve">Mantenimiento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9EC80" id="_x0000_s1037" style="position:absolute;margin-left:266.65pt;margin-top:3.3pt;width:111pt;height:50.2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" fillcolor="#ea0000" stroked="f">
                      <v:fill opacity="59624f"/>
                      <v:shadow on="t" color="black" opacity="41287f" offset="0,1.5pt"/>
                      <v:textbox>
                        <w:txbxContent>
                          <w:p w14:paraId="2DA58E26" w14:textId="3FEF85A2" w:rsidR="00D606FD" w:rsidRDefault="00D606FD" w:rsidP="00D606FD">
                            <w:pPr>
                              <w:jc w:val="center"/>
                            </w:pPr>
                            <w:r>
                              <w:t xml:space="preserve">Mantenimiento </w:t>
                            </w:r>
                          </w:p>
                        </w:txbxContent>
                      </v:textbox>
                      <w10:wrap type="tight"/>
                    </v:rect>
                  </w:pict>
                </mc:Fallback>
              </mc:AlternateContent>
            </w:r>
          </w:p>
          <w:p w14:paraId="296EF950" w14:textId="77777777" w:rsidR="00D606FD" w:rsidRPr="005E5245" w:rsidRDefault="00D606FD" w:rsidP="00D606FD">
            <w:pPr>
              <w:rPr>
                <w:rFonts w:ascii="Arial" w:hAnsi="Arial" w:cs="Arial"/>
                <w:sz w:val="24"/>
                <w:szCs w:val="24"/>
              </w:rPr>
            </w:pPr>
          </w:p>
          <w:p w14:paraId="5B88E149" w14:textId="77777777" w:rsidR="00D606FD" w:rsidRPr="005E5245" w:rsidRDefault="00D606FD" w:rsidP="00D606FD">
            <w:pPr>
              <w:rPr>
                <w:rFonts w:ascii="Arial" w:hAnsi="Arial" w:cs="Arial"/>
                <w:sz w:val="24"/>
                <w:szCs w:val="24"/>
              </w:rPr>
            </w:pPr>
          </w:p>
          <w:p w14:paraId="46E05FA1" w14:textId="77777777" w:rsidR="00D606FD" w:rsidRPr="005E5245" w:rsidRDefault="00D606FD" w:rsidP="00D606FD">
            <w:pPr>
              <w:rPr>
                <w:rFonts w:ascii="Arial" w:hAnsi="Arial" w:cs="Arial"/>
                <w:sz w:val="24"/>
                <w:szCs w:val="24"/>
              </w:rPr>
            </w:pPr>
          </w:p>
          <w:p w14:paraId="1FBE6A8A" w14:textId="7FA11CAE" w:rsidR="00D606FD" w:rsidRPr="005E5245" w:rsidRDefault="002669BE" w:rsidP="00D606FD">
            <w:pPr>
              <w:rPr>
                <w:rFonts w:ascii="Arial" w:hAnsi="Arial" w:cs="Arial"/>
                <w:sz w:val="24"/>
                <w:szCs w:val="24"/>
              </w:rPr>
            </w:pPr>
            <w:r w:rsidRPr="005E5245">
              <w:rPr>
                <w:rFonts w:ascii="Arial" w:hAnsi="Arial" w:cs="Arial"/>
                <w:noProof/>
                <w:sz w:val="24"/>
                <w:szCs w:val="24"/>
              </w:rPr>
              <mc:AlternateContent>
                <mc:Choice Requires="wps">
                  <w:drawing>
                    <wp:anchor distT="0" distB="0" distL="114300" distR="114300" simplePos="0" relativeHeight="251684864" behindDoc="1" locked="0" layoutInCell="1" allowOverlap="1" wp14:anchorId="132E8B3D" wp14:editId="39DEB657">
                      <wp:simplePos x="0" y="0"/>
                      <wp:positionH relativeFrom="column">
                        <wp:posOffset>1835785</wp:posOffset>
                      </wp:positionH>
                      <wp:positionV relativeFrom="paragraph">
                        <wp:posOffset>67310</wp:posOffset>
                      </wp:positionV>
                      <wp:extent cx="1409700" cy="638175"/>
                      <wp:effectExtent l="57150" t="38100" r="57150" b="85725"/>
                      <wp:wrapTight wrapText="bothSides">
                        <wp:wrapPolygon edited="0">
                          <wp:start x="-876" y="-1290"/>
                          <wp:lineTo x="-876" y="23857"/>
                          <wp:lineTo x="22184" y="23857"/>
                          <wp:lineTo x="22184" y="-1290"/>
                          <wp:lineTo x="-876" y="-1290"/>
                        </wp:wrapPolygon>
                      </wp:wrapTight>
                      <wp:docPr id="1127908956" name="Rectángulo 4"/>
                      <wp:cNvGraphicFramePr/>
                      <a:graphic xmlns:a="http://schemas.openxmlformats.org/drawingml/2006/main">
                        <a:graphicData uri="http://schemas.microsoft.com/office/word/2010/wordprocessingShape">
                          <wps:wsp>
                            <wps:cNvSpPr/>
                            <wps:spPr>
                              <a:xfrm>
                                <a:off x="0" y="0"/>
                                <a:ext cx="1409700" cy="638175"/>
                              </a:xfrm>
                              <a:prstGeom prst="rect">
                                <a:avLst/>
                              </a:prstGeom>
                              <a:solidFill>
                                <a:srgbClr val="EA0000">
                                  <a:alpha val="90980"/>
                                </a:srgbClr>
                              </a:solidFill>
                            </wps:spPr>
                            <wps:style>
                              <a:lnRef idx="0">
                                <a:schemeClr val="accent6"/>
                              </a:lnRef>
                              <a:fillRef idx="3">
                                <a:schemeClr val="accent6"/>
                              </a:fillRef>
                              <a:effectRef idx="3">
                                <a:schemeClr val="accent6"/>
                              </a:effectRef>
                              <a:fontRef idx="minor">
                                <a:schemeClr val="lt1"/>
                              </a:fontRef>
                            </wps:style>
                            <wps:txbx>
                              <w:txbxContent>
                                <w:p w14:paraId="0C128BC1" w14:textId="122CD5A1" w:rsidR="00D606FD" w:rsidRDefault="00D606FD" w:rsidP="00D606FD">
                                  <w:pPr>
                                    <w:jc w:val="center"/>
                                  </w:pPr>
                                  <w:r>
                                    <w:t>Consultas y quejas de clientes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E8B3D" id="_x0000_s1038" style="position:absolute;margin-left:144.55pt;margin-top:5.3pt;width:111pt;height:50.2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" fillcolor="#ea0000" stroked="f">
                      <v:fill opacity="59624f"/>
                      <v:shadow on="t" color="black" opacity="41287f" offset="0,1.5pt"/>
                      <v:textbox>
                        <w:txbxContent>
                          <w:p w14:paraId="0C128BC1" w14:textId="122CD5A1" w:rsidR="00D606FD" w:rsidRDefault="00D606FD" w:rsidP="00D606FD">
                            <w:pPr>
                              <w:jc w:val="center"/>
                            </w:pPr>
                            <w:r>
                              <w:t>Consultas y quejas de clientes</w:t>
                            </w:r>
                          </w:p>
                        </w:txbxContent>
                      </v:textbox>
                      <w10:wrap type="tight"/>
                    </v:rect>
                  </w:pict>
                </mc:Fallback>
              </mc:AlternateContent>
            </w:r>
            <w:r w:rsidRPr="005E5245">
              <w:rPr>
                <w:rFonts w:ascii="Arial" w:hAnsi="Arial" w:cs="Arial"/>
                <w:noProof/>
                <w:sz w:val="24"/>
                <w:szCs w:val="24"/>
              </w:rPr>
              <mc:AlternateContent>
                <mc:Choice Requires="wps">
                  <w:drawing>
                    <wp:anchor distT="0" distB="0" distL="114300" distR="114300" simplePos="0" relativeHeight="251682816" behindDoc="1" locked="0" layoutInCell="1" allowOverlap="1" wp14:anchorId="676ACAF1" wp14:editId="7980FB9B">
                      <wp:simplePos x="0" y="0"/>
                      <wp:positionH relativeFrom="column">
                        <wp:posOffset>233037</wp:posOffset>
                      </wp:positionH>
                      <wp:positionV relativeFrom="paragraph">
                        <wp:posOffset>50578</wp:posOffset>
                      </wp:positionV>
                      <wp:extent cx="1409700" cy="638175"/>
                      <wp:effectExtent l="57150" t="38100" r="57150" b="85725"/>
                      <wp:wrapTight wrapText="bothSides">
                        <wp:wrapPolygon edited="0">
                          <wp:start x="-876" y="-1290"/>
                          <wp:lineTo x="-876" y="23857"/>
                          <wp:lineTo x="22184" y="23857"/>
                          <wp:lineTo x="22184" y="-1290"/>
                          <wp:lineTo x="-876" y="-1290"/>
                        </wp:wrapPolygon>
                      </wp:wrapTight>
                      <wp:docPr id="960495271" name="Rectángulo 4"/>
                      <wp:cNvGraphicFramePr/>
                      <a:graphic xmlns:a="http://schemas.openxmlformats.org/drawingml/2006/main">
                        <a:graphicData uri="http://schemas.microsoft.com/office/word/2010/wordprocessingShape">
                          <wps:wsp>
                            <wps:cNvSpPr/>
                            <wps:spPr>
                              <a:xfrm>
                                <a:off x="0" y="0"/>
                                <a:ext cx="1409700" cy="638175"/>
                              </a:xfrm>
                              <a:prstGeom prst="rect">
                                <a:avLst/>
                              </a:prstGeom>
                              <a:solidFill>
                                <a:srgbClr val="EA0000">
                                  <a:alpha val="90980"/>
                                </a:srgbClr>
                              </a:solidFill>
                            </wps:spPr>
                            <wps:style>
                              <a:lnRef idx="0">
                                <a:schemeClr val="accent6"/>
                              </a:lnRef>
                              <a:fillRef idx="3">
                                <a:schemeClr val="accent6"/>
                              </a:fillRef>
                              <a:effectRef idx="3">
                                <a:schemeClr val="accent6"/>
                              </a:effectRef>
                              <a:fontRef idx="minor">
                                <a:schemeClr val="lt1"/>
                              </a:fontRef>
                            </wps:style>
                            <wps:txbx>
                              <w:txbxContent>
                                <w:p w14:paraId="353924E2" w14:textId="3F8FDC3A" w:rsidR="00D606FD" w:rsidRDefault="00D606FD" w:rsidP="00D606FD">
                                  <w:pPr>
                                    <w:jc w:val="center"/>
                                  </w:pPr>
                                  <w:r>
                                    <w:t>Capacitación del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ACAF1" id="_x0000_s1039" style="position:absolute;margin-left:18.35pt;margin-top:4pt;width:111pt;height:50.2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" fillcolor="#ea0000" stroked="f">
                      <v:fill opacity="59624f"/>
                      <v:shadow on="t" color="black" opacity="41287f" offset="0,1.5pt"/>
                      <v:textbox>
                        <w:txbxContent>
                          <w:p w14:paraId="353924E2" w14:textId="3F8FDC3A" w:rsidR="00D606FD" w:rsidRDefault="00D606FD" w:rsidP="00D606FD">
                            <w:pPr>
                              <w:jc w:val="center"/>
                            </w:pPr>
                            <w:r>
                              <w:t>Capacitación del personal</w:t>
                            </w:r>
                          </w:p>
                        </w:txbxContent>
                      </v:textbox>
                      <w10:wrap type="tight"/>
                    </v:rect>
                  </w:pict>
                </mc:Fallback>
              </mc:AlternateContent>
            </w:r>
          </w:p>
          <w:p w14:paraId="01ACE681" w14:textId="77777777" w:rsidR="00D606FD" w:rsidRPr="005E5245" w:rsidRDefault="00D606FD" w:rsidP="00D606FD">
            <w:pPr>
              <w:rPr>
                <w:rFonts w:ascii="Arial" w:hAnsi="Arial" w:cs="Arial"/>
                <w:sz w:val="24"/>
                <w:szCs w:val="24"/>
              </w:rPr>
            </w:pPr>
          </w:p>
          <w:p w14:paraId="33868755" w14:textId="77777777" w:rsidR="00D606FD" w:rsidRPr="005E5245" w:rsidRDefault="00D606FD" w:rsidP="00D606FD">
            <w:pPr>
              <w:rPr>
                <w:rFonts w:ascii="Arial" w:hAnsi="Arial" w:cs="Arial"/>
                <w:sz w:val="24"/>
                <w:szCs w:val="24"/>
              </w:rPr>
            </w:pPr>
          </w:p>
          <w:p w14:paraId="3D2B76BA" w14:textId="77777777" w:rsidR="00D606FD" w:rsidRPr="005E5245" w:rsidRDefault="00D606FD" w:rsidP="00D606FD">
            <w:pPr>
              <w:rPr>
                <w:rFonts w:ascii="Arial" w:hAnsi="Arial" w:cs="Arial"/>
                <w:sz w:val="24"/>
                <w:szCs w:val="24"/>
              </w:rPr>
            </w:pPr>
          </w:p>
          <w:p w14:paraId="2956C2F1" w14:textId="77777777" w:rsidR="00D606FD" w:rsidRPr="005E5245" w:rsidRDefault="00D606FD" w:rsidP="00D606FD">
            <w:pPr>
              <w:rPr>
                <w:rFonts w:ascii="Arial" w:hAnsi="Arial" w:cs="Arial"/>
                <w:sz w:val="24"/>
                <w:szCs w:val="24"/>
              </w:rPr>
            </w:pPr>
          </w:p>
          <w:p w14:paraId="7F1BEFB0" w14:textId="77777777" w:rsidR="00D606FD" w:rsidRPr="005E5245" w:rsidRDefault="00D606FD" w:rsidP="00D606FD">
            <w:pPr>
              <w:rPr>
                <w:rFonts w:ascii="Arial" w:hAnsi="Arial" w:cs="Arial"/>
                <w:b/>
                <w:bCs/>
                <w:sz w:val="24"/>
                <w:szCs w:val="24"/>
              </w:rPr>
            </w:pPr>
          </w:p>
          <w:p w14:paraId="0F047DBA" w14:textId="7820CAF1" w:rsidR="00D606FD" w:rsidRPr="005E5245" w:rsidRDefault="00D606FD" w:rsidP="00D606FD">
            <w:pPr>
              <w:jc w:val="center"/>
              <w:rPr>
                <w:rFonts w:ascii="Arial" w:hAnsi="Arial" w:cs="Arial"/>
                <w:b/>
                <w:bCs/>
                <w:sz w:val="24"/>
                <w:szCs w:val="24"/>
              </w:rPr>
            </w:pPr>
            <w:r w:rsidRPr="005E5245">
              <w:rPr>
                <w:rFonts w:ascii="Arial" w:hAnsi="Arial" w:cs="Arial"/>
                <w:b/>
                <w:bCs/>
                <w:sz w:val="24"/>
                <w:szCs w:val="24"/>
              </w:rPr>
              <w:t>Procesos de soporte</w:t>
            </w:r>
          </w:p>
          <w:p w14:paraId="6777B866" w14:textId="494648F0" w:rsidR="00D606FD" w:rsidRPr="005E5245" w:rsidRDefault="00D606FD" w:rsidP="00D606FD">
            <w:pPr>
              <w:rPr>
                <w:rFonts w:ascii="Arial" w:hAnsi="Arial" w:cs="Arial"/>
                <w:sz w:val="24"/>
                <w:szCs w:val="24"/>
              </w:rPr>
            </w:pPr>
          </w:p>
        </w:tc>
      </w:tr>
    </w:tbl>
    <w:p w14:paraId="0B5CB556" w14:textId="36879C97" w:rsidR="00642617" w:rsidRDefault="00642617">
      <w:pPr>
        <w:rPr>
          <w:rFonts w:ascii="Arial" w:hAnsi="Arial" w:cs="Arial"/>
          <w:sz w:val="24"/>
          <w:szCs w:val="24"/>
        </w:rPr>
      </w:pPr>
    </w:p>
    <w:p w14:paraId="6EDEC901" w14:textId="77777777" w:rsidR="0097445D" w:rsidRDefault="0097445D">
      <w:pPr>
        <w:rPr>
          <w:rFonts w:ascii="Arial" w:hAnsi="Arial" w:cs="Arial"/>
          <w:sz w:val="24"/>
          <w:szCs w:val="24"/>
        </w:rPr>
      </w:pPr>
    </w:p>
    <w:p w14:paraId="5FCD17A2" w14:textId="77777777" w:rsidR="0097445D" w:rsidRDefault="0097445D">
      <w:pPr>
        <w:rPr>
          <w:rFonts w:ascii="Arial" w:hAnsi="Arial" w:cs="Arial"/>
          <w:sz w:val="24"/>
          <w:szCs w:val="24"/>
        </w:rPr>
      </w:pPr>
    </w:p>
    <w:p w14:paraId="46857A0A" w14:textId="77777777" w:rsidR="0097445D" w:rsidRDefault="0097445D">
      <w:pPr>
        <w:rPr>
          <w:rFonts w:ascii="Arial" w:hAnsi="Arial" w:cs="Arial"/>
          <w:sz w:val="24"/>
          <w:szCs w:val="24"/>
        </w:rPr>
      </w:pPr>
    </w:p>
    <w:p w14:paraId="01D44257" w14:textId="77777777" w:rsidR="0097445D" w:rsidRDefault="0097445D">
      <w:pPr>
        <w:rPr>
          <w:rFonts w:ascii="Arial" w:hAnsi="Arial" w:cs="Arial"/>
          <w:sz w:val="24"/>
          <w:szCs w:val="24"/>
        </w:rPr>
      </w:pPr>
    </w:p>
    <w:p w14:paraId="6656DFE4" w14:textId="77777777" w:rsidR="0097445D" w:rsidRDefault="0097445D">
      <w:pPr>
        <w:rPr>
          <w:rFonts w:ascii="Arial" w:hAnsi="Arial" w:cs="Arial"/>
          <w:sz w:val="24"/>
          <w:szCs w:val="24"/>
        </w:rPr>
      </w:pPr>
    </w:p>
    <w:tbl>
      <w:tblPr>
        <w:tblStyle w:val="Tablaconcuadrcula"/>
        <w:tblpPr w:leftFromText="141" w:rightFromText="141" w:vertAnchor="page" w:horzAnchor="margin" w:tblpY="1644"/>
        <w:tblW w:w="8642" w:type="dxa"/>
        <w:tblLook w:val="04A0" w:firstRow="1" w:lastRow="0" w:firstColumn="1" w:lastColumn="0" w:noHBand="0" w:noVBand="1"/>
      </w:tblPr>
      <w:tblGrid>
        <w:gridCol w:w="2038"/>
        <w:gridCol w:w="2779"/>
        <w:gridCol w:w="1518"/>
        <w:gridCol w:w="2307"/>
      </w:tblGrid>
      <w:tr w:rsidR="0097445D" w:rsidRPr="0097445D" w14:paraId="63586AEB" w14:textId="77777777" w:rsidTr="00DB2048">
        <w:tc>
          <w:tcPr>
            <w:tcW w:w="8642" w:type="dxa"/>
            <w:gridSpan w:val="4"/>
            <w:tcBorders>
              <w:top w:val="single" w:sz="4" w:space="0" w:color="auto"/>
              <w:left w:val="single" w:sz="4" w:space="0" w:color="auto"/>
              <w:bottom w:val="single" w:sz="4" w:space="0" w:color="auto"/>
              <w:right w:val="single" w:sz="4" w:space="0" w:color="auto"/>
            </w:tcBorders>
            <w:vAlign w:val="center"/>
            <w:hideMark/>
          </w:tcPr>
          <w:p w14:paraId="6D940A34" w14:textId="78BF0835" w:rsidR="0097445D" w:rsidRPr="00EB4A89" w:rsidRDefault="00E90D3A" w:rsidP="00E90D3A">
            <w:pPr>
              <w:pStyle w:val="Ttulo1"/>
              <w:jc w:val="center"/>
              <w:rPr>
                <w:rFonts w:ascii="Arial" w:hAnsi="Arial" w:cs="Arial"/>
                <w:b/>
                <w:bCs/>
                <w:i/>
                <w:iCs/>
                <w:sz w:val="22"/>
                <w:szCs w:val="22"/>
              </w:rPr>
            </w:pPr>
            <w:bookmarkStart w:id="10" w:name="_Toc175686774"/>
            <w:r w:rsidRPr="00EB4A89">
              <w:rPr>
                <w:rFonts w:ascii="Arial" w:hAnsi="Arial" w:cs="Arial"/>
                <w:b/>
                <w:bCs/>
                <w:i/>
                <w:iCs/>
                <w:color w:val="auto"/>
                <w:sz w:val="22"/>
                <w:szCs w:val="22"/>
              </w:rPr>
              <w:lastRenderedPageBreak/>
              <w:t>Plantilla de proceso</w:t>
            </w:r>
            <w:bookmarkEnd w:id="10"/>
          </w:p>
        </w:tc>
      </w:tr>
      <w:tr w:rsidR="00E90D3A" w:rsidRPr="0097445D" w14:paraId="077BA92F" w14:textId="77777777" w:rsidTr="00DB2048">
        <w:tc>
          <w:tcPr>
            <w:tcW w:w="8642" w:type="dxa"/>
            <w:gridSpan w:val="4"/>
            <w:tcBorders>
              <w:top w:val="single" w:sz="4" w:space="0" w:color="auto"/>
              <w:left w:val="single" w:sz="4" w:space="0" w:color="auto"/>
              <w:bottom w:val="single" w:sz="4" w:space="0" w:color="auto"/>
              <w:right w:val="single" w:sz="4" w:space="0" w:color="auto"/>
            </w:tcBorders>
            <w:vAlign w:val="center"/>
          </w:tcPr>
          <w:p w14:paraId="29CF0EE8" w14:textId="77777777" w:rsidR="00E90D3A" w:rsidRPr="00EB4A89" w:rsidRDefault="00E90D3A" w:rsidP="00E90D3A">
            <w:pPr>
              <w:rPr>
                <w:rFonts w:ascii="Arial" w:hAnsi="Arial" w:cs="Arial"/>
                <w:b/>
                <w:bCs/>
              </w:rPr>
            </w:pPr>
          </w:p>
        </w:tc>
      </w:tr>
      <w:tr w:rsidR="00E90D3A" w:rsidRPr="0097445D" w14:paraId="6996CEEF" w14:textId="77777777" w:rsidTr="00DB2048">
        <w:tc>
          <w:tcPr>
            <w:tcW w:w="8642" w:type="dxa"/>
            <w:gridSpan w:val="4"/>
            <w:tcBorders>
              <w:top w:val="single" w:sz="4" w:space="0" w:color="auto"/>
              <w:left w:val="single" w:sz="4" w:space="0" w:color="auto"/>
              <w:bottom w:val="single" w:sz="4" w:space="0" w:color="auto"/>
              <w:right w:val="single" w:sz="4" w:space="0" w:color="auto"/>
            </w:tcBorders>
            <w:vAlign w:val="center"/>
          </w:tcPr>
          <w:p w14:paraId="32772470" w14:textId="77777777" w:rsidR="007F52C6" w:rsidRPr="00EB4A89" w:rsidRDefault="00E90D3A" w:rsidP="00E90D3A">
            <w:pPr>
              <w:rPr>
                <w:rFonts w:ascii="Arial" w:hAnsi="Arial" w:cs="Arial"/>
                <w:b/>
                <w:bCs/>
              </w:rPr>
            </w:pPr>
            <w:r w:rsidRPr="00EB4A89">
              <w:rPr>
                <w:rFonts w:ascii="Arial" w:hAnsi="Arial" w:cs="Arial"/>
                <w:b/>
                <w:bCs/>
              </w:rPr>
              <w:t xml:space="preserve">Proceso de Negocio: </w:t>
            </w:r>
          </w:p>
          <w:p w14:paraId="363D529B" w14:textId="57DC1DFC" w:rsidR="00E90D3A" w:rsidRPr="00EB4A89" w:rsidRDefault="00E90D3A" w:rsidP="00E90D3A">
            <w:pPr>
              <w:rPr>
                <w:rFonts w:ascii="Arial" w:hAnsi="Arial" w:cs="Arial"/>
                <w:b/>
                <w:bCs/>
              </w:rPr>
            </w:pPr>
            <w:r w:rsidRPr="00EB4A89">
              <w:rPr>
                <w:rFonts w:ascii="Arial" w:hAnsi="Arial" w:cs="Arial"/>
                <w:b/>
                <w:bCs/>
              </w:rPr>
              <w:t>Proceso de</w:t>
            </w:r>
            <w:r w:rsidR="005E5245" w:rsidRPr="00EB4A89">
              <w:rPr>
                <w:rFonts w:ascii="Arial" w:hAnsi="Arial" w:cs="Arial"/>
                <w:b/>
                <w:bCs/>
              </w:rPr>
              <w:t xml:space="preserve"> primera</w:t>
            </w:r>
            <w:r w:rsidRPr="00EB4A89">
              <w:rPr>
                <w:rFonts w:ascii="Arial" w:hAnsi="Arial" w:cs="Arial"/>
                <w:b/>
                <w:bCs/>
              </w:rPr>
              <w:t xml:space="preserve"> inspección técnica de vehículos</w:t>
            </w:r>
          </w:p>
        </w:tc>
      </w:tr>
      <w:tr w:rsidR="0097445D" w:rsidRPr="0097445D" w14:paraId="5E558E8B" w14:textId="77777777" w:rsidTr="00DB2048">
        <w:tc>
          <w:tcPr>
            <w:tcW w:w="2038" w:type="dxa"/>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520AA74A" w14:textId="77777777" w:rsidR="0097445D" w:rsidRPr="00EB4A89" w:rsidRDefault="0097445D" w:rsidP="00E90D3A">
            <w:pPr>
              <w:spacing w:after="160" w:line="259" w:lineRule="auto"/>
              <w:rPr>
                <w:rFonts w:ascii="Arial" w:hAnsi="Arial" w:cs="Arial"/>
                <w:bCs/>
              </w:rPr>
            </w:pPr>
            <w:r w:rsidRPr="00EB4A89">
              <w:rPr>
                <w:rFonts w:ascii="Arial" w:hAnsi="Arial" w:cs="Arial"/>
                <w:bCs/>
              </w:rPr>
              <w:t>Objetivo</w:t>
            </w:r>
          </w:p>
        </w:tc>
        <w:tc>
          <w:tcPr>
            <w:tcW w:w="6604" w:type="dxa"/>
            <w:gridSpan w:val="3"/>
            <w:tcBorders>
              <w:top w:val="single" w:sz="4" w:space="0" w:color="auto"/>
              <w:left w:val="single" w:sz="4" w:space="0" w:color="auto"/>
              <w:bottom w:val="single" w:sz="4" w:space="0" w:color="auto"/>
              <w:right w:val="single" w:sz="4" w:space="0" w:color="auto"/>
            </w:tcBorders>
            <w:vAlign w:val="center"/>
          </w:tcPr>
          <w:p w14:paraId="04CA4213" w14:textId="46401BE7" w:rsidR="0097445D" w:rsidRPr="00EB4A89" w:rsidRDefault="00EC45BC" w:rsidP="00E90D3A">
            <w:pPr>
              <w:spacing w:after="160" w:line="259" w:lineRule="auto"/>
              <w:jc w:val="both"/>
              <w:rPr>
                <w:rFonts w:ascii="Arial" w:hAnsi="Arial" w:cs="Arial"/>
                <w:bCs/>
              </w:rPr>
            </w:pPr>
            <w:bookmarkStart w:id="11" w:name="_Hlk168394682"/>
            <w:r w:rsidRPr="00EB4A89">
              <w:rPr>
                <w:rFonts w:ascii="Arial" w:hAnsi="Arial" w:cs="Arial"/>
                <w:bCs/>
              </w:rPr>
              <w:t xml:space="preserve">Realizar </w:t>
            </w:r>
            <w:r w:rsidR="005E5245" w:rsidRPr="00EB4A89">
              <w:rPr>
                <w:rFonts w:ascii="Arial" w:hAnsi="Arial" w:cs="Arial"/>
                <w:bCs/>
              </w:rPr>
              <w:t>una</w:t>
            </w:r>
            <w:r w:rsidRPr="00EB4A89">
              <w:rPr>
                <w:rFonts w:ascii="Arial" w:hAnsi="Arial" w:cs="Arial"/>
                <w:bCs/>
              </w:rPr>
              <w:t xml:space="preserve"> </w:t>
            </w:r>
            <w:r w:rsidR="001C07AD" w:rsidRPr="00EB4A89">
              <w:rPr>
                <w:rFonts w:ascii="Arial" w:hAnsi="Arial" w:cs="Arial"/>
                <w:bCs/>
              </w:rPr>
              <w:t xml:space="preserve">primera </w:t>
            </w:r>
            <w:r w:rsidR="005E5245" w:rsidRPr="00EB4A89">
              <w:rPr>
                <w:rFonts w:ascii="Arial" w:hAnsi="Arial" w:cs="Arial"/>
                <w:bCs/>
              </w:rPr>
              <w:t>inspección</w:t>
            </w:r>
            <w:r w:rsidRPr="00EB4A89">
              <w:rPr>
                <w:rFonts w:ascii="Arial" w:hAnsi="Arial" w:cs="Arial"/>
                <w:bCs/>
              </w:rPr>
              <w:t xml:space="preserve"> técnica exhaustiva de los vehículos para verificar su cumplimiento con las normas de seguridad y emisiones, utilizando equipos especializados y personal capacitado.</w:t>
            </w:r>
            <w:bookmarkEnd w:id="11"/>
          </w:p>
        </w:tc>
      </w:tr>
      <w:tr w:rsidR="0097445D" w:rsidRPr="0097445D" w14:paraId="4BB1159B" w14:textId="77777777" w:rsidTr="00DB2048">
        <w:trPr>
          <w:trHeight w:val="1519"/>
        </w:trPr>
        <w:tc>
          <w:tcPr>
            <w:tcW w:w="2038" w:type="dxa"/>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134A5AD1" w14:textId="77777777" w:rsidR="0097445D" w:rsidRPr="00EB4A89" w:rsidRDefault="0097445D" w:rsidP="00E90D3A">
            <w:pPr>
              <w:spacing w:after="160" w:line="259" w:lineRule="auto"/>
              <w:rPr>
                <w:rFonts w:ascii="Arial" w:hAnsi="Arial" w:cs="Arial"/>
                <w:bCs/>
              </w:rPr>
            </w:pPr>
            <w:r w:rsidRPr="00EB4A89">
              <w:rPr>
                <w:rFonts w:ascii="Arial" w:hAnsi="Arial" w:cs="Arial"/>
                <w:bCs/>
              </w:rPr>
              <w:t>Cliente del Proceso</w:t>
            </w:r>
          </w:p>
        </w:tc>
        <w:tc>
          <w:tcPr>
            <w:tcW w:w="6604" w:type="dxa"/>
            <w:gridSpan w:val="3"/>
            <w:tcBorders>
              <w:top w:val="single" w:sz="4" w:space="0" w:color="auto"/>
              <w:left w:val="single" w:sz="4" w:space="0" w:color="auto"/>
              <w:bottom w:val="single" w:sz="4" w:space="0" w:color="auto"/>
              <w:right w:val="single" w:sz="4" w:space="0" w:color="auto"/>
            </w:tcBorders>
            <w:vAlign w:val="center"/>
          </w:tcPr>
          <w:p w14:paraId="7453BE1B" w14:textId="04CE2424" w:rsidR="0097445D" w:rsidRPr="00EB4A89" w:rsidRDefault="00EC45BC" w:rsidP="00E90D3A">
            <w:pPr>
              <w:spacing w:after="160" w:line="259" w:lineRule="auto"/>
              <w:jc w:val="both"/>
              <w:rPr>
                <w:rFonts w:ascii="Arial" w:hAnsi="Arial" w:cs="Arial"/>
                <w:bCs/>
              </w:rPr>
            </w:pPr>
            <w:r w:rsidRPr="00EB4A89">
              <w:rPr>
                <w:rFonts w:ascii="Arial" w:hAnsi="Arial" w:cs="Arial"/>
                <w:bCs/>
              </w:rPr>
              <w:t xml:space="preserve">Persona </w:t>
            </w:r>
            <w:r w:rsidR="00A45F39" w:rsidRPr="00EB4A89">
              <w:rPr>
                <w:rFonts w:ascii="Arial" w:hAnsi="Arial" w:cs="Arial"/>
                <w:bCs/>
              </w:rPr>
              <w:t xml:space="preserve">titular del </w:t>
            </w:r>
            <w:r w:rsidRPr="00EB4A89">
              <w:rPr>
                <w:rFonts w:ascii="Arial" w:hAnsi="Arial" w:cs="Arial"/>
                <w:bCs/>
              </w:rPr>
              <w:t xml:space="preserve">vehículo </w:t>
            </w:r>
            <w:r w:rsidR="00A45F39" w:rsidRPr="00EB4A89">
              <w:rPr>
                <w:rFonts w:ascii="Arial" w:hAnsi="Arial" w:cs="Arial"/>
                <w:bCs/>
              </w:rPr>
              <w:t>que llev</w:t>
            </w:r>
            <w:r w:rsidRPr="00EB4A89">
              <w:rPr>
                <w:rFonts w:ascii="Arial" w:hAnsi="Arial" w:cs="Arial"/>
                <w:bCs/>
              </w:rPr>
              <w:t>a</w:t>
            </w:r>
            <w:r w:rsidR="00A45F39" w:rsidRPr="00EB4A89">
              <w:rPr>
                <w:rFonts w:ascii="Arial" w:hAnsi="Arial" w:cs="Arial"/>
                <w:bCs/>
              </w:rPr>
              <w:t xml:space="preserve"> su vehículo a</w:t>
            </w:r>
            <w:r w:rsidRPr="00EB4A89">
              <w:rPr>
                <w:rFonts w:ascii="Arial" w:hAnsi="Arial" w:cs="Arial"/>
                <w:bCs/>
              </w:rPr>
              <w:t xml:space="preserve"> la planta de Verificación Técnica Vehicular (VTV) para someterlo a una</w:t>
            </w:r>
            <w:r w:rsidR="005E5245" w:rsidRPr="00EB4A89">
              <w:rPr>
                <w:rFonts w:ascii="Arial" w:hAnsi="Arial" w:cs="Arial"/>
                <w:bCs/>
              </w:rPr>
              <w:t xml:space="preserve"> primera</w:t>
            </w:r>
            <w:r w:rsidRPr="00EB4A89">
              <w:rPr>
                <w:rFonts w:ascii="Arial" w:hAnsi="Arial" w:cs="Arial"/>
                <w:bCs/>
              </w:rPr>
              <w:t xml:space="preserve"> inspección técnica.</w:t>
            </w:r>
          </w:p>
        </w:tc>
      </w:tr>
      <w:tr w:rsidR="0097445D" w:rsidRPr="0097445D" w14:paraId="0A9984F0" w14:textId="77777777" w:rsidTr="00DB2048">
        <w:trPr>
          <w:trHeight w:val="1262"/>
        </w:trPr>
        <w:tc>
          <w:tcPr>
            <w:tcW w:w="2038" w:type="dxa"/>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6396C8A1" w14:textId="77777777" w:rsidR="0097445D" w:rsidRPr="00EB4A89" w:rsidRDefault="0097445D" w:rsidP="00E90D3A">
            <w:pPr>
              <w:spacing w:after="160" w:line="259" w:lineRule="auto"/>
              <w:rPr>
                <w:rFonts w:ascii="Arial" w:hAnsi="Arial" w:cs="Arial"/>
                <w:bCs/>
              </w:rPr>
            </w:pPr>
            <w:r w:rsidRPr="00EB4A89">
              <w:rPr>
                <w:rFonts w:ascii="Arial" w:hAnsi="Arial" w:cs="Arial"/>
                <w:bCs/>
              </w:rPr>
              <w:t>Producto del Proceso</w:t>
            </w:r>
          </w:p>
        </w:tc>
        <w:tc>
          <w:tcPr>
            <w:tcW w:w="6604" w:type="dxa"/>
            <w:gridSpan w:val="3"/>
            <w:tcBorders>
              <w:top w:val="single" w:sz="4" w:space="0" w:color="auto"/>
              <w:left w:val="single" w:sz="4" w:space="0" w:color="auto"/>
              <w:bottom w:val="single" w:sz="4" w:space="0" w:color="auto"/>
              <w:right w:val="single" w:sz="4" w:space="0" w:color="auto"/>
            </w:tcBorders>
            <w:vAlign w:val="center"/>
          </w:tcPr>
          <w:p w14:paraId="145B38AA" w14:textId="515533C9" w:rsidR="0097445D" w:rsidRPr="00EB4A89" w:rsidRDefault="00A45F39" w:rsidP="00E90D3A">
            <w:pPr>
              <w:spacing w:after="160" w:line="259" w:lineRule="auto"/>
              <w:rPr>
                <w:rFonts w:ascii="Arial" w:hAnsi="Arial" w:cs="Arial"/>
                <w:bCs/>
              </w:rPr>
            </w:pPr>
            <w:r w:rsidRPr="00EB4A89">
              <w:rPr>
                <w:rFonts w:ascii="Arial" w:hAnsi="Arial" w:cs="Arial"/>
                <w:bCs/>
              </w:rPr>
              <w:t xml:space="preserve">Vehículo revisado con su informe de inspección y </w:t>
            </w:r>
            <w:r w:rsidR="00641695" w:rsidRPr="00EB4A89">
              <w:rPr>
                <w:rFonts w:ascii="Arial" w:hAnsi="Arial" w:cs="Arial"/>
                <w:bCs/>
              </w:rPr>
              <w:t xml:space="preserve">su </w:t>
            </w:r>
            <w:r w:rsidRPr="00EB4A89">
              <w:rPr>
                <w:rFonts w:ascii="Arial" w:hAnsi="Arial" w:cs="Arial"/>
                <w:bCs/>
              </w:rPr>
              <w:t>oblea</w:t>
            </w:r>
            <w:r w:rsidR="00641695" w:rsidRPr="00EB4A89">
              <w:rPr>
                <w:rFonts w:ascii="Arial" w:hAnsi="Arial" w:cs="Arial"/>
                <w:bCs/>
              </w:rPr>
              <w:t xml:space="preserve"> en caso de ser aprobado</w:t>
            </w:r>
            <w:r w:rsidRPr="00EB4A89">
              <w:rPr>
                <w:rFonts w:ascii="Arial" w:hAnsi="Arial" w:cs="Arial"/>
                <w:bCs/>
              </w:rPr>
              <w:t xml:space="preserve">(validez de </w:t>
            </w:r>
            <w:r w:rsidR="005E5245" w:rsidRPr="00EB4A89">
              <w:rPr>
                <w:rFonts w:ascii="Arial" w:hAnsi="Arial" w:cs="Arial"/>
                <w:bCs/>
              </w:rPr>
              <w:t>un año).</w:t>
            </w:r>
          </w:p>
        </w:tc>
      </w:tr>
      <w:tr w:rsidR="0097445D" w:rsidRPr="0097445D" w14:paraId="5741DB35" w14:textId="77777777" w:rsidTr="00DB2048">
        <w:trPr>
          <w:trHeight w:val="608"/>
        </w:trPr>
        <w:tc>
          <w:tcPr>
            <w:tcW w:w="2038" w:type="dxa"/>
            <w:vMerge w:val="restart"/>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3E8DA0FD" w14:textId="77777777" w:rsidR="0097445D" w:rsidRPr="00EB4A89" w:rsidRDefault="0097445D" w:rsidP="00E90D3A">
            <w:pPr>
              <w:spacing w:after="160" w:line="259" w:lineRule="auto"/>
              <w:rPr>
                <w:rFonts w:ascii="Arial" w:hAnsi="Arial" w:cs="Arial"/>
                <w:bCs/>
              </w:rPr>
            </w:pPr>
            <w:r w:rsidRPr="00EB4A89">
              <w:rPr>
                <w:rFonts w:ascii="Arial" w:hAnsi="Arial" w:cs="Arial"/>
                <w:bCs/>
              </w:rPr>
              <w:t>Proveedores del Proceso e insumos que brinda cada uno</w:t>
            </w:r>
          </w:p>
        </w:tc>
        <w:tc>
          <w:tcPr>
            <w:tcW w:w="2779" w:type="dxa"/>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5A65CD6B" w14:textId="77777777" w:rsidR="0097445D" w:rsidRPr="00EB4A89" w:rsidRDefault="0097445D" w:rsidP="00E90D3A">
            <w:pPr>
              <w:spacing w:after="160" w:line="259" w:lineRule="auto"/>
              <w:rPr>
                <w:rFonts w:ascii="Arial" w:hAnsi="Arial" w:cs="Arial"/>
                <w:bCs/>
              </w:rPr>
            </w:pPr>
            <w:r w:rsidRPr="00EB4A89">
              <w:rPr>
                <w:rFonts w:ascii="Arial" w:hAnsi="Arial" w:cs="Arial"/>
                <w:bCs/>
              </w:rPr>
              <w:t>Proveedor</w:t>
            </w:r>
          </w:p>
        </w:tc>
        <w:tc>
          <w:tcPr>
            <w:tcW w:w="3825" w:type="dxa"/>
            <w:gridSpan w:val="2"/>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0E8674F7" w14:textId="593F276C" w:rsidR="0097445D" w:rsidRPr="00EB4A89" w:rsidRDefault="0097445D" w:rsidP="00E90D3A">
            <w:pPr>
              <w:spacing w:after="160" w:line="259" w:lineRule="auto"/>
              <w:rPr>
                <w:rFonts w:ascii="Arial" w:hAnsi="Arial" w:cs="Arial"/>
                <w:bCs/>
              </w:rPr>
            </w:pPr>
            <w:r w:rsidRPr="00EB4A89">
              <w:rPr>
                <w:rFonts w:ascii="Arial" w:hAnsi="Arial" w:cs="Arial"/>
                <w:bCs/>
              </w:rPr>
              <w:t>Insumo</w:t>
            </w:r>
          </w:p>
        </w:tc>
      </w:tr>
      <w:tr w:rsidR="0097445D" w:rsidRPr="0097445D" w14:paraId="51E5806C" w14:textId="77777777" w:rsidTr="00DB2048">
        <w:trPr>
          <w:trHeight w:val="42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8351EE" w14:textId="77777777" w:rsidR="0097445D" w:rsidRPr="00EB4A89" w:rsidRDefault="0097445D" w:rsidP="00E90D3A">
            <w:pPr>
              <w:spacing w:after="160" w:line="259" w:lineRule="auto"/>
              <w:rPr>
                <w:rFonts w:ascii="Arial" w:hAnsi="Arial" w:cs="Arial"/>
                <w:bCs/>
              </w:rPr>
            </w:pPr>
          </w:p>
        </w:tc>
        <w:tc>
          <w:tcPr>
            <w:tcW w:w="2779" w:type="dxa"/>
            <w:tcBorders>
              <w:top w:val="single" w:sz="4" w:space="0" w:color="auto"/>
              <w:left w:val="single" w:sz="4" w:space="0" w:color="auto"/>
              <w:bottom w:val="single" w:sz="4" w:space="0" w:color="auto"/>
              <w:right w:val="single" w:sz="4" w:space="0" w:color="auto"/>
            </w:tcBorders>
            <w:vAlign w:val="center"/>
          </w:tcPr>
          <w:p w14:paraId="6E007403" w14:textId="4B36207C" w:rsidR="00B10B08" w:rsidRPr="00EB4A89" w:rsidRDefault="00B10B08" w:rsidP="00E90D3A">
            <w:pPr>
              <w:spacing w:after="160" w:line="259" w:lineRule="auto"/>
              <w:rPr>
                <w:rFonts w:ascii="Arial" w:hAnsi="Arial" w:cs="Arial"/>
                <w:bCs/>
              </w:rPr>
            </w:pPr>
            <w:r w:rsidRPr="00EB4A89">
              <w:rPr>
                <w:rFonts w:ascii="Arial" w:hAnsi="Arial" w:cs="Arial"/>
                <w:bCs/>
              </w:rPr>
              <w:t>1)Definición de tarifas y medios de pago</w:t>
            </w:r>
          </w:p>
          <w:p w14:paraId="2666EBA3" w14:textId="71FAC3ED" w:rsidR="0097445D" w:rsidRPr="00EB4A89" w:rsidRDefault="00B10B08" w:rsidP="00E90D3A">
            <w:pPr>
              <w:spacing w:after="160" w:line="259" w:lineRule="auto"/>
              <w:rPr>
                <w:rFonts w:ascii="Arial" w:hAnsi="Arial" w:cs="Arial"/>
                <w:bCs/>
              </w:rPr>
            </w:pPr>
            <w:r w:rsidRPr="00EB4A89">
              <w:rPr>
                <w:rFonts w:ascii="Arial" w:hAnsi="Arial" w:cs="Arial"/>
                <w:bCs/>
              </w:rPr>
              <w:t>2)</w:t>
            </w:r>
            <w:r w:rsidR="00EC45BC" w:rsidRPr="00EB4A89">
              <w:rPr>
                <w:rFonts w:ascii="Arial" w:hAnsi="Arial" w:cs="Arial"/>
                <w:bCs/>
              </w:rPr>
              <w:t>Proceso de control de oblea</w:t>
            </w:r>
            <w:r w:rsidR="00436E0C" w:rsidRPr="00EB4A89">
              <w:rPr>
                <w:rFonts w:ascii="Arial" w:hAnsi="Arial" w:cs="Arial"/>
                <w:bCs/>
              </w:rPr>
              <w:t>s</w:t>
            </w:r>
            <w:r w:rsidR="00EC45BC" w:rsidRPr="00EB4A89">
              <w:rPr>
                <w:rFonts w:ascii="Arial" w:hAnsi="Arial" w:cs="Arial"/>
                <w:bCs/>
              </w:rPr>
              <w:t xml:space="preserve"> </w:t>
            </w:r>
          </w:p>
          <w:p w14:paraId="1C2705D8" w14:textId="39292732" w:rsidR="0097445D" w:rsidRPr="00EB4A89" w:rsidRDefault="00B10B08" w:rsidP="00E90D3A">
            <w:pPr>
              <w:spacing w:after="160" w:line="259" w:lineRule="auto"/>
              <w:rPr>
                <w:rFonts w:ascii="Arial" w:hAnsi="Arial" w:cs="Arial"/>
                <w:bCs/>
              </w:rPr>
            </w:pPr>
            <w:r w:rsidRPr="00EB4A89">
              <w:rPr>
                <w:rFonts w:ascii="Arial" w:hAnsi="Arial" w:cs="Arial"/>
                <w:bCs/>
              </w:rPr>
              <w:t xml:space="preserve">3) </w:t>
            </w:r>
            <w:r w:rsidR="00805C64" w:rsidRPr="00EB4A89">
              <w:rPr>
                <w:rFonts w:ascii="Arial" w:hAnsi="Arial" w:cs="Arial"/>
                <w:bCs/>
              </w:rPr>
              <w:t>D</w:t>
            </w:r>
            <w:r w:rsidRPr="00EB4A89">
              <w:rPr>
                <w:rFonts w:ascii="Arial" w:hAnsi="Arial" w:cs="Arial"/>
                <w:bCs/>
              </w:rPr>
              <w:t>efinición de citas/turnos</w:t>
            </w:r>
          </w:p>
          <w:p w14:paraId="5C2E6F53" w14:textId="77777777" w:rsidR="00B10B08" w:rsidRPr="00EB4A89" w:rsidRDefault="00B10B08" w:rsidP="00E90D3A">
            <w:pPr>
              <w:spacing w:after="160" w:line="259" w:lineRule="auto"/>
              <w:rPr>
                <w:rFonts w:ascii="Arial" w:hAnsi="Arial" w:cs="Arial"/>
                <w:bCs/>
              </w:rPr>
            </w:pPr>
            <w:r w:rsidRPr="00EB4A89">
              <w:rPr>
                <w:rFonts w:ascii="Arial" w:hAnsi="Arial" w:cs="Arial"/>
                <w:bCs/>
              </w:rPr>
              <w:t>4)</w:t>
            </w:r>
            <w:r w:rsidR="00805C64" w:rsidRPr="00EB4A89">
              <w:rPr>
                <w:rFonts w:ascii="Arial" w:hAnsi="Arial" w:cs="Arial"/>
                <w:bCs/>
              </w:rPr>
              <w:t xml:space="preserve"> Mantenimiento</w:t>
            </w:r>
          </w:p>
          <w:p w14:paraId="556A97F7" w14:textId="26ADE994" w:rsidR="00805C64" w:rsidRPr="00EB4A89" w:rsidRDefault="00805C64" w:rsidP="00E90D3A">
            <w:pPr>
              <w:spacing w:after="160" w:line="259" w:lineRule="auto"/>
              <w:rPr>
                <w:rFonts w:ascii="Arial" w:hAnsi="Arial" w:cs="Arial"/>
                <w:bCs/>
              </w:rPr>
            </w:pPr>
            <w:r w:rsidRPr="00EB4A89">
              <w:rPr>
                <w:rFonts w:ascii="Arial" w:hAnsi="Arial" w:cs="Arial"/>
                <w:bCs/>
              </w:rPr>
              <w:t>5) Capacitación del personal</w:t>
            </w:r>
          </w:p>
        </w:tc>
        <w:tc>
          <w:tcPr>
            <w:tcW w:w="3825" w:type="dxa"/>
            <w:gridSpan w:val="2"/>
            <w:tcBorders>
              <w:top w:val="single" w:sz="4" w:space="0" w:color="auto"/>
              <w:left w:val="single" w:sz="4" w:space="0" w:color="auto"/>
              <w:bottom w:val="single" w:sz="4" w:space="0" w:color="auto"/>
              <w:right w:val="single" w:sz="4" w:space="0" w:color="auto"/>
            </w:tcBorders>
            <w:vAlign w:val="center"/>
          </w:tcPr>
          <w:p w14:paraId="63CA0C1A" w14:textId="76891DCB" w:rsidR="00B10B08" w:rsidRPr="00EB4A89" w:rsidRDefault="00B10B08" w:rsidP="00E90D3A">
            <w:pPr>
              <w:spacing w:after="160" w:line="259" w:lineRule="auto"/>
              <w:rPr>
                <w:rFonts w:ascii="Arial" w:hAnsi="Arial" w:cs="Arial"/>
                <w:bCs/>
              </w:rPr>
            </w:pPr>
            <w:r w:rsidRPr="00EB4A89">
              <w:rPr>
                <w:rFonts w:ascii="Arial" w:hAnsi="Arial" w:cs="Arial"/>
                <w:bCs/>
              </w:rPr>
              <w:t>1)Precios y medios de pago.</w:t>
            </w:r>
          </w:p>
          <w:p w14:paraId="671F3439" w14:textId="77777777" w:rsidR="0097445D" w:rsidRPr="00EB4A89" w:rsidRDefault="00B10B08" w:rsidP="00E90D3A">
            <w:pPr>
              <w:spacing w:after="160" w:line="259" w:lineRule="auto"/>
              <w:rPr>
                <w:rFonts w:ascii="Arial" w:hAnsi="Arial" w:cs="Arial"/>
                <w:bCs/>
              </w:rPr>
            </w:pPr>
            <w:r w:rsidRPr="00EB4A89">
              <w:rPr>
                <w:rFonts w:ascii="Arial" w:hAnsi="Arial" w:cs="Arial"/>
                <w:bCs/>
              </w:rPr>
              <w:t>2)</w:t>
            </w:r>
            <w:r w:rsidR="00436E0C" w:rsidRPr="00EB4A89">
              <w:rPr>
                <w:rFonts w:ascii="Arial" w:hAnsi="Arial" w:cs="Arial"/>
                <w:bCs/>
              </w:rPr>
              <w:t>Obleas de verificacion disponibles.</w:t>
            </w:r>
          </w:p>
          <w:p w14:paraId="36034C5F" w14:textId="1F6B45E7" w:rsidR="00B10B08" w:rsidRPr="00EB4A89" w:rsidRDefault="00B10B08" w:rsidP="00E90D3A">
            <w:pPr>
              <w:spacing w:after="160" w:line="259" w:lineRule="auto"/>
              <w:rPr>
                <w:rFonts w:ascii="Arial" w:hAnsi="Arial" w:cs="Arial"/>
                <w:bCs/>
              </w:rPr>
            </w:pPr>
            <w:r w:rsidRPr="00EB4A89">
              <w:rPr>
                <w:rFonts w:ascii="Arial" w:hAnsi="Arial" w:cs="Arial"/>
                <w:bCs/>
              </w:rPr>
              <w:t xml:space="preserve">3) </w:t>
            </w:r>
            <w:r w:rsidR="00805C64" w:rsidRPr="00EB4A89">
              <w:rPr>
                <w:rFonts w:ascii="Arial" w:hAnsi="Arial" w:cs="Arial"/>
                <w:bCs/>
              </w:rPr>
              <w:t>T</w:t>
            </w:r>
            <w:r w:rsidRPr="00EB4A89">
              <w:rPr>
                <w:rFonts w:ascii="Arial" w:hAnsi="Arial" w:cs="Arial"/>
                <w:bCs/>
              </w:rPr>
              <w:t>urnos disponibles</w:t>
            </w:r>
          </w:p>
          <w:p w14:paraId="52794522" w14:textId="115E13E7" w:rsidR="00805C64" w:rsidRPr="00EB4A89" w:rsidRDefault="00805C64" w:rsidP="00E90D3A">
            <w:pPr>
              <w:spacing w:after="160" w:line="259" w:lineRule="auto"/>
              <w:rPr>
                <w:rFonts w:ascii="Arial" w:hAnsi="Arial" w:cs="Arial"/>
                <w:bCs/>
              </w:rPr>
            </w:pPr>
            <w:r w:rsidRPr="00EB4A89">
              <w:rPr>
                <w:rFonts w:ascii="Arial" w:hAnsi="Arial" w:cs="Arial"/>
                <w:bCs/>
              </w:rPr>
              <w:t>4) Mantenimiento preventivo y eficiente de equipos e instalaciones.</w:t>
            </w:r>
          </w:p>
          <w:p w14:paraId="7554D111" w14:textId="0FB113C7" w:rsidR="00805C64" w:rsidRPr="00EB4A89" w:rsidRDefault="00805C64" w:rsidP="00E90D3A">
            <w:pPr>
              <w:spacing w:after="160" w:line="259" w:lineRule="auto"/>
              <w:rPr>
                <w:rFonts w:ascii="Arial" w:hAnsi="Arial" w:cs="Arial"/>
                <w:bCs/>
              </w:rPr>
            </w:pPr>
            <w:r w:rsidRPr="00EB4A89">
              <w:rPr>
                <w:rFonts w:ascii="Arial" w:hAnsi="Arial" w:cs="Arial"/>
                <w:bCs/>
              </w:rPr>
              <w:t>5)Conocimiento y habilidades técnicas actualizadas.</w:t>
            </w:r>
          </w:p>
        </w:tc>
      </w:tr>
      <w:tr w:rsidR="0097445D" w:rsidRPr="0097445D" w14:paraId="18210A89" w14:textId="77777777" w:rsidTr="00DB2048">
        <w:trPr>
          <w:trHeight w:val="42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7C83D3" w14:textId="77777777" w:rsidR="0097445D" w:rsidRPr="00EB4A89" w:rsidRDefault="0097445D" w:rsidP="00E90D3A">
            <w:pPr>
              <w:spacing w:after="160" w:line="259" w:lineRule="auto"/>
              <w:rPr>
                <w:rFonts w:ascii="Arial" w:hAnsi="Arial" w:cs="Arial"/>
                <w:bCs/>
              </w:rPr>
            </w:pPr>
          </w:p>
        </w:tc>
        <w:tc>
          <w:tcPr>
            <w:tcW w:w="2779" w:type="dxa"/>
            <w:tcBorders>
              <w:top w:val="single" w:sz="4" w:space="0" w:color="auto"/>
              <w:left w:val="single" w:sz="4" w:space="0" w:color="auto"/>
              <w:bottom w:val="single" w:sz="4" w:space="0" w:color="auto"/>
              <w:right w:val="single" w:sz="4" w:space="0" w:color="auto"/>
            </w:tcBorders>
            <w:vAlign w:val="center"/>
          </w:tcPr>
          <w:p w14:paraId="71BB3F71" w14:textId="2BC136E7" w:rsidR="0097445D" w:rsidRPr="00EB4A89" w:rsidRDefault="00805C64" w:rsidP="00E90D3A">
            <w:pPr>
              <w:spacing w:after="160" w:line="259" w:lineRule="auto"/>
              <w:rPr>
                <w:rFonts w:ascii="Arial" w:hAnsi="Arial" w:cs="Arial"/>
                <w:bCs/>
              </w:rPr>
            </w:pPr>
            <w:r w:rsidRPr="00EB4A89">
              <w:rPr>
                <w:rFonts w:ascii="Arial" w:hAnsi="Arial" w:cs="Arial"/>
                <w:bCs/>
              </w:rPr>
              <w:t xml:space="preserve">6) </w:t>
            </w:r>
            <w:r w:rsidR="00A20D83" w:rsidRPr="00EB4A89">
              <w:rPr>
                <w:rFonts w:ascii="Arial" w:hAnsi="Arial" w:cs="Arial"/>
                <w:bCs/>
              </w:rPr>
              <w:t>C</w:t>
            </w:r>
            <w:r w:rsidR="00EC45BC" w:rsidRPr="00EB4A89">
              <w:rPr>
                <w:rFonts w:ascii="Arial" w:hAnsi="Arial" w:cs="Arial"/>
                <w:bCs/>
              </w:rPr>
              <w:t>ompra de insumos</w:t>
            </w:r>
            <w:r w:rsidR="005E5245" w:rsidRPr="00EB4A89">
              <w:rPr>
                <w:rFonts w:ascii="Arial" w:hAnsi="Arial" w:cs="Arial"/>
                <w:bCs/>
              </w:rPr>
              <w:t xml:space="preserve"> y obleas</w:t>
            </w:r>
          </w:p>
          <w:p w14:paraId="377DD2DA" w14:textId="3FF4A5B5" w:rsidR="0097445D" w:rsidRPr="00EB4A89" w:rsidRDefault="00D85DB3" w:rsidP="00E90D3A">
            <w:pPr>
              <w:spacing w:after="160" w:line="259" w:lineRule="auto"/>
              <w:rPr>
                <w:rFonts w:ascii="Arial" w:hAnsi="Arial" w:cs="Arial"/>
                <w:bCs/>
              </w:rPr>
            </w:pPr>
            <w:r w:rsidRPr="00EB4A89">
              <w:rPr>
                <w:rFonts w:ascii="Arial" w:hAnsi="Arial" w:cs="Arial"/>
                <w:bCs/>
              </w:rPr>
              <w:t xml:space="preserve">7)Establecimiento de Criterios de Inspección </w:t>
            </w:r>
          </w:p>
          <w:p w14:paraId="710ED853" w14:textId="37E50AE0" w:rsidR="0097445D" w:rsidRPr="00EB4A89" w:rsidRDefault="00D85DB3" w:rsidP="00E90D3A">
            <w:pPr>
              <w:spacing w:after="160" w:line="259" w:lineRule="auto"/>
              <w:rPr>
                <w:rFonts w:ascii="Arial" w:hAnsi="Arial" w:cs="Arial"/>
                <w:bCs/>
              </w:rPr>
            </w:pPr>
            <w:r w:rsidRPr="00EB4A89">
              <w:rPr>
                <w:rFonts w:ascii="Arial" w:hAnsi="Arial" w:cs="Arial"/>
                <w:bCs/>
              </w:rPr>
              <w:t xml:space="preserve">8)Clasificación de resultados </w:t>
            </w:r>
          </w:p>
        </w:tc>
        <w:tc>
          <w:tcPr>
            <w:tcW w:w="3825" w:type="dxa"/>
            <w:gridSpan w:val="2"/>
            <w:tcBorders>
              <w:top w:val="single" w:sz="4" w:space="0" w:color="auto"/>
              <w:left w:val="single" w:sz="4" w:space="0" w:color="auto"/>
              <w:bottom w:val="single" w:sz="4" w:space="0" w:color="auto"/>
              <w:right w:val="single" w:sz="4" w:space="0" w:color="auto"/>
            </w:tcBorders>
            <w:vAlign w:val="center"/>
          </w:tcPr>
          <w:p w14:paraId="049543B4" w14:textId="71B3C4D3" w:rsidR="00641695" w:rsidRPr="00EB4A89" w:rsidRDefault="00D85DB3" w:rsidP="00E90D3A">
            <w:pPr>
              <w:spacing w:after="160" w:line="259" w:lineRule="auto"/>
              <w:rPr>
                <w:rFonts w:ascii="Arial" w:hAnsi="Arial" w:cs="Arial"/>
                <w:bCs/>
              </w:rPr>
            </w:pPr>
            <w:r w:rsidRPr="00EB4A89">
              <w:rPr>
                <w:rFonts w:ascii="Arial" w:hAnsi="Arial" w:cs="Arial"/>
                <w:bCs/>
              </w:rPr>
              <w:t>6)</w:t>
            </w:r>
            <w:r w:rsidR="00436E0C" w:rsidRPr="00EB4A89">
              <w:rPr>
                <w:rFonts w:ascii="Arial" w:hAnsi="Arial" w:cs="Arial"/>
                <w:bCs/>
              </w:rPr>
              <w:t>Materiales</w:t>
            </w:r>
            <w:r w:rsidR="005E5245" w:rsidRPr="00EB4A89">
              <w:rPr>
                <w:rFonts w:ascii="Arial" w:hAnsi="Arial" w:cs="Arial"/>
                <w:bCs/>
              </w:rPr>
              <w:t xml:space="preserve">, </w:t>
            </w:r>
            <w:r w:rsidR="00436E0C" w:rsidRPr="00EB4A89">
              <w:rPr>
                <w:rFonts w:ascii="Arial" w:hAnsi="Arial" w:cs="Arial"/>
                <w:bCs/>
              </w:rPr>
              <w:t xml:space="preserve">equipos </w:t>
            </w:r>
            <w:r w:rsidR="005E5245" w:rsidRPr="00EB4A89">
              <w:rPr>
                <w:rFonts w:ascii="Arial" w:hAnsi="Arial" w:cs="Arial"/>
                <w:bCs/>
              </w:rPr>
              <w:t xml:space="preserve">y obleas </w:t>
            </w:r>
            <w:r w:rsidR="00436E0C" w:rsidRPr="00EB4A89">
              <w:rPr>
                <w:rFonts w:ascii="Arial" w:hAnsi="Arial" w:cs="Arial"/>
                <w:bCs/>
              </w:rPr>
              <w:t xml:space="preserve"> para la operación de la planta.</w:t>
            </w:r>
          </w:p>
          <w:p w14:paraId="4FC00C04" w14:textId="3F3CB700" w:rsidR="00D85DB3" w:rsidRPr="00EB4A89" w:rsidRDefault="00D85DB3" w:rsidP="00E90D3A">
            <w:pPr>
              <w:spacing w:after="160" w:line="259" w:lineRule="auto"/>
              <w:rPr>
                <w:rFonts w:ascii="Arial" w:hAnsi="Arial" w:cs="Arial"/>
                <w:bCs/>
              </w:rPr>
            </w:pPr>
            <w:r w:rsidRPr="00EB4A89">
              <w:rPr>
                <w:rFonts w:ascii="Arial" w:hAnsi="Arial" w:cs="Arial"/>
                <w:bCs/>
              </w:rPr>
              <w:t xml:space="preserve">7) parámetros de evaluación </w:t>
            </w:r>
            <w:r w:rsidR="00641695" w:rsidRPr="00EB4A89">
              <w:rPr>
                <w:rFonts w:ascii="Arial" w:hAnsi="Arial" w:cs="Arial"/>
                <w:bCs/>
              </w:rPr>
              <w:t>y especificaciones técnicas</w:t>
            </w:r>
          </w:p>
          <w:p w14:paraId="618DCDE7" w14:textId="73631646" w:rsidR="00D85DB3" w:rsidRPr="00EB4A89" w:rsidRDefault="00D85DB3" w:rsidP="00E90D3A">
            <w:pPr>
              <w:spacing w:after="160" w:line="259" w:lineRule="auto"/>
              <w:rPr>
                <w:rFonts w:ascii="Arial" w:hAnsi="Arial" w:cs="Arial"/>
                <w:bCs/>
              </w:rPr>
            </w:pPr>
            <w:r w:rsidRPr="00EB4A89">
              <w:rPr>
                <w:rFonts w:ascii="Arial" w:hAnsi="Arial" w:cs="Arial"/>
                <w:bCs/>
              </w:rPr>
              <w:t>8)</w:t>
            </w:r>
            <w:r w:rsidR="00641695" w:rsidRPr="00EB4A89">
              <w:rPr>
                <w:rFonts w:ascii="Arial" w:hAnsi="Arial" w:cs="Arial"/>
                <w:bCs/>
              </w:rPr>
              <w:t xml:space="preserve">Listado de los posibles resultados de la inspección (aprobado, leve, grave) </w:t>
            </w:r>
          </w:p>
        </w:tc>
      </w:tr>
      <w:tr w:rsidR="0097445D" w:rsidRPr="0097445D" w14:paraId="25785204" w14:textId="77777777" w:rsidTr="00DB2048">
        <w:trPr>
          <w:trHeight w:val="186"/>
        </w:trPr>
        <w:tc>
          <w:tcPr>
            <w:tcW w:w="2038" w:type="dxa"/>
            <w:vMerge w:val="restart"/>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469DE7A9" w14:textId="77777777" w:rsidR="0097445D" w:rsidRPr="00EB4A89" w:rsidRDefault="0097445D" w:rsidP="00E90D3A">
            <w:pPr>
              <w:spacing w:after="160" w:line="259" w:lineRule="auto"/>
              <w:rPr>
                <w:rFonts w:ascii="Arial" w:hAnsi="Arial" w:cs="Arial"/>
                <w:bCs/>
              </w:rPr>
            </w:pPr>
            <w:r w:rsidRPr="00EB4A89">
              <w:rPr>
                <w:rFonts w:ascii="Arial" w:hAnsi="Arial" w:cs="Arial"/>
                <w:bCs/>
              </w:rPr>
              <w:t>Recursos del Proceso</w:t>
            </w:r>
          </w:p>
        </w:tc>
        <w:tc>
          <w:tcPr>
            <w:tcW w:w="2779" w:type="dxa"/>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32CD1995" w14:textId="77777777" w:rsidR="0097445D" w:rsidRPr="00EB4A89" w:rsidRDefault="0097445D" w:rsidP="00E90D3A">
            <w:pPr>
              <w:spacing w:after="160" w:line="259" w:lineRule="auto"/>
              <w:rPr>
                <w:rFonts w:ascii="Arial" w:hAnsi="Arial" w:cs="Arial"/>
                <w:bCs/>
              </w:rPr>
            </w:pPr>
            <w:r w:rsidRPr="00EB4A89">
              <w:rPr>
                <w:rFonts w:ascii="Arial" w:hAnsi="Arial" w:cs="Arial"/>
                <w:bCs/>
              </w:rPr>
              <w:t>Humanos</w:t>
            </w:r>
          </w:p>
        </w:tc>
        <w:tc>
          <w:tcPr>
            <w:tcW w:w="3825" w:type="dxa"/>
            <w:gridSpan w:val="2"/>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015B4525" w14:textId="77777777" w:rsidR="0097445D" w:rsidRPr="00EB4A89" w:rsidRDefault="0097445D" w:rsidP="00E90D3A">
            <w:pPr>
              <w:spacing w:after="160" w:line="259" w:lineRule="auto"/>
              <w:rPr>
                <w:rFonts w:ascii="Arial" w:hAnsi="Arial" w:cs="Arial"/>
                <w:bCs/>
              </w:rPr>
            </w:pPr>
            <w:r w:rsidRPr="00EB4A89">
              <w:rPr>
                <w:rFonts w:ascii="Arial" w:hAnsi="Arial" w:cs="Arial"/>
                <w:bCs/>
              </w:rPr>
              <w:t>Materiales</w:t>
            </w:r>
          </w:p>
        </w:tc>
      </w:tr>
      <w:tr w:rsidR="0097445D" w:rsidRPr="0097445D" w14:paraId="21E6A779" w14:textId="77777777" w:rsidTr="00DB2048">
        <w:trPr>
          <w:trHeight w:val="1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EF386D" w14:textId="77777777" w:rsidR="0097445D" w:rsidRPr="00EB4A89" w:rsidRDefault="0097445D" w:rsidP="00E90D3A">
            <w:pPr>
              <w:spacing w:after="160" w:line="259" w:lineRule="auto"/>
              <w:rPr>
                <w:rFonts w:ascii="Arial" w:hAnsi="Arial" w:cs="Arial"/>
                <w:bCs/>
              </w:rPr>
            </w:pPr>
          </w:p>
        </w:tc>
        <w:tc>
          <w:tcPr>
            <w:tcW w:w="2779" w:type="dxa"/>
            <w:tcBorders>
              <w:top w:val="single" w:sz="4" w:space="0" w:color="auto"/>
              <w:left w:val="single" w:sz="4" w:space="0" w:color="auto"/>
              <w:bottom w:val="single" w:sz="4" w:space="0" w:color="auto"/>
              <w:right w:val="single" w:sz="4" w:space="0" w:color="auto"/>
            </w:tcBorders>
            <w:vAlign w:val="center"/>
          </w:tcPr>
          <w:p w14:paraId="50B96504" w14:textId="24FAA976" w:rsidR="0097445D" w:rsidRPr="00EB4A89" w:rsidRDefault="00805C64" w:rsidP="00E90D3A">
            <w:pPr>
              <w:spacing w:after="160" w:line="259" w:lineRule="auto"/>
              <w:rPr>
                <w:rFonts w:ascii="Arial" w:hAnsi="Arial" w:cs="Arial"/>
              </w:rPr>
            </w:pPr>
            <w:r w:rsidRPr="00EB4A89">
              <w:rPr>
                <w:rFonts w:ascii="Arial" w:hAnsi="Arial" w:cs="Arial"/>
              </w:rPr>
              <w:t xml:space="preserve">Personal de recepción </w:t>
            </w:r>
          </w:p>
          <w:p w14:paraId="267CCA0E" w14:textId="79EB8A0D" w:rsidR="00805C64" w:rsidRPr="00EB4A89" w:rsidRDefault="00805C64" w:rsidP="00E90D3A">
            <w:pPr>
              <w:spacing w:after="160" w:line="259" w:lineRule="auto"/>
              <w:rPr>
                <w:rFonts w:ascii="Arial" w:hAnsi="Arial" w:cs="Arial"/>
              </w:rPr>
            </w:pPr>
            <w:r w:rsidRPr="00EB4A89">
              <w:rPr>
                <w:rFonts w:ascii="Arial" w:hAnsi="Arial" w:cs="Arial"/>
              </w:rPr>
              <w:t>Inspector</w:t>
            </w:r>
          </w:p>
          <w:p w14:paraId="3A08948A" w14:textId="4FD284F8" w:rsidR="00805C64" w:rsidRPr="00EB4A89" w:rsidRDefault="00805C64" w:rsidP="00E90D3A">
            <w:pPr>
              <w:spacing w:after="160" w:line="259" w:lineRule="auto"/>
              <w:rPr>
                <w:rFonts w:ascii="Arial" w:hAnsi="Arial" w:cs="Arial"/>
              </w:rPr>
            </w:pPr>
            <w:r w:rsidRPr="00EB4A89">
              <w:rPr>
                <w:rFonts w:ascii="Arial" w:hAnsi="Arial" w:cs="Arial"/>
              </w:rPr>
              <w:t>Cajero</w:t>
            </w:r>
          </w:p>
          <w:p w14:paraId="03AD273D" w14:textId="77777777" w:rsidR="00E90D3A" w:rsidRPr="00EB4A89" w:rsidRDefault="00E90D3A" w:rsidP="00E90D3A">
            <w:pPr>
              <w:spacing w:after="160" w:line="259" w:lineRule="auto"/>
              <w:rPr>
                <w:rFonts w:ascii="Arial" w:hAnsi="Arial" w:cs="Arial"/>
              </w:rPr>
            </w:pPr>
            <w:r w:rsidRPr="00EB4A89">
              <w:rPr>
                <w:rFonts w:ascii="Arial" w:hAnsi="Arial" w:cs="Arial"/>
              </w:rPr>
              <w:t>S</w:t>
            </w:r>
            <w:r w:rsidR="00805C64" w:rsidRPr="00EB4A89">
              <w:rPr>
                <w:rFonts w:ascii="Arial" w:hAnsi="Arial" w:cs="Arial"/>
              </w:rPr>
              <w:t>upervisor</w:t>
            </w:r>
          </w:p>
          <w:p w14:paraId="172BB8CB" w14:textId="31622874" w:rsidR="004C2F85" w:rsidRPr="00EB4A89" w:rsidRDefault="004C2F85" w:rsidP="00E90D3A">
            <w:pPr>
              <w:spacing w:after="160" w:line="259" w:lineRule="auto"/>
              <w:rPr>
                <w:rFonts w:ascii="Arial" w:hAnsi="Arial" w:cs="Arial"/>
              </w:rPr>
            </w:pPr>
            <w:r w:rsidRPr="00EB4A89">
              <w:rPr>
                <w:rFonts w:ascii="Arial" w:hAnsi="Arial" w:cs="Arial"/>
              </w:rPr>
              <w:t>Gerente</w:t>
            </w:r>
          </w:p>
        </w:tc>
        <w:tc>
          <w:tcPr>
            <w:tcW w:w="3825" w:type="dxa"/>
            <w:gridSpan w:val="2"/>
            <w:tcBorders>
              <w:top w:val="single" w:sz="4" w:space="0" w:color="auto"/>
              <w:left w:val="single" w:sz="4" w:space="0" w:color="auto"/>
              <w:bottom w:val="single" w:sz="4" w:space="0" w:color="auto"/>
              <w:right w:val="single" w:sz="4" w:space="0" w:color="auto"/>
            </w:tcBorders>
            <w:vAlign w:val="center"/>
          </w:tcPr>
          <w:p w14:paraId="0DEDFD7A" w14:textId="77777777" w:rsidR="0097445D" w:rsidRPr="00EB4A89" w:rsidRDefault="00805C64" w:rsidP="00E90D3A">
            <w:pPr>
              <w:spacing w:after="160" w:line="259" w:lineRule="auto"/>
              <w:rPr>
                <w:rFonts w:ascii="Arial" w:hAnsi="Arial" w:cs="Arial"/>
              </w:rPr>
            </w:pPr>
            <w:r w:rsidRPr="00EB4A89">
              <w:rPr>
                <w:rFonts w:ascii="Arial" w:hAnsi="Arial" w:cs="Arial"/>
              </w:rPr>
              <w:t xml:space="preserve">Maquinaria </w:t>
            </w:r>
          </w:p>
          <w:p w14:paraId="0A727473" w14:textId="77777777" w:rsidR="00805C64" w:rsidRPr="00EB4A89" w:rsidRDefault="00805C64" w:rsidP="00E90D3A">
            <w:pPr>
              <w:spacing w:after="160" w:line="259" w:lineRule="auto"/>
              <w:rPr>
                <w:rFonts w:ascii="Arial" w:hAnsi="Arial" w:cs="Arial"/>
              </w:rPr>
            </w:pPr>
            <w:r w:rsidRPr="00EB4A89">
              <w:rPr>
                <w:rFonts w:ascii="Arial" w:hAnsi="Arial" w:cs="Arial"/>
              </w:rPr>
              <w:t xml:space="preserve">Obleas </w:t>
            </w:r>
          </w:p>
          <w:p w14:paraId="698FF87A" w14:textId="77777777" w:rsidR="00805C64" w:rsidRPr="00EB4A89" w:rsidRDefault="00805C64" w:rsidP="00E90D3A">
            <w:pPr>
              <w:spacing w:after="160" w:line="259" w:lineRule="auto"/>
              <w:rPr>
                <w:rFonts w:ascii="Arial" w:hAnsi="Arial" w:cs="Arial"/>
              </w:rPr>
            </w:pPr>
            <w:r w:rsidRPr="00EB4A89">
              <w:rPr>
                <w:rFonts w:ascii="Arial" w:hAnsi="Arial" w:cs="Arial"/>
              </w:rPr>
              <w:t>Herramientas de inspección</w:t>
            </w:r>
          </w:p>
          <w:p w14:paraId="18DF3FD0" w14:textId="457F43EA" w:rsidR="00805C64" w:rsidRPr="00EB4A89" w:rsidRDefault="00805C64" w:rsidP="00E90D3A">
            <w:pPr>
              <w:spacing w:after="160" w:line="259" w:lineRule="auto"/>
              <w:rPr>
                <w:rFonts w:ascii="Arial" w:hAnsi="Arial" w:cs="Arial"/>
              </w:rPr>
            </w:pPr>
            <w:r w:rsidRPr="00EB4A89">
              <w:rPr>
                <w:rFonts w:ascii="Arial" w:hAnsi="Arial" w:cs="Arial"/>
              </w:rPr>
              <w:t xml:space="preserve">Oficinas administrativas  y líneas de inspección </w:t>
            </w:r>
          </w:p>
          <w:p w14:paraId="009D1FB7" w14:textId="702174C1" w:rsidR="00805C64" w:rsidRPr="00EB4A89" w:rsidRDefault="00805C64" w:rsidP="00E90D3A">
            <w:pPr>
              <w:spacing w:after="160" w:line="259" w:lineRule="auto"/>
              <w:rPr>
                <w:rFonts w:ascii="Arial" w:hAnsi="Arial" w:cs="Arial"/>
              </w:rPr>
            </w:pPr>
            <w:r w:rsidRPr="00EB4A89">
              <w:rPr>
                <w:rFonts w:ascii="Arial" w:hAnsi="Arial" w:cs="Arial"/>
              </w:rPr>
              <w:t xml:space="preserve">Computadoras </w:t>
            </w:r>
          </w:p>
          <w:p w14:paraId="69B5E10F" w14:textId="77777777" w:rsidR="004C2F85" w:rsidRPr="00EB4A89" w:rsidRDefault="009A25CB" w:rsidP="00E90D3A">
            <w:pPr>
              <w:spacing w:after="160" w:line="259" w:lineRule="auto"/>
              <w:rPr>
                <w:rFonts w:ascii="Arial" w:hAnsi="Arial" w:cs="Arial"/>
              </w:rPr>
            </w:pPr>
            <w:r w:rsidRPr="00EB4A89">
              <w:rPr>
                <w:rFonts w:ascii="Arial" w:hAnsi="Arial" w:cs="Arial"/>
              </w:rPr>
              <w:t xml:space="preserve">Impresoras </w:t>
            </w:r>
          </w:p>
          <w:p w14:paraId="035D0071" w14:textId="610A784C" w:rsidR="00805C64" w:rsidRPr="00EB4A89" w:rsidRDefault="004C2F85" w:rsidP="00E90D3A">
            <w:pPr>
              <w:spacing w:after="160" w:line="259" w:lineRule="auto"/>
              <w:rPr>
                <w:rFonts w:ascii="Arial" w:hAnsi="Arial" w:cs="Arial"/>
              </w:rPr>
            </w:pPr>
            <w:r w:rsidRPr="00EB4A89">
              <w:rPr>
                <w:rFonts w:ascii="Arial" w:hAnsi="Arial" w:cs="Arial"/>
              </w:rPr>
              <w:t>Equipos automatizados</w:t>
            </w:r>
          </w:p>
        </w:tc>
      </w:tr>
      <w:tr w:rsidR="0097445D" w:rsidRPr="0097445D" w14:paraId="085ACFD0" w14:textId="77777777" w:rsidTr="00DB2048">
        <w:tc>
          <w:tcPr>
            <w:tcW w:w="2038" w:type="dxa"/>
            <w:vMerge w:val="restart"/>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28B39E2E" w14:textId="77777777" w:rsidR="0097445D" w:rsidRPr="00EB4A89" w:rsidRDefault="0097445D" w:rsidP="00E90D3A">
            <w:pPr>
              <w:spacing w:after="160" w:line="259" w:lineRule="auto"/>
              <w:rPr>
                <w:rFonts w:ascii="Arial" w:hAnsi="Arial" w:cs="Arial"/>
                <w:bCs/>
              </w:rPr>
            </w:pPr>
            <w:r w:rsidRPr="00EB4A89">
              <w:rPr>
                <w:rFonts w:ascii="Arial" w:hAnsi="Arial" w:cs="Arial"/>
                <w:bCs/>
              </w:rPr>
              <w:t>Formulario, registro e información del proceso</w:t>
            </w:r>
          </w:p>
        </w:tc>
        <w:tc>
          <w:tcPr>
            <w:tcW w:w="2779" w:type="dxa"/>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0DC820A8" w14:textId="77777777" w:rsidR="0097445D" w:rsidRPr="00EB4A89" w:rsidRDefault="0097445D" w:rsidP="00E90D3A">
            <w:pPr>
              <w:spacing w:after="160" w:line="259" w:lineRule="auto"/>
              <w:rPr>
                <w:rFonts w:ascii="Arial" w:hAnsi="Arial" w:cs="Arial"/>
                <w:bCs/>
              </w:rPr>
            </w:pPr>
            <w:r w:rsidRPr="00EB4A89">
              <w:rPr>
                <w:rFonts w:ascii="Arial" w:hAnsi="Arial" w:cs="Arial"/>
                <w:bCs/>
              </w:rPr>
              <w:t>Formularios</w:t>
            </w:r>
          </w:p>
        </w:tc>
        <w:tc>
          <w:tcPr>
            <w:tcW w:w="1518" w:type="dxa"/>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51998D9E" w14:textId="77777777" w:rsidR="0097445D" w:rsidRPr="00EB4A89" w:rsidRDefault="0097445D" w:rsidP="00E90D3A">
            <w:pPr>
              <w:spacing w:after="160" w:line="259" w:lineRule="auto"/>
              <w:rPr>
                <w:rFonts w:ascii="Arial" w:hAnsi="Arial" w:cs="Arial"/>
                <w:bCs/>
              </w:rPr>
            </w:pPr>
            <w:r w:rsidRPr="00EB4A89">
              <w:rPr>
                <w:rFonts w:ascii="Arial" w:hAnsi="Arial" w:cs="Arial"/>
                <w:bCs/>
              </w:rPr>
              <w:t xml:space="preserve">Registros </w:t>
            </w:r>
          </w:p>
        </w:tc>
        <w:tc>
          <w:tcPr>
            <w:tcW w:w="2307" w:type="dxa"/>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0ADAD645" w14:textId="4FFE4CBA" w:rsidR="0097445D" w:rsidRPr="00EB4A89" w:rsidRDefault="004D4E29" w:rsidP="00E90D3A">
            <w:pPr>
              <w:spacing w:after="160" w:line="259" w:lineRule="auto"/>
              <w:rPr>
                <w:rFonts w:ascii="Arial" w:hAnsi="Arial" w:cs="Arial"/>
                <w:bCs/>
              </w:rPr>
            </w:pPr>
            <w:r>
              <w:rPr>
                <w:rFonts w:ascii="Arial" w:hAnsi="Arial" w:cs="Arial"/>
                <w:bCs/>
              </w:rPr>
              <w:t>I</w:t>
            </w:r>
            <w:r w:rsidR="0097445D" w:rsidRPr="00EB4A89">
              <w:rPr>
                <w:rFonts w:ascii="Arial" w:hAnsi="Arial" w:cs="Arial"/>
                <w:bCs/>
              </w:rPr>
              <w:t>nformación</w:t>
            </w:r>
          </w:p>
        </w:tc>
      </w:tr>
      <w:tr w:rsidR="0097445D" w:rsidRPr="0097445D" w14:paraId="10DE3E3C" w14:textId="77777777" w:rsidTr="00DB2048">
        <w:tc>
          <w:tcPr>
            <w:tcW w:w="0" w:type="auto"/>
            <w:vMerge/>
            <w:tcBorders>
              <w:top w:val="single" w:sz="4" w:space="0" w:color="auto"/>
              <w:left w:val="single" w:sz="4" w:space="0" w:color="auto"/>
              <w:bottom w:val="single" w:sz="4" w:space="0" w:color="auto"/>
              <w:right w:val="single" w:sz="4" w:space="0" w:color="auto"/>
            </w:tcBorders>
            <w:vAlign w:val="center"/>
            <w:hideMark/>
          </w:tcPr>
          <w:p w14:paraId="1EE321A0" w14:textId="77777777" w:rsidR="0097445D" w:rsidRPr="00EB4A89" w:rsidRDefault="0097445D" w:rsidP="00E90D3A">
            <w:pPr>
              <w:spacing w:after="160" w:line="259" w:lineRule="auto"/>
              <w:rPr>
                <w:rFonts w:ascii="Arial" w:hAnsi="Arial" w:cs="Arial"/>
                <w:bCs/>
              </w:rPr>
            </w:pPr>
          </w:p>
        </w:tc>
        <w:tc>
          <w:tcPr>
            <w:tcW w:w="2779" w:type="dxa"/>
            <w:tcBorders>
              <w:top w:val="single" w:sz="4" w:space="0" w:color="auto"/>
              <w:left w:val="single" w:sz="4" w:space="0" w:color="auto"/>
              <w:bottom w:val="single" w:sz="4" w:space="0" w:color="auto"/>
              <w:right w:val="single" w:sz="4" w:space="0" w:color="auto"/>
            </w:tcBorders>
            <w:vAlign w:val="center"/>
          </w:tcPr>
          <w:p w14:paraId="5AF38FF8" w14:textId="1E1105C9" w:rsidR="0097445D" w:rsidRPr="00EB4A89" w:rsidRDefault="009A25CB" w:rsidP="00E90D3A">
            <w:pPr>
              <w:spacing w:after="160" w:line="259" w:lineRule="auto"/>
              <w:rPr>
                <w:rFonts w:ascii="Arial" w:hAnsi="Arial" w:cs="Arial"/>
              </w:rPr>
            </w:pPr>
            <w:r w:rsidRPr="00EB4A89">
              <w:rPr>
                <w:rFonts w:ascii="Arial" w:hAnsi="Arial" w:cs="Arial"/>
              </w:rPr>
              <w:t xml:space="preserve">Oblea </w:t>
            </w:r>
          </w:p>
          <w:p w14:paraId="3BF95008" w14:textId="415BE2E0" w:rsidR="009A25CB" w:rsidRPr="00EB4A89" w:rsidRDefault="009A25CB" w:rsidP="00E90D3A">
            <w:pPr>
              <w:spacing w:after="160" w:line="259" w:lineRule="auto"/>
              <w:rPr>
                <w:rFonts w:ascii="Arial" w:hAnsi="Arial" w:cs="Arial"/>
              </w:rPr>
            </w:pPr>
            <w:r w:rsidRPr="00EB4A89">
              <w:rPr>
                <w:rFonts w:ascii="Arial" w:hAnsi="Arial" w:cs="Arial"/>
              </w:rPr>
              <w:t xml:space="preserve">Informe de resultado </w:t>
            </w:r>
          </w:p>
          <w:p w14:paraId="4CE70B9D" w14:textId="1D1178DD" w:rsidR="0097445D" w:rsidRPr="00EB4A89" w:rsidRDefault="009A25CB" w:rsidP="00E90D3A">
            <w:pPr>
              <w:spacing w:after="160" w:line="259" w:lineRule="auto"/>
              <w:rPr>
                <w:rFonts w:ascii="Arial" w:hAnsi="Arial" w:cs="Arial"/>
              </w:rPr>
            </w:pPr>
            <w:r w:rsidRPr="00EB4A89">
              <w:rPr>
                <w:rFonts w:ascii="Arial" w:hAnsi="Arial" w:cs="Arial"/>
              </w:rPr>
              <w:t>Comprobante de pago</w:t>
            </w:r>
          </w:p>
        </w:tc>
        <w:tc>
          <w:tcPr>
            <w:tcW w:w="1518" w:type="dxa"/>
            <w:tcBorders>
              <w:top w:val="single" w:sz="4" w:space="0" w:color="auto"/>
              <w:left w:val="single" w:sz="4" w:space="0" w:color="auto"/>
              <w:bottom w:val="single" w:sz="4" w:space="0" w:color="auto"/>
              <w:right w:val="single" w:sz="4" w:space="0" w:color="auto"/>
            </w:tcBorders>
            <w:vAlign w:val="center"/>
          </w:tcPr>
          <w:p w14:paraId="1CE9F752" w14:textId="77777777" w:rsidR="0097445D" w:rsidRPr="00EB4A89" w:rsidRDefault="009A25CB" w:rsidP="00E90D3A">
            <w:pPr>
              <w:spacing w:after="160" w:line="259" w:lineRule="auto"/>
              <w:rPr>
                <w:rFonts w:ascii="Arial" w:hAnsi="Arial" w:cs="Arial"/>
              </w:rPr>
            </w:pPr>
            <w:r w:rsidRPr="00EB4A89">
              <w:rPr>
                <w:rFonts w:ascii="Arial" w:hAnsi="Arial" w:cs="Arial"/>
              </w:rPr>
              <w:t xml:space="preserve">Datos del vehículo </w:t>
            </w:r>
          </w:p>
          <w:p w14:paraId="69F2A94D" w14:textId="0B756538" w:rsidR="009A25CB" w:rsidRPr="00EB4A89" w:rsidRDefault="009A25CB" w:rsidP="00E90D3A">
            <w:pPr>
              <w:spacing w:after="160" w:line="259" w:lineRule="auto"/>
              <w:rPr>
                <w:rFonts w:ascii="Arial" w:hAnsi="Arial" w:cs="Arial"/>
              </w:rPr>
            </w:pPr>
            <w:r w:rsidRPr="00EB4A89">
              <w:rPr>
                <w:rFonts w:ascii="Arial" w:hAnsi="Arial" w:cs="Arial"/>
              </w:rPr>
              <w:t xml:space="preserve">Datos del </w:t>
            </w:r>
            <w:r w:rsidR="001C07AD" w:rsidRPr="00EB4A89">
              <w:rPr>
                <w:rFonts w:ascii="Arial" w:hAnsi="Arial" w:cs="Arial"/>
              </w:rPr>
              <w:t>cliente</w:t>
            </w:r>
          </w:p>
          <w:p w14:paraId="64A81B64" w14:textId="77777777" w:rsidR="009A25CB" w:rsidRDefault="009A25CB" w:rsidP="00E90D3A">
            <w:pPr>
              <w:spacing w:after="160" w:line="259" w:lineRule="auto"/>
              <w:rPr>
                <w:rFonts w:ascii="Arial" w:hAnsi="Arial" w:cs="Arial"/>
              </w:rPr>
            </w:pPr>
            <w:r w:rsidRPr="00EB4A89">
              <w:rPr>
                <w:rFonts w:ascii="Arial" w:hAnsi="Arial" w:cs="Arial"/>
              </w:rPr>
              <w:t xml:space="preserve">Datos de la inspección </w:t>
            </w:r>
          </w:p>
          <w:p w14:paraId="56B55CCD" w14:textId="4B53D962" w:rsidR="002A090E" w:rsidRPr="00EB4A89" w:rsidRDefault="002A090E" w:rsidP="00E90D3A">
            <w:pPr>
              <w:spacing w:after="160" w:line="259" w:lineRule="auto"/>
              <w:rPr>
                <w:rFonts w:ascii="Arial" w:hAnsi="Arial" w:cs="Arial"/>
              </w:rPr>
            </w:pPr>
            <w:r>
              <w:rPr>
                <w:rFonts w:ascii="Arial" w:hAnsi="Arial" w:cs="Arial"/>
              </w:rPr>
              <w:t>Datos Revisión</w:t>
            </w:r>
          </w:p>
        </w:tc>
        <w:tc>
          <w:tcPr>
            <w:tcW w:w="2307" w:type="dxa"/>
            <w:tcBorders>
              <w:top w:val="single" w:sz="4" w:space="0" w:color="auto"/>
              <w:left w:val="single" w:sz="4" w:space="0" w:color="auto"/>
              <w:bottom w:val="single" w:sz="4" w:space="0" w:color="auto"/>
              <w:right w:val="single" w:sz="4" w:space="0" w:color="auto"/>
            </w:tcBorders>
            <w:vAlign w:val="center"/>
          </w:tcPr>
          <w:p w14:paraId="05FE4584" w14:textId="0B2DE73F" w:rsidR="00467A5B" w:rsidRPr="00EB4A89" w:rsidRDefault="00467A5B" w:rsidP="00467A5B">
            <w:pPr>
              <w:spacing w:after="160" w:line="259" w:lineRule="auto"/>
              <w:rPr>
                <w:rFonts w:ascii="Arial" w:hAnsi="Arial" w:cs="Arial"/>
              </w:rPr>
            </w:pPr>
            <w:r w:rsidRPr="00EB4A89">
              <w:rPr>
                <w:rFonts w:ascii="Arial" w:hAnsi="Arial" w:cs="Arial"/>
              </w:rPr>
              <w:t>Listado de precios.</w:t>
            </w:r>
          </w:p>
          <w:p w14:paraId="4015E8D1" w14:textId="2D64C0C6" w:rsidR="00467A5B" w:rsidRPr="00EB4A89" w:rsidRDefault="00467A5B" w:rsidP="00467A5B">
            <w:pPr>
              <w:spacing w:after="160" w:line="259" w:lineRule="auto"/>
              <w:rPr>
                <w:rFonts w:ascii="Arial" w:hAnsi="Arial" w:cs="Arial"/>
              </w:rPr>
            </w:pPr>
            <w:r w:rsidRPr="00EB4A89">
              <w:rPr>
                <w:rFonts w:ascii="Arial" w:hAnsi="Arial" w:cs="Arial"/>
              </w:rPr>
              <w:t>Listado de turnos.</w:t>
            </w:r>
          </w:p>
          <w:p w14:paraId="4F565BF1" w14:textId="6C17C69E" w:rsidR="00C31D93" w:rsidRPr="00EB4A89" w:rsidRDefault="00C31D93" w:rsidP="00467A5B">
            <w:pPr>
              <w:spacing w:after="160" w:line="259" w:lineRule="auto"/>
              <w:rPr>
                <w:rFonts w:ascii="Arial" w:hAnsi="Arial" w:cs="Arial"/>
              </w:rPr>
            </w:pPr>
            <w:r w:rsidRPr="00EB4A89">
              <w:rPr>
                <w:rFonts w:ascii="Arial" w:hAnsi="Arial" w:cs="Arial"/>
              </w:rPr>
              <w:t xml:space="preserve">Informe de resultado </w:t>
            </w:r>
          </w:p>
          <w:p w14:paraId="06B60B5A" w14:textId="5744D077" w:rsidR="009A25CB" w:rsidRPr="00EB4A89" w:rsidRDefault="009A25CB" w:rsidP="00467A5B">
            <w:pPr>
              <w:spacing w:after="160" w:line="259" w:lineRule="auto"/>
              <w:rPr>
                <w:rFonts w:ascii="Arial" w:hAnsi="Arial" w:cs="Arial"/>
              </w:rPr>
            </w:pPr>
            <w:r w:rsidRPr="00EB4A89">
              <w:rPr>
                <w:rFonts w:ascii="Arial" w:hAnsi="Arial" w:cs="Arial"/>
              </w:rPr>
              <w:t xml:space="preserve">Reporte </w:t>
            </w:r>
            <w:r w:rsidR="00467A5B" w:rsidRPr="00EB4A89">
              <w:rPr>
                <w:rFonts w:ascii="Arial" w:hAnsi="Arial" w:cs="Arial"/>
              </w:rPr>
              <w:t>de vehículos que realizaron la VTV.</w:t>
            </w:r>
          </w:p>
        </w:tc>
      </w:tr>
      <w:tr w:rsidR="0097445D" w:rsidRPr="0097445D" w14:paraId="6BFC4A1E" w14:textId="77777777" w:rsidTr="00DB2048">
        <w:trPr>
          <w:trHeight w:val="75"/>
        </w:trPr>
        <w:tc>
          <w:tcPr>
            <w:tcW w:w="2038" w:type="dxa"/>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390642AA" w14:textId="31451387" w:rsidR="0097445D" w:rsidRPr="00EB4A89" w:rsidRDefault="0097445D" w:rsidP="00E90D3A">
            <w:pPr>
              <w:spacing w:after="160" w:line="259" w:lineRule="auto"/>
              <w:rPr>
                <w:rFonts w:ascii="Arial" w:hAnsi="Arial" w:cs="Arial"/>
                <w:bCs/>
              </w:rPr>
            </w:pPr>
            <w:r w:rsidRPr="00EB4A89">
              <w:rPr>
                <w:rFonts w:ascii="Arial" w:hAnsi="Arial" w:cs="Arial"/>
                <w:bCs/>
              </w:rPr>
              <w:t>Reglas de Negocio</w:t>
            </w:r>
          </w:p>
        </w:tc>
        <w:tc>
          <w:tcPr>
            <w:tcW w:w="6604" w:type="dxa"/>
            <w:gridSpan w:val="3"/>
            <w:tcBorders>
              <w:top w:val="single" w:sz="4" w:space="0" w:color="auto"/>
              <w:left w:val="single" w:sz="4" w:space="0" w:color="auto"/>
              <w:bottom w:val="single" w:sz="4" w:space="0" w:color="auto"/>
              <w:right w:val="single" w:sz="4" w:space="0" w:color="auto"/>
            </w:tcBorders>
            <w:vAlign w:val="center"/>
          </w:tcPr>
          <w:p w14:paraId="39E478EF" w14:textId="77777777" w:rsidR="0097445D" w:rsidRPr="00EB4A89" w:rsidRDefault="0097445D" w:rsidP="00E90D3A">
            <w:pPr>
              <w:spacing w:after="160" w:line="259" w:lineRule="auto"/>
              <w:rPr>
                <w:rFonts w:ascii="Arial" w:hAnsi="Arial" w:cs="Arial"/>
                <w:b/>
                <w:bCs/>
              </w:rPr>
            </w:pPr>
          </w:p>
          <w:p w14:paraId="4FB54ACC" w14:textId="79034674" w:rsidR="00B30978" w:rsidRPr="00EB4A89" w:rsidRDefault="009A25CB" w:rsidP="00E90D3A">
            <w:pPr>
              <w:spacing w:after="160" w:line="259" w:lineRule="auto"/>
              <w:rPr>
                <w:rFonts w:ascii="Arial" w:hAnsi="Arial" w:cs="Arial"/>
              </w:rPr>
            </w:pPr>
            <w:r w:rsidRPr="00EB4A89">
              <w:rPr>
                <w:rFonts w:ascii="Arial" w:hAnsi="Arial" w:cs="Arial"/>
              </w:rPr>
              <w:t>Solo el titular del vehículo puede presentarse a la inspección con la documentación necesaria</w:t>
            </w:r>
            <w:r w:rsidR="00B30978" w:rsidRPr="00EB4A89">
              <w:rPr>
                <w:rFonts w:ascii="Arial" w:hAnsi="Arial" w:cs="Arial"/>
              </w:rPr>
              <w:t>.</w:t>
            </w:r>
          </w:p>
          <w:p w14:paraId="3783FDB2" w14:textId="25B91E4A" w:rsidR="00EB4A89" w:rsidRPr="00EB4A89" w:rsidRDefault="00EB4A89" w:rsidP="00E90D3A">
            <w:pPr>
              <w:spacing w:after="160" w:line="259" w:lineRule="auto"/>
              <w:rPr>
                <w:rFonts w:ascii="Arial" w:hAnsi="Arial" w:cs="Arial"/>
              </w:rPr>
            </w:pPr>
            <w:r w:rsidRPr="00EB4A89">
              <w:rPr>
                <w:rFonts w:ascii="Arial" w:hAnsi="Arial" w:cs="Arial"/>
              </w:rPr>
              <w:t>El vehículo debe pasar por las tres secciones de inspección antes de pasar a la supervisión.</w:t>
            </w:r>
          </w:p>
          <w:p w14:paraId="7E39DE5F" w14:textId="77777777" w:rsidR="001C07AD" w:rsidRDefault="002A090E" w:rsidP="002A090E">
            <w:pPr>
              <w:spacing w:after="160" w:line="259" w:lineRule="auto"/>
              <w:jc w:val="both"/>
              <w:rPr>
                <w:rFonts w:ascii="Arial" w:hAnsi="Arial" w:cs="Arial"/>
              </w:rPr>
            </w:pPr>
            <w:r w:rsidRPr="002A090E">
              <w:rPr>
                <w:rFonts w:ascii="Arial" w:hAnsi="Arial" w:cs="Arial"/>
              </w:rPr>
              <w:lastRenderedPageBreak/>
              <w:t>El cliente debe pagar por la primera revisión del vehículo; la segunda revisión, en caso de ser necesaria, no conlleva costos adicionales.</w:t>
            </w:r>
          </w:p>
          <w:p w14:paraId="6049139F" w14:textId="77777777" w:rsidR="002A090E" w:rsidRDefault="002A090E" w:rsidP="002A090E">
            <w:pPr>
              <w:spacing w:after="160" w:line="259" w:lineRule="auto"/>
              <w:jc w:val="both"/>
              <w:rPr>
                <w:rFonts w:ascii="Arial" w:hAnsi="Arial" w:cs="Arial"/>
              </w:rPr>
            </w:pPr>
            <w:r w:rsidRPr="002A090E">
              <w:rPr>
                <w:rFonts w:ascii="Arial" w:hAnsi="Arial" w:cs="Arial"/>
              </w:rPr>
              <w:t>Si un vehículo obtiene más de tres resultados desaprobados en la verificación, el cliente deberá pagar nuevamente como si fuera su primera vez.</w:t>
            </w:r>
          </w:p>
          <w:p w14:paraId="321508B8" w14:textId="20F0988D" w:rsidR="002A090E" w:rsidRPr="00EB4A89" w:rsidRDefault="002A090E" w:rsidP="002A090E">
            <w:pPr>
              <w:spacing w:after="160" w:line="259" w:lineRule="auto"/>
              <w:jc w:val="both"/>
              <w:rPr>
                <w:rFonts w:ascii="Arial" w:hAnsi="Arial" w:cs="Arial"/>
              </w:rPr>
            </w:pPr>
            <w:r w:rsidRPr="002A090E">
              <w:rPr>
                <w:rFonts w:ascii="Arial" w:hAnsi="Arial" w:cs="Arial"/>
              </w:rPr>
              <w:t>En caso de detectar defectos leves, el cliente tiene 60 días para realizar las reparaciones necesarias. Si se detectan defectos graves, el cliente tiene un día para resolver la situación.</w:t>
            </w:r>
          </w:p>
        </w:tc>
      </w:tr>
      <w:tr w:rsidR="0097445D" w:rsidRPr="0097445D" w14:paraId="630EE540" w14:textId="77777777" w:rsidTr="00DB2048">
        <w:trPr>
          <w:trHeight w:val="274"/>
        </w:trPr>
        <w:tc>
          <w:tcPr>
            <w:tcW w:w="2038" w:type="dxa"/>
            <w:tcBorders>
              <w:top w:val="single" w:sz="4" w:space="0" w:color="auto"/>
              <w:left w:val="single" w:sz="4" w:space="0" w:color="auto"/>
              <w:bottom w:val="single" w:sz="4" w:space="0" w:color="auto"/>
              <w:right w:val="single" w:sz="4" w:space="0" w:color="auto"/>
            </w:tcBorders>
            <w:shd w:val="clear" w:color="auto" w:fill="E8E8E8" w:themeFill="background2"/>
            <w:vAlign w:val="center"/>
            <w:hideMark/>
          </w:tcPr>
          <w:p w14:paraId="48B4417B" w14:textId="77777777" w:rsidR="0097445D" w:rsidRPr="00EB4A89" w:rsidRDefault="0097445D" w:rsidP="00E90D3A">
            <w:pPr>
              <w:spacing w:after="160" w:line="259" w:lineRule="auto"/>
              <w:rPr>
                <w:rFonts w:ascii="Arial" w:hAnsi="Arial" w:cs="Arial"/>
                <w:bCs/>
              </w:rPr>
            </w:pPr>
            <w:r w:rsidRPr="00EB4A89">
              <w:rPr>
                <w:rFonts w:ascii="Arial" w:hAnsi="Arial" w:cs="Arial"/>
                <w:bCs/>
              </w:rPr>
              <w:lastRenderedPageBreak/>
              <w:t>Restricciones</w:t>
            </w:r>
          </w:p>
        </w:tc>
        <w:tc>
          <w:tcPr>
            <w:tcW w:w="6604" w:type="dxa"/>
            <w:gridSpan w:val="3"/>
            <w:tcBorders>
              <w:top w:val="single" w:sz="4" w:space="0" w:color="auto"/>
              <w:left w:val="single" w:sz="4" w:space="0" w:color="auto"/>
              <w:bottom w:val="single" w:sz="4" w:space="0" w:color="auto"/>
              <w:right w:val="single" w:sz="4" w:space="0" w:color="auto"/>
            </w:tcBorders>
            <w:vAlign w:val="center"/>
          </w:tcPr>
          <w:p w14:paraId="6B637F13" w14:textId="5E2E9911" w:rsidR="0097445D" w:rsidRPr="00EB4A89" w:rsidRDefault="009A25CB" w:rsidP="00E90D3A">
            <w:pPr>
              <w:spacing w:after="160" w:line="259" w:lineRule="auto"/>
              <w:rPr>
                <w:rFonts w:ascii="Arial" w:hAnsi="Arial" w:cs="Arial"/>
              </w:rPr>
            </w:pPr>
            <w:r w:rsidRPr="00EB4A89">
              <w:rPr>
                <w:rFonts w:ascii="Arial" w:hAnsi="Arial" w:cs="Arial"/>
              </w:rPr>
              <w:t>Ley de facturación de la AFIP</w:t>
            </w:r>
          </w:p>
        </w:tc>
      </w:tr>
    </w:tbl>
    <w:p w14:paraId="5590C6F0" w14:textId="7A91B7CF" w:rsidR="0097445D" w:rsidRDefault="0097445D">
      <w:pPr>
        <w:rPr>
          <w:rFonts w:ascii="Arial" w:hAnsi="Arial" w:cs="Arial"/>
          <w:sz w:val="24"/>
          <w:szCs w:val="24"/>
        </w:rPr>
      </w:pPr>
    </w:p>
    <w:p w14:paraId="628D0F3D" w14:textId="77777777" w:rsidR="002A090E" w:rsidRDefault="002A090E">
      <w:pPr>
        <w:rPr>
          <w:rFonts w:ascii="Arial" w:hAnsi="Arial" w:cs="Arial"/>
          <w:sz w:val="24"/>
          <w:szCs w:val="24"/>
        </w:rPr>
      </w:pPr>
    </w:p>
    <w:p w14:paraId="6E5D9E78" w14:textId="75D22BC1" w:rsidR="002A090E" w:rsidRDefault="002A090E">
      <w:pPr>
        <w:rPr>
          <w:rFonts w:ascii="Arial" w:hAnsi="Arial" w:cs="Arial"/>
          <w:sz w:val="24"/>
          <w:szCs w:val="24"/>
        </w:rPr>
      </w:pPr>
    </w:p>
    <w:p w14:paraId="0053981D" w14:textId="2C034094" w:rsidR="002A090E" w:rsidRDefault="002A090E">
      <w:pPr>
        <w:rPr>
          <w:rFonts w:ascii="Arial" w:hAnsi="Arial" w:cs="Arial"/>
          <w:sz w:val="24"/>
          <w:szCs w:val="24"/>
        </w:rPr>
      </w:pPr>
    </w:p>
    <w:p w14:paraId="426FB6F4" w14:textId="77777777" w:rsidR="002A090E" w:rsidRDefault="002A090E">
      <w:pPr>
        <w:rPr>
          <w:rFonts w:ascii="Arial" w:hAnsi="Arial" w:cs="Arial"/>
          <w:sz w:val="24"/>
          <w:szCs w:val="24"/>
        </w:rPr>
      </w:pPr>
    </w:p>
    <w:p w14:paraId="40FEC275" w14:textId="6421BC7B" w:rsidR="002A090E" w:rsidRDefault="002A090E">
      <w:pPr>
        <w:rPr>
          <w:rFonts w:ascii="Arial" w:hAnsi="Arial" w:cs="Arial"/>
          <w:sz w:val="24"/>
          <w:szCs w:val="24"/>
        </w:rPr>
      </w:pPr>
    </w:p>
    <w:p w14:paraId="0DEF8B15" w14:textId="77777777" w:rsidR="002A090E" w:rsidRDefault="002A090E">
      <w:pPr>
        <w:rPr>
          <w:rFonts w:ascii="Arial" w:hAnsi="Arial" w:cs="Arial"/>
          <w:sz w:val="24"/>
          <w:szCs w:val="24"/>
        </w:rPr>
      </w:pPr>
    </w:p>
    <w:p w14:paraId="003383AF" w14:textId="77777777" w:rsidR="002A090E" w:rsidRDefault="002A090E">
      <w:pPr>
        <w:rPr>
          <w:rFonts w:ascii="Arial" w:hAnsi="Arial" w:cs="Arial"/>
          <w:sz w:val="24"/>
          <w:szCs w:val="24"/>
        </w:rPr>
      </w:pPr>
    </w:p>
    <w:p w14:paraId="07DA1B93" w14:textId="77777777" w:rsidR="002A090E" w:rsidRDefault="002A090E">
      <w:pPr>
        <w:rPr>
          <w:rFonts w:ascii="Arial" w:hAnsi="Arial" w:cs="Arial"/>
          <w:sz w:val="24"/>
          <w:szCs w:val="24"/>
        </w:rPr>
      </w:pPr>
    </w:p>
    <w:p w14:paraId="12B4FD71" w14:textId="77777777" w:rsidR="002A090E" w:rsidRDefault="002A090E">
      <w:pPr>
        <w:rPr>
          <w:rFonts w:ascii="Arial" w:hAnsi="Arial" w:cs="Arial"/>
          <w:sz w:val="24"/>
          <w:szCs w:val="24"/>
        </w:rPr>
      </w:pPr>
    </w:p>
    <w:p w14:paraId="3E7EC752" w14:textId="77777777" w:rsidR="002A090E" w:rsidRDefault="002A090E">
      <w:pPr>
        <w:rPr>
          <w:rFonts w:ascii="Arial" w:hAnsi="Arial" w:cs="Arial"/>
          <w:sz w:val="24"/>
          <w:szCs w:val="24"/>
        </w:rPr>
      </w:pPr>
    </w:p>
    <w:p w14:paraId="43CE1A5C" w14:textId="77777777" w:rsidR="002A090E" w:rsidRDefault="002A090E">
      <w:pPr>
        <w:rPr>
          <w:rFonts w:ascii="Arial" w:hAnsi="Arial" w:cs="Arial"/>
          <w:sz w:val="24"/>
          <w:szCs w:val="24"/>
        </w:rPr>
      </w:pPr>
    </w:p>
    <w:p w14:paraId="55B2011C" w14:textId="77777777" w:rsidR="002A090E" w:rsidRDefault="002A090E">
      <w:pPr>
        <w:rPr>
          <w:rFonts w:ascii="Arial" w:hAnsi="Arial" w:cs="Arial"/>
          <w:sz w:val="24"/>
          <w:szCs w:val="24"/>
        </w:rPr>
      </w:pPr>
    </w:p>
    <w:p w14:paraId="379DD536" w14:textId="77777777" w:rsidR="002A090E" w:rsidRDefault="002A090E">
      <w:pPr>
        <w:rPr>
          <w:rFonts w:ascii="Arial" w:hAnsi="Arial" w:cs="Arial"/>
          <w:sz w:val="24"/>
          <w:szCs w:val="24"/>
        </w:rPr>
      </w:pPr>
    </w:p>
    <w:p w14:paraId="3E7DC32D" w14:textId="77777777" w:rsidR="002A090E" w:rsidRDefault="002A090E">
      <w:pPr>
        <w:rPr>
          <w:rFonts w:ascii="Arial" w:hAnsi="Arial" w:cs="Arial"/>
          <w:sz w:val="24"/>
          <w:szCs w:val="24"/>
        </w:rPr>
      </w:pPr>
    </w:p>
    <w:p w14:paraId="3D6DC591" w14:textId="77777777" w:rsidR="002A090E" w:rsidRDefault="002A090E">
      <w:pPr>
        <w:rPr>
          <w:rFonts w:ascii="Arial" w:hAnsi="Arial" w:cs="Arial"/>
          <w:sz w:val="24"/>
          <w:szCs w:val="24"/>
        </w:rPr>
      </w:pPr>
    </w:p>
    <w:p w14:paraId="2F058C59" w14:textId="77777777" w:rsidR="002A090E" w:rsidRDefault="002A090E">
      <w:pPr>
        <w:rPr>
          <w:rFonts w:ascii="Arial" w:hAnsi="Arial" w:cs="Arial"/>
          <w:sz w:val="24"/>
          <w:szCs w:val="24"/>
        </w:rPr>
      </w:pPr>
    </w:p>
    <w:p w14:paraId="73C17734" w14:textId="77777777" w:rsidR="002A090E" w:rsidRDefault="002A090E">
      <w:pPr>
        <w:rPr>
          <w:rFonts w:ascii="Arial" w:hAnsi="Arial" w:cs="Arial"/>
          <w:sz w:val="24"/>
          <w:szCs w:val="24"/>
        </w:rPr>
      </w:pPr>
    </w:p>
    <w:p w14:paraId="5BFFE369" w14:textId="77777777" w:rsidR="002A090E" w:rsidRDefault="002A090E">
      <w:pPr>
        <w:rPr>
          <w:rFonts w:ascii="Arial" w:hAnsi="Arial" w:cs="Arial"/>
          <w:sz w:val="24"/>
          <w:szCs w:val="24"/>
        </w:rPr>
      </w:pPr>
    </w:p>
    <w:p w14:paraId="659E88E4" w14:textId="77777777" w:rsidR="002A090E" w:rsidRDefault="002A090E">
      <w:pPr>
        <w:rPr>
          <w:rFonts w:ascii="Arial" w:hAnsi="Arial" w:cs="Arial"/>
          <w:sz w:val="24"/>
          <w:szCs w:val="24"/>
        </w:rPr>
      </w:pPr>
    </w:p>
    <w:p w14:paraId="5CF75EB5" w14:textId="77777777" w:rsidR="002A090E" w:rsidRDefault="002A090E">
      <w:pPr>
        <w:rPr>
          <w:rFonts w:ascii="Arial" w:hAnsi="Arial" w:cs="Arial"/>
          <w:sz w:val="24"/>
          <w:szCs w:val="24"/>
        </w:rPr>
      </w:pPr>
    </w:p>
    <w:p w14:paraId="38AE014D" w14:textId="77777777" w:rsidR="002A090E" w:rsidRDefault="002A090E">
      <w:pPr>
        <w:rPr>
          <w:rFonts w:ascii="Arial" w:hAnsi="Arial" w:cs="Arial"/>
          <w:sz w:val="24"/>
          <w:szCs w:val="24"/>
        </w:rPr>
      </w:pPr>
    </w:p>
    <w:p w14:paraId="23738785" w14:textId="1EAB8B3C" w:rsidR="001C07AD" w:rsidRPr="005E5245" w:rsidRDefault="001C07AD" w:rsidP="005E5245">
      <w:pPr>
        <w:pStyle w:val="Ttulo1"/>
        <w:jc w:val="both"/>
        <w:rPr>
          <w:rFonts w:ascii="Arial" w:hAnsi="Arial" w:cs="Arial"/>
          <w:b/>
          <w:bCs/>
          <w:i/>
          <w:iCs/>
          <w:color w:val="auto"/>
          <w:sz w:val="24"/>
          <w:szCs w:val="24"/>
          <w:u w:val="single"/>
        </w:rPr>
      </w:pPr>
      <w:bookmarkStart w:id="12" w:name="_Toc175686775"/>
      <w:r w:rsidRPr="005E5245">
        <w:rPr>
          <w:rFonts w:ascii="Arial" w:hAnsi="Arial" w:cs="Arial"/>
          <w:b/>
          <w:bCs/>
          <w:i/>
          <w:iCs/>
          <w:color w:val="auto"/>
          <w:sz w:val="24"/>
          <w:szCs w:val="24"/>
          <w:u w:val="single"/>
        </w:rPr>
        <w:lastRenderedPageBreak/>
        <w:t>Modelado  BPMN</w:t>
      </w:r>
      <w:bookmarkEnd w:id="12"/>
      <w:r w:rsidRPr="005E5245">
        <w:rPr>
          <w:rFonts w:ascii="Arial" w:hAnsi="Arial" w:cs="Arial"/>
          <w:b/>
          <w:bCs/>
          <w:i/>
          <w:iCs/>
          <w:color w:val="auto"/>
          <w:sz w:val="24"/>
          <w:szCs w:val="24"/>
          <w:u w:val="single"/>
        </w:rPr>
        <w:t xml:space="preserve"> </w:t>
      </w:r>
    </w:p>
    <w:p w14:paraId="07AEE617" w14:textId="297672F6" w:rsidR="009130D0" w:rsidRPr="00AD0CE5" w:rsidRDefault="005E5245" w:rsidP="00AD0CE5">
      <w:pPr>
        <w:jc w:val="both"/>
        <w:rPr>
          <w:rFonts w:ascii="Arial" w:hAnsi="Arial" w:cs="Arial"/>
          <w:i/>
          <w:iCs/>
          <w:sz w:val="24"/>
          <w:szCs w:val="24"/>
          <w:u w:val="single"/>
        </w:rPr>
      </w:pPr>
      <w:r w:rsidRPr="005E5245">
        <w:rPr>
          <w:rFonts w:ascii="Arial" w:hAnsi="Arial" w:cs="Arial"/>
          <w:i/>
          <w:iCs/>
          <w:sz w:val="24"/>
          <w:szCs w:val="24"/>
        </w:rPr>
        <w:t>Proceso de Negocio: Proceso de primera inspección técnica de vehículos</w:t>
      </w:r>
    </w:p>
    <w:p w14:paraId="0C5BC929" w14:textId="6C7C29E8" w:rsidR="00AD0CE5" w:rsidRPr="00AD0CE5" w:rsidRDefault="00F56666" w:rsidP="00AD0CE5">
      <w:pPr>
        <w:pStyle w:val="NormalWeb"/>
      </w:pPr>
      <w:r>
        <w:rPr>
          <w:noProof/>
          <w14:ligatures w14:val="standardContextual"/>
        </w:rPr>
        <w:drawing>
          <wp:inline distT="0" distB="0" distL="0" distR="0" wp14:anchorId="7260A91B" wp14:editId="6D2714BC">
            <wp:extent cx="5400040" cy="4005580"/>
            <wp:effectExtent l="0" t="0" r="0" b="0"/>
            <wp:docPr id="18773212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2123" name="Imagen 18773212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4005580"/>
                    </a:xfrm>
                    <a:prstGeom prst="rect">
                      <a:avLst/>
                    </a:prstGeom>
                  </pic:spPr>
                </pic:pic>
              </a:graphicData>
            </a:graphic>
          </wp:inline>
        </w:drawing>
      </w:r>
    </w:p>
    <w:p w14:paraId="6A684DDE" w14:textId="77777777" w:rsidR="00924F5F" w:rsidRDefault="00924F5F" w:rsidP="002D1075">
      <w:pPr>
        <w:pStyle w:val="NormalWeb"/>
      </w:pPr>
    </w:p>
    <w:p w14:paraId="5E598FB7" w14:textId="77777777" w:rsidR="00924F5F" w:rsidRDefault="00924F5F" w:rsidP="002D1075">
      <w:pPr>
        <w:pStyle w:val="NormalWeb"/>
      </w:pPr>
    </w:p>
    <w:p w14:paraId="5983D39F" w14:textId="77777777" w:rsidR="00924F5F" w:rsidRDefault="00924F5F" w:rsidP="002D1075">
      <w:pPr>
        <w:pStyle w:val="NormalWeb"/>
      </w:pPr>
    </w:p>
    <w:p w14:paraId="719D476A" w14:textId="77777777" w:rsidR="00924F5F" w:rsidRDefault="00924F5F" w:rsidP="002D1075">
      <w:pPr>
        <w:pStyle w:val="NormalWeb"/>
      </w:pPr>
    </w:p>
    <w:p w14:paraId="0A088635" w14:textId="77777777" w:rsidR="00924F5F" w:rsidRDefault="00924F5F" w:rsidP="002D1075">
      <w:pPr>
        <w:pStyle w:val="NormalWeb"/>
      </w:pPr>
    </w:p>
    <w:p w14:paraId="2A20A4C4" w14:textId="77777777" w:rsidR="00924F5F" w:rsidRDefault="00924F5F" w:rsidP="002D1075">
      <w:pPr>
        <w:pStyle w:val="NormalWeb"/>
      </w:pPr>
    </w:p>
    <w:p w14:paraId="46C0CE78" w14:textId="77777777" w:rsidR="00924F5F" w:rsidRDefault="00924F5F" w:rsidP="002D1075">
      <w:pPr>
        <w:pStyle w:val="NormalWeb"/>
      </w:pPr>
    </w:p>
    <w:p w14:paraId="21552844" w14:textId="77777777" w:rsidR="00924F5F" w:rsidRDefault="00924F5F" w:rsidP="002D1075">
      <w:pPr>
        <w:pStyle w:val="NormalWeb"/>
      </w:pPr>
    </w:p>
    <w:p w14:paraId="3B0E2D78" w14:textId="77777777" w:rsidR="00924F5F" w:rsidRDefault="00924F5F" w:rsidP="002D1075">
      <w:pPr>
        <w:pStyle w:val="NormalWeb"/>
      </w:pPr>
    </w:p>
    <w:p w14:paraId="70BF3033" w14:textId="77777777" w:rsidR="00924F5F" w:rsidRDefault="00924F5F" w:rsidP="002D1075">
      <w:pPr>
        <w:pStyle w:val="NormalWeb"/>
      </w:pPr>
    </w:p>
    <w:p w14:paraId="7F61D21B" w14:textId="77777777" w:rsidR="00924F5F" w:rsidRDefault="00924F5F" w:rsidP="002D1075">
      <w:pPr>
        <w:pStyle w:val="NormalWeb"/>
      </w:pPr>
    </w:p>
    <w:p w14:paraId="662C5AE6" w14:textId="6528C793" w:rsidR="00952D7B" w:rsidRPr="00952D7B" w:rsidRDefault="00924F5F" w:rsidP="00952D7B">
      <w:pPr>
        <w:pStyle w:val="Ttulo1"/>
        <w:jc w:val="both"/>
        <w:rPr>
          <w:rFonts w:ascii="Arial" w:hAnsi="Arial" w:cs="Arial"/>
          <w:b/>
          <w:bCs/>
          <w:i/>
          <w:iCs/>
          <w:color w:val="auto"/>
          <w:sz w:val="24"/>
          <w:szCs w:val="24"/>
          <w:u w:val="single"/>
        </w:rPr>
      </w:pPr>
      <w:bookmarkStart w:id="13" w:name="_Toc175686776"/>
      <w:r w:rsidRPr="00924F5F">
        <w:rPr>
          <w:rFonts w:ascii="Arial" w:hAnsi="Arial" w:cs="Arial"/>
          <w:b/>
          <w:bCs/>
          <w:i/>
          <w:iCs/>
          <w:color w:val="auto"/>
          <w:sz w:val="24"/>
          <w:szCs w:val="24"/>
          <w:u w:val="single"/>
        </w:rPr>
        <w:lastRenderedPageBreak/>
        <w:t>Diagrama de clases</w:t>
      </w:r>
      <w:bookmarkEnd w:id="13"/>
      <w:r w:rsidRPr="00924F5F">
        <w:rPr>
          <w:rFonts w:ascii="Arial" w:hAnsi="Arial" w:cs="Arial"/>
          <w:b/>
          <w:bCs/>
          <w:i/>
          <w:iCs/>
          <w:color w:val="auto"/>
          <w:sz w:val="24"/>
          <w:szCs w:val="24"/>
          <w:u w:val="single"/>
        </w:rPr>
        <w:t xml:space="preserve"> </w:t>
      </w:r>
    </w:p>
    <w:p w14:paraId="22378198" w14:textId="687D3C6C" w:rsidR="00952D7B" w:rsidRDefault="007058A4" w:rsidP="002727E8">
      <w:pPr>
        <w:pStyle w:val="NormalWeb"/>
      </w:pPr>
      <w:r>
        <w:rPr>
          <w:noProof/>
        </w:rPr>
        <w:drawing>
          <wp:anchor distT="0" distB="0" distL="114300" distR="114300" simplePos="0" relativeHeight="251693056" behindDoc="1" locked="0" layoutInCell="1" allowOverlap="1" wp14:anchorId="7250A644" wp14:editId="2783FC43">
            <wp:simplePos x="0" y="0"/>
            <wp:positionH relativeFrom="margin">
              <wp:align>center</wp:align>
            </wp:positionH>
            <wp:positionV relativeFrom="paragraph">
              <wp:posOffset>631825</wp:posOffset>
            </wp:positionV>
            <wp:extent cx="6969459" cy="5143500"/>
            <wp:effectExtent l="0" t="0" r="3175" b="0"/>
            <wp:wrapTight wrapText="bothSides">
              <wp:wrapPolygon edited="0">
                <wp:start x="0" y="0"/>
                <wp:lineTo x="0" y="21520"/>
                <wp:lineTo x="21551" y="21520"/>
                <wp:lineTo x="21551" y="0"/>
                <wp:lineTo x="0" y="0"/>
              </wp:wrapPolygon>
            </wp:wrapTight>
            <wp:docPr id="1672022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69459" cy="514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CB4E4C" w14:textId="0FE9C448" w:rsidR="00D9069A" w:rsidRDefault="00952D7B" w:rsidP="002727E8">
      <w:pPr>
        <w:pStyle w:val="NormalWeb"/>
      </w:pPr>
      <w:r>
        <w:br w:type="textWrapping" w:clear="all"/>
      </w:r>
    </w:p>
    <w:p w14:paraId="429B34F3" w14:textId="77777777" w:rsidR="00952D7B" w:rsidRDefault="00952D7B" w:rsidP="002727E8">
      <w:pPr>
        <w:pStyle w:val="NormalWeb"/>
      </w:pPr>
    </w:p>
    <w:p w14:paraId="52AD349C" w14:textId="77777777" w:rsidR="007058A4" w:rsidRDefault="007058A4" w:rsidP="002727E8">
      <w:pPr>
        <w:pStyle w:val="NormalWeb"/>
      </w:pPr>
    </w:p>
    <w:p w14:paraId="6C27E631" w14:textId="77777777" w:rsidR="007058A4" w:rsidRDefault="007058A4" w:rsidP="002727E8">
      <w:pPr>
        <w:pStyle w:val="NormalWeb"/>
      </w:pPr>
    </w:p>
    <w:p w14:paraId="685075FA" w14:textId="77777777" w:rsidR="00952D7B" w:rsidRDefault="00952D7B" w:rsidP="002727E8">
      <w:pPr>
        <w:pStyle w:val="NormalWeb"/>
      </w:pPr>
    </w:p>
    <w:p w14:paraId="1B95D96E" w14:textId="77777777" w:rsidR="00952D7B" w:rsidRPr="002727E8" w:rsidRDefault="00952D7B" w:rsidP="002727E8">
      <w:pPr>
        <w:pStyle w:val="NormalWeb"/>
      </w:pPr>
    </w:p>
    <w:p w14:paraId="66E1FDA2" w14:textId="3492D2E6" w:rsidR="00AD0CE5" w:rsidRPr="00952D7B" w:rsidRDefault="002727E8" w:rsidP="00885CE6">
      <w:pPr>
        <w:pStyle w:val="Ttulo1"/>
        <w:jc w:val="both"/>
        <w:rPr>
          <w:rFonts w:ascii="Arial" w:hAnsi="Arial" w:cs="Arial"/>
          <w:b/>
          <w:bCs/>
          <w:color w:val="auto"/>
          <w:sz w:val="22"/>
          <w:szCs w:val="22"/>
        </w:rPr>
      </w:pPr>
      <w:bookmarkStart w:id="14" w:name="_Toc175686777"/>
      <w:r w:rsidRPr="00952D7B">
        <w:rPr>
          <w:rFonts w:ascii="Arial" w:hAnsi="Arial" w:cs="Arial"/>
          <w:b/>
          <w:bCs/>
          <w:color w:val="auto"/>
          <w:sz w:val="22"/>
          <w:szCs w:val="22"/>
        </w:rPr>
        <w:lastRenderedPageBreak/>
        <w:t>Requerimientos Funcionales</w:t>
      </w:r>
      <w:r w:rsidR="00F56666" w:rsidRPr="00952D7B">
        <w:rPr>
          <w:rFonts w:ascii="Arial" w:hAnsi="Arial" w:cs="Arial"/>
          <w:b/>
          <w:bCs/>
          <w:color w:val="auto"/>
          <w:sz w:val="22"/>
          <w:szCs w:val="22"/>
        </w:rPr>
        <w:t xml:space="preserve"> Globales</w:t>
      </w:r>
      <w:r w:rsidRPr="00952D7B">
        <w:rPr>
          <w:rFonts w:ascii="Arial" w:hAnsi="Arial" w:cs="Arial"/>
          <w:b/>
          <w:bCs/>
          <w:color w:val="auto"/>
          <w:sz w:val="22"/>
          <w:szCs w:val="22"/>
        </w:rPr>
        <w:t>:</w:t>
      </w:r>
      <w:bookmarkEnd w:id="14"/>
    </w:p>
    <w:p w14:paraId="190D186D" w14:textId="7FDB349C" w:rsidR="00C73C06" w:rsidRPr="00C73C06" w:rsidRDefault="00C73C06" w:rsidP="00885CE6">
      <w:pPr>
        <w:spacing w:line="360" w:lineRule="auto"/>
        <w:jc w:val="both"/>
        <w:rPr>
          <w:rFonts w:ascii="Arial" w:hAnsi="Arial" w:cs="Arial"/>
        </w:rPr>
      </w:pPr>
      <w:r w:rsidRPr="00C73C06">
        <w:rPr>
          <w:rFonts w:ascii="Arial" w:hAnsi="Arial" w:cs="Arial"/>
          <w:b/>
          <w:bCs/>
        </w:rPr>
        <w:t>RG0.1 Administrar Cliente</w:t>
      </w:r>
    </w:p>
    <w:p w14:paraId="266EC75F" w14:textId="4652D99F" w:rsidR="00C73C06" w:rsidRPr="00C73C06" w:rsidRDefault="00C73C06">
      <w:pPr>
        <w:numPr>
          <w:ilvl w:val="0"/>
          <w:numId w:val="2"/>
        </w:numPr>
        <w:spacing w:line="360" w:lineRule="auto"/>
        <w:jc w:val="both"/>
        <w:rPr>
          <w:rFonts w:ascii="Arial" w:hAnsi="Arial" w:cs="Arial"/>
        </w:rPr>
      </w:pPr>
      <w:r w:rsidRPr="00C73C06">
        <w:rPr>
          <w:rFonts w:ascii="Arial" w:hAnsi="Arial" w:cs="Arial"/>
          <w:b/>
          <w:bCs/>
        </w:rPr>
        <w:t>RG1.1</w:t>
      </w:r>
      <w:r w:rsidRPr="00C73C06">
        <w:rPr>
          <w:rFonts w:ascii="Arial" w:hAnsi="Arial" w:cs="Arial"/>
        </w:rPr>
        <w:t xml:space="preserve"> Registrar datos personales del cliente</w:t>
      </w:r>
    </w:p>
    <w:p w14:paraId="02E33CB7" w14:textId="3FA84D1B" w:rsidR="00C73C06" w:rsidRPr="00C73C06" w:rsidRDefault="00C73C06">
      <w:pPr>
        <w:numPr>
          <w:ilvl w:val="0"/>
          <w:numId w:val="2"/>
        </w:numPr>
        <w:spacing w:line="360" w:lineRule="auto"/>
        <w:jc w:val="both"/>
        <w:rPr>
          <w:rFonts w:ascii="Arial" w:hAnsi="Arial" w:cs="Arial"/>
        </w:rPr>
      </w:pPr>
      <w:r w:rsidRPr="00C73C06">
        <w:rPr>
          <w:rFonts w:ascii="Arial" w:hAnsi="Arial" w:cs="Arial"/>
          <w:b/>
          <w:bCs/>
        </w:rPr>
        <w:t>RG1.2</w:t>
      </w:r>
      <w:r w:rsidRPr="00C73C06">
        <w:rPr>
          <w:rFonts w:ascii="Arial" w:hAnsi="Arial" w:cs="Arial"/>
        </w:rPr>
        <w:t xml:space="preserve"> Modificar datos personales del cliente</w:t>
      </w:r>
    </w:p>
    <w:p w14:paraId="629CEA9B" w14:textId="00CC7B71" w:rsidR="00C73C06" w:rsidRPr="00836129" w:rsidRDefault="00C73C06">
      <w:pPr>
        <w:numPr>
          <w:ilvl w:val="0"/>
          <w:numId w:val="2"/>
        </w:numPr>
        <w:spacing w:line="360" w:lineRule="auto"/>
        <w:jc w:val="both"/>
        <w:rPr>
          <w:rFonts w:ascii="Arial" w:hAnsi="Arial" w:cs="Arial"/>
        </w:rPr>
      </w:pPr>
      <w:r w:rsidRPr="00836129">
        <w:rPr>
          <w:rFonts w:ascii="Arial" w:hAnsi="Arial" w:cs="Arial"/>
          <w:b/>
          <w:bCs/>
        </w:rPr>
        <w:t>RG1.3</w:t>
      </w:r>
      <w:r w:rsidRPr="00836129">
        <w:rPr>
          <w:rFonts w:ascii="Arial" w:hAnsi="Arial" w:cs="Arial"/>
        </w:rPr>
        <w:t xml:space="preserve"> Consultar datos personales del cliente</w:t>
      </w:r>
    </w:p>
    <w:p w14:paraId="38DB7F94" w14:textId="15E067CE" w:rsidR="00836129" w:rsidRPr="00836129" w:rsidRDefault="00836129">
      <w:pPr>
        <w:numPr>
          <w:ilvl w:val="0"/>
          <w:numId w:val="2"/>
        </w:numPr>
        <w:spacing w:line="360" w:lineRule="auto"/>
        <w:jc w:val="both"/>
        <w:rPr>
          <w:rFonts w:ascii="Arial" w:hAnsi="Arial" w:cs="Arial"/>
        </w:rPr>
      </w:pPr>
      <w:r w:rsidRPr="00836129">
        <w:rPr>
          <w:rFonts w:ascii="Arial" w:hAnsi="Arial" w:cs="Arial"/>
          <w:b/>
          <w:bCs/>
        </w:rPr>
        <w:t>RG1.4</w:t>
      </w:r>
      <w:r w:rsidRPr="00836129">
        <w:rPr>
          <w:rFonts w:ascii="Arial" w:hAnsi="Arial" w:cs="Arial"/>
        </w:rPr>
        <w:t xml:space="preserve"> </w:t>
      </w:r>
      <w:r>
        <w:rPr>
          <w:rFonts w:ascii="Arial" w:hAnsi="Arial" w:cs="Arial"/>
        </w:rPr>
        <w:t>Consultar</w:t>
      </w:r>
      <w:r w:rsidRPr="00836129">
        <w:rPr>
          <w:rFonts w:ascii="Arial" w:hAnsi="Arial" w:cs="Arial"/>
        </w:rPr>
        <w:t xml:space="preserve"> datos en Dirección Nacional de Registro del Automotor</w:t>
      </w:r>
    </w:p>
    <w:p w14:paraId="38E12A02" w14:textId="2D3176E0" w:rsidR="00C73C06" w:rsidRPr="00C73C06" w:rsidRDefault="00C73C06" w:rsidP="00885CE6">
      <w:pPr>
        <w:spacing w:line="360" w:lineRule="auto"/>
        <w:jc w:val="both"/>
        <w:rPr>
          <w:rFonts w:ascii="Arial" w:hAnsi="Arial" w:cs="Arial"/>
        </w:rPr>
      </w:pPr>
      <w:r w:rsidRPr="00C73C06">
        <w:rPr>
          <w:rFonts w:ascii="Arial" w:hAnsi="Arial" w:cs="Arial"/>
          <w:b/>
          <w:bCs/>
        </w:rPr>
        <w:t>RG0.2 Administrar Empleado</w:t>
      </w:r>
    </w:p>
    <w:p w14:paraId="31155636" w14:textId="73738944" w:rsidR="00C73C06" w:rsidRPr="00C73C06" w:rsidRDefault="00C73C06">
      <w:pPr>
        <w:numPr>
          <w:ilvl w:val="0"/>
          <w:numId w:val="3"/>
        </w:numPr>
        <w:spacing w:line="360" w:lineRule="auto"/>
        <w:jc w:val="both"/>
        <w:rPr>
          <w:rFonts w:ascii="Arial" w:hAnsi="Arial" w:cs="Arial"/>
        </w:rPr>
      </w:pPr>
      <w:r w:rsidRPr="00C73C06">
        <w:rPr>
          <w:rFonts w:ascii="Arial" w:hAnsi="Arial" w:cs="Arial"/>
          <w:b/>
          <w:bCs/>
        </w:rPr>
        <w:t>RG2.1</w:t>
      </w:r>
      <w:r w:rsidRPr="00C73C06">
        <w:rPr>
          <w:rFonts w:ascii="Arial" w:hAnsi="Arial" w:cs="Arial"/>
        </w:rPr>
        <w:t xml:space="preserve"> Registrar datos personales del empleado</w:t>
      </w:r>
    </w:p>
    <w:p w14:paraId="1A991409" w14:textId="2F118E67" w:rsidR="00C73C06" w:rsidRPr="00C73C06" w:rsidRDefault="00C73C06">
      <w:pPr>
        <w:numPr>
          <w:ilvl w:val="0"/>
          <w:numId w:val="3"/>
        </w:numPr>
        <w:spacing w:line="360" w:lineRule="auto"/>
        <w:jc w:val="both"/>
        <w:rPr>
          <w:rFonts w:ascii="Arial" w:hAnsi="Arial" w:cs="Arial"/>
        </w:rPr>
      </w:pPr>
      <w:r w:rsidRPr="00C73C06">
        <w:rPr>
          <w:rFonts w:ascii="Arial" w:hAnsi="Arial" w:cs="Arial"/>
          <w:b/>
          <w:bCs/>
        </w:rPr>
        <w:t>RG2.2</w:t>
      </w:r>
      <w:r w:rsidRPr="00C73C06">
        <w:rPr>
          <w:rFonts w:ascii="Arial" w:hAnsi="Arial" w:cs="Arial"/>
        </w:rPr>
        <w:t xml:space="preserve"> Modificar datos personales del empleado</w:t>
      </w:r>
    </w:p>
    <w:p w14:paraId="7DA25C81" w14:textId="4F90CB1A" w:rsidR="00C73C06" w:rsidRPr="00C73C06" w:rsidRDefault="00C73C06">
      <w:pPr>
        <w:numPr>
          <w:ilvl w:val="0"/>
          <w:numId w:val="3"/>
        </w:numPr>
        <w:spacing w:line="360" w:lineRule="auto"/>
        <w:jc w:val="both"/>
        <w:rPr>
          <w:rFonts w:ascii="Arial" w:hAnsi="Arial" w:cs="Arial"/>
        </w:rPr>
      </w:pPr>
      <w:r w:rsidRPr="00C73C06">
        <w:rPr>
          <w:rFonts w:ascii="Arial" w:hAnsi="Arial" w:cs="Arial"/>
          <w:b/>
          <w:bCs/>
        </w:rPr>
        <w:t>RG2.3</w:t>
      </w:r>
      <w:r w:rsidRPr="00C73C06">
        <w:rPr>
          <w:rFonts w:ascii="Arial" w:hAnsi="Arial" w:cs="Arial"/>
        </w:rPr>
        <w:t xml:space="preserve"> Consultar datos personales del empleado</w:t>
      </w:r>
    </w:p>
    <w:p w14:paraId="58C3CCC1" w14:textId="3E4E679C" w:rsidR="00C73C06" w:rsidRPr="00C73C06" w:rsidRDefault="00C73C06" w:rsidP="00885CE6">
      <w:pPr>
        <w:spacing w:line="360" w:lineRule="auto"/>
        <w:jc w:val="both"/>
        <w:rPr>
          <w:rFonts w:ascii="Arial" w:hAnsi="Arial" w:cs="Arial"/>
        </w:rPr>
      </w:pPr>
      <w:r w:rsidRPr="00C73C06">
        <w:rPr>
          <w:rFonts w:ascii="Arial" w:hAnsi="Arial" w:cs="Arial"/>
          <w:b/>
          <w:bCs/>
        </w:rPr>
        <w:t>RG0.3 Administrar Vehículo</w:t>
      </w:r>
    </w:p>
    <w:p w14:paraId="6A92E6BF" w14:textId="3265F41C" w:rsidR="00C73C06" w:rsidRPr="00C73C06" w:rsidRDefault="00C73C06">
      <w:pPr>
        <w:numPr>
          <w:ilvl w:val="0"/>
          <w:numId w:val="4"/>
        </w:numPr>
        <w:spacing w:line="360" w:lineRule="auto"/>
        <w:jc w:val="both"/>
        <w:rPr>
          <w:rFonts w:ascii="Arial" w:hAnsi="Arial" w:cs="Arial"/>
        </w:rPr>
      </w:pPr>
      <w:r w:rsidRPr="00C73C06">
        <w:rPr>
          <w:rFonts w:ascii="Arial" w:hAnsi="Arial" w:cs="Arial"/>
          <w:b/>
          <w:bCs/>
        </w:rPr>
        <w:t>RG3.1</w:t>
      </w:r>
      <w:r w:rsidRPr="00C73C06">
        <w:rPr>
          <w:rFonts w:ascii="Arial" w:hAnsi="Arial" w:cs="Arial"/>
        </w:rPr>
        <w:t xml:space="preserve"> Registrar datos del vehículo</w:t>
      </w:r>
    </w:p>
    <w:p w14:paraId="20AB170A" w14:textId="21ABDEC9" w:rsidR="00C73C06" w:rsidRPr="00C73C06" w:rsidRDefault="00C73C06">
      <w:pPr>
        <w:numPr>
          <w:ilvl w:val="0"/>
          <w:numId w:val="4"/>
        </w:numPr>
        <w:spacing w:line="360" w:lineRule="auto"/>
        <w:jc w:val="both"/>
        <w:rPr>
          <w:rFonts w:ascii="Arial" w:hAnsi="Arial" w:cs="Arial"/>
        </w:rPr>
      </w:pPr>
      <w:r w:rsidRPr="00C73C06">
        <w:rPr>
          <w:rFonts w:ascii="Arial" w:hAnsi="Arial" w:cs="Arial"/>
          <w:b/>
          <w:bCs/>
        </w:rPr>
        <w:t>RG3.2</w:t>
      </w:r>
      <w:r w:rsidRPr="00C73C06">
        <w:rPr>
          <w:rFonts w:ascii="Arial" w:hAnsi="Arial" w:cs="Arial"/>
        </w:rPr>
        <w:t xml:space="preserve"> Modificar datos del vehículo</w:t>
      </w:r>
    </w:p>
    <w:p w14:paraId="5E9F9274" w14:textId="36A2E159" w:rsidR="00C73C06" w:rsidRDefault="00C73C06">
      <w:pPr>
        <w:numPr>
          <w:ilvl w:val="0"/>
          <w:numId w:val="4"/>
        </w:numPr>
        <w:spacing w:line="360" w:lineRule="auto"/>
        <w:jc w:val="both"/>
        <w:rPr>
          <w:rFonts w:ascii="Arial" w:hAnsi="Arial" w:cs="Arial"/>
        </w:rPr>
      </w:pPr>
      <w:r w:rsidRPr="00C73C06">
        <w:rPr>
          <w:rFonts w:ascii="Arial" w:hAnsi="Arial" w:cs="Arial"/>
          <w:b/>
          <w:bCs/>
        </w:rPr>
        <w:t>RG3.3</w:t>
      </w:r>
      <w:r w:rsidRPr="00C73C06">
        <w:rPr>
          <w:rFonts w:ascii="Arial" w:hAnsi="Arial" w:cs="Arial"/>
        </w:rPr>
        <w:t xml:space="preserve"> Consultar datos del vehículo</w:t>
      </w:r>
    </w:p>
    <w:p w14:paraId="076DECA2" w14:textId="239D8543" w:rsidR="00836129" w:rsidRPr="00836129" w:rsidRDefault="00836129">
      <w:pPr>
        <w:numPr>
          <w:ilvl w:val="0"/>
          <w:numId w:val="4"/>
        </w:numPr>
        <w:spacing w:line="360" w:lineRule="auto"/>
        <w:jc w:val="both"/>
        <w:rPr>
          <w:rFonts w:ascii="Arial" w:hAnsi="Arial" w:cs="Arial"/>
          <w:b/>
          <w:bCs/>
        </w:rPr>
      </w:pPr>
      <w:r w:rsidRPr="00836129">
        <w:rPr>
          <w:rFonts w:ascii="Arial" w:hAnsi="Arial" w:cs="Arial"/>
          <w:b/>
          <w:bCs/>
        </w:rPr>
        <w:t>RG3.4</w:t>
      </w:r>
      <w:r w:rsidRPr="00836129">
        <w:rPr>
          <w:rFonts w:ascii="Arial" w:hAnsi="Arial" w:cs="Arial"/>
        </w:rPr>
        <w:t xml:space="preserve"> </w:t>
      </w:r>
      <w:r>
        <w:rPr>
          <w:rFonts w:ascii="Arial" w:hAnsi="Arial" w:cs="Arial"/>
        </w:rPr>
        <w:t>Consultar</w:t>
      </w:r>
      <w:r w:rsidRPr="00836129">
        <w:rPr>
          <w:rFonts w:ascii="Arial" w:hAnsi="Arial" w:cs="Arial"/>
        </w:rPr>
        <w:t xml:space="preserve"> datos en Dirección Nacional de Registro del Automotor</w:t>
      </w:r>
    </w:p>
    <w:p w14:paraId="4F282E86" w14:textId="6B752088" w:rsidR="00C73C06" w:rsidRPr="00836129" w:rsidRDefault="00C73C06">
      <w:pPr>
        <w:numPr>
          <w:ilvl w:val="0"/>
          <w:numId w:val="4"/>
        </w:numPr>
        <w:spacing w:line="360" w:lineRule="auto"/>
        <w:jc w:val="both"/>
        <w:rPr>
          <w:rFonts w:ascii="Arial" w:hAnsi="Arial" w:cs="Arial"/>
          <w:b/>
          <w:bCs/>
        </w:rPr>
      </w:pPr>
      <w:r w:rsidRPr="00836129">
        <w:rPr>
          <w:rFonts w:ascii="Arial" w:hAnsi="Arial" w:cs="Arial"/>
          <w:b/>
          <w:bCs/>
        </w:rPr>
        <w:t>RG0.4 Gestionar Cobro</w:t>
      </w:r>
    </w:p>
    <w:p w14:paraId="4C0DF6BD" w14:textId="7842709F" w:rsidR="00C73C06" w:rsidRDefault="00C73C06">
      <w:pPr>
        <w:pStyle w:val="Prrafodelista"/>
        <w:numPr>
          <w:ilvl w:val="0"/>
          <w:numId w:val="5"/>
        </w:numPr>
        <w:spacing w:line="360" w:lineRule="auto"/>
        <w:jc w:val="both"/>
        <w:rPr>
          <w:rFonts w:ascii="Arial" w:hAnsi="Arial" w:cs="Arial"/>
        </w:rPr>
      </w:pPr>
      <w:r>
        <w:rPr>
          <w:rFonts w:ascii="Arial" w:hAnsi="Arial" w:cs="Arial"/>
        </w:rPr>
        <w:t xml:space="preserve">RG4.1 Registrar </w:t>
      </w:r>
      <w:r w:rsidR="00885CE6">
        <w:rPr>
          <w:rFonts w:ascii="Arial" w:hAnsi="Arial" w:cs="Arial"/>
        </w:rPr>
        <w:t>c</w:t>
      </w:r>
      <w:r>
        <w:rPr>
          <w:rFonts w:ascii="Arial" w:hAnsi="Arial" w:cs="Arial"/>
        </w:rPr>
        <w:t>obro</w:t>
      </w:r>
    </w:p>
    <w:p w14:paraId="6E2227D3" w14:textId="728364F9" w:rsidR="00C73C06" w:rsidRDefault="00C73C06">
      <w:pPr>
        <w:pStyle w:val="Prrafodelista"/>
        <w:numPr>
          <w:ilvl w:val="0"/>
          <w:numId w:val="5"/>
        </w:numPr>
        <w:spacing w:line="360" w:lineRule="auto"/>
        <w:jc w:val="both"/>
        <w:rPr>
          <w:rFonts w:ascii="Arial" w:hAnsi="Arial" w:cs="Arial"/>
        </w:rPr>
      </w:pPr>
      <w:r>
        <w:rPr>
          <w:rFonts w:ascii="Arial" w:hAnsi="Arial" w:cs="Arial"/>
        </w:rPr>
        <w:t xml:space="preserve">RG4.2 Modificar </w:t>
      </w:r>
      <w:r w:rsidR="00885CE6">
        <w:rPr>
          <w:rFonts w:ascii="Arial" w:hAnsi="Arial" w:cs="Arial"/>
        </w:rPr>
        <w:t>c</w:t>
      </w:r>
      <w:r>
        <w:rPr>
          <w:rFonts w:ascii="Arial" w:hAnsi="Arial" w:cs="Arial"/>
        </w:rPr>
        <w:t>obro</w:t>
      </w:r>
    </w:p>
    <w:p w14:paraId="5DC7C2AF" w14:textId="6C63BE47" w:rsidR="00C73C06" w:rsidRDefault="00C73C06">
      <w:pPr>
        <w:pStyle w:val="Prrafodelista"/>
        <w:numPr>
          <w:ilvl w:val="0"/>
          <w:numId w:val="5"/>
        </w:numPr>
        <w:spacing w:line="360" w:lineRule="auto"/>
        <w:jc w:val="both"/>
        <w:rPr>
          <w:rFonts w:ascii="Arial" w:hAnsi="Arial" w:cs="Arial"/>
        </w:rPr>
      </w:pPr>
      <w:r>
        <w:rPr>
          <w:rFonts w:ascii="Arial" w:hAnsi="Arial" w:cs="Arial"/>
        </w:rPr>
        <w:t xml:space="preserve">RG4.3 Consultar </w:t>
      </w:r>
      <w:r w:rsidR="00885CE6">
        <w:rPr>
          <w:rFonts w:ascii="Arial" w:hAnsi="Arial" w:cs="Arial"/>
        </w:rPr>
        <w:t>c</w:t>
      </w:r>
      <w:r>
        <w:rPr>
          <w:rFonts w:ascii="Arial" w:hAnsi="Arial" w:cs="Arial"/>
        </w:rPr>
        <w:t>obro</w:t>
      </w:r>
    </w:p>
    <w:p w14:paraId="037703B3" w14:textId="00775AAC" w:rsidR="00C73C06" w:rsidRDefault="00C73C06">
      <w:pPr>
        <w:pStyle w:val="Prrafodelista"/>
        <w:numPr>
          <w:ilvl w:val="0"/>
          <w:numId w:val="5"/>
        </w:numPr>
        <w:spacing w:line="360" w:lineRule="auto"/>
        <w:jc w:val="both"/>
        <w:rPr>
          <w:rFonts w:ascii="Arial" w:hAnsi="Arial" w:cs="Arial"/>
        </w:rPr>
      </w:pPr>
      <w:r>
        <w:rPr>
          <w:rFonts w:ascii="Arial" w:hAnsi="Arial" w:cs="Arial"/>
        </w:rPr>
        <w:t>RG4.4 Emitir comprobante</w:t>
      </w:r>
    </w:p>
    <w:p w14:paraId="591853FA" w14:textId="77777777" w:rsidR="00C73C06" w:rsidRPr="00885CE6" w:rsidRDefault="00C73C06" w:rsidP="00885CE6">
      <w:pPr>
        <w:spacing w:line="360" w:lineRule="auto"/>
        <w:jc w:val="both"/>
        <w:rPr>
          <w:rFonts w:ascii="Arial" w:hAnsi="Arial" w:cs="Arial"/>
          <w:b/>
          <w:bCs/>
        </w:rPr>
      </w:pPr>
      <w:r w:rsidRPr="00885CE6">
        <w:rPr>
          <w:rFonts w:ascii="Arial" w:hAnsi="Arial" w:cs="Arial"/>
          <w:b/>
          <w:bCs/>
        </w:rPr>
        <w:t>RG0.5 Gestionar Revision</w:t>
      </w:r>
    </w:p>
    <w:p w14:paraId="4C74EEA1" w14:textId="0C529A23" w:rsidR="00C73C06" w:rsidRDefault="00C73C06">
      <w:pPr>
        <w:pStyle w:val="Prrafodelista"/>
        <w:numPr>
          <w:ilvl w:val="0"/>
          <w:numId w:val="6"/>
        </w:numPr>
        <w:spacing w:line="360" w:lineRule="auto"/>
        <w:jc w:val="both"/>
        <w:rPr>
          <w:rFonts w:ascii="Arial" w:hAnsi="Arial" w:cs="Arial"/>
        </w:rPr>
      </w:pPr>
      <w:r>
        <w:rPr>
          <w:rFonts w:ascii="Arial" w:hAnsi="Arial" w:cs="Arial"/>
        </w:rPr>
        <w:t>RG5.1 Registrar revisión</w:t>
      </w:r>
    </w:p>
    <w:p w14:paraId="76909A21" w14:textId="57EFDA86" w:rsidR="00885CE6" w:rsidRDefault="00885CE6">
      <w:pPr>
        <w:pStyle w:val="Prrafodelista"/>
        <w:numPr>
          <w:ilvl w:val="0"/>
          <w:numId w:val="6"/>
        </w:numPr>
        <w:spacing w:line="360" w:lineRule="auto"/>
        <w:jc w:val="both"/>
        <w:rPr>
          <w:rFonts w:ascii="Arial" w:hAnsi="Arial" w:cs="Arial"/>
        </w:rPr>
      </w:pPr>
      <w:r>
        <w:rPr>
          <w:rFonts w:ascii="Arial" w:hAnsi="Arial" w:cs="Arial"/>
        </w:rPr>
        <w:t>RG5.2 Modificar revisión</w:t>
      </w:r>
    </w:p>
    <w:p w14:paraId="6BD7AAA2" w14:textId="279F2E28" w:rsidR="00885CE6" w:rsidRDefault="00885CE6">
      <w:pPr>
        <w:pStyle w:val="Prrafodelista"/>
        <w:numPr>
          <w:ilvl w:val="0"/>
          <w:numId w:val="6"/>
        </w:numPr>
        <w:spacing w:line="360" w:lineRule="auto"/>
        <w:jc w:val="both"/>
        <w:rPr>
          <w:rFonts w:ascii="Arial" w:hAnsi="Arial" w:cs="Arial"/>
        </w:rPr>
      </w:pPr>
      <w:r>
        <w:rPr>
          <w:rFonts w:ascii="Arial" w:hAnsi="Arial" w:cs="Arial"/>
        </w:rPr>
        <w:t>RG5.3 Consultar revisión</w:t>
      </w:r>
    </w:p>
    <w:p w14:paraId="07ED544A" w14:textId="20BA8874" w:rsidR="00885CE6" w:rsidRDefault="00885CE6">
      <w:pPr>
        <w:pStyle w:val="Prrafodelista"/>
        <w:numPr>
          <w:ilvl w:val="0"/>
          <w:numId w:val="6"/>
        </w:numPr>
        <w:spacing w:line="360" w:lineRule="auto"/>
        <w:jc w:val="both"/>
        <w:rPr>
          <w:rFonts w:ascii="Arial" w:hAnsi="Arial" w:cs="Arial"/>
        </w:rPr>
      </w:pPr>
      <w:r>
        <w:rPr>
          <w:rFonts w:ascii="Arial" w:hAnsi="Arial" w:cs="Arial"/>
        </w:rPr>
        <w:t>RG5.4 Emitir informe de revisión</w:t>
      </w:r>
    </w:p>
    <w:p w14:paraId="029DA3D7" w14:textId="37D45B11" w:rsidR="009861C9" w:rsidRDefault="009861C9">
      <w:pPr>
        <w:pStyle w:val="Prrafodelista"/>
        <w:numPr>
          <w:ilvl w:val="0"/>
          <w:numId w:val="6"/>
        </w:numPr>
        <w:spacing w:line="360" w:lineRule="auto"/>
        <w:jc w:val="both"/>
        <w:rPr>
          <w:rFonts w:ascii="Arial" w:hAnsi="Arial" w:cs="Arial"/>
        </w:rPr>
      </w:pPr>
      <w:r>
        <w:rPr>
          <w:rFonts w:ascii="Arial" w:hAnsi="Arial" w:cs="Arial"/>
        </w:rPr>
        <w:t>RG5.5 Consultar Resultado Inspección</w:t>
      </w:r>
    </w:p>
    <w:p w14:paraId="39CB243D" w14:textId="130C4E74" w:rsidR="009861C9" w:rsidRDefault="009861C9">
      <w:pPr>
        <w:pStyle w:val="Prrafodelista"/>
        <w:numPr>
          <w:ilvl w:val="0"/>
          <w:numId w:val="6"/>
        </w:numPr>
        <w:spacing w:line="360" w:lineRule="auto"/>
        <w:jc w:val="both"/>
        <w:rPr>
          <w:rFonts w:ascii="Arial" w:hAnsi="Arial" w:cs="Arial"/>
        </w:rPr>
      </w:pPr>
      <w:r>
        <w:rPr>
          <w:rFonts w:ascii="Arial" w:hAnsi="Arial" w:cs="Arial"/>
        </w:rPr>
        <w:t xml:space="preserve">RG5.6 Emitir oblea </w:t>
      </w:r>
    </w:p>
    <w:p w14:paraId="2B521CD6" w14:textId="77777777" w:rsidR="009861C9" w:rsidRPr="009861C9" w:rsidRDefault="009861C9" w:rsidP="009861C9">
      <w:pPr>
        <w:spacing w:line="360" w:lineRule="auto"/>
        <w:jc w:val="both"/>
        <w:rPr>
          <w:rFonts w:ascii="Arial" w:hAnsi="Arial" w:cs="Arial"/>
        </w:rPr>
      </w:pPr>
    </w:p>
    <w:p w14:paraId="195C0DEB" w14:textId="75F6DC88" w:rsidR="00885CE6" w:rsidRPr="00885CE6" w:rsidRDefault="00885CE6" w:rsidP="00885CE6">
      <w:pPr>
        <w:spacing w:line="360" w:lineRule="auto"/>
        <w:jc w:val="both"/>
        <w:rPr>
          <w:rFonts w:ascii="Arial" w:hAnsi="Arial" w:cs="Arial"/>
          <w:b/>
          <w:bCs/>
        </w:rPr>
      </w:pPr>
      <w:r w:rsidRPr="00885CE6">
        <w:rPr>
          <w:rFonts w:ascii="Arial" w:hAnsi="Arial" w:cs="Arial"/>
          <w:b/>
          <w:bCs/>
        </w:rPr>
        <w:lastRenderedPageBreak/>
        <w:t>RG0.6 Gestionar Tarifa</w:t>
      </w:r>
    </w:p>
    <w:p w14:paraId="21C69737" w14:textId="08453054" w:rsidR="00C73C06" w:rsidRDefault="00885CE6">
      <w:pPr>
        <w:pStyle w:val="Prrafodelista"/>
        <w:numPr>
          <w:ilvl w:val="0"/>
          <w:numId w:val="7"/>
        </w:numPr>
        <w:spacing w:line="360" w:lineRule="auto"/>
        <w:jc w:val="both"/>
        <w:rPr>
          <w:rFonts w:ascii="Arial" w:hAnsi="Arial" w:cs="Arial"/>
        </w:rPr>
      </w:pPr>
      <w:r w:rsidRPr="00885CE6">
        <w:rPr>
          <w:rFonts w:ascii="Arial" w:hAnsi="Arial" w:cs="Arial"/>
        </w:rPr>
        <w:t xml:space="preserve">RG6.1 </w:t>
      </w:r>
      <w:r>
        <w:rPr>
          <w:rFonts w:ascii="Arial" w:hAnsi="Arial" w:cs="Arial"/>
        </w:rPr>
        <w:t xml:space="preserve">Definir tarifa </w:t>
      </w:r>
    </w:p>
    <w:p w14:paraId="184E47B0" w14:textId="4825B362" w:rsidR="00885CE6" w:rsidRDefault="00885CE6">
      <w:pPr>
        <w:pStyle w:val="Prrafodelista"/>
        <w:numPr>
          <w:ilvl w:val="0"/>
          <w:numId w:val="7"/>
        </w:numPr>
        <w:spacing w:line="360" w:lineRule="auto"/>
        <w:jc w:val="both"/>
        <w:rPr>
          <w:rFonts w:ascii="Arial" w:hAnsi="Arial" w:cs="Arial"/>
        </w:rPr>
      </w:pPr>
      <w:r>
        <w:rPr>
          <w:rFonts w:ascii="Arial" w:hAnsi="Arial" w:cs="Arial"/>
        </w:rPr>
        <w:t xml:space="preserve">RG6.2 Calcular tarifa </w:t>
      </w:r>
    </w:p>
    <w:p w14:paraId="13007CA3" w14:textId="1D113ADF" w:rsidR="00885CE6" w:rsidRDefault="00885CE6">
      <w:pPr>
        <w:pStyle w:val="Prrafodelista"/>
        <w:numPr>
          <w:ilvl w:val="0"/>
          <w:numId w:val="7"/>
        </w:numPr>
        <w:spacing w:line="360" w:lineRule="auto"/>
        <w:jc w:val="both"/>
        <w:rPr>
          <w:rFonts w:ascii="Arial" w:hAnsi="Arial" w:cs="Arial"/>
        </w:rPr>
      </w:pPr>
      <w:r>
        <w:rPr>
          <w:rFonts w:ascii="Arial" w:hAnsi="Arial" w:cs="Arial"/>
        </w:rPr>
        <w:t>RG6.3 Modificar tarifa</w:t>
      </w:r>
    </w:p>
    <w:p w14:paraId="1701F63C" w14:textId="46B10072" w:rsidR="00740695" w:rsidRPr="007058A4" w:rsidRDefault="00885CE6" w:rsidP="00740695">
      <w:pPr>
        <w:pStyle w:val="Prrafodelista"/>
        <w:numPr>
          <w:ilvl w:val="0"/>
          <w:numId w:val="7"/>
        </w:numPr>
        <w:spacing w:line="360" w:lineRule="auto"/>
        <w:jc w:val="both"/>
        <w:rPr>
          <w:rFonts w:ascii="Arial" w:hAnsi="Arial" w:cs="Arial"/>
        </w:rPr>
      </w:pPr>
      <w:r>
        <w:rPr>
          <w:rFonts w:ascii="Arial" w:hAnsi="Arial" w:cs="Arial"/>
        </w:rPr>
        <w:t>RG6.4 Consultar tarifa</w:t>
      </w:r>
    </w:p>
    <w:p w14:paraId="29F3019F" w14:textId="3668B3CC" w:rsidR="00740695" w:rsidRPr="00740695" w:rsidRDefault="00740695" w:rsidP="00740695">
      <w:pPr>
        <w:spacing w:line="360" w:lineRule="auto"/>
        <w:jc w:val="both"/>
        <w:rPr>
          <w:rFonts w:ascii="Arial" w:hAnsi="Arial" w:cs="Arial"/>
          <w:b/>
          <w:bCs/>
        </w:rPr>
      </w:pPr>
      <w:r w:rsidRPr="00740695">
        <w:rPr>
          <w:rFonts w:ascii="Arial" w:hAnsi="Arial" w:cs="Arial"/>
          <w:b/>
          <w:bCs/>
        </w:rPr>
        <w:t xml:space="preserve">RG0.7 </w:t>
      </w:r>
      <w:r w:rsidR="007058A4">
        <w:rPr>
          <w:rFonts w:ascii="Arial" w:hAnsi="Arial" w:cs="Arial"/>
          <w:b/>
          <w:bCs/>
        </w:rPr>
        <w:t>G</w:t>
      </w:r>
      <w:r w:rsidR="007058A4" w:rsidRPr="00740695">
        <w:rPr>
          <w:rFonts w:ascii="Arial" w:hAnsi="Arial" w:cs="Arial"/>
          <w:b/>
          <w:bCs/>
        </w:rPr>
        <w:t>estionar</w:t>
      </w:r>
      <w:r w:rsidRPr="00740695">
        <w:rPr>
          <w:rFonts w:ascii="Arial" w:hAnsi="Arial" w:cs="Arial"/>
          <w:b/>
          <w:bCs/>
        </w:rPr>
        <w:t xml:space="preserve"> Resultado Inspección </w:t>
      </w:r>
    </w:p>
    <w:p w14:paraId="295F00F7" w14:textId="03D01967" w:rsidR="00740695" w:rsidRDefault="00740695">
      <w:pPr>
        <w:pStyle w:val="Prrafodelista"/>
        <w:numPr>
          <w:ilvl w:val="0"/>
          <w:numId w:val="8"/>
        </w:numPr>
        <w:spacing w:line="360" w:lineRule="auto"/>
        <w:jc w:val="both"/>
        <w:rPr>
          <w:rFonts w:ascii="Arial" w:hAnsi="Arial" w:cs="Arial"/>
        </w:rPr>
      </w:pPr>
      <w:r>
        <w:rPr>
          <w:rFonts w:ascii="Arial" w:hAnsi="Arial" w:cs="Arial"/>
        </w:rPr>
        <w:t xml:space="preserve">Registrar resultado inspección </w:t>
      </w:r>
    </w:p>
    <w:p w14:paraId="6AF59A24" w14:textId="58D74E11" w:rsidR="00740695" w:rsidRDefault="00740695">
      <w:pPr>
        <w:pStyle w:val="Prrafodelista"/>
        <w:numPr>
          <w:ilvl w:val="0"/>
          <w:numId w:val="8"/>
        </w:numPr>
        <w:spacing w:line="360" w:lineRule="auto"/>
        <w:jc w:val="both"/>
        <w:rPr>
          <w:rFonts w:ascii="Arial" w:hAnsi="Arial" w:cs="Arial"/>
        </w:rPr>
      </w:pPr>
      <w:r>
        <w:rPr>
          <w:rFonts w:ascii="Arial" w:hAnsi="Arial" w:cs="Arial"/>
        </w:rPr>
        <w:t xml:space="preserve">Modificar resultado inspección </w:t>
      </w:r>
    </w:p>
    <w:p w14:paraId="233776ED" w14:textId="588173B2" w:rsidR="00740695" w:rsidRDefault="00740695">
      <w:pPr>
        <w:pStyle w:val="Prrafodelista"/>
        <w:numPr>
          <w:ilvl w:val="0"/>
          <w:numId w:val="8"/>
        </w:numPr>
        <w:spacing w:line="360" w:lineRule="auto"/>
        <w:jc w:val="both"/>
        <w:rPr>
          <w:rFonts w:ascii="Arial" w:hAnsi="Arial" w:cs="Arial"/>
        </w:rPr>
      </w:pPr>
      <w:r>
        <w:rPr>
          <w:rFonts w:ascii="Arial" w:hAnsi="Arial" w:cs="Arial"/>
        </w:rPr>
        <w:t xml:space="preserve">Consultar resultado inspección </w:t>
      </w:r>
    </w:p>
    <w:p w14:paraId="58F95F84" w14:textId="5635FE29" w:rsidR="00AB30EA" w:rsidRDefault="00AB30EA">
      <w:pPr>
        <w:pStyle w:val="Prrafodelista"/>
        <w:numPr>
          <w:ilvl w:val="0"/>
          <w:numId w:val="8"/>
        </w:numPr>
        <w:spacing w:line="360" w:lineRule="auto"/>
        <w:jc w:val="both"/>
        <w:rPr>
          <w:rFonts w:ascii="Arial" w:hAnsi="Arial" w:cs="Arial"/>
        </w:rPr>
      </w:pPr>
      <w:r>
        <w:rPr>
          <w:rFonts w:ascii="Arial" w:hAnsi="Arial" w:cs="Arial"/>
        </w:rPr>
        <w:t xml:space="preserve">Registrar estado inspección </w:t>
      </w:r>
    </w:p>
    <w:p w14:paraId="321B28D9" w14:textId="42DD739E" w:rsidR="00740695" w:rsidRDefault="00740695">
      <w:pPr>
        <w:pStyle w:val="Prrafodelista"/>
        <w:numPr>
          <w:ilvl w:val="0"/>
          <w:numId w:val="8"/>
        </w:numPr>
        <w:spacing w:line="360" w:lineRule="auto"/>
        <w:jc w:val="both"/>
        <w:rPr>
          <w:rFonts w:ascii="Arial" w:hAnsi="Arial" w:cs="Arial"/>
        </w:rPr>
      </w:pPr>
      <w:r>
        <w:rPr>
          <w:rFonts w:ascii="Arial" w:hAnsi="Arial" w:cs="Arial"/>
        </w:rPr>
        <w:t xml:space="preserve">Modificar estado inspección </w:t>
      </w:r>
    </w:p>
    <w:p w14:paraId="2E8A2791" w14:textId="103FC980" w:rsidR="00740695" w:rsidRDefault="00740695">
      <w:pPr>
        <w:pStyle w:val="Prrafodelista"/>
        <w:numPr>
          <w:ilvl w:val="0"/>
          <w:numId w:val="8"/>
        </w:numPr>
        <w:spacing w:line="360" w:lineRule="auto"/>
        <w:jc w:val="both"/>
        <w:rPr>
          <w:rFonts w:ascii="Arial" w:hAnsi="Arial" w:cs="Arial"/>
        </w:rPr>
      </w:pPr>
      <w:r>
        <w:rPr>
          <w:rFonts w:ascii="Arial" w:hAnsi="Arial" w:cs="Arial"/>
        </w:rPr>
        <w:t xml:space="preserve">Consultar estado inspección </w:t>
      </w:r>
    </w:p>
    <w:p w14:paraId="680A2C58" w14:textId="0860A4CF" w:rsidR="00740695" w:rsidRPr="00740695" w:rsidRDefault="00740695" w:rsidP="00740695">
      <w:pPr>
        <w:spacing w:line="360" w:lineRule="auto"/>
        <w:jc w:val="both"/>
        <w:rPr>
          <w:rFonts w:ascii="Arial" w:hAnsi="Arial" w:cs="Arial"/>
          <w:b/>
          <w:bCs/>
        </w:rPr>
      </w:pPr>
      <w:r w:rsidRPr="00740695">
        <w:rPr>
          <w:rFonts w:ascii="Arial" w:hAnsi="Arial" w:cs="Arial"/>
          <w:b/>
          <w:bCs/>
        </w:rPr>
        <w:t xml:space="preserve">RG0.8 Administrar Oblea </w:t>
      </w:r>
    </w:p>
    <w:p w14:paraId="3F47C64A" w14:textId="7553625C" w:rsidR="00740695" w:rsidRDefault="00740695">
      <w:pPr>
        <w:pStyle w:val="Prrafodelista"/>
        <w:numPr>
          <w:ilvl w:val="0"/>
          <w:numId w:val="9"/>
        </w:numPr>
        <w:spacing w:line="360" w:lineRule="auto"/>
        <w:jc w:val="both"/>
        <w:rPr>
          <w:rFonts w:ascii="Arial" w:hAnsi="Arial" w:cs="Arial"/>
        </w:rPr>
      </w:pPr>
      <w:r>
        <w:rPr>
          <w:rFonts w:ascii="Arial" w:hAnsi="Arial" w:cs="Arial"/>
        </w:rPr>
        <w:t xml:space="preserve">Registrar oblea </w:t>
      </w:r>
    </w:p>
    <w:p w14:paraId="3984E314" w14:textId="1C9251C7" w:rsidR="00740695" w:rsidRDefault="00740695">
      <w:pPr>
        <w:pStyle w:val="Prrafodelista"/>
        <w:numPr>
          <w:ilvl w:val="0"/>
          <w:numId w:val="9"/>
        </w:numPr>
        <w:spacing w:line="360" w:lineRule="auto"/>
        <w:jc w:val="both"/>
        <w:rPr>
          <w:rFonts w:ascii="Arial" w:hAnsi="Arial" w:cs="Arial"/>
        </w:rPr>
      </w:pPr>
      <w:r>
        <w:rPr>
          <w:rFonts w:ascii="Arial" w:hAnsi="Arial" w:cs="Arial"/>
        </w:rPr>
        <w:t>Modificar oblea</w:t>
      </w:r>
    </w:p>
    <w:p w14:paraId="2EB58DF8" w14:textId="3BDFC3B5" w:rsidR="00740695" w:rsidRDefault="00740695">
      <w:pPr>
        <w:pStyle w:val="Prrafodelista"/>
        <w:numPr>
          <w:ilvl w:val="0"/>
          <w:numId w:val="9"/>
        </w:numPr>
        <w:spacing w:line="360" w:lineRule="auto"/>
        <w:jc w:val="both"/>
        <w:rPr>
          <w:rFonts w:ascii="Arial" w:hAnsi="Arial" w:cs="Arial"/>
        </w:rPr>
      </w:pPr>
      <w:r>
        <w:rPr>
          <w:rFonts w:ascii="Arial" w:hAnsi="Arial" w:cs="Arial"/>
        </w:rPr>
        <w:t xml:space="preserve">Consultar oblea </w:t>
      </w:r>
    </w:p>
    <w:p w14:paraId="7CB097BF" w14:textId="62999CDE" w:rsidR="00740695" w:rsidRPr="00740695" w:rsidRDefault="00740695" w:rsidP="00740695">
      <w:pPr>
        <w:spacing w:line="360" w:lineRule="auto"/>
        <w:jc w:val="both"/>
        <w:rPr>
          <w:rFonts w:ascii="Arial" w:hAnsi="Arial" w:cs="Arial"/>
          <w:b/>
          <w:bCs/>
        </w:rPr>
      </w:pPr>
      <w:r w:rsidRPr="00740695">
        <w:rPr>
          <w:rFonts w:ascii="Arial" w:hAnsi="Arial" w:cs="Arial"/>
          <w:b/>
          <w:bCs/>
        </w:rPr>
        <w:t xml:space="preserve">RG0.9 </w:t>
      </w:r>
      <w:r w:rsidR="007058A4">
        <w:rPr>
          <w:rFonts w:ascii="Arial" w:hAnsi="Arial" w:cs="Arial"/>
          <w:b/>
          <w:bCs/>
        </w:rPr>
        <w:t xml:space="preserve">Administrar </w:t>
      </w:r>
      <w:r w:rsidRPr="00740695">
        <w:rPr>
          <w:rFonts w:ascii="Arial" w:hAnsi="Arial" w:cs="Arial"/>
          <w:b/>
          <w:bCs/>
        </w:rPr>
        <w:t xml:space="preserve"> Medición</w:t>
      </w:r>
    </w:p>
    <w:p w14:paraId="1DBA7798" w14:textId="77777777" w:rsidR="00740695" w:rsidRPr="00740695" w:rsidRDefault="00740695">
      <w:pPr>
        <w:numPr>
          <w:ilvl w:val="0"/>
          <w:numId w:val="10"/>
        </w:numPr>
        <w:spacing w:line="360" w:lineRule="auto"/>
        <w:jc w:val="both"/>
        <w:rPr>
          <w:rFonts w:ascii="Arial" w:hAnsi="Arial" w:cs="Arial"/>
        </w:rPr>
      </w:pPr>
      <w:r w:rsidRPr="00740695">
        <w:rPr>
          <w:rFonts w:ascii="Arial" w:hAnsi="Arial" w:cs="Arial"/>
        </w:rPr>
        <w:t>RG9.1 Registrar medición</w:t>
      </w:r>
    </w:p>
    <w:p w14:paraId="158AC9C7" w14:textId="77777777" w:rsidR="00740695" w:rsidRPr="00740695" w:rsidRDefault="00740695">
      <w:pPr>
        <w:numPr>
          <w:ilvl w:val="0"/>
          <w:numId w:val="10"/>
        </w:numPr>
        <w:spacing w:line="360" w:lineRule="auto"/>
        <w:jc w:val="both"/>
        <w:rPr>
          <w:rFonts w:ascii="Arial" w:hAnsi="Arial" w:cs="Arial"/>
        </w:rPr>
      </w:pPr>
      <w:r w:rsidRPr="00740695">
        <w:rPr>
          <w:rFonts w:ascii="Arial" w:hAnsi="Arial" w:cs="Arial"/>
        </w:rPr>
        <w:t>RG9.2 Modificar medición</w:t>
      </w:r>
    </w:p>
    <w:p w14:paraId="086B9CAE" w14:textId="77777777" w:rsidR="00740695" w:rsidRPr="00740695" w:rsidRDefault="00740695">
      <w:pPr>
        <w:numPr>
          <w:ilvl w:val="0"/>
          <w:numId w:val="10"/>
        </w:numPr>
        <w:spacing w:line="360" w:lineRule="auto"/>
        <w:jc w:val="both"/>
        <w:rPr>
          <w:rFonts w:ascii="Arial" w:hAnsi="Arial" w:cs="Arial"/>
        </w:rPr>
      </w:pPr>
      <w:r w:rsidRPr="00740695">
        <w:rPr>
          <w:rFonts w:ascii="Arial" w:hAnsi="Arial" w:cs="Arial"/>
        </w:rPr>
        <w:t>RG9.3 Consultar medición</w:t>
      </w:r>
    </w:p>
    <w:p w14:paraId="2D6FCE6B" w14:textId="7701ABEB" w:rsidR="00740695" w:rsidRPr="00740695" w:rsidRDefault="00740695" w:rsidP="00740695">
      <w:pPr>
        <w:spacing w:line="360" w:lineRule="auto"/>
        <w:jc w:val="both"/>
        <w:rPr>
          <w:rFonts w:ascii="Arial" w:hAnsi="Arial" w:cs="Arial"/>
          <w:b/>
          <w:bCs/>
        </w:rPr>
      </w:pPr>
      <w:r w:rsidRPr="00740695">
        <w:rPr>
          <w:rFonts w:ascii="Arial" w:hAnsi="Arial" w:cs="Arial"/>
          <w:b/>
          <w:bCs/>
        </w:rPr>
        <w:t xml:space="preserve">RG0.10 </w:t>
      </w:r>
      <w:r w:rsidR="007058A4">
        <w:rPr>
          <w:rFonts w:ascii="Arial" w:hAnsi="Arial" w:cs="Arial"/>
          <w:b/>
          <w:bCs/>
        </w:rPr>
        <w:t xml:space="preserve">Administrar </w:t>
      </w:r>
      <w:r w:rsidRPr="00740695">
        <w:rPr>
          <w:rFonts w:ascii="Arial" w:hAnsi="Arial" w:cs="Arial"/>
          <w:b/>
          <w:bCs/>
        </w:rPr>
        <w:t>Defecto Visual</w:t>
      </w:r>
    </w:p>
    <w:p w14:paraId="354EB9E9" w14:textId="77777777" w:rsidR="00740695" w:rsidRPr="00740695" w:rsidRDefault="00740695">
      <w:pPr>
        <w:numPr>
          <w:ilvl w:val="0"/>
          <w:numId w:val="11"/>
        </w:numPr>
        <w:spacing w:line="360" w:lineRule="auto"/>
        <w:jc w:val="both"/>
        <w:rPr>
          <w:rFonts w:ascii="Arial" w:hAnsi="Arial" w:cs="Arial"/>
        </w:rPr>
      </w:pPr>
      <w:r w:rsidRPr="00740695">
        <w:rPr>
          <w:rFonts w:ascii="Arial" w:hAnsi="Arial" w:cs="Arial"/>
        </w:rPr>
        <w:t>RG10.1 Registrar defecto visual</w:t>
      </w:r>
    </w:p>
    <w:p w14:paraId="283EEDB9" w14:textId="77777777" w:rsidR="00740695" w:rsidRPr="00740695" w:rsidRDefault="00740695">
      <w:pPr>
        <w:numPr>
          <w:ilvl w:val="0"/>
          <w:numId w:val="11"/>
        </w:numPr>
        <w:spacing w:line="360" w:lineRule="auto"/>
        <w:jc w:val="both"/>
        <w:rPr>
          <w:rFonts w:ascii="Arial" w:hAnsi="Arial" w:cs="Arial"/>
        </w:rPr>
      </w:pPr>
      <w:r w:rsidRPr="00740695">
        <w:rPr>
          <w:rFonts w:ascii="Arial" w:hAnsi="Arial" w:cs="Arial"/>
        </w:rPr>
        <w:t>RG10.2 Modificar defecto visual</w:t>
      </w:r>
    </w:p>
    <w:p w14:paraId="11329007" w14:textId="77777777" w:rsidR="00740695" w:rsidRDefault="00740695">
      <w:pPr>
        <w:numPr>
          <w:ilvl w:val="0"/>
          <w:numId w:val="11"/>
        </w:numPr>
        <w:spacing w:line="360" w:lineRule="auto"/>
        <w:jc w:val="both"/>
        <w:rPr>
          <w:rFonts w:ascii="Arial" w:hAnsi="Arial" w:cs="Arial"/>
        </w:rPr>
      </w:pPr>
      <w:r w:rsidRPr="00740695">
        <w:rPr>
          <w:rFonts w:ascii="Arial" w:hAnsi="Arial" w:cs="Arial"/>
        </w:rPr>
        <w:t>RG10.3 Consultar defecto visual</w:t>
      </w:r>
    </w:p>
    <w:p w14:paraId="665BE3BF" w14:textId="0B9B6C4B" w:rsidR="00666034" w:rsidRPr="00666034" w:rsidRDefault="00666034" w:rsidP="00666034">
      <w:pPr>
        <w:spacing w:line="360" w:lineRule="auto"/>
        <w:jc w:val="both"/>
        <w:rPr>
          <w:rFonts w:ascii="Arial" w:hAnsi="Arial" w:cs="Arial"/>
          <w:b/>
          <w:bCs/>
        </w:rPr>
      </w:pPr>
      <w:r w:rsidRPr="00666034">
        <w:rPr>
          <w:rFonts w:ascii="Arial" w:hAnsi="Arial" w:cs="Arial"/>
          <w:b/>
          <w:bCs/>
        </w:rPr>
        <w:t>RR0.1</w:t>
      </w:r>
      <w:r>
        <w:rPr>
          <w:rFonts w:ascii="Arial" w:hAnsi="Arial" w:cs="Arial"/>
          <w:b/>
          <w:bCs/>
        </w:rPr>
        <w:t>1</w:t>
      </w:r>
      <w:r w:rsidRPr="00666034">
        <w:rPr>
          <w:rFonts w:ascii="Arial" w:hAnsi="Arial" w:cs="Arial"/>
          <w:b/>
          <w:bCs/>
        </w:rPr>
        <w:t xml:space="preserve"> Generar Reporte Mensual</w:t>
      </w:r>
    </w:p>
    <w:p w14:paraId="0F61DC26" w14:textId="6F871150" w:rsidR="00666034" w:rsidRDefault="00666034">
      <w:pPr>
        <w:pStyle w:val="Prrafodelista"/>
        <w:numPr>
          <w:ilvl w:val="0"/>
          <w:numId w:val="12"/>
        </w:numPr>
        <w:spacing w:line="360" w:lineRule="auto"/>
        <w:jc w:val="both"/>
        <w:rPr>
          <w:rFonts w:ascii="Arial" w:hAnsi="Arial" w:cs="Arial"/>
        </w:rPr>
      </w:pPr>
      <w:r w:rsidRPr="00666034">
        <w:rPr>
          <w:rFonts w:ascii="Arial" w:hAnsi="Arial" w:cs="Arial"/>
        </w:rPr>
        <w:t xml:space="preserve">RR1.1 </w:t>
      </w:r>
      <w:r w:rsidR="00667FCB">
        <w:rPr>
          <w:rFonts w:ascii="Arial" w:hAnsi="Arial" w:cs="Arial"/>
        </w:rPr>
        <w:t>Generar</w:t>
      </w:r>
      <w:r w:rsidRPr="00666034">
        <w:rPr>
          <w:rFonts w:ascii="Arial" w:hAnsi="Arial" w:cs="Arial"/>
        </w:rPr>
        <w:t xml:space="preserve"> reporte mensual de vehículos</w:t>
      </w:r>
      <w:r w:rsidR="00667FCB">
        <w:rPr>
          <w:rFonts w:ascii="Arial" w:hAnsi="Arial" w:cs="Arial"/>
        </w:rPr>
        <w:t xml:space="preserve"> que realizaron la VTV.</w:t>
      </w:r>
    </w:p>
    <w:p w14:paraId="7B4BFBEE" w14:textId="77777777" w:rsidR="007058A4" w:rsidRDefault="007058A4" w:rsidP="007058A4">
      <w:pPr>
        <w:spacing w:line="360" w:lineRule="auto"/>
        <w:jc w:val="both"/>
        <w:rPr>
          <w:rFonts w:ascii="Arial" w:hAnsi="Arial" w:cs="Arial"/>
        </w:rPr>
      </w:pPr>
    </w:p>
    <w:p w14:paraId="5663AB62" w14:textId="77777777" w:rsidR="007058A4" w:rsidRPr="007058A4" w:rsidRDefault="007058A4" w:rsidP="007058A4">
      <w:pPr>
        <w:spacing w:line="360" w:lineRule="auto"/>
        <w:jc w:val="both"/>
        <w:rPr>
          <w:rFonts w:ascii="Arial" w:hAnsi="Arial" w:cs="Arial"/>
        </w:rPr>
      </w:pPr>
    </w:p>
    <w:p w14:paraId="55C55FFF" w14:textId="77777777" w:rsidR="00C11511" w:rsidRPr="00C11511" w:rsidRDefault="00C11511" w:rsidP="00C11511">
      <w:pPr>
        <w:spacing w:line="360" w:lineRule="auto"/>
        <w:jc w:val="both"/>
        <w:rPr>
          <w:rFonts w:ascii="Arial" w:hAnsi="Arial" w:cs="Arial"/>
          <w:b/>
          <w:bCs/>
        </w:rPr>
      </w:pPr>
      <w:r w:rsidRPr="00C11511">
        <w:rPr>
          <w:rFonts w:ascii="Arial" w:hAnsi="Arial" w:cs="Arial"/>
          <w:b/>
          <w:bCs/>
        </w:rPr>
        <w:lastRenderedPageBreak/>
        <w:t>Requerimientos Funcionales Detallados</w:t>
      </w:r>
    </w:p>
    <w:p w14:paraId="10009DF8" w14:textId="77777777" w:rsidR="00C11511" w:rsidRPr="00C11511" w:rsidRDefault="00C11511" w:rsidP="00C11511">
      <w:pPr>
        <w:spacing w:line="360" w:lineRule="auto"/>
        <w:jc w:val="both"/>
        <w:rPr>
          <w:rFonts w:ascii="Arial" w:hAnsi="Arial" w:cs="Arial"/>
          <w:b/>
          <w:bCs/>
        </w:rPr>
      </w:pPr>
      <w:r w:rsidRPr="00C11511">
        <w:rPr>
          <w:rFonts w:ascii="Arial" w:hAnsi="Arial" w:cs="Arial"/>
          <w:b/>
          <w:bCs/>
        </w:rPr>
        <w:t>RG0.1 Administrar Cliente</w:t>
      </w:r>
    </w:p>
    <w:p w14:paraId="0BB1525C" w14:textId="1239DD33" w:rsidR="00C11511" w:rsidRPr="00C11511" w:rsidRDefault="00C11511">
      <w:pPr>
        <w:numPr>
          <w:ilvl w:val="0"/>
          <w:numId w:val="13"/>
        </w:numPr>
        <w:spacing w:line="360" w:lineRule="auto"/>
        <w:jc w:val="both"/>
        <w:rPr>
          <w:rFonts w:ascii="Arial" w:hAnsi="Arial" w:cs="Arial"/>
        </w:rPr>
      </w:pPr>
      <w:r w:rsidRPr="00C11511">
        <w:rPr>
          <w:rFonts w:ascii="Arial" w:hAnsi="Arial" w:cs="Arial"/>
          <w:b/>
          <w:bCs/>
        </w:rPr>
        <w:t>RF1.1</w:t>
      </w:r>
      <w:r w:rsidRPr="00C11511">
        <w:rPr>
          <w:rFonts w:ascii="Arial" w:hAnsi="Arial" w:cs="Arial"/>
        </w:rPr>
        <w:t xml:space="preserve"> Registrar datos personales del cliente:</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registrar</w:t>
      </w:r>
      <w:r w:rsidRPr="00C11511">
        <w:rPr>
          <w:rFonts w:ascii="Arial" w:hAnsi="Arial" w:cs="Arial"/>
        </w:rPr>
        <w:t xml:space="preserve"> los datos personales del cliente, incluyendo nombre, apellido, número de documento, tipo de documento, domicilio y teléfono.</w:t>
      </w:r>
    </w:p>
    <w:p w14:paraId="0E539D94" w14:textId="787A531F" w:rsidR="00C11511" w:rsidRPr="007058A4" w:rsidRDefault="00C11511" w:rsidP="00C11511">
      <w:pPr>
        <w:numPr>
          <w:ilvl w:val="0"/>
          <w:numId w:val="13"/>
        </w:numPr>
        <w:spacing w:line="360" w:lineRule="auto"/>
        <w:jc w:val="both"/>
        <w:rPr>
          <w:rFonts w:ascii="Arial" w:hAnsi="Arial" w:cs="Arial"/>
        </w:rPr>
      </w:pPr>
      <w:r w:rsidRPr="00C11511">
        <w:rPr>
          <w:rFonts w:ascii="Arial" w:hAnsi="Arial" w:cs="Arial"/>
          <w:b/>
          <w:bCs/>
        </w:rPr>
        <w:t>RF1.2</w:t>
      </w:r>
      <w:r w:rsidRPr="00C11511">
        <w:rPr>
          <w:rFonts w:ascii="Arial" w:hAnsi="Arial" w:cs="Arial"/>
        </w:rPr>
        <w:t xml:space="preserve"> Modificar datos personales del cliente:</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modificar</w:t>
      </w:r>
      <w:r w:rsidRPr="00C11511">
        <w:rPr>
          <w:rFonts w:ascii="Arial" w:hAnsi="Arial" w:cs="Arial"/>
        </w:rPr>
        <w:t xml:space="preserve"> los datos personales de un cliente ya registrado.</w:t>
      </w:r>
    </w:p>
    <w:p w14:paraId="0A182FF8" w14:textId="6ACEA87D" w:rsidR="00C11511" w:rsidRPr="00C11511" w:rsidRDefault="00C11511">
      <w:pPr>
        <w:numPr>
          <w:ilvl w:val="0"/>
          <w:numId w:val="13"/>
        </w:numPr>
        <w:spacing w:line="360" w:lineRule="auto"/>
        <w:jc w:val="both"/>
        <w:rPr>
          <w:rFonts w:ascii="Arial" w:hAnsi="Arial" w:cs="Arial"/>
        </w:rPr>
      </w:pPr>
      <w:r w:rsidRPr="00C11511">
        <w:rPr>
          <w:rFonts w:ascii="Arial" w:hAnsi="Arial" w:cs="Arial"/>
          <w:b/>
          <w:bCs/>
        </w:rPr>
        <w:t>RF1.3</w:t>
      </w:r>
      <w:r w:rsidRPr="00C11511">
        <w:rPr>
          <w:rFonts w:ascii="Arial" w:hAnsi="Arial" w:cs="Arial"/>
        </w:rPr>
        <w:t xml:space="preserve"> Consultar datos personales del cliente:</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consultar</w:t>
      </w:r>
      <w:r w:rsidRPr="00C11511">
        <w:rPr>
          <w:rFonts w:ascii="Arial" w:hAnsi="Arial" w:cs="Arial"/>
        </w:rPr>
        <w:t xml:space="preserve"> los datos personales de un cliente, mostrando la información almacenada y las citas asociadas.</w:t>
      </w:r>
    </w:p>
    <w:p w14:paraId="5CF4EF38" w14:textId="77777777" w:rsidR="00C11511" w:rsidRPr="00C11511" w:rsidRDefault="00C11511" w:rsidP="00C11511">
      <w:pPr>
        <w:spacing w:line="360" w:lineRule="auto"/>
        <w:jc w:val="both"/>
        <w:rPr>
          <w:rFonts w:ascii="Arial" w:hAnsi="Arial" w:cs="Arial"/>
          <w:b/>
          <w:bCs/>
        </w:rPr>
      </w:pPr>
      <w:r w:rsidRPr="00C11511">
        <w:rPr>
          <w:rFonts w:ascii="Arial" w:hAnsi="Arial" w:cs="Arial"/>
          <w:b/>
          <w:bCs/>
        </w:rPr>
        <w:t>RG0.2 Administrar Empleado</w:t>
      </w:r>
    </w:p>
    <w:p w14:paraId="3DBBC77A" w14:textId="5C803F91" w:rsidR="00C11511" w:rsidRPr="00C11511" w:rsidRDefault="00C11511">
      <w:pPr>
        <w:numPr>
          <w:ilvl w:val="0"/>
          <w:numId w:val="14"/>
        </w:numPr>
        <w:spacing w:line="360" w:lineRule="auto"/>
        <w:jc w:val="both"/>
        <w:rPr>
          <w:rFonts w:ascii="Arial" w:hAnsi="Arial" w:cs="Arial"/>
        </w:rPr>
      </w:pPr>
      <w:r w:rsidRPr="00C11511">
        <w:rPr>
          <w:rFonts w:ascii="Arial" w:hAnsi="Arial" w:cs="Arial"/>
          <w:b/>
          <w:bCs/>
        </w:rPr>
        <w:t>RF2.1</w:t>
      </w:r>
      <w:r w:rsidRPr="00C11511">
        <w:rPr>
          <w:rFonts w:ascii="Arial" w:hAnsi="Arial" w:cs="Arial"/>
        </w:rPr>
        <w:t xml:space="preserve"> Registrar datos personales del empleado:</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registrar</w:t>
      </w:r>
      <w:r w:rsidRPr="00C11511">
        <w:rPr>
          <w:rFonts w:ascii="Arial" w:hAnsi="Arial" w:cs="Arial"/>
        </w:rPr>
        <w:t xml:space="preserve"> los datos personales del empleado, incluyendo nombre, apellido, número de documento, tipo de documento, domicilio, teléfono</w:t>
      </w:r>
      <w:r>
        <w:rPr>
          <w:rFonts w:ascii="Arial" w:hAnsi="Arial" w:cs="Arial"/>
        </w:rPr>
        <w:t xml:space="preserve">, </w:t>
      </w:r>
      <w:r w:rsidRPr="00C11511">
        <w:rPr>
          <w:rFonts w:ascii="Arial" w:hAnsi="Arial" w:cs="Arial"/>
        </w:rPr>
        <w:t>número de empleado</w:t>
      </w:r>
      <w:r>
        <w:rPr>
          <w:rFonts w:ascii="Arial" w:hAnsi="Arial" w:cs="Arial"/>
        </w:rPr>
        <w:t xml:space="preserve"> y cargo</w:t>
      </w:r>
      <w:r w:rsidRPr="00C11511">
        <w:rPr>
          <w:rFonts w:ascii="Arial" w:hAnsi="Arial" w:cs="Arial"/>
        </w:rPr>
        <w:t>.</w:t>
      </w:r>
    </w:p>
    <w:p w14:paraId="25084F41" w14:textId="7FB4E6AC" w:rsidR="00C11511" w:rsidRPr="00C11511" w:rsidRDefault="00C11511">
      <w:pPr>
        <w:numPr>
          <w:ilvl w:val="0"/>
          <w:numId w:val="14"/>
        </w:numPr>
        <w:spacing w:line="360" w:lineRule="auto"/>
        <w:jc w:val="both"/>
        <w:rPr>
          <w:rFonts w:ascii="Arial" w:hAnsi="Arial" w:cs="Arial"/>
        </w:rPr>
      </w:pPr>
      <w:r w:rsidRPr="00C11511">
        <w:rPr>
          <w:rFonts w:ascii="Arial" w:hAnsi="Arial" w:cs="Arial"/>
          <w:b/>
          <w:bCs/>
        </w:rPr>
        <w:t>RF2.2</w:t>
      </w:r>
      <w:r w:rsidRPr="00C11511">
        <w:rPr>
          <w:rFonts w:ascii="Arial" w:hAnsi="Arial" w:cs="Arial"/>
        </w:rPr>
        <w:t xml:space="preserve"> Modificar datos personales del empleado:</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modificar</w:t>
      </w:r>
      <w:r w:rsidRPr="00C11511">
        <w:rPr>
          <w:rFonts w:ascii="Arial" w:hAnsi="Arial" w:cs="Arial"/>
        </w:rPr>
        <w:t xml:space="preserve"> los datos personales de un empleado registrado.</w:t>
      </w:r>
    </w:p>
    <w:p w14:paraId="6F99A3B8" w14:textId="51D63C8B" w:rsidR="00C11511" w:rsidRPr="00C11511" w:rsidRDefault="00C11511">
      <w:pPr>
        <w:numPr>
          <w:ilvl w:val="0"/>
          <w:numId w:val="14"/>
        </w:numPr>
        <w:spacing w:line="360" w:lineRule="auto"/>
        <w:jc w:val="both"/>
        <w:rPr>
          <w:rFonts w:ascii="Arial" w:hAnsi="Arial" w:cs="Arial"/>
        </w:rPr>
      </w:pPr>
      <w:r w:rsidRPr="00C11511">
        <w:rPr>
          <w:rFonts w:ascii="Arial" w:hAnsi="Arial" w:cs="Arial"/>
          <w:b/>
          <w:bCs/>
        </w:rPr>
        <w:t>RF2.3</w:t>
      </w:r>
      <w:r w:rsidRPr="00C11511">
        <w:rPr>
          <w:rFonts w:ascii="Arial" w:hAnsi="Arial" w:cs="Arial"/>
        </w:rPr>
        <w:t xml:space="preserve"> Consultar datos personales del empleado:</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consultar</w:t>
      </w:r>
      <w:r w:rsidRPr="00C11511">
        <w:rPr>
          <w:rFonts w:ascii="Arial" w:hAnsi="Arial" w:cs="Arial"/>
        </w:rPr>
        <w:t xml:space="preserve"> la información de un empleado, mostrando sus datos personales y tipo de empleado.</w:t>
      </w:r>
    </w:p>
    <w:p w14:paraId="742ACEC4" w14:textId="77777777" w:rsidR="00C11511" w:rsidRPr="00C11511" w:rsidRDefault="00C11511" w:rsidP="00C11511">
      <w:pPr>
        <w:spacing w:line="360" w:lineRule="auto"/>
        <w:jc w:val="both"/>
        <w:rPr>
          <w:rFonts w:ascii="Arial" w:hAnsi="Arial" w:cs="Arial"/>
          <w:b/>
          <w:bCs/>
        </w:rPr>
      </w:pPr>
      <w:r w:rsidRPr="00C11511">
        <w:rPr>
          <w:rFonts w:ascii="Arial" w:hAnsi="Arial" w:cs="Arial"/>
          <w:b/>
          <w:bCs/>
        </w:rPr>
        <w:t>RG0.3 Administrar Vehículo</w:t>
      </w:r>
    </w:p>
    <w:p w14:paraId="40E5DB39" w14:textId="138E7BFF" w:rsidR="00C11511" w:rsidRPr="00C11511" w:rsidRDefault="00C11511">
      <w:pPr>
        <w:numPr>
          <w:ilvl w:val="0"/>
          <w:numId w:val="15"/>
        </w:numPr>
        <w:spacing w:line="360" w:lineRule="auto"/>
        <w:jc w:val="both"/>
        <w:rPr>
          <w:rFonts w:ascii="Arial" w:hAnsi="Arial" w:cs="Arial"/>
        </w:rPr>
      </w:pPr>
      <w:r w:rsidRPr="00C11511">
        <w:rPr>
          <w:rFonts w:ascii="Arial" w:hAnsi="Arial" w:cs="Arial"/>
          <w:b/>
          <w:bCs/>
        </w:rPr>
        <w:t>RF3.1</w:t>
      </w:r>
      <w:r w:rsidRPr="00C11511">
        <w:rPr>
          <w:rFonts w:ascii="Arial" w:hAnsi="Arial" w:cs="Arial"/>
        </w:rPr>
        <w:t xml:space="preserve"> Registrar datos del vehículo:</w:t>
      </w:r>
      <w:r>
        <w:rPr>
          <w:rFonts w:ascii="Arial" w:hAnsi="Arial" w:cs="Arial"/>
        </w:rPr>
        <w:t xml:space="preserve"> </w:t>
      </w:r>
      <w:r w:rsidRPr="00C11511">
        <w:rPr>
          <w:rFonts w:ascii="Arial" w:hAnsi="Arial" w:cs="Arial"/>
        </w:rPr>
        <w:t xml:space="preserve"> El sistema debe permitir </w:t>
      </w:r>
      <w:r w:rsidRPr="00C11511">
        <w:rPr>
          <w:rFonts w:ascii="Arial" w:hAnsi="Arial" w:cs="Arial"/>
          <w:b/>
          <w:bCs/>
        </w:rPr>
        <w:t>registrar</w:t>
      </w:r>
      <w:r w:rsidRPr="00C11511">
        <w:rPr>
          <w:rFonts w:ascii="Arial" w:hAnsi="Arial" w:cs="Arial"/>
        </w:rPr>
        <w:t xml:space="preserve"> los datos del vehículo, incluyendo patente, marca, modelo, año de fabricación, número de chasis y tipo de vehículo.</w:t>
      </w:r>
    </w:p>
    <w:p w14:paraId="2C82210A" w14:textId="507E77E6" w:rsidR="00C11511" w:rsidRPr="00C11511" w:rsidRDefault="00C11511">
      <w:pPr>
        <w:numPr>
          <w:ilvl w:val="0"/>
          <w:numId w:val="15"/>
        </w:numPr>
        <w:spacing w:line="360" w:lineRule="auto"/>
        <w:jc w:val="both"/>
        <w:rPr>
          <w:rFonts w:ascii="Arial" w:hAnsi="Arial" w:cs="Arial"/>
        </w:rPr>
      </w:pPr>
      <w:r w:rsidRPr="00C11511">
        <w:rPr>
          <w:rFonts w:ascii="Arial" w:hAnsi="Arial" w:cs="Arial"/>
          <w:b/>
          <w:bCs/>
        </w:rPr>
        <w:t>RF3.2</w:t>
      </w:r>
      <w:r w:rsidRPr="00C11511">
        <w:rPr>
          <w:rFonts w:ascii="Arial" w:hAnsi="Arial" w:cs="Arial"/>
        </w:rPr>
        <w:t xml:space="preserve"> Modificar datos del vehículo: El sistema debe permitir </w:t>
      </w:r>
      <w:r w:rsidRPr="00C11511">
        <w:rPr>
          <w:rFonts w:ascii="Arial" w:hAnsi="Arial" w:cs="Arial"/>
          <w:b/>
          <w:bCs/>
        </w:rPr>
        <w:t>modificar</w:t>
      </w:r>
      <w:r w:rsidRPr="00C11511">
        <w:rPr>
          <w:rFonts w:ascii="Arial" w:hAnsi="Arial" w:cs="Arial"/>
        </w:rPr>
        <w:t xml:space="preserve"> los datos de un vehículo registrado.</w:t>
      </w:r>
    </w:p>
    <w:p w14:paraId="31EF2A55" w14:textId="0DBD6BE0" w:rsidR="00C11511" w:rsidRPr="00C11511" w:rsidRDefault="00C11511">
      <w:pPr>
        <w:numPr>
          <w:ilvl w:val="0"/>
          <w:numId w:val="15"/>
        </w:numPr>
        <w:spacing w:line="360" w:lineRule="auto"/>
        <w:jc w:val="both"/>
        <w:rPr>
          <w:rFonts w:ascii="Arial" w:hAnsi="Arial" w:cs="Arial"/>
        </w:rPr>
      </w:pPr>
      <w:r w:rsidRPr="00C11511">
        <w:rPr>
          <w:rFonts w:ascii="Arial" w:hAnsi="Arial" w:cs="Arial"/>
          <w:b/>
          <w:bCs/>
        </w:rPr>
        <w:t>RF3.3</w:t>
      </w:r>
      <w:r w:rsidRPr="00C11511">
        <w:rPr>
          <w:rFonts w:ascii="Arial" w:hAnsi="Arial" w:cs="Arial"/>
        </w:rPr>
        <w:t xml:space="preserve"> Consultar datos del vehículo:</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consultar</w:t>
      </w:r>
      <w:r w:rsidRPr="00C11511">
        <w:rPr>
          <w:rFonts w:ascii="Arial" w:hAnsi="Arial" w:cs="Arial"/>
        </w:rPr>
        <w:t xml:space="preserve"> la información de un vehículo, mostrando los datos registrados y el cliente asociado.</w:t>
      </w:r>
    </w:p>
    <w:p w14:paraId="3F37C5C3" w14:textId="77777777" w:rsidR="00C11511" w:rsidRPr="00C11511" w:rsidRDefault="00C11511" w:rsidP="00C11511">
      <w:pPr>
        <w:spacing w:line="360" w:lineRule="auto"/>
        <w:jc w:val="both"/>
        <w:rPr>
          <w:rFonts w:ascii="Arial" w:hAnsi="Arial" w:cs="Arial"/>
          <w:b/>
          <w:bCs/>
        </w:rPr>
      </w:pPr>
      <w:r w:rsidRPr="00C11511">
        <w:rPr>
          <w:rFonts w:ascii="Arial" w:hAnsi="Arial" w:cs="Arial"/>
          <w:b/>
          <w:bCs/>
        </w:rPr>
        <w:t>RG0.4 Gestionar Cobro</w:t>
      </w:r>
    </w:p>
    <w:p w14:paraId="015EE702" w14:textId="17C00EC9" w:rsidR="00C11511" w:rsidRPr="00C11511" w:rsidRDefault="00C11511">
      <w:pPr>
        <w:numPr>
          <w:ilvl w:val="0"/>
          <w:numId w:val="16"/>
        </w:numPr>
        <w:spacing w:line="360" w:lineRule="auto"/>
        <w:jc w:val="both"/>
        <w:rPr>
          <w:rFonts w:ascii="Arial" w:hAnsi="Arial" w:cs="Arial"/>
        </w:rPr>
      </w:pPr>
      <w:r w:rsidRPr="00C11511">
        <w:rPr>
          <w:rFonts w:ascii="Arial" w:hAnsi="Arial" w:cs="Arial"/>
          <w:b/>
          <w:bCs/>
        </w:rPr>
        <w:lastRenderedPageBreak/>
        <w:t>RF4.1</w:t>
      </w:r>
      <w:r w:rsidRPr="00C11511">
        <w:rPr>
          <w:rFonts w:ascii="Arial" w:hAnsi="Arial" w:cs="Arial"/>
        </w:rPr>
        <w:t xml:space="preserve"> Registrar cobro:</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registrar</w:t>
      </w:r>
      <w:r w:rsidRPr="00C11511">
        <w:rPr>
          <w:rFonts w:ascii="Arial" w:hAnsi="Arial" w:cs="Arial"/>
        </w:rPr>
        <w:t xml:space="preserve"> un cobro, ingresando datos como fecha, hora, número de cobro, revisión </w:t>
      </w:r>
      <w:r>
        <w:rPr>
          <w:rFonts w:ascii="Arial" w:hAnsi="Arial" w:cs="Arial"/>
        </w:rPr>
        <w:t xml:space="preserve">asociada </w:t>
      </w:r>
      <w:r w:rsidRPr="00C11511">
        <w:rPr>
          <w:rFonts w:ascii="Arial" w:hAnsi="Arial" w:cs="Arial"/>
        </w:rPr>
        <w:t>y el importe correspondiente.</w:t>
      </w:r>
    </w:p>
    <w:p w14:paraId="4C47A563" w14:textId="14D1E435" w:rsidR="00C11511" w:rsidRPr="00113167" w:rsidRDefault="00C11511" w:rsidP="00C11511">
      <w:pPr>
        <w:numPr>
          <w:ilvl w:val="0"/>
          <w:numId w:val="16"/>
        </w:numPr>
        <w:spacing w:line="360" w:lineRule="auto"/>
        <w:jc w:val="both"/>
        <w:rPr>
          <w:rFonts w:ascii="Arial" w:hAnsi="Arial" w:cs="Arial"/>
        </w:rPr>
      </w:pPr>
      <w:r w:rsidRPr="00C11511">
        <w:rPr>
          <w:rFonts w:ascii="Arial" w:hAnsi="Arial" w:cs="Arial"/>
          <w:b/>
          <w:bCs/>
        </w:rPr>
        <w:t>RF4.2</w:t>
      </w:r>
      <w:r w:rsidRPr="00C11511">
        <w:rPr>
          <w:rFonts w:ascii="Arial" w:hAnsi="Arial" w:cs="Arial"/>
        </w:rPr>
        <w:t xml:space="preserve"> Modificar cobro:</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modificar</w:t>
      </w:r>
      <w:r w:rsidRPr="00C11511">
        <w:rPr>
          <w:rFonts w:ascii="Arial" w:hAnsi="Arial" w:cs="Arial"/>
        </w:rPr>
        <w:t xml:space="preserve"> los datos de un cobro registrado.</w:t>
      </w:r>
    </w:p>
    <w:p w14:paraId="4E2C0752" w14:textId="0A8CDCA4" w:rsidR="00C11511" w:rsidRPr="00C11511" w:rsidRDefault="00C11511">
      <w:pPr>
        <w:numPr>
          <w:ilvl w:val="0"/>
          <w:numId w:val="16"/>
        </w:numPr>
        <w:spacing w:line="360" w:lineRule="auto"/>
        <w:jc w:val="both"/>
        <w:rPr>
          <w:rFonts w:ascii="Arial" w:hAnsi="Arial" w:cs="Arial"/>
        </w:rPr>
      </w:pPr>
      <w:r w:rsidRPr="00C11511">
        <w:rPr>
          <w:rFonts w:ascii="Arial" w:hAnsi="Arial" w:cs="Arial"/>
          <w:b/>
          <w:bCs/>
        </w:rPr>
        <w:t>RF4.3</w:t>
      </w:r>
      <w:r w:rsidRPr="00C11511">
        <w:rPr>
          <w:rFonts w:ascii="Arial" w:hAnsi="Arial" w:cs="Arial"/>
        </w:rPr>
        <w:t xml:space="preserve"> Consultar cobro:</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consultar</w:t>
      </w:r>
      <w:r w:rsidRPr="00C11511">
        <w:rPr>
          <w:rFonts w:ascii="Arial" w:hAnsi="Arial" w:cs="Arial"/>
        </w:rPr>
        <w:t xml:space="preserve"> la información de los cobros realizados, mostrando detalles como fecha, hora, número de cobro </w:t>
      </w:r>
      <w:r>
        <w:rPr>
          <w:rFonts w:ascii="Arial" w:hAnsi="Arial" w:cs="Arial"/>
        </w:rPr>
        <w:t>e</w:t>
      </w:r>
      <w:r w:rsidRPr="00C11511">
        <w:rPr>
          <w:rFonts w:ascii="Arial" w:hAnsi="Arial" w:cs="Arial"/>
        </w:rPr>
        <w:t xml:space="preserve"> importe.</w:t>
      </w:r>
    </w:p>
    <w:p w14:paraId="4C93815D" w14:textId="0EE40550" w:rsidR="00C11511" w:rsidRPr="00C11511" w:rsidRDefault="00C11511">
      <w:pPr>
        <w:numPr>
          <w:ilvl w:val="0"/>
          <w:numId w:val="16"/>
        </w:numPr>
        <w:spacing w:line="360" w:lineRule="auto"/>
        <w:jc w:val="both"/>
        <w:rPr>
          <w:rFonts w:ascii="Arial" w:hAnsi="Arial" w:cs="Arial"/>
        </w:rPr>
      </w:pPr>
      <w:r w:rsidRPr="00C11511">
        <w:rPr>
          <w:rFonts w:ascii="Arial" w:hAnsi="Arial" w:cs="Arial"/>
          <w:b/>
          <w:bCs/>
        </w:rPr>
        <w:t>RF4.4</w:t>
      </w:r>
      <w:r w:rsidRPr="00C11511">
        <w:rPr>
          <w:rFonts w:ascii="Arial" w:hAnsi="Arial" w:cs="Arial"/>
        </w:rPr>
        <w:t xml:space="preserve"> Emitir comprobante: El sistema debe permitir </w:t>
      </w:r>
      <w:r w:rsidRPr="00C11511">
        <w:rPr>
          <w:rFonts w:ascii="Arial" w:hAnsi="Arial" w:cs="Arial"/>
          <w:b/>
          <w:bCs/>
        </w:rPr>
        <w:t>emitir</w:t>
      </w:r>
      <w:r w:rsidRPr="00C11511">
        <w:rPr>
          <w:rFonts w:ascii="Arial" w:hAnsi="Arial" w:cs="Arial"/>
        </w:rPr>
        <w:t xml:space="preserve"> un comprobante de cobro, que incluya todos los datos relevantes del cobro realizado.</w:t>
      </w:r>
    </w:p>
    <w:p w14:paraId="51D69D7B" w14:textId="77777777" w:rsidR="00C11511" w:rsidRPr="00C11511" w:rsidRDefault="00C11511" w:rsidP="00C11511">
      <w:pPr>
        <w:spacing w:line="360" w:lineRule="auto"/>
        <w:jc w:val="both"/>
        <w:rPr>
          <w:rFonts w:ascii="Arial" w:hAnsi="Arial" w:cs="Arial"/>
          <w:b/>
          <w:bCs/>
        </w:rPr>
      </w:pPr>
      <w:r w:rsidRPr="00C11511">
        <w:rPr>
          <w:rFonts w:ascii="Arial" w:hAnsi="Arial" w:cs="Arial"/>
          <w:b/>
          <w:bCs/>
        </w:rPr>
        <w:t>RG0.5 Gestionar Revisión</w:t>
      </w:r>
    </w:p>
    <w:p w14:paraId="743309D6" w14:textId="0CCD6E7E" w:rsidR="00C11511" w:rsidRPr="00C11511" w:rsidRDefault="00C11511">
      <w:pPr>
        <w:numPr>
          <w:ilvl w:val="0"/>
          <w:numId w:val="17"/>
        </w:numPr>
        <w:spacing w:line="360" w:lineRule="auto"/>
        <w:jc w:val="both"/>
        <w:rPr>
          <w:rFonts w:ascii="Arial" w:hAnsi="Arial" w:cs="Arial"/>
        </w:rPr>
      </w:pPr>
      <w:r w:rsidRPr="00C11511">
        <w:rPr>
          <w:rFonts w:ascii="Arial" w:hAnsi="Arial" w:cs="Arial"/>
          <w:b/>
          <w:bCs/>
        </w:rPr>
        <w:t>RF5.1</w:t>
      </w:r>
      <w:r w:rsidRPr="00C11511">
        <w:rPr>
          <w:rFonts w:ascii="Arial" w:hAnsi="Arial" w:cs="Arial"/>
        </w:rPr>
        <w:t xml:space="preserve"> Registrar revisión:</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registrar</w:t>
      </w:r>
      <w:r w:rsidRPr="00C11511">
        <w:rPr>
          <w:rFonts w:ascii="Arial" w:hAnsi="Arial" w:cs="Arial"/>
        </w:rPr>
        <w:t xml:space="preserve"> una revisión, ingresando datos como fecha, cliente, vehículo, empleado y resultado de la revisión.</w:t>
      </w:r>
    </w:p>
    <w:p w14:paraId="48F61474" w14:textId="14F2AAC9" w:rsidR="00C11511" w:rsidRPr="00C11511" w:rsidRDefault="00C11511">
      <w:pPr>
        <w:numPr>
          <w:ilvl w:val="0"/>
          <w:numId w:val="17"/>
        </w:numPr>
        <w:spacing w:line="360" w:lineRule="auto"/>
        <w:jc w:val="both"/>
        <w:rPr>
          <w:rFonts w:ascii="Arial" w:hAnsi="Arial" w:cs="Arial"/>
        </w:rPr>
      </w:pPr>
      <w:r w:rsidRPr="00C11511">
        <w:rPr>
          <w:rFonts w:ascii="Arial" w:hAnsi="Arial" w:cs="Arial"/>
          <w:b/>
          <w:bCs/>
        </w:rPr>
        <w:t>RF5.2</w:t>
      </w:r>
      <w:r w:rsidRPr="00C11511">
        <w:rPr>
          <w:rFonts w:ascii="Arial" w:hAnsi="Arial" w:cs="Arial"/>
        </w:rPr>
        <w:t xml:space="preserve"> Modificar revisión:</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modificar</w:t>
      </w:r>
      <w:r w:rsidRPr="00C11511">
        <w:rPr>
          <w:rFonts w:ascii="Arial" w:hAnsi="Arial" w:cs="Arial"/>
        </w:rPr>
        <w:t xml:space="preserve"> los datos de una revisión registrada.</w:t>
      </w:r>
    </w:p>
    <w:p w14:paraId="56F48ECF" w14:textId="66F714FB" w:rsidR="00C11511" w:rsidRPr="00C11511" w:rsidRDefault="00C11511">
      <w:pPr>
        <w:numPr>
          <w:ilvl w:val="0"/>
          <w:numId w:val="17"/>
        </w:numPr>
        <w:spacing w:line="360" w:lineRule="auto"/>
        <w:jc w:val="both"/>
        <w:rPr>
          <w:rFonts w:ascii="Arial" w:hAnsi="Arial" w:cs="Arial"/>
        </w:rPr>
      </w:pPr>
      <w:r w:rsidRPr="00C11511">
        <w:rPr>
          <w:rFonts w:ascii="Arial" w:hAnsi="Arial" w:cs="Arial"/>
          <w:b/>
          <w:bCs/>
        </w:rPr>
        <w:t>RF5.3</w:t>
      </w:r>
      <w:r w:rsidRPr="00C11511">
        <w:rPr>
          <w:rFonts w:ascii="Arial" w:hAnsi="Arial" w:cs="Arial"/>
        </w:rPr>
        <w:t xml:space="preserve"> Consultar revisión:</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consultar</w:t>
      </w:r>
      <w:r w:rsidRPr="00C11511">
        <w:rPr>
          <w:rFonts w:ascii="Arial" w:hAnsi="Arial" w:cs="Arial"/>
        </w:rPr>
        <w:t xml:space="preserve"> la información de las revisiones realizadas, mostrando detalles como fecha, cliente, vehículo, empleado y resultado.</w:t>
      </w:r>
    </w:p>
    <w:p w14:paraId="413CBA74" w14:textId="2F482B6A" w:rsidR="00C11511" w:rsidRPr="00C11511" w:rsidRDefault="00C11511">
      <w:pPr>
        <w:numPr>
          <w:ilvl w:val="0"/>
          <w:numId w:val="17"/>
        </w:numPr>
        <w:spacing w:line="360" w:lineRule="auto"/>
        <w:jc w:val="both"/>
        <w:rPr>
          <w:rFonts w:ascii="Arial" w:hAnsi="Arial" w:cs="Arial"/>
        </w:rPr>
      </w:pPr>
      <w:r w:rsidRPr="00C11511">
        <w:rPr>
          <w:rFonts w:ascii="Arial" w:hAnsi="Arial" w:cs="Arial"/>
          <w:b/>
          <w:bCs/>
        </w:rPr>
        <w:t>RF5.4</w:t>
      </w:r>
      <w:r w:rsidRPr="00C11511">
        <w:rPr>
          <w:rFonts w:ascii="Arial" w:hAnsi="Arial" w:cs="Arial"/>
        </w:rPr>
        <w:t xml:space="preserve"> Emitir informe de revisión:</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emitir</w:t>
      </w:r>
      <w:r w:rsidRPr="00C11511">
        <w:rPr>
          <w:rFonts w:ascii="Arial" w:hAnsi="Arial" w:cs="Arial"/>
        </w:rPr>
        <w:t xml:space="preserve"> un informe detallado de la revisión, que incluya todos los datos relevantes sobre la misma.</w:t>
      </w:r>
    </w:p>
    <w:p w14:paraId="51C9C4B0" w14:textId="77777777" w:rsidR="00C11511" w:rsidRPr="00C11511" w:rsidRDefault="00C11511" w:rsidP="00C11511">
      <w:pPr>
        <w:spacing w:line="360" w:lineRule="auto"/>
        <w:jc w:val="both"/>
        <w:rPr>
          <w:rFonts w:ascii="Arial" w:hAnsi="Arial" w:cs="Arial"/>
          <w:b/>
          <w:bCs/>
        </w:rPr>
      </w:pPr>
      <w:r w:rsidRPr="00C11511">
        <w:rPr>
          <w:rFonts w:ascii="Arial" w:hAnsi="Arial" w:cs="Arial"/>
          <w:b/>
          <w:bCs/>
        </w:rPr>
        <w:t>RG0.6 Gestionar Tarifa</w:t>
      </w:r>
    </w:p>
    <w:p w14:paraId="35834B82" w14:textId="672850CB" w:rsidR="00C11511" w:rsidRPr="00C11511" w:rsidRDefault="00C11511">
      <w:pPr>
        <w:numPr>
          <w:ilvl w:val="0"/>
          <w:numId w:val="18"/>
        </w:numPr>
        <w:spacing w:line="360" w:lineRule="auto"/>
        <w:jc w:val="both"/>
        <w:rPr>
          <w:rFonts w:ascii="Arial" w:hAnsi="Arial" w:cs="Arial"/>
        </w:rPr>
      </w:pPr>
      <w:r w:rsidRPr="00C11511">
        <w:rPr>
          <w:rFonts w:ascii="Arial" w:hAnsi="Arial" w:cs="Arial"/>
          <w:b/>
          <w:bCs/>
        </w:rPr>
        <w:t>RF6.1</w:t>
      </w:r>
      <w:r w:rsidRPr="00C11511">
        <w:rPr>
          <w:rFonts w:ascii="Arial" w:hAnsi="Arial" w:cs="Arial"/>
        </w:rPr>
        <w:t xml:space="preserve"> Definir tarifa:</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registrar</w:t>
      </w:r>
      <w:r w:rsidRPr="00C11511">
        <w:rPr>
          <w:rFonts w:ascii="Arial" w:hAnsi="Arial" w:cs="Arial"/>
        </w:rPr>
        <w:t xml:space="preserve"> nuevas tarifas, ingresando datos como fecha, descripción, precio </w:t>
      </w:r>
      <w:r>
        <w:rPr>
          <w:rFonts w:ascii="Arial" w:hAnsi="Arial" w:cs="Arial"/>
        </w:rPr>
        <w:t>e</w:t>
      </w:r>
      <w:r w:rsidRPr="00C11511">
        <w:rPr>
          <w:rFonts w:ascii="Arial" w:hAnsi="Arial" w:cs="Arial"/>
        </w:rPr>
        <w:t xml:space="preserve"> IVA.</w:t>
      </w:r>
    </w:p>
    <w:p w14:paraId="26ED23DD" w14:textId="043509FE" w:rsidR="00C11511" w:rsidRPr="00C11511" w:rsidRDefault="00C11511">
      <w:pPr>
        <w:numPr>
          <w:ilvl w:val="0"/>
          <w:numId w:val="18"/>
        </w:numPr>
        <w:spacing w:line="360" w:lineRule="auto"/>
        <w:jc w:val="both"/>
        <w:rPr>
          <w:rFonts w:ascii="Arial" w:hAnsi="Arial" w:cs="Arial"/>
        </w:rPr>
      </w:pPr>
      <w:r w:rsidRPr="00C11511">
        <w:rPr>
          <w:rFonts w:ascii="Arial" w:hAnsi="Arial" w:cs="Arial"/>
          <w:b/>
          <w:bCs/>
        </w:rPr>
        <w:t>RF6.2</w:t>
      </w:r>
      <w:r w:rsidRPr="00C11511">
        <w:rPr>
          <w:rFonts w:ascii="Arial" w:hAnsi="Arial" w:cs="Arial"/>
        </w:rPr>
        <w:t xml:space="preserve"> Calcular tarifa: El sistema debe permitir </w:t>
      </w:r>
      <w:r w:rsidRPr="00C11511">
        <w:rPr>
          <w:rFonts w:ascii="Arial" w:hAnsi="Arial" w:cs="Arial"/>
          <w:b/>
          <w:bCs/>
        </w:rPr>
        <w:t>calcular</w:t>
      </w:r>
      <w:r w:rsidRPr="00C11511">
        <w:rPr>
          <w:rFonts w:ascii="Arial" w:hAnsi="Arial" w:cs="Arial"/>
        </w:rPr>
        <w:t xml:space="preserve"> la tarifa correspondiente a un servicio, considerando el precio base y posibles </w:t>
      </w:r>
      <w:r>
        <w:rPr>
          <w:rFonts w:ascii="Arial" w:hAnsi="Arial" w:cs="Arial"/>
        </w:rPr>
        <w:t>impuestos aplicables</w:t>
      </w:r>
      <w:r w:rsidRPr="00C11511">
        <w:rPr>
          <w:rFonts w:ascii="Arial" w:hAnsi="Arial" w:cs="Arial"/>
        </w:rPr>
        <w:t>.</w:t>
      </w:r>
    </w:p>
    <w:p w14:paraId="093E029C" w14:textId="09290873" w:rsidR="00C11511" w:rsidRPr="00C11511" w:rsidRDefault="00C11511">
      <w:pPr>
        <w:numPr>
          <w:ilvl w:val="0"/>
          <w:numId w:val="18"/>
        </w:numPr>
        <w:spacing w:line="360" w:lineRule="auto"/>
        <w:jc w:val="both"/>
        <w:rPr>
          <w:rFonts w:ascii="Arial" w:hAnsi="Arial" w:cs="Arial"/>
        </w:rPr>
      </w:pPr>
      <w:r w:rsidRPr="00C11511">
        <w:rPr>
          <w:rFonts w:ascii="Arial" w:hAnsi="Arial" w:cs="Arial"/>
          <w:b/>
          <w:bCs/>
        </w:rPr>
        <w:t>RF6.3</w:t>
      </w:r>
      <w:r w:rsidRPr="00C11511">
        <w:rPr>
          <w:rFonts w:ascii="Arial" w:hAnsi="Arial" w:cs="Arial"/>
        </w:rPr>
        <w:t xml:space="preserve"> Modificar tarifa:</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modificar</w:t>
      </w:r>
      <w:r w:rsidRPr="00C11511">
        <w:rPr>
          <w:rFonts w:ascii="Arial" w:hAnsi="Arial" w:cs="Arial"/>
        </w:rPr>
        <w:t xml:space="preserve"> los datos de una tarifa ya definida.</w:t>
      </w:r>
    </w:p>
    <w:p w14:paraId="5807A838" w14:textId="32C4B453" w:rsidR="00C11511" w:rsidRPr="00C11511" w:rsidRDefault="00C11511">
      <w:pPr>
        <w:numPr>
          <w:ilvl w:val="0"/>
          <w:numId w:val="18"/>
        </w:numPr>
        <w:spacing w:line="360" w:lineRule="auto"/>
        <w:jc w:val="both"/>
        <w:rPr>
          <w:rFonts w:ascii="Arial" w:hAnsi="Arial" w:cs="Arial"/>
        </w:rPr>
      </w:pPr>
      <w:r w:rsidRPr="00C11511">
        <w:rPr>
          <w:rFonts w:ascii="Arial" w:hAnsi="Arial" w:cs="Arial"/>
          <w:b/>
          <w:bCs/>
        </w:rPr>
        <w:t>RF6.4</w:t>
      </w:r>
      <w:r w:rsidRPr="00C11511">
        <w:rPr>
          <w:rFonts w:ascii="Arial" w:hAnsi="Arial" w:cs="Arial"/>
        </w:rPr>
        <w:t xml:space="preserve"> Consultar tarifa:</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consultar</w:t>
      </w:r>
      <w:r w:rsidRPr="00C11511">
        <w:rPr>
          <w:rFonts w:ascii="Arial" w:hAnsi="Arial" w:cs="Arial"/>
        </w:rPr>
        <w:t xml:space="preserve"> la información de las tarifas definidas, mostrando detalles como fecha, descripción, precio </w:t>
      </w:r>
      <w:r>
        <w:rPr>
          <w:rFonts w:ascii="Arial" w:hAnsi="Arial" w:cs="Arial"/>
        </w:rPr>
        <w:t>e impuestos</w:t>
      </w:r>
      <w:r w:rsidRPr="00C11511">
        <w:rPr>
          <w:rFonts w:ascii="Arial" w:hAnsi="Arial" w:cs="Arial"/>
        </w:rPr>
        <w:t>.</w:t>
      </w:r>
    </w:p>
    <w:p w14:paraId="38CD4F2D" w14:textId="77777777" w:rsidR="00C11511" w:rsidRPr="00C11511" w:rsidRDefault="00C11511" w:rsidP="00C11511">
      <w:pPr>
        <w:spacing w:line="360" w:lineRule="auto"/>
        <w:jc w:val="both"/>
        <w:rPr>
          <w:rFonts w:ascii="Arial" w:hAnsi="Arial" w:cs="Arial"/>
          <w:b/>
          <w:bCs/>
        </w:rPr>
      </w:pPr>
      <w:r w:rsidRPr="00C11511">
        <w:rPr>
          <w:rFonts w:ascii="Arial" w:hAnsi="Arial" w:cs="Arial"/>
          <w:b/>
          <w:bCs/>
        </w:rPr>
        <w:lastRenderedPageBreak/>
        <w:t>RG0.7 Gestionar Resultado Inspección</w:t>
      </w:r>
    </w:p>
    <w:p w14:paraId="589BB624" w14:textId="26AF1C6C" w:rsidR="00C11511" w:rsidRPr="00113167" w:rsidRDefault="00C11511" w:rsidP="00C11511">
      <w:pPr>
        <w:numPr>
          <w:ilvl w:val="0"/>
          <w:numId w:val="19"/>
        </w:numPr>
        <w:spacing w:line="360" w:lineRule="auto"/>
        <w:jc w:val="both"/>
        <w:rPr>
          <w:rFonts w:ascii="Arial" w:hAnsi="Arial" w:cs="Arial"/>
        </w:rPr>
      </w:pPr>
      <w:r w:rsidRPr="00C11511">
        <w:rPr>
          <w:rFonts w:ascii="Arial" w:hAnsi="Arial" w:cs="Arial"/>
          <w:b/>
          <w:bCs/>
        </w:rPr>
        <w:t>RF7.1</w:t>
      </w:r>
      <w:r w:rsidRPr="00C11511">
        <w:rPr>
          <w:rFonts w:ascii="Arial" w:hAnsi="Arial" w:cs="Arial"/>
        </w:rPr>
        <w:t xml:space="preserve"> Registrar resultado de inspección:</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registrar</w:t>
      </w:r>
      <w:r w:rsidRPr="00C11511">
        <w:rPr>
          <w:rFonts w:ascii="Arial" w:hAnsi="Arial" w:cs="Arial"/>
        </w:rPr>
        <w:t xml:space="preserve"> el resultado de una inspección, ingresando datos como estado, medición, defecto, oblea y fecha de vencimiento.</w:t>
      </w:r>
    </w:p>
    <w:p w14:paraId="77EC7858" w14:textId="051582E9" w:rsidR="00C11511" w:rsidRPr="00C11511" w:rsidRDefault="00C11511">
      <w:pPr>
        <w:numPr>
          <w:ilvl w:val="0"/>
          <w:numId w:val="19"/>
        </w:numPr>
        <w:spacing w:line="360" w:lineRule="auto"/>
        <w:jc w:val="both"/>
        <w:rPr>
          <w:rFonts w:ascii="Arial" w:hAnsi="Arial" w:cs="Arial"/>
        </w:rPr>
      </w:pPr>
      <w:r w:rsidRPr="00C11511">
        <w:rPr>
          <w:rFonts w:ascii="Arial" w:hAnsi="Arial" w:cs="Arial"/>
          <w:b/>
          <w:bCs/>
        </w:rPr>
        <w:t>RF7.2</w:t>
      </w:r>
      <w:r w:rsidRPr="00C11511">
        <w:rPr>
          <w:rFonts w:ascii="Arial" w:hAnsi="Arial" w:cs="Arial"/>
        </w:rPr>
        <w:t xml:space="preserve"> Modificar resultado de inspección:</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modificar</w:t>
      </w:r>
      <w:r w:rsidRPr="00C11511">
        <w:rPr>
          <w:rFonts w:ascii="Arial" w:hAnsi="Arial" w:cs="Arial"/>
        </w:rPr>
        <w:t xml:space="preserve"> los datos de un resultado de inspección registrado.</w:t>
      </w:r>
    </w:p>
    <w:p w14:paraId="1D0A2586" w14:textId="0454F728" w:rsidR="00C11511" w:rsidRPr="00C11511" w:rsidRDefault="00C11511">
      <w:pPr>
        <w:numPr>
          <w:ilvl w:val="0"/>
          <w:numId w:val="19"/>
        </w:numPr>
        <w:spacing w:line="360" w:lineRule="auto"/>
        <w:jc w:val="both"/>
        <w:rPr>
          <w:rFonts w:ascii="Arial" w:hAnsi="Arial" w:cs="Arial"/>
        </w:rPr>
      </w:pPr>
      <w:r w:rsidRPr="00C11511">
        <w:rPr>
          <w:rFonts w:ascii="Arial" w:hAnsi="Arial" w:cs="Arial"/>
          <w:b/>
          <w:bCs/>
        </w:rPr>
        <w:t>RF7.3</w:t>
      </w:r>
      <w:r w:rsidRPr="00C11511">
        <w:rPr>
          <w:rFonts w:ascii="Arial" w:hAnsi="Arial" w:cs="Arial"/>
        </w:rPr>
        <w:t xml:space="preserve"> Consultar resultado de inspección:</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consultar</w:t>
      </w:r>
      <w:r w:rsidRPr="00C11511">
        <w:rPr>
          <w:rFonts w:ascii="Arial" w:hAnsi="Arial" w:cs="Arial"/>
        </w:rPr>
        <w:t xml:space="preserve"> la información de los resultados de inspección, mostrando detalles como estado, medición, defecto y oblea.</w:t>
      </w:r>
    </w:p>
    <w:p w14:paraId="39CB1B81" w14:textId="4BE11484" w:rsidR="00C11511" w:rsidRPr="00C11511" w:rsidRDefault="00C11511">
      <w:pPr>
        <w:numPr>
          <w:ilvl w:val="0"/>
          <w:numId w:val="19"/>
        </w:numPr>
        <w:spacing w:line="360" w:lineRule="auto"/>
        <w:jc w:val="both"/>
        <w:rPr>
          <w:rFonts w:ascii="Arial" w:hAnsi="Arial" w:cs="Arial"/>
        </w:rPr>
      </w:pPr>
      <w:r w:rsidRPr="00C11511">
        <w:rPr>
          <w:rFonts w:ascii="Arial" w:hAnsi="Arial" w:cs="Arial"/>
          <w:b/>
          <w:bCs/>
        </w:rPr>
        <w:t>RF7.4</w:t>
      </w:r>
      <w:r w:rsidRPr="00C11511">
        <w:rPr>
          <w:rFonts w:ascii="Arial" w:hAnsi="Arial" w:cs="Arial"/>
        </w:rPr>
        <w:t xml:space="preserve"> Modificar estado de inspección:</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modificar</w:t>
      </w:r>
      <w:r w:rsidRPr="00C11511">
        <w:rPr>
          <w:rFonts w:ascii="Arial" w:hAnsi="Arial" w:cs="Arial"/>
        </w:rPr>
        <w:t xml:space="preserve"> el estado de una inspección registrada.</w:t>
      </w:r>
    </w:p>
    <w:p w14:paraId="34AF1897" w14:textId="2B46090E" w:rsidR="00C11511" w:rsidRPr="00C11511" w:rsidRDefault="00C11511">
      <w:pPr>
        <w:numPr>
          <w:ilvl w:val="0"/>
          <w:numId w:val="19"/>
        </w:numPr>
        <w:spacing w:line="360" w:lineRule="auto"/>
        <w:jc w:val="both"/>
        <w:rPr>
          <w:rFonts w:ascii="Arial" w:hAnsi="Arial" w:cs="Arial"/>
        </w:rPr>
      </w:pPr>
      <w:r w:rsidRPr="00C11511">
        <w:rPr>
          <w:rFonts w:ascii="Arial" w:hAnsi="Arial" w:cs="Arial"/>
          <w:b/>
          <w:bCs/>
        </w:rPr>
        <w:t>RF7.5</w:t>
      </w:r>
      <w:r w:rsidRPr="00C11511">
        <w:rPr>
          <w:rFonts w:ascii="Arial" w:hAnsi="Arial" w:cs="Arial"/>
        </w:rPr>
        <w:t xml:space="preserve"> Consultar estado de inspección:</w:t>
      </w:r>
      <w:r>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consultar</w:t>
      </w:r>
      <w:r w:rsidRPr="00C11511">
        <w:rPr>
          <w:rFonts w:ascii="Arial" w:hAnsi="Arial" w:cs="Arial"/>
        </w:rPr>
        <w:t xml:space="preserve"> el estado de una inspección, proporcionando información actualizada sobre el mismo.</w:t>
      </w:r>
    </w:p>
    <w:p w14:paraId="43E5D905" w14:textId="2AC5AFF6" w:rsidR="00C11511" w:rsidRPr="00C11511" w:rsidRDefault="00C11511">
      <w:pPr>
        <w:numPr>
          <w:ilvl w:val="0"/>
          <w:numId w:val="19"/>
        </w:numPr>
        <w:spacing w:line="360" w:lineRule="auto"/>
        <w:jc w:val="both"/>
        <w:rPr>
          <w:rFonts w:ascii="Arial" w:hAnsi="Arial" w:cs="Arial"/>
        </w:rPr>
      </w:pPr>
      <w:r w:rsidRPr="00C11511">
        <w:rPr>
          <w:rFonts w:ascii="Arial" w:hAnsi="Arial" w:cs="Arial"/>
          <w:b/>
          <w:bCs/>
        </w:rPr>
        <w:t>RF7.6</w:t>
      </w:r>
      <w:r w:rsidRPr="00C11511">
        <w:rPr>
          <w:rFonts w:ascii="Arial" w:hAnsi="Arial" w:cs="Arial"/>
        </w:rPr>
        <w:t xml:space="preserve"> Emitir oblea:</w:t>
      </w:r>
      <w:r w:rsidR="00667FCB">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emitir</w:t>
      </w:r>
      <w:r w:rsidRPr="00C11511">
        <w:rPr>
          <w:rFonts w:ascii="Arial" w:hAnsi="Arial" w:cs="Arial"/>
        </w:rPr>
        <w:t xml:space="preserve"> una oblea que contenga la información relevante sobre la inspección</w:t>
      </w:r>
      <w:r w:rsidR="00667FCB">
        <w:rPr>
          <w:rFonts w:ascii="Arial" w:hAnsi="Arial" w:cs="Arial"/>
        </w:rPr>
        <w:t xml:space="preserve"> si el estado de esta es aprobado</w:t>
      </w:r>
      <w:r w:rsidRPr="00C11511">
        <w:rPr>
          <w:rFonts w:ascii="Arial" w:hAnsi="Arial" w:cs="Arial"/>
        </w:rPr>
        <w:t>.</w:t>
      </w:r>
    </w:p>
    <w:p w14:paraId="63C368BC" w14:textId="77777777" w:rsidR="00C11511" w:rsidRPr="00C11511" w:rsidRDefault="00C11511" w:rsidP="00C11511">
      <w:pPr>
        <w:spacing w:line="360" w:lineRule="auto"/>
        <w:jc w:val="both"/>
        <w:rPr>
          <w:rFonts w:ascii="Arial" w:hAnsi="Arial" w:cs="Arial"/>
          <w:b/>
          <w:bCs/>
        </w:rPr>
      </w:pPr>
      <w:r w:rsidRPr="00C11511">
        <w:rPr>
          <w:rFonts w:ascii="Arial" w:hAnsi="Arial" w:cs="Arial"/>
          <w:b/>
          <w:bCs/>
        </w:rPr>
        <w:t>RG0.8 Administrar Oblea</w:t>
      </w:r>
    </w:p>
    <w:p w14:paraId="4295C96B" w14:textId="5E8D2059" w:rsidR="00C11511" w:rsidRPr="00C11511" w:rsidRDefault="00C11511">
      <w:pPr>
        <w:numPr>
          <w:ilvl w:val="0"/>
          <w:numId w:val="20"/>
        </w:numPr>
        <w:spacing w:line="360" w:lineRule="auto"/>
        <w:jc w:val="both"/>
        <w:rPr>
          <w:rFonts w:ascii="Arial" w:hAnsi="Arial" w:cs="Arial"/>
        </w:rPr>
      </w:pPr>
      <w:r w:rsidRPr="00C11511">
        <w:rPr>
          <w:rFonts w:ascii="Arial" w:hAnsi="Arial" w:cs="Arial"/>
          <w:b/>
          <w:bCs/>
        </w:rPr>
        <w:t>RF8.1</w:t>
      </w:r>
      <w:r w:rsidRPr="00C11511">
        <w:rPr>
          <w:rFonts w:ascii="Arial" w:hAnsi="Arial" w:cs="Arial"/>
        </w:rPr>
        <w:t xml:space="preserve"> Registrar oblea:</w:t>
      </w:r>
      <w:r w:rsidR="00667FCB">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registrar</w:t>
      </w:r>
      <w:r w:rsidRPr="00C11511">
        <w:rPr>
          <w:rFonts w:ascii="Arial" w:hAnsi="Arial" w:cs="Arial"/>
        </w:rPr>
        <w:t xml:space="preserve"> una nueva oblea, ingresando datos como fecha, número de oblea y vencimiento.</w:t>
      </w:r>
    </w:p>
    <w:p w14:paraId="11C4C7B5" w14:textId="571F299A" w:rsidR="00C11511" w:rsidRPr="00C11511" w:rsidRDefault="00C11511">
      <w:pPr>
        <w:numPr>
          <w:ilvl w:val="0"/>
          <w:numId w:val="20"/>
        </w:numPr>
        <w:spacing w:line="360" w:lineRule="auto"/>
        <w:jc w:val="both"/>
        <w:rPr>
          <w:rFonts w:ascii="Arial" w:hAnsi="Arial" w:cs="Arial"/>
        </w:rPr>
      </w:pPr>
      <w:r w:rsidRPr="00C11511">
        <w:rPr>
          <w:rFonts w:ascii="Arial" w:hAnsi="Arial" w:cs="Arial"/>
          <w:b/>
          <w:bCs/>
        </w:rPr>
        <w:t>RF8.2</w:t>
      </w:r>
      <w:r w:rsidRPr="00C11511">
        <w:rPr>
          <w:rFonts w:ascii="Arial" w:hAnsi="Arial" w:cs="Arial"/>
        </w:rPr>
        <w:t xml:space="preserve"> Modificar oblea:</w:t>
      </w:r>
      <w:r w:rsidR="00667FCB">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modificar</w:t>
      </w:r>
      <w:r w:rsidRPr="00C11511">
        <w:rPr>
          <w:rFonts w:ascii="Arial" w:hAnsi="Arial" w:cs="Arial"/>
        </w:rPr>
        <w:t xml:space="preserve"> los datos de una oblea registrada.</w:t>
      </w:r>
    </w:p>
    <w:p w14:paraId="15B20A74" w14:textId="3FE70948" w:rsidR="00C11511" w:rsidRPr="00C11511" w:rsidRDefault="00C11511">
      <w:pPr>
        <w:numPr>
          <w:ilvl w:val="0"/>
          <w:numId w:val="20"/>
        </w:numPr>
        <w:spacing w:line="360" w:lineRule="auto"/>
        <w:jc w:val="both"/>
        <w:rPr>
          <w:rFonts w:ascii="Arial" w:hAnsi="Arial" w:cs="Arial"/>
        </w:rPr>
      </w:pPr>
      <w:r w:rsidRPr="00C11511">
        <w:rPr>
          <w:rFonts w:ascii="Arial" w:hAnsi="Arial" w:cs="Arial"/>
          <w:b/>
          <w:bCs/>
        </w:rPr>
        <w:t>RF8.3</w:t>
      </w:r>
      <w:r w:rsidRPr="00C11511">
        <w:rPr>
          <w:rFonts w:ascii="Arial" w:hAnsi="Arial" w:cs="Arial"/>
        </w:rPr>
        <w:t xml:space="preserve"> Consultar oblea: El sistema debe permitir </w:t>
      </w:r>
      <w:r w:rsidRPr="00C11511">
        <w:rPr>
          <w:rFonts w:ascii="Arial" w:hAnsi="Arial" w:cs="Arial"/>
          <w:b/>
          <w:bCs/>
        </w:rPr>
        <w:t>consultar</w:t>
      </w:r>
      <w:r w:rsidRPr="00C11511">
        <w:rPr>
          <w:rFonts w:ascii="Arial" w:hAnsi="Arial" w:cs="Arial"/>
        </w:rPr>
        <w:t xml:space="preserve"> la información de las obleas registradas, mostrando detalles como fecha, número de oblea y vencimiento.</w:t>
      </w:r>
    </w:p>
    <w:p w14:paraId="6A47BC42" w14:textId="77777777" w:rsidR="00C11511" w:rsidRPr="00C11511" w:rsidRDefault="00C11511" w:rsidP="00C11511">
      <w:pPr>
        <w:spacing w:line="360" w:lineRule="auto"/>
        <w:jc w:val="both"/>
        <w:rPr>
          <w:rFonts w:ascii="Arial" w:hAnsi="Arial" w:cs="Arial"/>
          <w:b/>
          <w:bCs/>
        </w:rPr>
      </w:pPr>
      <w:r w:rsidRPr="00C11511">
        <w:rPr>
          <w:rFonts w:ascii="Arial" w:hAnsi="Arial" w:cs="Arial"/>
          <w:b/>
          <w:bCs/>
        </w:rPr>
        <w:t>RG0.9 Gestionar Medición</w:t>
      </w:r>
    </w:p>
    <w:p w14:paraId="04A30327" w14:textId="77713A5E" w:rsidR="00C11511" w:rsidRPr="00C11511" w:rsidRDefault="00C11511">
      <w:pPr>
        <w:numPr>
          <w:ilvl w:val="0"/>
          <w:numId w:val="21"/>
        </w:numPr>
        <w:spacing w:line="360" w:lineRule="auto"/>
        <w:jc w:val="both"/>
        <w:rPr>
          <w:rFonts w:ascii="Arial" w:hAnsi="Arial" w:cs="Arial"/>
        </w:rPr>
      </w:pPr>
      <w:r w:rsidRPr="00C11511">
        <w:rPr>
          <w:rFonts w:ascii="Arial" w:hAnsi="Arial" w:cs="Arial"/>
          <w:b/>
          <w:bCs/>
        </w:rPr>
        <w:t>RF9.1</w:t>
      </w:r>
      <w:r w:rsidRPr="00C11511">
        <w:rPr>
          <w:rFonts w:ascii="Arial" w:hAnsi="Arial" w:cs="Arial"/>
        </w:rPr>
        <w:t xml:space="preserve"> Registrar medición: El sistema debe permitir </w:t>
      </w:r>
      <w:r w:rsidRPr="00C11511">
        <w:rPr>
          <w:rFonts w:ascii="Arial" w:hAnsi="Arial" w:cs="Arial"/>
          <w:b/>
          <w:bCs/>
        </w:rPr>
        <w:t>registrar</w:t>
      </w:r>
      <w:r w:rsidRPr="00C11511">
        <w:rPr>
          <w:rFonts w:ascii="Arial" w:hAnsi="Arial" w:cs="Arial"/>
        </w:rPr>
        <w:t xml:space="preserve"> una nueva medición, ingresando datos como nombre, medida y detalle.</w:t>
      </w:r>
    </w:p>
    <w:p w14:paraId="6D75F191" w14:textId="41D280DA" w:rsidR="00C11511" w:rsidRPr="00C11511" w:rsidRDefault="00C11511">
      <w:pPr>
        <w:numPr>
          <w:ilvl w:val="0"/>
          <w:numId w:val="21"/>
        </w:numPr>
        <w:spacing w:line="360" w:lineRule="auto"/>
        <w:jc w:val="both"/>
        <w:rPr>
          <w:rFonts w:ascii="Arial" w:hAnsi="Arial" w:cs="Arial"/>
        </w:rPr>
      </w:pPr>
      <w:r w:rsidRPr="00C11511">
        <w:rPr>
          <w:rFonts w:ascii="Arial" w:hAnsi="Arial" w:cs="Arial"/>
          <w:b/>
          <w:bCs/>
        </w:rPr>
        <w:t>RF9.2</w:t>
      </w:r>
      <w:r w:rsidRPr="00C11511">
        <w:rPr>
          <w:rFonts w:ascii="Arial" w:hAnsi="Arial" w:cs="Arial"/>
        </w:rPr>
        <w:t xml:space="preserve"> Modificar medición:</w:t>
      </w:r>
      <w:r w:rsidR="00667FCB">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modificar</w:t>
      </w:r>
      <w:r w:rsidRPr="00C11511">
        <w:rPr>
          <w:rFonts w:ascii="Arial" w:hAnsi="Arial" w:cs="Arial"/>
        </w:rPr>
        <w:t xml:space="preserve"> los datos de una medición registrada.</w:t>
      </w:r>
    </w:p>
    <w:p w14:paraId="6E23C032" w14:textId="571914D0" w:rsidR="00C11511" w:rsidRDefault="00C11511">
      <w:pPr>
        <w:numPr>
          <w:ilvl w:val="0"/>
          <w:numId w:val="21"/>
        </w:numPr>
        <w:spacing w:line="360" w:lineRule="auto"/>
        <w:jc w:val="both"/>
        <w:rPr>
          <w:rFonts w:ascii="Arial" w:hAnsi="Arial" w:cs="Arial"/>
        </w:rPr>
      </w:pPr>
      <w:r w:rsidRPr="00C11511">
        <w:rPr>
          <w:rFonts w:ascii="Arial" w:hAnsi="Arial" w:cs="Arial"/>
          <w:b/>
          <w:bCs/>
        </w:rPr>
        <w:t>RF9.3</w:t>
      </w:r>
      <w:r w:rsidRPr="00C11511">
        <w:rPr>
          <w:rFonts w:ascii="Arial" w:hAnsi="Arial" w:cs="Arial"/>
        </w:rPr>
        <w:t xml:space="preserve"> Consultar medición: El sistema debe permitir </w:t>
      </w:r>
      <w:r w:rsidRPr="00C11511">
        <w:rPr>
          <w:rFonts w:ascii="Arial" w:hAnsi="Arial" w:cs="Arial"/>
          <w:b/>
          <w:bCs/>
        </w:rPr>
        <w:t>consultar</w:t>
      </w:r>
      <w:r w:rsidRPr="00C11511">
        <w:rPr>
          <w:rFonts w:ascii="Arial" w:hAnsi="Arial" w:cs="Arial"/>
        </w:rPr>
        <w:t xml:space="preserve"> la información de las mediciones registradas, mostrando detalles como nombre, medida y detalle.</w:t>
      </w:r>
    </w:p>
    <w:p w14:paraId="2038C9B3" w14:textId="77777777" w:rsidR="00667FCB" w:rsidRPr="00C11511" w:rsidRDefault="00667FCB" w:rsidP="00667FCB">
      <w:pPr>
        <w:spacing w:line="360" w:lineRule="auto"/>
        <w:jc w:val="both"/>
        <w:rPr>
          <w:rFonts w:ascii="Arial" w:hAnsi="Arial" w:cs="Arial"/>
        </w:rPr>
      </w:pPr>
    </w:p>
    <w:p w14:paraId="6C912A5C" w14:textId="77777777" w:rsidR="00C11511" w:rsidRPr="00C11511" w:rsidRDefault="00C11511" w:rsidP="00C11511">
      <w:pPr>
        <w:spacing w:line="360" w:lineRule="auto"/>
        <w:jc w:val="both"/>
        <w:rPr>
          <w:rFonts w:ascii="Arial" w:hAnsi="Arial" w:cs="Arial"/>
          <w:b/>
          <w:bCs/>
        </w:rPr>
      </w:pPr>
      <w:r w:rsidRPr="00C11511">
        <w:rPr>
          <w:rFonts w:ascii="Arial" w:hAnsi="Arial" w:cs="Arial"/>
          <w:b/>
          <w:bCs/>
        </w:rPr>
        <w:t>RG0.10 Gestionar Defecto Visual</w:t>
      </w:r>
    </w:p>
    <w:p w14:paraId="299B79F3" w14:textId="6E7464CC" w:rsidR="00C11511" w:rsidRPr="00C11511" w:rsidRDefault="00C11511">
      <w:pPr>
        <w:numPr>
          <w:ilvl w:val="0"/>
          <w:numId w:val="22"/>
        </w:numPr>
        <w:spacing w:line="360" w:lineRule="auto"/>
        <w:jc w:val="both"/>
        <w:rPr>
          <w:rFonts w:ascii="Arial" w:hAnsi="Arial" w:cs="Arial"/>
        </w:rPr>
      </w:pPr>
      <w:r w:rsidRPr="00C11511">
        <w:rPr>
          <w:rFonts w:ascii="Arial" w:hAnsi="Arial" w:cs="Arial"/>
          <w:b/>
          <w:bCs/>
        </w:rPr>
        <w:t>RF10.1</w:t>
      </w:r>
      <w:r w:rsidRPr="00C11511">
        <w:rPr>
          <w:rFonts w:ascii="Arial" w:hAnsi="Arial" w:cs="Arial"/>
        </w:rPr>
        <w:t xml:space="preserve"> Registrar defecto visual:</w:t>
      </w:r>
      <w:r w:rsidR="00667FCB">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registrar</w:t>
      </w:r>
      <w:r w:rsidRPr="00C11511">
        <w:rPr>
          <w:rFonts w:ascii="Arial" w:hAnsi="Arial" w:cs="Arial"/>
        </w:rPr>
        <w:t xml:space="preserve"> un defecto visual, ingresando datos como nombre, descripción y gravedad.</w:t>
      </w:r>
    </w:p>
    <w:p w14:paraId="0245D5D0" w14:textId="45045836" w:rsidR="00C11511" w:rsidRPr="00C11511" w:rsidRDefault="00C11511">
      <w:pPr>
        <w:numPr>
          <w:ilvl w:val="0"/>
          <w:numId w:val="22"/>
        </w:numPr>
        <w:spacing w:line="360" w:lineRule="auto"/>
        <w:jc w:val="both"/>
        <w:rPr>
          <w:rFonts w:ascii="Arial" w:hAnsi="Arial" w:cs="Arial"/>
        </w:rPr>
      </w:pPr>
      <w:r w:rsidRPr="00C11511">
        <w:rPr>
          <w:rFonts w:ascii="Arial" w:hAnsi="Arial" w:cs="Arial"/>
          <w:b/>
          <w:bCs/>
        </w:rPr>
        <w:t>RF10.2</w:t>
      </w:r>
      <w:r w:rsidRPr="00C11511">
        <w:rPr>
          <w:rFonts w:ascii="Arial" w:hAnsi="Arial" w:cs="Arial"/>
        </w:rPr>
        <w:t xml:space="preserve"> Modificar defecto visual:</w:t>
      </w:r>
      <w:r w:rsidR="00667FCB">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modificar</w:t>
      </w:r>
      <w:r w:rsidRPr="00C11511">
        <w:rPr>
          <w:rFonts w:ascii="Arial" w:hAnsi="Arial" w:cs="Arial"/>
        </w:rPr>
        <w:t xml:space="preserve"> los datos de un defecto visual registrado.</w:t>
      </w:r>
    </w:p>
    <w:p w14:paraId="3F80ED8F" w14:textId="68529A76" w:rsidR="00C11511" w:rsidRPr="00C11511" w:rsidRDefault="00C11511">
      <w:pPr>
        <w:numPr>
          <w:ilvl w:val="0"/>
          <w:numId w:val="22"/>
        </w:numPr>
        <w:spacing w:line="360" w:lineRule="auto"/>
        <w:jc w:val="both"/>
        <w:rPr>
          <w:rFonts w:ascii="Arial" w:hAnsi="Arial" w:cs="Arial"/>
        </w:rPr>
      </w:pPr>
      <w:r w:rsidRPr="00C11511">
        <w:rPr>
          <w:rFonts w:ascii="Arial" w:hAnsi="Arial" w:cs="Arial"/>
          <w:b/>
          <w:bCs/>
        </w:rPr>
        <w:t>RF10.3</w:t>
      </w:r>
      <w:r w:rsidRPr="00C11511">
        <w:rPr>
          <w:rFonts w:ascii="Arial" w:hAnsi="Arial" w:cs="Arial"/>
        </w:rPr>
        <w:t xml:space="preserve"> Consultar defecto visual:</w:t>
      </w:r>
      <w:r w:rsidR="00667FCB">
        <w:rPr>
          <w:rFonts w:ascii="Arial" w:hAnsi="Arial" w:cs="Arial"/>
        </w:rPr>
        <w:t xml:space="preserve"> </w:t>
      </w:r>
      <w:r w:rsidRPr="00C11511">
        <w:rPr>
          <w:rFonts w:ascii="Arial" w:hAnsi="Arial" w:cs="Arial"/>
        </w:rPr>
        <w:t xml:space="preserve">El sistema debe permitir </w:t>
      </w:r>
      <w:r w:rsidRPr="00C11511">
        <w:rPr>
          <w:rFonts w:ascii="Arial" w:hAnsi="Arial" w:cs="Arial"/>
          <w:b/>
          <w:bCs/>
        </w:rPr>
        <w:t>consultar</w:t>
      </w:r>
      <w:r w:rsidRPr="00C11511">
        <w:rPr>
          <w:rFonts w:ascii="Arial" w:hAnsi="Arial" w:cs="Arial"/>
        </w:rPr>
        <w:t xml:space="preserve"> la información de los defectos visuales registrados, mostrando detalles como nombre, descripción y gravedad.</w:t>
      </w:r>
    </w:p>
    <w:p w14:paraId="50264C8F" w14:textId="77777777" w:rsidR="00C11511" w:rsidRPr="00C11511" w:rsidRDefault="00C11511" w:rsidP="00C11511">
      <w:pPr>
        <w:spacing w:line="360" w:lineRule="auto"/>
        <w:jc w:val="both"/>
        <w:rPr>
          <w:rFonts w:ascii="Arial" w:hAnsi="Arial" w:cs="Arial"/>
          <w:b/>
          <w:bCs/>
        </w:rPr>
      </w:pPr>
      <w:r w:rsidRPr="00C11511">
        <w:rPr>
          <w:rFonts w:ascii="Arial" w:hAnsi="Arial" w:cs="Arial"/>
          <w:b/>
          <w:bCs/>
        </w:rPr>
        <w:t>RG0.11 Generar Reporte Mensual</w:t>
      </w:r>
    </w:p>
    <w:p w14:paraId="47BB34F2" w14:textId="6E5CC0D4" w:rsidR="00C11511" w:rsidRPr="00667FCB" w:rsidRDefault="00C11511">
      <w:pPr>
        <w:numPr>
          <w:ilvl w:val="0"/>
          <w:numId w:val="23"/>
        </w:numPr>
        <w:spacing w:line="360" w:lineRule="auto"/>
        <w:jc w:val="both"/>
        <w:rPr>
          <w:rFonts w:ascii="Arial" w:hAnsi="Arial" w:cs="Arial"/>
        </w:rPr>
      </w:pPr>
      <w:r w:rsidRPr="00C11511">
        <w:rPr>
          <w:rFonts w:ascii="Arial" w:hAnsi="Arial" w:cs="Arial"/>
          <w:b/>
          <w:bCs/>
        </w:rPr>
        <w:t>RF11.1</w:t>
      </w:r>
      <w:r w:rsidRPr="00C11511">
        <w:rPr>
          <w:rFonts w:ascii="Arial" w:hAnsi="Arial" w:cs="Arial"/>
        </w:rPr>
        <w:t xml:space="preserve"> </w:t>
      </w:r>
      <w:r w:rsidR="00667FCB">
        <w:rPr>
          <w:rFonts w:ascii="Arial" w:hAnsi="Arial" w:cs="Arial"/>
        </w:rPr>
        <w:t>Generar</w:t>
      </w:r>
      <w:r w:rsidRPr="00C11511">
        <w:rPr>
          <w:rFonts w:ascii="Arial" w:hAnsi="Arial" w:cs="Arial"/>
        </w:rPr>
        <w:t xml:space="preserve"> reporte mensual de vehículos inspeccionados:</w:t>
      </w:r>
      <w:r w:rsidR="00667FCB" w:rsidRPr="00667FCB">
        <w:rPr>
          <w:rFonts w:ascii="Arial" w:hAnsi="Arial" w:cs="Arial"/>
        </w:rPr>
        <w:t xml:space="preserve"> </w:t>
      </w:r>
      <w:r w:rsidRPr="00C11511">
        <w:rPr>
          <w:rFonts w:ascii="Arial" w:hAnsi="Arial" w:cs="Arial"/>
        </w:rPr>
        <w:t xml:space="preserve">El sistema debe permitir </w:t>
      </w:r>
      <w:r w:rsidR="00667FCB">
        <w:rPr>
          <w:rFonts w:ascii="Arial" w:hAnsi="Arial" w:cs="Arial"/>
          <w:b/>
          <w:bCs/>
        </w:rPr>
        <w:t>generar</w:t>
      </w:r>
      <w:r w:rsidRPr="00C11511">
        <w:rPr>
          <w:rFonts w:ascii="Arial" w:hAnsi="Arial" w:cs="Arial"/>
        </w:rPr>
        <w:t xml:space="preserve"> un reporte mensual </w:t>
      </w:r>
      <w:r w:rsidR="00667FCB" w:rsidRPr="00667FCB">
        <w:rPr>
          <w:rFonts w:ascii="Arial" w:hAnsi="Arial" w:cs="Arial"/>
        </w:rPr>
        <w:t>con los vehículos que realizaron la VTV con los siguientes datos: patente, número de oblea, fecha de vencimiento y titular del vehículo.</w:t>
      </w:r>
    </w:p>
    <w:p w14:paraId="2B9999B1" w14:textId="77777777" w:rsidR="00666034" w:rsidRDefault="00666034" w:rsidP="00666034">
      <w:pPr>
        <w:spacing w:line="360" w:lineRule="auto"/>
        <w:jc w:val="both"/>
        <w:rPr>
          <w:rFonts w:ascii="Arial" w:hAnsi="Arial" w:cs="Arial"/>
        </w:rPr>
      </w:pPr>
    </w:p>
    <w:p w14:paraId="13A911B6" w14:textId="77777777" w:rsidR="00666034" w:rsidRDefault="00666034" w:rsidP="00666034">
      <w:pPr>
        <w:spacing w:line="360" w:lineRule="auto"/>
        <w:jc w:val="both"/>
        <w:rPr>
          <w:rFonts w:ascii="Arial" w:hAnsi="Arial" w:cs="Arial"/>
        </w:rPr>
      </w:pPr>
    </w:p>
    <w:p w14:paraId="5AB626B0" w14:textId="77777777" w:rsidR="00666034" w:rsidRDefault="00666034" w:rsidP="00666034">
      <w:pPr>
        <w:spacing w:line="360" w:lineRule="auto"/>
        <w:jc w:val="both"/>
        <w:rPr>
          <w:rFonts w:ascii="Arial" w:hAnsi="Arial" w:cs="Arial"/>
        </w:rPr>
      </w:pPr>
    </w:p>
    <w:p w14:paraId="5953BF0E" w14:textId="77777777" w:rsidR="00666034" w:rsidRDefault="00666034" w:rsidP="00666034">
      <w:pPr>
        <w:spacing w:line="360" w:lineRule="auto"/>
        <w:jc w:val="both"/>
        <w:rPr>
          <w:rFonts w:ascii="Arial" w:hAnsi="Arial" w:cs="Arial"/>
        </w:rPr>
      </w:pPr>
    </w:p>
    <w:p w14:paraId="23C3636E" w14:textId="77777777" w:rsidR="00666034" w:rsidRDefault="00666034" w:rsidP="00666034">
      <w:pPr>
        <w:spacing w:line="360" w:lineRule="auto"/>
        <w:jc w:val="both"/>
        <w:rPr>
          <w:rFonts w:ascii="Arial" w:hAnsi="Arial" w:cs="Arial"/>
        </w:rPr>
      </w:pPr>
    </w:p>
    <w:p w14:paraId="7D2B5198" w14:textId="77777777" w:rsidR="00666034" w:rsidRDefault="00666034" w:rsidP="00666034">
      <w:pPr>
        <w:spacing w:line="360" w:lineRule="auto"/>
        <w:jc w:val="both"/>
        <w:rPr>
          <w:rFonts w:ascii="Arial" w:hAnsi="Arial" w:cs="Arial"/>
        </w:rPr>
      </w:pPr>
    </w:p>
    <w:p w14:paraId="77EE9F8C" w14:textId="77777777" w:rsidR="00666034" w:rsidRPr="00666034" w:rsidRDefault="00666034" w:rsidP="00666034">
      <w:pPr>
        <w:spacing w:line="360" w:lineRule="auto"/>
        <w:jc w:val="both"/>
        <w:rPr>
          <w:rFonts w:ascii="Arial" w:hAnsi="Arial" w:cs="Arial"/>
        </w:rPr>
      </w:pPr>
    </w:p>
    <w:p w14:paraId="0E73C62B" w14:textId="77777777" w:rsidR="00666034" w:rsidRPr="00666034" w:rsidRDefault="00666034" w:rsidP="00666034">
      <w:pPr>
        <w:spacing w:line="360" w:lineRule="auto"/>
        <w:jc w:val="both"/>
        <w:rPr>
          <w:rFonts w:ascii="Arial" w:hAnsi="Arial" w:cs="Arial"/>
        </w:rPr>
      </w:pPr>
    </w:p>
    <w:p w14:paraId="7D33F177" w14:textId="77777777" w:rsidR="00666034" w:rsidRDefault="00666034" w:rsidP="00666034">
      <w:pPr>
        <w:spacing w:line="360" w:lineRule="auto"/>
        <w:jc w:val="both"/>
        <w:rPr>
          <w:rFonts w:ascii="Arial" w:hAnsi="Arial" w:cs="Arial"/>
        </w:rPr>
      </w:pPr>
    </w:p>
    <w:p w14:paraId="7EFA4A30" w14:textId="77777777" w:rsidR="00666034" w:rsidRPr="00740695" w:rsidRDefault="00666034" w:rsidP="00666034">
      <w:pPr>
        <w:spacing w:line="360" w:lineRule="auto"/>
        <w:jc w:val="both"/>
        <w:rPr>
          <w:rFonts w:ascii="Arial" w:hAnsi="Arial" w:cs="Arial"/>
        </w:rPr>
      </w:pPr>
    </w:p>
    <w:p w14:paraId="192995B2" w14:textId="77777777" w:rsidR="00740695" w:rsidRPr="00740695" w:rsidRDefault="00740695" w:rsidP="00740695">
      <w:pPr>
        <w:spacing w:line="360" w:lineRule="auto"/>
        <w:jc w:val="both"/>
        <w:rPr>
          <w:rFonts w:ascii="Arial" w:hAnsi="Arial" w:cs="Arial"/>
        </w:rPr>
      </w:pPr>
    </w:p>
    <w:p w14:paraId="0619E1ED" w14:textId="6E7B8F96" w:rsidR="002727E8" w:rsidRPr="00952D7B" w:rsidRDefault="002727E8" w:rsidP="002727E8">
      <w:pPr>
        <w:jc w:val="both"/>
        <w:rPr>
          <w:rFonts w:ascii="Arial" w:hAnsi="Arial" w:cs="Arial"/>
        </w:rPr>
      </w:pPr>
    </w:p>
    <w:sectPr w:rsidR="002727E8" w:rsidRPr="00952D7B" w:rsidSect="004042AA">
      <w:headerReference w:type="default" r:id="rId15"/>
      <w:footerReference w:type="default" r:id="rId16"/>
      <w:headerReference w:type="firs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41894" w14:textId="77777777" w:rsidR="000C6CB1" w:rsidRDefault="000C6CB1" w:rsidP="00A35585">
      <w:pPr>
        <w:spacing w:after="0" w:line="240" w:lineRule="auto"/>
      </w:pPr>
      <w:r>
        <w:separator/>
      </w:r>
    </w:p>
  </w:endnote>
  <w:endnote w:type="continuationSeparator" w:id="0">
    <w:p w14:paraId="0EE82656" w14:textId="77777777" w:rsidR="000C6CB1" w:rsidRDefault="000C6CB1" w:rsidP="00A35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25971" w14:textId="77777777" w:rsidR="00B30978" w:rsidRPr="00B30978" w:rsidRDefault="00B30978">
    <w:pPr>
      <w:pStyle w:val="Piedepgina"/>
      <w:jc w:val="center"/>
      <w:rPr>
        <w:caps/>
      </w:rPr>
    </w:pPr>
    <w:r w:rsidRPr="00B30978">
      <w:rPr>
        <w:caps/>
      </w:rPr>
      <w:fldChar w:fldCharType="begin"/>
    </w:r>
    <w:r w:rsidRPr="00B30978">
      <w:rPr>
        <w:caps/>
      </w:rPr>
      <w:instrText>PAGE   \* MERGEFORMAT</w:instrText>
    </w:r>
    <w:r w:rsidRPr="00B30978">
      <w:rPr>
        <w:caps/>
      </w:rPr>
      <w:fldChar w:fldCharType="separate"/>
    </w:r>
    <w:r w:rsidRPr="00B30978">
      <w:rPr>
        <w:caps/>
        <w:lang w:val="es-ES"/>
      </w:rPr>
      <w:t>2</w:t>
    </w:r>
    <w:r w:rsidRPr="00B30978">
      <w:rPr>
        <w:caps/>
      </w:rPr>
      <w:fldChar w:fldCharType="end"/>
    </w:r>
  </w:p>
  <w:p w14:paraId="1E2ACAC3" w14:textId="4761D079" w:rsidR="002669BE" w:rsidRDefault="00B30978" w:rsidP="00B30978">
    <w:pPr>
      <w:pStyle w:val="Piedepgina"/>
      <w:jc w:val="center"/>
    </w:pPr>
    <w:r>
      <w:rPr>
        <w:noProof/>
      </w:rPr>
      <w:drawing>
        <wp:inline distT="0" distB="0" distL="0" distR="0" wp14:anchorId="70616C86" wp14:editId="350BBB54">
          <wp:extent cx="694018" cy="330955"/>
          <wp:effectExtent l="0" t="0" r="0" b="0"/>
          <wp:docPr id="200009539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603" cy="335049"/>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DC209" w14:textId="77777777" w:rsidR="000C6CB1" w:rsidRDefault="000C6CB1" w:rsidP="00A35585">
      <w:pPr>
        <w:spacing w:after="0" w:line="240" w:lineRule="auto"/>
      </w:pPr>
      <w:r>
        <w:separator/>
      </w:r>
    </w:p>
  </w:footnote>
  <w:footnote w:type="continuationSeparator" w:id="0">
    <w:p w14:paraId="62411CFD" w14:textId="77777777" w:rsidR="000C6CB1" w:rsidRDefault="000C6CB1" w:rsidP="00A35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56347" w14:textId="6A22D0E2" w:rsidR="00AC7FA0" w:rsidRDefault="002669BE" w:rsidP="002669BE">
    <w:pPr>
      <w:pStyle w:val="Encabezado"/>
      <w:jc w:val="right"/>
    </w:pPr>
    <w:r>
      <w:rPr>
        <w:noProof/>
      </w:rPr>
      <w:drawing>
        <wp:anchor distT="0" distB="0" distL="114300" distR="114300" simplePos="0" relativeHeight="251658240" behindDoc="1" locked="0" layoutInCell="1" allowOverlap="1" wp14:anchorId="1B14E7D8" wp14:editId="0D532EB6">
          <wp:simplePos x="0" y="0"/>
          <wp:positionH relativeFrom="margin">
            <wp:align>center</wp:align>
          </wp:positionH>
          <wp:positionV relativeFrom="paragraph">
            <wp:posOffset>-240665</wp:posOffset>
          </wp:positionV>
          <wp:extent cx="3408045" cy="676910"/>
          <wp:effectExtent l="0" t="0" r="1905" b="8890"/>
          <wp:wrapTight wrapText="bothSides">
            <wp:wrapPolygon edited="0">
              <wp:start x="0" y="0"/>
              <wp:lineTo x="0" y="21276"/>
              <wp:lineTo x="21491" y="21276"/>
              <wp:lineTo x="21491" y="0"/>
              <wp:lineTo x="0" y="0"/>
            </wp:wrapPolygon>
          </wp:wrapTight>
          <wp:docPr id="12248689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08045" cy="67691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2F187" w14:textId="6F174F79" w:rsidR="00A35585" w:rsidRDefault="00A35585" w:rsidP="000D416C">
    <w:pPr>
      <w:pStyle w:val="Encabezado"/>
      <w:jc w:val="center"/>
    </w:pPr>
    <w:r>
      <w:rPr>
        <w:noProof/>
      </w:rPr>
      <w:drawing>
        <wp:inline distT="0" distB="0" distL="0" distR="0" wp14:anchorId="7B14227C" wp14:editId="48528E26">
          <wp:extent cx="3405646" cy="678180"/>
          <wp:effectExtent l="0" t="0" r="4445" b="7620"/>
          <wp:docPr id="156136824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83840" cy="693751"/>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7435A"/>
    <w:multiLevelType w:val="multilevel"/>
    <w:tmpl w:val="4C34E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D02C4"/>
    <w:multiLevelType w:val="multilevel"/>
    <w:tmpl w:val="AC4A1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B07DC"/>
    <w:multiLevelType w:val="hybridMultilevel"/>
    <w:tmpl w:val="4DA04F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0E44021"/>
    <w:multiLevelType w:val="hybridMultilevel"/>
    <w:tmpl w:val="F38004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6600B4A"/>
    <w:multiLevelType w:val="hybridMultilevel"/>
    <w:tmpl w:val="7F5C51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81473FD"/>
    <w:multiLevelType w:val="multilevel"/>
    <w:tmpl w:val="FCD8B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72A68"/>
    <w:multiLevelType w:val="multilevel"/>
    <w:tmpl w:val="297E0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C380C"/>
    <w:multiLevelType w:val="multilevel"/>
    <w:tmpl w:val="EB6C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63A6E"/>
    <w:multiLevelType w:val="multilevel"/>
    <w:tmpl w:val="ABEE4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662AA9"/>
    <w:multiLevelType w:val="multilevel"/>
    <w:tmpl w:val="983CA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B592A"/>
    <w:multiLevelType w:val="multilevel"/>
    <w:tmpl w:val="ACD8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71183"/>
    <w:multiLevelType w:val="multilevel"/>
    <w:tmpl w:val="E04ED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508CA"/>
    <w:multiLevelType w:val="multilevel"/>
    <w:tmpl w:val="BF3E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6413F4"/>
    <w:multiLevelType w:val="multilevel"/>
    <w:tmpl w:val="6DF01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25DEA"/>
    <w:multiLevelType w:val="multilevel"/>
    <w:tmpl w:val="53C6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732072"/>
    <w:multiLevelType w:val="multilevel"/>
    <w:tmpl w:val="CE229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658D2"/>
    <w:multiLevelType w:val="multilevel"/>
    <w:tmpl w:val="928E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C28C6"/>
    <w:multiLevelType w:val="hybridMultilevel"/>
    <w:tmpl w:val="B6767FC0"/>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8" w15:restartNumberingAfterBreak="0">
    <w:nsid w:val="63A87363"/>
    <w:multiLevelType w:val="hybridMultilevel"/>
    <w:tmpl w:val="CFAA5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5EB46BB"/>
    <w:multiLevelType w:val="multilevel"/>
    <w:tmpl w:val="8ADC8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0647CF"/>
    <w:multiLevelType w:val="multilevel"/>
    <w:tmpl w:val="489AB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3A3089"/>
    <w:multiLevelType w:val="hybridMultilevel"/>
    <w:tmpl w:val="4C7A34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48C696F"/>
    <w:multiLevelType w:val="multilevel"/>
    <w:tmpl w:val="4202A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403255">
    <w:abstractNumId w:val="8"/>
  </w:num>
  <w:num w:numId="2" w16cid:durableId="167721272">
    <w:abstractNumId w:val="7"/>
  </w:num>
  <w:num w:numId="3" w16cid:durableId="1828400292">
    <w:abstractNumId w:val="14"/>
  </w:num>
  <w:num w:numId="4" w16cid:durableId="1121343060">
    <w:abstractNumId w:val="12"/>
  </w:num>
  <w:num w:numId="5" w16cid:durableId="1258177607">
    <w:abstractNumId w:val="2"/>
  </w:num>
  <w:num w:numId="6" w16cid:durableId="165437555">
    <w:abstractNumId w:val="17"/>
  </w:num>
  <w:num w:numId="7" w16cid:durableId="1757434338">
    <w:abstractNumId w:val="4"/>
  </w:num>
  <w:num w:numId="8" w16cid:durableId="2097938778">
    <w:abstractNumId w:val="3"/>
  </w:num>
  <w:num w:numId="9" w16cid:durableId="895434785">
    <w:abstractNumId w:val="18"/>
  </w:num>
  <w:num w:numId="10" w16cid:durableId="396368718">
    <w:abstractNumId w:val="16"/>
  </w:num>
  <w:num w:numId="11" w16cid:durableId="430006383">
    <w:abstractNumId w:val="10"/>
  </w:num>
  <w:num w:numId="12" w16cid:durableId="869025745">
    <w:abstractNumId w:val="21"/>
  </w:num>
  <w:num w:numId="13" w16cid:durableId="1132476433">
    <w:abstractNumId w:val="13"/>
  </w:num>
  <w:num w:numId="14" w16cid:durableId="14113078">
    <w:abstractNumId w:val="5"/>
  </w:num>
  <w:num w:numId="15" w16cid:durableId="2043169305">
    <w:abstractNumId w:val="9"/>
  </w:num>
  <w:num w:numId="16" w16cid:durableId="1207182558">
    <w:abstractNumId w:val="15"/>
  </w:num>
  <w:num w:numId="17" w16cid:durableId="665285750">
    <w:abstractNumId w:val="1"/>
  </w:num>
  <w:num w:numId="18" w16cid:durableId="1037051104">
    <w:abstractNumId w:val="6"/>
  </w:num>
  <w:num w:numId="19" w16cid:durableId="974528258">
    <w:abstractNumId w:val="20"/>
  </w:num>
  <w:num w:numId="20" w16cid:durableId="348217279">
    <w:abstractNumId w:val="11"/>
  </w:num>
  <w:num w:numId="21" w16cid:durableId="1947929526">
    <w:abstractNumId w:val="22"/>
  </w:num>
  <w:num w:numId="22" w16cid:durableId="1168250070">
    <w:abstractNumId w:val="19"/>
  </w:num>
  <w:num w:numId="23" w16cid:durableId="212087222">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9A"/>
    <w:rsid w:val="0000714F"/>
    <w:rsid w:val="00035CA7"/>
    <w:rsid w:val="0004212F"/>
    <w:rsid w:val="00060E02"/>
    <w:rsid w:val="000811C6"/>
    <w:rsid w:val="000824A6"/>
    <w:rsid w:val="000B7704"/>
    <w:rsid w:val="000C6CB1"/>
    <w:rsid w:val="000D416C"/>
    <w:rsid w:val="00113167"/>
    <w:rsid w:val="001276AF"/>
    <w:rsid w:val="001462B8"/>
    <w:rsid w:val="00164074"/>
    <w:rsid w:val="001A06B5"/>
    <w:rsid w:val="001B3B84"/>
    <w:rsid w:val="001C07AD"/>
    <w:rsid w:val="001C1D14"/>
    <w:rsid w:val="00222497"/>
    <w:rsid w:val="002278E4"/>
    <w:rsid w:val="00250D2F"/>
    <w:rsid w:val="002669BE"/>
    <w:rsid w:val="002727E8"/>
    <w:rsid w:val="002765D8"/>
    <w:rsid w:val="0029117D"/>
    <w:rsid w:val="002A090E"/>
    <w:rsid w:val="002D1075"/>
    <w:rsid w:val="0033473F"/>
    <w:rsid w:val="00340CA5"/>
    <w:rsid w:val="00341CA7"/>
    <w:rsid w:val="004042AA"/>
    <w:rsid w:val="0041074C"/>
    <w:rsid w:val="00410EE6"/>
    <w:rsid w:val="00436E0C"/>
    <w:rsid w:val="0044384D"/>
    <w:rsid w:val="0045076B"/>
    <w:rsid w:val="00467A5B"/>
    <w:rsid w:val="004B1723"/>
    <w:rsid w:val="004C1C15"/>
    <w:rsid w:val="004C2F85"/>
    <w:rsid w:val="004D0433"/>
    <w:rsid w:val="004D3BB0"/>
    <w:rsid w:val="004D4E29"/>
    <w:rsid w:val="004D6E95"/>
    <w:rsid w:val="004D77A9"/>
    <w:rsid w:val="004F2978"/>
    <w:rsid w:val="00500A77"/>
    <w:rsid w:val="005109EE"/>
    <w:rsid w:val="0052402E"/>
    <w:rsid w:val="005265A8"/>
    <w:rsid w:val="00531038"/>
    <w:rsid w:val="00536FF0"/>
    <w:rsid w:val="005B58AD"/>
    <w:rsid w:val="005B64AF"/>
    <w:rsid w:val="005E5245"/>
    <w:rsid w:val="00641695"/>
    <w:rsid w:val="00641ED3"/>
    <w:rsid w:val="00642617"/>
    <w:rsid w:val="00666034"/>
    <w:rsid w:val="00667FCB"/>
    <w:rsid w:val="00673AC0"/>
    <w:rsid w:val="006756ED"/>
    <w:rsid w:val="00694B26"/>
    <w:rsid w:val="006D04F5"/>
    <w:rsid w:val="0070474B"/>
    <w:rsid w:val="007058A4"/>
    <w:rsid w:val="0071630B"/>
    <w:rsid w:val="00740695"/>
    <w:rsid w:val="00750447"/>
    <w:rsid w:val="007563E0"/>
    <w:rsid w:val="00791C3C"/>
    <w:rsid w:val="007E0B47"/>
    <w:rsid w:val="007F52C6"/>
    <w:rsid w:val="00805C64"/>
    <w:rsid w:val="008157BA"/>
    <w:rsid w:val="00836129"/>
    <w:rsid w:val="00850DE2"/>
    <w:rsid w:val="008631BD"/>
    <w:rsid w:val="00885CE6"/>
    <w:rsid w:val="00897E57"/>
    <w:rsid w:val="008A6AD1"/>
    <w:rsid w:val="008E5991"/>
    <w:rsid w:val="009130D0"/>
    <w:rsid w:val="00924F5F"/>
    <w:rsid w:val="00926C28"/>
    <w:rsid w:val="00931951"/>
    <w:rsid w:val="00944E7E"/>
    <w:rsid w:val="00952D7B"/>
    <w:rsid w:val="00953C1E"/>
    <w:rsid w:val="0096691B"/>
    <w:rsid w:val="0097445D"/>
    <w:rsid w:val="009804CD"/>
    <w:rsid w:val="009861C9"/>
    <w:rsid w:val="009A10C6"/>
    <w:rsid w:val="009A25CB"/>
    <w:rsid w:val="009F102F"/>
    <w:rsid w:val="00A019DA"/>
    <w:rsid w:val="00A12EE7"/>
    <w:rsid w:val="00A20D83"/>
    <w:rsid w:val="00A35585"/>
    <w:rsid w:val="00A45F39"/>
    <w:rsid w:val="00A513C2"/>
    <w:rsid w:val="00A6334A"/>
    <w:rsid w:val="00AB30EA"/>
    <w:rsid w:val="00AC7FA0"/>
    <w:rsid w:val="00AD0CE5"/>
    <w:rsid w:val="00AD29D9"/>
    <w:rsid w:val="00B00DB2"/>
    <w:rsid w:val="00B10B08"/>
    <w:rsid w:val="00B10FEE"/>
    <w:rsid w:val="00B30978"/>
    <w:rsid w:val="00B54D92"/>
    <w:rsid w:val="00B564AA"/>
    <w:rsid w:val="00B82B4A"/>
    <w:rsid w:val="00B97A4E"/>
    <w:rsid w:val="00BA7FCC"/>
    <w:rsid w:val="00BB6921"/>
    <w:rsid w:val="00C11511"/>
    <w:rsid w:val="00C247FD"/>
    <w:rsid w:val="00C31D93"/>
    <w:rsid w:val="00C328BB"/>
    <w:rsid w:val="00C73C06"/>
    <w:rsid w:val="00CC74C4"/>
    <w:rsid w:val="00CD0C92"/>
    <w:rsid w:val="00CD3FBA"/>
    <w:rsid w:val="00CE7BFB"/>
    <w:rsid w:val="00D27DA1"/>
    <w:rsid w:val="00D400B9"/>
    <w:rsid w:val="00D4469A"/>
    <w:rsid w:val="00D51F85"/>
    <w:rsid w:val="00D606FD"/>
    <w:rsid w:val="00D645BE"/>
    <w:rsid w:val="00D85DB3"/>
    <w:rsid w:val="00D9069A"/>
    <w:rsid w:val="00DA7177"/>
    <w:rsid w:val="00DB2048"/>
    <w:rsid w:val="00DD1A9C"/>
    <w:rsid w:val="00DE57B7"/>
    <w:rsid w:val="00E90D3A"/>
    <w:rsid w:val="00EB4A89"/>
    <w:rsid w:val="00EC0913"/>
    <w:rsid w:val="00EC45BC"/>
    <w:rsid w:val="00EF6B7A"/>
    <w:rsid w:val="00F05D16"/>
    <w:rsid w:val="00F11743"/>
    <w:rsid w:val="00F1721B"/>
    <w:rsid w:val="00F32D07"/>
    <w:rsid w:val="00F36CAE"/>
    <w:rsid w:val="00F54138"/>
    <w:rsid w:val="00F566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7F2B5"/>
  <w15:chartTrackingRefBased/>
  <w15:docId w15:val="{0C441084-FC92-418D-BF88-F7C7AE82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46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446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446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46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46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46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46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46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46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6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446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446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446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446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446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46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46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469A"/>
    <w:rPr>
      <w:rFonts w:eastAsiaTheme="majorEastAsia" w:cstheme="majorBidi"/>
      <w:color w:val="272727" w:themeColor="text1" w:themeTint="D8"/>
    </w:rPr>
  </w:style>
  <w:style w:type="paragraph" w:styleId="Ttulo">
    <w:name w:val="Title"/>
    <w:basedOn w:val="Normal"/>
    <w:next w:val="Normal"/>
    <w:link w:val="TtuloCar"/>
    <w:uiPriority w:val="10"/>
    <w:qFormat/>
    <w:rsid w:val="00D446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46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46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46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469A"/>
    <w:pPr>
      <w:spacing w:before="160"/>
      <w:jc w:val="center"/>
    </w:pPr>
    <w:rPr>
      <w:i/>
      <w:iCs/>
      <w:color w:val="404040" w:themeColor="text1" w:themeTint="BF"/>
    </w:rPr>
  </w:style>
  <w:style w:type="character" w:customStyle="1" w:styleId="CitaCar">
    <w:name w:val="Cita Car"/>
    <w:basedOn w:val="Fuentedeprrafopredeter"/>
    <w:link w:val="Cita"/>
    <w:uiPriority w:val="29"/>
    <w:rsid w:val="00D4469A"/>
    <w:rPr>
      <w:i/>
      <w:iCs/>
      <w:color w:val="404040" w:themeColor="text1" w:themeTint="BF"/>
    </w:rPr>
  </w:style>
  <w:style w:type="paragraph" w:styleId="Prrafodelista">
    <w:name w:val="List Paragraph"/>
    <w:basedOn w:val="Normal"/>
    <w:uiPriority w:val="34"/>
    <w:qFormat/>
    <w:rsid w:val="00D4469A"/>
    <w:pPr>
      <w:ind w:left="720"/>
      <w:contextualSpacing/>
    </w:pPr>
  </w:style>
  <w:style w:type="character" w:styleId="nfasisintenso">
    <w:name w:val="Intense Emphasis"/>
    <w:basedOn w:val="Fuentedeprrafopredeter"/>
    <w:uiPriority w:val="21"/>
    <w:qFormat/>
    <w:rsid w:val="00D4469A"/>
    <w:rPr>
      <w:i/>
      <w:iCs/>
      <w:color w:val="0F4761" w:themeColor="accent1" w:themeShade="BF"/>
    </w:rPr>
  </w:style>
  <w:style w:type="paragraph" w:styleId="Citadestacada">
    <w:name w:val="Intense Quote"/>
    <w:basedOn w:val="Normal"/>
    <w:next w:val="Normal"/>
    <w:link w:val="CitadestacadaCar"/>
    <w:uiPriority w:val="30"/>
    <w:qFormat/>
    <w:rsid w:val="00D446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469A"/>
    <w:rPr>
      <w:i/>
      <w:iCs/>
      <w:color w:val="0F4761" w:themeColor="accent1" w:themeShade="BF"/>
    </w:rPr>
  </w:style>
  <w:style w:type="character" w:styleId="Referenciaintensa">
    <w:name w:val="Intense Reference"/>
    <w:basedOn w:val="Fuentedeprrafopredeter"/>
    <w:uiPriority w:val="32"/>
    <w:qFormat/>
    <w:rsid w:val="00D4469A"/>
    <w:rPr>
      <w:b/>
      <w:bCs/>
      <w:smallCaps/>
      <w:color w:val="0F4761" w:themeColor="accent1" w:themeShade="BF"/>
      <w:spacing w:val="5"/>
    </w:rPr>
  </w:style>
  <w:style w:type="paragraph" w:styleId="Sinespaciado">
    <w:name w:val="No Spacing"/>
    <w:link w:val="SinespaciadoCar"/>
    <w:uiPriority w:val="1"/>
    <w:qFormat/>
    <w:rsid w:val="004042AA"/>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4042AA"/>
    <w:rPr>
      <w:rFonts w:eastAsiaTheme="minorEastAsia"/>
      <w:kern w:val="0"/>
      <w:lang w:eastAsia="es-AR"/>
      <w14:ligatures w14:val="none"/>
    </w:rPr>
  </w:style>
  <w:style w:type="paragraph" w:styleId="Encabezado">
    <w:name w:val="header"/>
    <w:basedOn w:val="Normal"/>
    <w:link w:val="EncabezadoCar"/>
    <w:uiPriority w:val="99"/>
    <w:unhideWhenUsed/>
    <w:rsid w:val="00A355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5585"/>
  </w:style>
  <w:style w:type="paragraph" w:styleId="Piedepgina">
    <w:name w:val="footer"/>
    <w:basedOn w:val="Normal"/>
    <w:link w:val="PiedepginaCar"/>
    <w:uiPriority w:val="99"/>
    <w:unhideWhenUsed/>
    <w:rsid w:val="00A355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5585"/>
  </w:style>
  <w:style w:type="table" w:styleId="Tablaconcuadrcula">
    <w:name w:val="Table Grid"/>
    <w:basedOn w:val="Tablanormal"/>
    <w:uiPriority w:val="39"/>
    <w:rsid w:val="00642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4D6E95"/>
    <w:pPr>
      <w:spacing w:before="240" w:after="0"/>
      <w:outlineLvl w:val="9"/>
    </w:pPr>
    <w:rPr>
      <w:kern w:val="0"/>
      <w:sz w:val="32"/>
      <w:szCs w:val="32"/>
      <w:lang w:eastAsia="es-AR"/>
      <w14:ligatures w14:val="none"/>
    </w:rPr>
  </w:style>
  <w:style w:type="paragraph" w:styleId="TDC1">
    <w:name w:val="toc 1"/>
    <w:basedOn w:val="Normal"/>
    <w:next w:val="Normal"/>
    <w:autoRedefine/>
    <w:uiPriority w:val="39"/>
    <w:unhideWhenUsed/>
    <w:rsid w:val="004D6E95"/>
    <w:pPr>
      <w:spacing w:after="100"/>
    </w:pPr>
  </w:style>
  <w:style w:type="character" w:styleId="Hipervnculo">
    <w:name w:val="Hyperlink"/>
    <w:basedOn w:val="Fuentedeprrafopredeter"/>
    <w:uiPriority w:val="99"/>
    <w:unhideWhenUsed/>
    <w:rsid w:val="004D6E95"/>
    <w:rPr>
      <w:color w:val="467886" w:themeColor="hyperlink"/>
      <w:u w:val="single"/>
    </w:rPr>
  </w:style>
  <w:style w:type="paragraph" w:styleId="TDC2">
    <w:name w:val="toc 2"/>
    <w:basedOn w:val="Normal"/>
    <w:next w:val="Normal"/>
    <w:autoRedefine/>
    <w:uiPriority w:val="39"/>
    <w:unhideWhenUsed/>
    <w:rsid w:val="004D6E95"/>
    <w:pPr>
      <w:spacing w:after="100"/>
      <w:ind w:left="220"/>
    </w:pPr>
  </w:style>
  <w:style w:type="character" w:styleId="Mencinsinresolver">
    <w:name w:val="Unresolved Mention"/>
    <w:basedOn w:val="Fuentedeprrafopredeter"/>
    <w:uiPriority w:val="99"/>
    <w:semiHidden/>
    <w:unhideWhenUsed/>
    <w:rsid w:val="00641ED3"/>
    <w:rPr>
      <w:color w:val="605E5C"/>
      <w:shd w:val="clear" w:color="auto" w:fill="E1DFDD"/>
    </w:rPr>
  </w:style>
  <w:style w:type="paragraph" w:styleId="NormalWeb">
    <w:name w:val="Normal (Web)"/>
    <w:basedOn w:val="Normal"/>
    <w:uiPriority w:val="99"/>
    <w:unhideWhenUsed/>
    <w:rsid w:val="00D9069A"/>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68656">
      <w:bodyDiv w:val="1"/>
      <w:marLeft w:val="0"/>
      <w:marRight w:val="0"/>
      <w:marTop w:val="0"/>
      <w:marBottom w:val="0"/>
      <w:divBdr>
        <w:top w:val="none" w:sz="0" w:space="0" w:color="auto"/>
        <w:left w:val="none" w:sz="0" w:space="0" w:color="auto"/>
        <w:bottom w:val="none" w:sz="0" w:space="0" w:color="auto"/>
        <w:right w:val="none" w:sz="0" w:space="0" w:color="auto"/>
      </w:divBdr>
    </w:div>
    <w:div w:id="140275386">
      <w:bodyDiv w:val="1"/>
      <w:marLeft w:val="0"/>
      <w:marRight w:val="0"/>
      <w:marTop w:val="0"/>
      <w:marBottom w:val="0"/>
      <w:divBdr>
        <w:top w:val="none" w:sz="0" w:space="0" w:color="auto"/>
        <w:left w:val="none" w:sz="0" w:space="0" w:color="auto"/>
        <w:bottom w:val="none" w:sz="0" w:space="0" w:color="auto"/>
        <w:right w:val="none" w:sz="0" w:space="0" w:color="auto"/>
      </w:divBdr>
    </w:div>
    <w:div w:id="203446657">
      <w:bodyDiv w:val="1"/>
      <w:marLeft w:val="0"/>
      <w:marRight w:val="0"/>
      <w:marTop w:val="0"/>
      <w:marBottom w:val="0"/>
      <w:divBdr>
        <w:top w:val="none" w:sz="0" w:space="0" w:color="auto"/>
        <w:left w:val="none" w:sz="0" w:space="0" w:color="auto"/>
        <w:bottom w:val="none" w:sz="0" w:space="0" w:color="auto"/>
        <w:right w:val="none" w:sz="0" w:space="0" w:color="auto"/>
      </w:divBdr>
    </w:div>
    <w:div w:id="243803048">
      <w:bodyDiv w:val="1"/>
      <w:marLeft w:val="0"/>
      <w:marRight w:val="0"/>
      <w:marTop w:val="0"/>
      <w:marBottom w:val="0"/>
      <w:divBdr>
        <w:top w:val="none" w:sz="0" w:space="0" w:color="auto"/>
        <w:left w:val="none" w:sz="0" w:space="0" w:color="auto"/>
        <w:bottom w:val="none" w:sz="0" w:space="0" w:color="auto"/>
        <w:right w:val="none" w:sz="0" w:space="0" w:color="auto"/>
      </w:divBdr>
    </w:div>
    <w:div w:id="351491463">
      <w:bodyDiv w:val="1"/>
      <w:marLeft w:val="0"/>
      <w:marRight w:val="0"/>
      <w:marTop w:val="0"/>
      <w:marBottom w:val="0"/>
      <w:divBdr>
        <w:top w:val="none" w:sz="0" w:space="0" w:color="auto"/>
        <w:left w:val="none" w:sz="0" w:space="0" w:color="auto"/>
        <w:bottom w:val="none" w:sz="0" w:space="0" w:color="auto"/>
        <w:right w:val="none" w:sz="0" w:space="0" w:color="auto"/>
      </w:divBdr>
    </w:div>
    <w:div w:id="408313676">
      <w:bodyDiv w:val="1"/>
      <w:marLeft w:val="0"/>
      <w:marRight w:val="0"/>
      <w:marTop w:val="0"/>
      <w:marBottom w:val="0"/>
      <w:divBdr>
        <w:top w:val="none" w:sz="0" w:space="0" w:color="auto"/>
        <w:left w:val="none" w:sz="0" w:space="0" w:color="auto"/>
        <w:bottom w:val="none" w:sz="0" w:space="0" w:color="auto"/>
        <w:right w:val="none" w:sz="0" w:space="0" w:color="auto"/>
      </w:divBdr>
    </w:div>
    <w:div w:id="417097555">
      <w:bodyDiv w:val="1"/>
      <w:marLeft w:val="0"/>
      <w:marRight w:val="0"/>
      <w:marTop w:val="0"/>
      <w:marBottom w:val="0"/>
      <w:divBdr>
        <w:top w:val="none" w:sz="0" w:space="0" w:color="auto"/>
        <w:left w:val="none" w:sz="0" w:space="0" w:color="auto"/>
        <w:bottom w:val="none" w:sz="0" w:space="0" w:color="auto"/>
        <w:right w:val="none" w:sz="0" w:space="0" w:color="auto"/>
      </w:divBdr>
    </w:div>
    <w:div w:id="549805715">
      <w:bodyDiv w:val="1"/>
      <w:marLeft w:val="0"/>
      <w:marRight w:val="0"/>
      <w:marTop w:val="0"/>
      <w:marBottom w:val="0"/>
      <w:divBdr>
        <w:top w:val="none" w:sz="0" w:space="0" w:color="auto"/>
        <w:left w:val="none" w:sz="0" w:space="0" w:color="auto"/>
        <w:bottom w:val="none" w:sz="0" w:space="0" w:color="auto"/>
        <w:right w:val="none" w:sz="0" w:space="0" w:color="auto"/>
      </w:divBdr>
    </w:div>
    <w:div w:id="573508746">
      <w:bodyDiv w:val="1"/>
      <w:marLeft w:val="0"/>
      <w:marRight w:val="0"/>
      <w:marTop w:val="0"/>
      <w:marBottom w:val="0"/>
      <w:divBdr>
        <w:top w:val="none" w:sz="0" w:space="0" w:color="auto"/>
        <w:left w:val="none" w:sz="0" w:space="0" w:color="auto"/>
        <w:bottom w:val="none" w:sz="0" w:space="0" w:color="auto"/>
        <w:right w:val="none" w:sz="0" w:space="0" w:color="auto"/>
      </w:divBdr>
    </w:div>
    <w:div w:id="743720352">
      <w:bodyDiv w:val="1"/>
      <w:marLeft w:val="0"/>
      <w:marRight w:val="0"/>
      <w:marTop w:val="0"/>
      <w:marBottom w:val="0"/>
      <w:divBdr>
        <w:top w:val="none" w:sz="0" w:space="0" w:color="auto"/>
        <w:left w:val="none" w:sz="0" w:space="0" w:color="auto"/>
        <w:bottom w:val="none" w:sz="0" w:space="0" w:color="auto"/>
        <w:right w:val="none" w:sz="0" w:space="0" w:color="auto"/>
      </w:divBdr>
    </w:div>
    <w:div w:id="909654418">
      <w:bodyDiv w:val="1"/>
      <w:marLeft w:val="0"/>
      <w:marRight w:val="0"/>
      <w:marTop w:val="0"/>
      <w:marBottom w:val="0"/>
      <w:divBdr>
        <w:top w:val="none" w:sz="0" w:space="0" w:color="auto"/>
        <w:left w:val="none" w:sz="0" w:space="0" w:color="auto"/>
        <w:bottom w:val="none" w:sz="0" w:space="0" w:color="auto"/>
        <w:right w:val="none" w:sz="0" w:space="0" w:color="auto"/>
      </w:divBdr>
    </w:div>
    <w:div w:id="1011492393">
      <w:bodyDiv w:val="1"/>
      <w:marLeft w:val="0"/>
      <w:marRight w:val="0"/>
      <w:marTop w:val="0"/>
      <w:marBottom w:val="0"/>
      <w:divBdr>
        <w:top w:val="none" w:sz="0" w:space="0" w:color="auto"/>
        <w:left w:val="none" w:sz="0" w:space="0" w:color="auto"/>
        <w:bottom w:val="none" w:sz="0" w:space="0" w:color="auto"/>
        <w:right w:val="none" w:sz="0" w:space="0" w:color="auto"/>
      </w:divBdr>
    </w:div>
    <w:div w:id="1205563560">
      <w:bodyDiv w:val="1"/>
      <w:marLeft w:val="0"/>
      <w:marRight w:val="0"/>
      <w:marTop w:val="0"/>
      <w:marBottom w:val="0"/>
      <w:divBdr>
        <w:top w:val="none" w:sz="0" w:space="0" w:color="auto"/>
        <w:left w:val="none" w:sz="0" w:space="0" w:color="auto"/>
        <w:bottom w:val="none" w:sz="0" w:space="0" w:color="auto"/>
        <w:right w:val="none" w:sz="0" w:space="0" w:color="auto"/>
      </w:divBdr>
    </w:div>
    <w:div w:id="1283995337">
      <w:bodyDiv w:val="1"/>
      <w:marLeft w:val="0"/>
      <w:marRight w:val="0"/>
      <w:marTop w:val="0"/>
      <w:marBottom w:val="0"/>
      <w:divBdr>
        <w:top w:val="none" w:sz="0" w:space="0" w:color="auto"/>
        <w:left w:val="none" w:sz="0" w:space="0" w:color="auto"/>
        <w:bottom w:val="none" w:sz="0" w:space="0" w:color="auto"/>
        <w:right w:val="none" w:sz="0" w:space="0" w:color="auto"/>
      </w:divBdr>
    </w:div>
    <w:div w:id="1292400132">
      <w:bodyDiv w:val="1"/>
      <w:marLeft w:val="0"/>
      <w:marRight w:val="0"/>
      <w:marTop w:val="0"/>
      <w:marBottom w:val="0"/>
      <w:divBdr>
        <w:top w:val="none" w:sz="0" w:space="0" w:color="auto"/>
        <w:left w:val="none" w:sz="0" w:space="0" w:color="auto"/>
        <w:bottom w:val="none" w:sz="0" w:space="0" w:color="auto"/>
        <w:right w:val="none" w:sz="0" w:space="0" w:color="auto"/>
      </w:divBdr>
    </w:div>
    <w:div w:id="1423257757">
      <w:bodyDiv w:val="1"/>
      <w:marLeft w:val="0"/>
      <w:marRight w:val="0"/>
      <w:marTop w:val="0"/>
      <w:marBottom w:val="0"/>
      <w:divBdr>
        <w:top w:val="none" w:sz="0" w:space="0" w:color="auto"/>
        <w:left w:val="none" w:sz="0" w:space="0" w:color="auto"/>
        <w:bottom w:val="none" w:sz="0" w:space="0" w:color="auto"/>
        <w:right w:val="none" w:sz="0" w:space="0" w:color="auto"/>
      </w:divBdr>
    </w:div>
    <w:div w:id="1487816936">
      <w:bodyDiv w:val="1"/>
      <w:marLeft w:val="0"/>
      <w:marRight w:val="0"/>
      <w:marTop w:val="0"/>
      <w:marBottom w:val="0"/>
      <w:divBdr>
        <w:top w:val="none" w:sz="0" w:space="0" w:color="auto"/>
        <w:left w:val="none" w:sz="0" w:space="0" w:color="auto"/>
        <w:bottom w:val="none" w:sz="0" w:space="0" w:color="auto"/>
        <w:right w:val="none" w:sz="0" w:space="0" w:color="auto"/>
      </w:divBdr>
    </w:div>
    <w:div w:id="1501432039">
      <w:bodyDiv w:val="1"/>
      <w:marLeft w:val="0"/>
      <w:marRight w:val="0"/>
      <w:marTop w:val="0"/>
      <w:marBottom w:val="0"/>
      <w:divBdr>
        <w:top w:val="none" w:sz="0" w:space="0" w:color="auto"/>
        <w:left w:val="none" w:sz="0" w:space="0" w:color="auto"/>
        <w:bottom w:val="none" w:sz="0" w:space="0" w:color="auto"/>
        <w:right w:val="none" w:sz="0" w:space="0" w:color="auto"/>
      </w:divBdr>
    </w:div>
    <w:div w:id="1543009440">
      <w:bodyDiv w:val="1"/>
      <w:marLeft w:val="0"/>
      <w:marRight w:val="0"/>
      <w:marTop w:val="0"/>
      <w:marBottom w:val="0"/>
      <w:divBdr>
        <w:top w:val="none" w:sz="0" w:space="0" w:color="auto"/>
        <w:left w:val="none" w:sz="0" w:space="0" w:color="auto"/>
        <w:bottom w:val="none" w:sz="0" w:space="0" w:color="auto"/>
        <w:right w:val="none" w:sz="0" w:space="0" w:color="auto"/>
      </w:divBdr>
    </w:div>
    <w:div w:id="1546135009">
      <w:bodyDiv w:val="1"/>
      <w:marLeft w:val="0"/>
      <w:marRight w:val="0"/>
      <w:marTop w:val="0"/>
      <w:marBottom w:val="0"/>
      <w:divBdr>
        <w:top w:val="none" w:sz="0" w:space="0" w:color="auto"/>
        <w:left w:val="none" w:sz="0" w:space="0" w:color="auto"/>
        <w:bottom w:val="none" w:sz="0" w:space="0" w:color="auto"/>
        <w:right w:val="none" w:sz="0" w:space="0" w:color="auto"/>
      </w:divBdr>
    </w:div>
    <w:div w:id="1567259373">
      <w:bodyDiv w:val="1"/>
      <w:marLeft w:val="0"/>
      <w:marRight w:val="0"/>
      <w:marTop w:val="0"/>
      <w:marBottom w:val="0"/>
      <w:divBdr>
        <w:top w:val="none" w:sz="0" w:space="0" w:color="auto"/>
        <w:left w:val="none" w:sz="0" w:space="0" w:color="auto"/>
        <w:bottom w:val="none" w:sz="0" w:space="0" w:color="auto"/>
        <w:right w:val="none" w:sz="0" w:space="0" w:color="auto"/>
      </w:divBdr>
    </w:div>
    <w:div w:id="1615214900">
      <w:bodyDiv w:val="1"/>
      <w:marLeft w:val="0"/>
      <w:marRight w:val="0"/>
      <w:marTop w:val="0"/>
      <w:marBottom w:val="0"/>
      <w:divBdr>
        <w:top w:val="none" w:sz="0" w:space="0" w:color="auto"/>
        <w:left w:val="none" w:sz="0" w:space="0" w:color="auto"/>
        <w:bottom w:val="none" w:sz="0" w:space="0" w:color="auto"/>
        <w:right w:val="none" w:sz="0" w:space="0" w:color="auto"/>
      </w:divBdr>
    </w:div>
    <w:div w:id="1663315122">
      <w:bodyDiv w:val="1"/>
      <w:marLeft w:val="0"/>
      <w:marRight w:val="0"/>
      <w:marTop w:val="0"/>
      <w:marBottom w:val="0"/>
      <w:divBdr>
        <w:top w:val="none" w:sz="0" w:space="0" w:color="auto"/>
        <w:left w:val="none" w:sz="0" w:space="0" w:color="auto"/>
        <w:bottom w:val="none" w:sz="0" w:space="0" w:color="auto"/>
        <w:right w:val="none" w:sz="0" w:space="0" w:color="auto"/>
      </w:divBdr>
    </w:div>
    <w:div w:id="1704401763">
      <w:bodyDiv w:val="1"/>
      <w:marLeft w:val="0"/>
      <w:marRight w:val="0"/>
      <w:marTop w:val="0"/>
      <w:marBottom w:val="0"/>
      <w:divBdr>
        <w:top w:val="none" w:sz="0" w:space="0" w:color="auto"/>
        <w:left w:val="none" w:sz="0" w:space="0" w:color="auto"/>
        <w:bottom w:val="none" w:sz="0" w:space="0" w:color="auto"/>
        <w:right w:val="none" w:sz="0" w:space="0" w:color="auto"/>
      </w:divBdr>
    </w:div>
    <w:div w:id="1736853900">
      <w:bodyDiv w:val="1"/>
      <w:marLeft w:val="0"/>
      <w:marRight w:val="0"/>
      <w:marTop w:val="0"/>
      <w:marBottom w:val="0"/>
      <w:divBdr>
        <w:top w:val="none" w:sz="0" w:space="0" w:color="auto"/>
        <w:left w:val="none" w:sz="0" w:space="0" w:color="auto"/>
        <w:bottom w:val="none" w:sz="0" w:space="0" w:color="auto"/>
        <w:right w:val="none" w:sz="0" w:space="0" w:color="auto"/>
      </w:divBdr>
    </w:div>
    <w:div w:id="1755932727">
      <w:bodyDiv w:val="1"/>
      <w:marLeft w:val="0"/>
      <w:marRight w:val="0"/>
      <w:marTop w:val="0"/>
      <w:marBottom w:val="0"/>
      <w:divBdr>
        <w:top w:val="none" w:sz="0" w:space="0" w:color="auto"/>
        <w:left w:val="none" w:sz="0" w:space="0" w:color="auto"/>
        <w:bottom w:val="none" w:sz="0" w:space="0" w:color="auto"/>
        <w:right w:val="none" w:sz="0" w:space="0" w:color="auto"/>
      </w:divBdr>
    </w:div>
    <w:div w:id="1769812511">
      <w:bodyDiv w:val="1"/>
      <w:marLeft w:val="0"/>
      <w:marRight w:val="0"/>
      <w:marTop w:val="0"/>
      <w:marBottom w:val="0"/>
      <w:divBdr>
        <w:top w:val="none" w:sz="0" w:space="0" w:color="auto"/>
        <w:left w:val="none" w:sz="0" w:space="0" w:color="auto"/>
        <w:bottom w:val="none" w:sz="0" w:space="0" w:color="auto"/>
        <w:right w:val="none" w:sz="0" w:space="0" w:color="auto"/>
      </w:divBdr>
    </w:div>
    <w:div w:id="190043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cielarnoletto@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Tomasezeguzmanuni@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uancapuano19@gmail.com"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3A664-7ED9-4361-B27C-B2B3DC786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19</Pages>
  <Words>3316</Words>
  <Characters>18239</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tpi integrador 2024</vt:lpstr>
    </vt:vector>
  </TitlesOfParts>
  <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integrador 2024</dc:title>
  <dc:subject>ingeniería en sistemas de información</dc:subject>
  <dc:creator>Juan Ignacio Capuano Larcher</dc:creator>
  <cp:keywords/>
  <dc:description/>
  <cp:lastModifiedBy>Juan Ignacio Capuano Larcher</cp:lastModifiedBy>
  <cp:revision>13</cp:revision>
  <cp:lastPrinted>2024-08-28T00:33:00Z</cp:lastPrinted>
  <dcterms:created xsi:type="dcterms:W3CDTF">2024-08-26T21:53:00Z</dcterms:created>
  <dcterms:modified xsi:type="dcterms:W3CDTF">2024-10-11T20:19:00Z</dcterms:modified>
</cp:coreProperties>
</file>