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7A97" w14:textId="77777777" w:rsidR="007A07A8" w:rsidRDefault="00000000">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 (PDD)</w:t>
      </w:r>
      <w:r>
        <w:rPr>
          <w:noProof/>
        </w:rPr>
        <w:drawing>
          <wp:anchor distT="114300" distB="114300" distL="114300" distR="114300" simplePos="0" relativeHeight="251658240" behindDoc="0" locked="0" layoutInCell="1" hidden="0" allowOverlap="1" wp14:anchorId="7F97BACF" wp14:editId="7AE682B8">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478ECE1E" w14:textId="3D718F23" w:rsidR="007A07A8" w:rsidRDefault="00000000">
      <w:pPr>
        <w:pStyle w:val="Subtitle"/>
        <w:rPr>
          <w:i/>
          <w:color w:val="F95C3C"/>
          <w:sz w:val="28"/>
          <w:szCs w:val="28"/>
        </w:rPr>
      </w:pPr>
      <w:bookmarkStart w:id="1" w:name="_1wt0j3pwo9rk" w:colFirst="0" w:colLast="0"/>
      <w:bookmarkEnd w:id="1"/>
      <w:r>
        <w:rPr>
          <w:i/>
          <w:color w:val="F95C3C"/>
          <w:sz w:val="28"/>
          <w:szCs w:val="28"/>
        </w:rPr>
        <w:t xml:space="preserve">Process Name: </w:t>
      </w:r>
      <w:r w:rsidR="0042381A" w:rsidRPr="0042381A">
        <w:rPr>
          <w:i/>
          <w:color w:val="F95C3C"/>
          <w:sz w:val="28"/>
          <w:szCs w:val="28"/>
        </w:rPr>
        <w:t xml:space="preserve">Health </w:t>
      </w:r>
      <w:r w:rsidR="00C97A13">
        <w:rPr>
          <w:i/>
          <w:color w:val="F95C3C"/>
          <w:sz w:val="28"/>
          <w:szCs w:val="28"/>
        </w:rPr>
        <w:t>C</w:t>
      </w:r>
      <w:r w:rsidR="0042381A" w:rsidRPr="0042381A">
        <w:rPr>
          <w:i/>
          <w:color w:val="F95C3C"/>
          <w:sz w:val="28"/>
          <w:szCs w:val="28"/>
        </w:rPr>
        <w:t>are N</w:t>
      </w:r>
      <w:r w:rsidR="00C97A13">
        <w:rPr>
          <w:i/>
          <w:color w:val="F95C3C"/>
          <w:sz w:val="28"/>
          <w:szCs w:val="28"/>
        </w:rPr>
        <w:t>ational Insurance Planning</w:t>
      </w:r>
    </w:p>
    <w:p w14:paraId="4C8637E1" w14:textId="77777777" w:rsidR="007A07A8" w:rsidRDefault="00000000">
      <w:pPr>
        <w:rPr>
          <w:color w:val="02B3E4"/>
        </w:rPr>
      </w:pPr>
      <w:r>
        <w:rPr>
          <w:color w:val="02B3E4"/>
          <w:sz w:val="36"/>
          <w:szCs w:val="36"/>
        </w:rPr>
        <w:t>Table of Contents</w:t>
      </w:r>
    </w:p>
    <w:p w14:paraId="541A8A8E" w14:textId="77777777" w:rsidR="007A07A8" w:rsidRDefault="007A07A8"/>
    <w:sdt>
      <w:sdtPr>
        <w:id w:val="1871796762"/>
        <w:docPartObj>
          <w:docPartGallery w:val="Table of Contents"/>
          <w:docPartUnique/>
        </w:docPartObj>
      </w:sdtPr>
      <w:sdtContent>
        <w:p w14:paraId="19423EEF" w14:textId="45A4269B" w:rsidR="007A07A8" w:rsidRDefault="00000000">
          <w:pPr>
            <w:tabs>
              <w:tab w:val="right" w:pos="10800"/>
            </w:tabs>
            <w:spacing w:before="80" w:line="240" w:lineRule="auto"/>
            <w:rPr>
              <w:b/>
              <w:noProof/>
              <w:color w:val="000000"/>
            </w:rPr>
          </w:pPr>
          <w:r>
            <w:fldChar w:fldCharType="begin"/>
          </w:r>
          <w:r>
            <w:instrText xml:space="preserve"> TOC \h \u \z </w:instrText>
          </w:r>
          <w:r>
            <w:fldChar w:fldCharType="separate"/>
          </w:r>
          <w:hyperlink w:anchor="_fmc2ik42b62t">
            <w:r>
              <w:rPr>
                <w:b/>
                <w:noProof/>
                <w:color w:val="000000"/>
              </w:rPr>
              <w:t>Introduction</w:t>
            </w:r>
          </w:hyperlink>
          <w:r>
            <w:rPr>
              <w:b/>
              <w:noProof/>
              <w:color w:val="000000"/>
            </w:rPr>
            <w:tab/>
          </w:r>
          <w:r>
            <w:rPr>
              <w:noProof/>
            </w:rPr>
            <w:fldChar w:fldCharType="begin"/>
          </w:r>
          <w:r>
            <w:rPr>
              <w:noProof/>
            </w:rPr>
            <w:instrText xml:space="preserve"> PAGEREF _fmc2ik42b62t \h </w:instrText>
          </w:r>
          <w:r>
            <w:rPr>
              <w:noProof/>
            </w:rPr>
          </w:r>
          <w:r>
            <w:rPr>
              <w:noProof/>
            </w:rPr>
            <w:fldChar w:fldCharType="separate"/>
          </w:r>
          <w:r w:rsidR="00596488">
            <w:rPr>
              <w:noProof/>
            </w:rPr>
            <w:t>1</w:t>
          </w:r>
          <w:r>
            <w:rPr>
              <w:noProof/>
            </w:rPr>
            <w:fldChar w:fldCharType="end"/>
          </w:r>
        </w:p>
        <w:p w14:paraId="1D750608" w14:textId="0D849E67" w:rsidR="007A07A8" w:rsidRDefault="00000000">
          <w:pPr>
            <w:tabs>
              <w:tab w:val="right" w:pos="10800"/>
            </w:tabs>
            <w:spacing w:before="60" w:line="240" w:lineRule="auto"/>
            <w:ind w:left="360"/>
            <w:rPr>
              <w:noProof/>
              <w:color w:val="000000"/>
            </w:rPr>
          </w:pPr>
          <w:hyperlink w:anchor="_8b0nhjcbe7cw">
            <w:r>
              <w:rPr>
                <w:noProof/>
                <w:color w:val="000000"/>
              </w:rPr>
              <w:t>Purpose of the Document</w:t>
            </w:r>
          </w:hyperlink>
          <w:r>
            <w:rPr>
              <w:noProof/>
              <w:color w:val="000000"/>
            </w:rPr>
            <w:tab/>
          </w:r>
          <w:r>
            <w:rPr>
              <w:noProof/>
            </w:rPr>
            <w:fldChar w:fldCharType="begin"/>
          </w:r>
          <w:r>
            <w:rPr>
              <w:noProof/>
            </w:rPr>
            <w:instrText xml:space="preserve"> PAGEREF _8b0nhjcbe7cw \h </w:instrText>
          </w:r>
          <w:r>
            <w:rPr>
              <w:noProof/>
            </w:rPr>
          </w:r>
          <w:r>
            <w:rPr>
              <w:noProof/>
            </w:rPr>
            <w:fldChar w:fldCharType="separate"/>
          </w:r>
          <w:r w:rsidR="00596488">
            <w:rPr>
              <w:noProof/>
            </w:rPr>
            <w:t>1</w:t>
          </w:r>
          <w:r>
            <w:rPr>
              <w:noProof/>
            </w:rPr>
            <w:fldChar w:fldCharType="end"/>
          </w:r>
        </w:p>
        <w:p w14:paraId="2D752504" w14:textId="1E5962AD" w:rsidR="007A07A8" w:rsidRDefault="00000000">
          <w:pPr>
            <w:tabs>
              <w:tab w:val="right" w:pos="10800"/>
            </w:tabs>
            <w:spacing w:before="60" w:line="240" w:lineRule="auto"/>
            <w:ind w:left="360"/>
            <w:rPr>
              <w:noProof/>
              <w:color w:val="000000"/>
            </w:rPr>
          </w:pPr>
          <w:hyperlink w:anchor="_soa72miybokv">
            <w:r>
              <w:rPr>
                <w:noProof/>
                <w:color w:val="000000"/>
              </w:rPr>
              <w:t>Objectives</w:t>
            </w:r>
          </w:hyperlink>
          <w:r>
            <w:rPr>
              <w:noProof/>
              <w:color w:val="000000"/>
            </w:rPr>
            <w:tab/>
          </w:r>
          <w:r>
            <w:rPr>
              <w:noProof/>
            </w:rPr>
            <w:fldChar w:fldCharType="begin"/>
          </w:r>
          <w:r>
            <w:rPr>
              <w:noProof/>
            </w:rPr>
            <w:instrText xml:space="preserve"> PAGEREF _soa72miybokv \h </w:instrText>
          </w:r>
          <w:r>
            <w:rPr>
              <w:noProof/>
            </w:rPr>
          </w:r>
          <w:r>
            <w:rPr>
              <w:noProof/>
            </w:rPr>
            <w:fldChar w:fldCharType="separate"/>
          </w:r>
          <w:r w:rsidR="00596488">
            <w:rPr>
              <w:noProof/>
            </w:rPr>
            <w:t>1</w:t>
          </w:r>
          <w:r>
            <w:rPr>
              <w:noProof/>
            </w:rPr>
            <w:fldChar w:fldCharType="end"/>
          </w:r>
        </w:p>
        <w:p w14:paraId="0219E891" w14:textId="315A2158" w:rsidR="007A07A8" w:rsidRDefault="00000000">
          <w:pPr>
            <w:tabs>
              <w:tab w:val="right" w:pos="10800"/>
            </w:tabs>
            <w:spacing w:before="60" w:line="240" w:lineRule="auto"/>
            <w:ind w:left="360"/>
            <w:rPr>
              <w:noProof/>
              <w:color w:val="000000"/>
            </w:rPr>
          </w:pPr>
          <w:hyperlink w:anchor="_e5eh7vtp3elw">
            <w:r>
              <w:rPr>
                <w:noProof/>
                <w:color w:val="000000"/>
              </w:rPr>
              <w:t>Process Key Contact</w:t>
            </w:r>
          </w:hyperlink>
          <w:r>
            <w:rPr>
              <w:noProof/>
              <w:color w:val="000000"/>
            </w:rPr>
            <w:tab/>
          </w:r>
          <w:r>
            <w:rPr>
              <w:noProof/>
            </w:rPr>
            <w:fldChar w:fldCharType="begin"/>
          </w:r>
          <w:r>
            <w:rPr>
              <w:noProof/>
            </w:rPr>
            <w:instrText xml:space="preserve"> PAGEREF _e5eh7vtp3elw \h </w:instrText>
          </w:r>
          <w:r>
            <w:rPr>
              <w:noProof/>
            </w:rPr>
          </w:r>
          <w:r>
            <w:rPr>
              <w:noProof/>
            </w:rPr>
            <w:fldChar w:fldCharType="separate"/>
          </w:r>
          <w:r w:rsidR="00596488">
            <w:rPr>
              <w:noProof/>
            </w:rPr>
            <w:t>1</w:t>
          </w:r>
          <w:r>
            <w:rPr>
              <w:noProof/>
            </w:rPr>
            <w:fldChar w:fldCharType="end"/>
          </w:r>
        </w:p>
        <w:p w14:paraId="36FBBB8C" w14:textId="0634FC73" w:rsidR="007A07A8" w:rsidRDefault="00000000">
          <w:pPr>
            <w:tabs>
              <w:tab w:val="right" w:pos="10800"/>
            </w:tabs>
            <w:spacing w:before="60" w:line="240" w:lineRule="auto"/>
            <w:ind w:left="360"/>
            <w:rPr>
              <w:noProof/>
              <w:color w:val="000000"/>
            </w:rPr>
          </w:pPr>
          <w:hyperlink w:anchor="_8uc76jjm25ud">
            <w:r>
              <w:rPr>
                <w:noProof/>
                <w:color w:val="000000"/>
              </w:rPr>
              <w:t>Minimum Prerequisites for Automation</w:t>
            </w:r>
          </w:hyperlink>
          <w:r>
            <w:rPr>
              <w:noProof/>
              <w:color w:val="000000"/>
            </w:rPr>
            <w:tab/>
          </w:r>
          <w:r>
            <w:rPr>
              <w:noProof/>
            </w:rPr>
            <w:fldChar w:fldCharType="begin"/>
          </w:r>
          <w:r>
            <w:rPr>
              <w:noProof/>
            </w:rPr>
            <w:instrText xml:space="preserve"> PAGEREF _8uc76jjm25ud \h </w:instrText>
          </w:r>
          <w:r>
            <w:rPr>
              <w:noProof/>
            </w:rPr>
          </w:r>
          <w:r>
            <w:rPr>
              <w:noProof/>
            </w:rPr>
            <w:fldChar w:fldCharType="separate"/>
          </w:r>
          <w:r w:rsidR="00596488">
            <w:rPr>
              <w:noProof/>
            </w:rPr>
            <w:t>2</w:t>
          </w:r>
          <w:r>
            <w:rPr>
              <w:noProof/>
            </w:rPr>
            <w:fldChar w:fldCharType="end"/>
          </w:r>
        </w:p>
        <w:p w14:paraId="7256BE87" w14:textId="6005C425" w:rsidR="007A07A8" w:rsidRDefault="00000000">
          <w:pPr>
            <w:tabs>
              <w:tab w:val="right" w:pos="10800"/>
            </w:tabs>
            <w:spacing w:before="200" w:line="240" w:lineRule="auto"/>
            <w:rPr>
              <w:b/>
              <w:noProof/>
              <w:color w:val="000000"/>
            </w:rPr>
          </w:pPr>
          <w:hyperlink w:anchor="_mdr6kpc5a5r5">
            <w:r>
              <w:rPr>
                <w:b/>
                <w:noProof/>
                <w:color w:val="000000"/>
              </w:rPr>
              <w:t>As-Is Process Description</w:t>
            </w:r>
          </w:hyperlink>
          <w:r>
            <w:rPr>
              <w:b/>
              <w:noProof/>
              <w:color w:val="000000"/>
            </w:rPr>
            <w:tab/>
          </w:r>
          <w:r>
            <w:rPr>
              <w:noProof/>
            </w:rPr>
            <w:fldChar w:fldCharType="begin"/>
          </w:r>
          <w:r>
            <w:rPr>
              <w:noProof/>
            </w:rPr>
            <w:instrText xml:space="preserve"> PAGEREF _mdr6kpc5a5r5 \h </w:instrText>
          </w:r>
          <w:r>
            <w:rPr>
              <w:noProof/>
            </w:rPr>
          </w:r>
          <w:r>
            <w:rPr>
              <w:noProof/>
            </w:rPr>
            <w:fldChar w:fldCharType="separate"/>
          </w:r>
          <w:r w:rsidR="00596488">
            <w:rPr>
              <w:noProof/>
            </w:rPr>
            <w:t>2</w:t>
          </w:r>
          <w:r>
            <w:rPr>
              <w:noProof/>
            </w:rPr>
            <w:fldChar w:fldCharType="end"/>
          </w:r>
        </w:p>
        <w:p w14:paraId="04D83BA1" w14:textId="438250BC" w:rsidR="007A07A8" w:rsidRDefault="00000000">
          <w:pPr>
            <w:tabs>
              <w:tab w:val="right" w:pos="10800"/>
            </w:tabs>
            <w:spacing w:before="60" w:line="240" w:lineRule="auto"/>
            <w:ind w:left="360"/>
            <w:rPr>
              <w:noProof/>
              <w:color w:val="000000"/>
            </w:rPr>
          </w:pPr>
          <w:hyperlink w:anchor="_vrc3lxjwb5na">
            <w:r>
              <w:rPr>
                <w:noProof/>
                <w:color w:val="000000"/>
              </w:rPr>
              <w:t>Process Overview</w:t>
            </w:r>
          </w:hyperlink>
          <w:r>
            <w:rPr>
              <w:noProof/>
              <w:color w:val="000000"/>
            </w:rPr>
            <w:tab/>
          </w:r>
          <w:r>
            <w:rPr>
              <w:noProof/>
            </w:rPr>
            <w:fldChar w:fldCharType="begin"/>
          </w:r>
          <w:r>
            <w:rPr>
              <w:noProof/>
            </w:rPr>
            <w:instrText xml:space="preserve"> PAGEREF _vrc3lxjwb5na \h </w:instrText>
          </w:r>
          <w:r>
            <w:rPr>
              <w:noProof/>
            </w:rPr>
          </w:r>
          <w:r>
            <w:rPr>
              <w:noProof/>
            </w:rPr>
            <w:fldChar w:fldCharType="separate"/>
          </w:r>
          <w:r w:rsidR="00596488">
            <w:rPr>
              <w:noProof/>
            </w:rPr>
            <w:t>2</w:t>
          </w:r>
          <w:r>
            <w:rPr>
              <w:noProof/>
            </w:rPr>
            <w:fldChar w:fldCharType="end"/>
          </w:r>
        </w:p>
        <w:p w14:paraId="76744941" w14:textId="5168DC92" w:rsidR="007A07A8" w:rsidRDefault="00000000">
          <w:pPr>
            <w:tabs>
              <w:tab w:val="right" w:pos="10800"/>
            </w:tabs>
            <w:spacing w:before="60" w:line="240" w:lineRule="auto"/>
            <w:ind w:left="360"/>
            <w:rPr>
              <w:noProof/>
              <w:color w:val="000000"/>
            </w:rPr>
          </w:pPr>
          <w:hyperlink w:anchor="_in5ehl2op8tm">
            <w:r>
              <w:rPr>
                <w:noProof/>
                <w:color w:val="000000"/>
              </w:rPr>
              <w:t>Applications used in the Process</w:t>
            </w:r>
          </w:hyperlink>
          <w:r>
            <w:rPr>
              <w:noProof/>
              <w:color w:val="000000"/>
            </w:rPr>
            <w:tab/>
          </w:r>
          <w:r>
            <w:rPr>
              <w:noProof/>
            </w:rPr>
            <w:fldChar w:fldCharType="begin"/>
          </w:r>
          <w:r>
            <w:rPr>
              <w:noProof/>
            </w:rPr>
            <w:instrText xml:space="preserve"> PAGEREF _in5ehl2op8tm \h </w:instrText>
          </w:r>
          <w:r>
            <w:rPr>
              <w:noProof/>
            </w:rPr>
          </w:r>
          <w:r>
            <w:rPr>
              <w:noProof/>
            </w:rPr>
            <w:fldChar w:fldCharType="separate"/>
          </w:r>
          <w:r w:rsidR="00596488">
            <w:rPr>
              <w:noProof/>
            </w:rPr>
            <w:t>3</w:t>
          </w:r>
          <w:r>
            <w:rPr>
              <w:noProof/>
            </w:rPr>
            <w:fldChar w:fldCharType="end"/>
          </w:r>
        </w:p>
        <w:p w14:paraId="662B4489" w14:textId="654D58A1" w:rsidR="007A07A8" w:rsidRDefault="00000000">
          <w:pPr>
            <w:tabs>
              <w:tab w:val="right" w:pos="10800"/>
            </w:tabs>
            <w:spacing w:before="60" w:line="240" w:lineRule="auto"/>
            <w:ind w:left="360"/>
            <w:rPr>
              <w:noProof/>
              <w:color w:val="000000"/>
            </w:rPr>
          </w:pPr>
          <w:hyperlink w:anchor="_3xrlx7nhtlp7">
            <w:r>
              <w:rPr>
                <w:noProof/>
                <w:color w:val="000000"/>
              </w:rPr>
              <w:t>As-Is Process Map</w:t>
            </w:r>
          </w:hyperlink>
          <w:r>
            <w:rPr>
              <w:noProof/>
              <w:color w:val="000000"/>
            </w:rPr>
            <w:tab/>
          </w:r>
          <w:r>
            <w:rPr>
              <w:noProof/>
            </w:rPr>
            <w:fldChar w:fldCharType="begin"/>
          </w:r>
          <w:r>
            <w:rPr>
              <w:noProof/>
            </w:rPr>
            <w:instrText xml:space="preserve"> PAGEREF _3xrlx7nhtlp7 \h </w:instrText>
          </w:r>
          <w:r>
            <w:rPr>
              <w:noProof/>
            </w:rPr>
          </w:r>
          <w:r>
            <w:rPr>
              <w:noProof/>
            </w:rPr>
            <w:fldChar w:fldCharType="separate"/>
          </w:r>
          <w:r w:rsidR="00596488">
            <w:rPr>
              <w:noProof/>
            </w:rPr>
            <w:t>4</w:t>
          </w:r>
          <w:r>
            <w:rPr>
              <w:noProof/>
            </w:rPr>
            <w:fldChar w:fldCharType="end"/>
          </w:r>
        </w:p>
        <w:p w14:paraId="24F13AC6" w14:textId="3D5314DD" w:rsidR="007A07A8" w:rsidRDefault="00000000">
          <w:pPr>
            <w:tabs>
              <w:tab w:val="right" w:pos="10800"/>
            </w:tabs>
            <w:spacing w:before="200" w:line="240" w:lineRule="auto"/>
            <w:rPr>
              <w:b/>
              <w:noProof/>
              <w:color w:val="000000"/>
            </w:rPr>
          </w:pPr>
          <w:hyperlink w:anchor="_gmvdjkbe065o">
            <w:r>
              <w:rPr>
                <w:b/>
                <w:noProof/>
                <w:color w:val="000000"/>
              </w:rPr>
              <w:t>To-Be Process Description</w:t>
            </w:r>
          </w:hyperlink>
          <w:r>
            <w:rPr>
              <w:b/>
              <w:noProof/>
              <w:color w:val="000000"/>
            </w:rPr>
            <w:tab/>
          </w:r>
          <w:r>
            <w:rPr>
              <w:noProof/>
            </w:rPr>
            <w:fldChar w:fldCharType="begin"/>
          </w:r>
          <w:r>
            <w:rPr>
              <w:noProof/>
            </w:rPr>
            <w:instrText xml:space="preserve"> PAGEREF _gmvdjkbe065o \h </w:instrText>
          </w:r>
          <w:r>
            <w:rPr>
              <w:noProof/>
            </w:rPr>
          </w:r>
          <w:r>
            <w:rPr>
              <w:noProof/>
            </w:rPr>
            <w:fldChar w:fldCharType="separate"/>
          </w:r>
          <w:r w:rsidR="00596488">
            <w:rPr>
              <w:noProof/>
            </w:rPr>
            <w:t>6</w:t>
          </w:r>
          <w:r>
            <w:rPr>
              <w:noProof/>
            </w:rPr>
            <w:fldChar w:fldCharType="end"/>
          </w:r>
        </w:p>
        <w:p w14:paraId="55689332" w14:textId="23E3F5FF" w:rsidR="007A07A8" w:rsidRDefault="00000000">
          <w:pPr>
            <w:tabs>
              <w:tab w:val="right" w:pos="10800"/>
            </w:tabs>
            <w:spacing w:before="60" w:line="240" w:lineRule="auto"/>
            <w:ind w:left="360"/>
            <w:rPr>
              <w:noProof/>
              <w:color w:val="000000"/>
            </w:rPr>
          </w:pPr>
          <w:hyperlink w:anchor="_nmn90y3pi1ee">
            <w:r>
              <w:rPr>
                <w:noProof/>
                <w:color w:val="000000"/>
              </w:rPr>
              <w:t>Detailed Process Map</w:t>
            </w:r>
          </w:hyperlink>
          <w:r>
            <w:rPr>
              <w:noProof/>
              <w:color w:val="000000"/>
            </w:rPr>
            <w:tab/>
          </w:r>
          <w:r>
            <w:rPr>
              <w:noProof/>
            </w:rPr>
            <w:fldChar w:fldCharType="begin"/>
          </w:r>
          <w:r>
            <w:rPr>
              <w:noProof/>
            </w:rPr>
            <w:instrText xml:space="preserve"> PAGEREF _nmn90y3pi1ee \h </w:instrText>
          </w:r>
          <w:r>
            <w:rPr>
              <w:noProof/>
            </w:rPr>
          </w:r>
          <w:r>
            <w:rPr>
              <w:noProof/>
            </w:rPr>
            <w:fldChar w:fldCharType="separate"/>
          </w:r>
          <w:r w:rsidR="00596488">
            <w:rPr>
              <w:noProof/>
            </w:rPr>
            <w:t>6</w:t>
          </w:r>
          <w:r>
            <w:rPr>
              <w:noProof/>
            </w:rPr>
            <w:fldChar w:fldCharType="end"/>
          </w:r>
        </w:p>
        <w:p w14:paraId="27E3DA21" w14:textId="58BD6DBF" w:rsidR="007A07A8" w:rsidRDefault="00000000">
          <w:pPr>
            <w:tabs>
              <w:tab w:val="right" w:pos="10800"/>
            </w:tabs>
            <w:spacing w:before="60" w:line="240" w:lineRule="auto"/>
            <w:ind w:left="360"/>
            <w:rPr>
              <w:noProof/>
              <w:color w:val="000000"/>
            </w:rPr>
          </w:pPr>
          <w:hyperlink w:anchor="_cx5ym07ptgjk">
            <w:r>
              <w:rPr>
                <w:noProof/>
                <w:color w:val="000000"/>
              </w:rPr>
              <w:t>Robot Type</w:t>
            </w:r>
          </w:hyperlink>
          <w:r>
            <w:rPr>
              <w:noProof/>
              <w:color w:val="000000"/>
            </w:rPr>
            <w:tab/>
          </w:r>
          <w:r>
            <w:rPr>
              <w:noProof/>
            </w:rPr>
            <w:fldChar w:fldCharType="begin"/>
          </w:r>
          <w:r>
            <w:rPr>
              <w:noProof/>
            </w:rPr>
            <w:instrText xml:space="preserve"> PAGEREF _cx5ym07ptgjk \h </w:instrText>
          </w:r>
          <w:r>
            <w:rPr>
              <w:noProof/>
            </w:rPr>
          </w:r>
          <w:r>
            <w:rPr>
              <w:noProof/>
            </w:rPr>
            <w:fldChar w:fldCharType="separate"/>
          </w:r>
          <w:r w:rsidR="00596488">
            <w:rPr>
              <w:noProof/>
            </w:rPr>
            <w:t>7</w:t>
          </w:r>
          <w:r>
            <w:rPr>
              <w:noProof/>
            </w:rPr>
            <w:fldChar w:fldCharType="end"/>
          </w:r>
        </w:p>
        <w:p w14:paraId="6B33EC38" w14:textId="5B1B489D" w:rsidR="007A07A8" w:rsidRDefault="00000000">
          <w:pPr>
            <w:tabs>
              <w:tab w:val="right" w:pos="10800"/>
            </w:tabs>
            <w:spacing w:before="60" w:line="240" w:lineRule="auto"/>
            <w:ind w:left="360"/>
            <w:rPr>
              <w:noProof/>
              <w:color w:val="000000"/>
            </w:rPr>
          </w:pPr>
          <w:hyperlink w:anchor="_7u1z1cuc6dh1">
            <w:r>
              <w:rPr>
                <w:noProof/>
                <w:color w:val="000000"/>
              </w:rPr>
              <w:t>Business Exceptions Handling</w:t>
            </w:r>
          </w:hyperlink>
          <w:r>
            <w:rPr>
              <w:noProof/>
              <w:color w:val="000000"/>
            </w:rPr>
            <w:tab/>
          </w:r>
          <w:r>
            <w:rPr>
              <w:noProof/>
            </w:rPr>
            <w:fldChar w:fldCharType="begin"/>
          </w:r>
          <w:r>
            <w:rPr>
              <w:noProof/>
            </w:rPr>
            <w:instrText xml:space="preserve"> PAGEREF _7u1z1cuc6dh1 \h </w:instrText>
          </w:r>
          <w:r>
            <w:rPr>
              <w:noProof/>
            </w:rPr>
          </w:r>
          <w:r>
            <w:rPr>
              <w:noProof/>
            </w:rPr>
            <w:fldChar w:fldCharType="separate"/>
          </w:r>
          <w:r w:rsidR="00596488">
            <w:rPr>
              <w:noProof/>
            </w:rPr>
            <w:t>8</w:t>
          </w:r>
          <w:r>
            <w:rPr>
              <w:noProof/>
            </w:rPr>
            <w:fldChar w:fldCharType="end"/>
          </w:r>
        </w:p>
        <w:p w14:paraId="41F9FE14" w14:textId="29906A6E" w:rsidR="007A07A8" w:rsidRDefault="00000000">
          <w:pPr>
            <w:tabs>
              <w:tab w:val="right" w:pos="10800"/>
            </w:tabs>
            <w:spacing w:before="60" w:line="240" w:lineRule="auto"/>
            <w:ind w:left="720"/>
            <w:rPr>
              <w:noProof/>
              <w:color w:val="000000"/>
            </w:rPr>
          </w:pPr>
          <w:hyperlink w:anchor="_jr6jw3koor93">
            <w:r>
              <w:rPr>
                <w:noProof/>
                <w:color w:val="000000"/>
              </w:rPr>
              <w:t>Known Exceptions</w:t>
            </w:r>
          </w:hyperlink>
          <w:r>
            <w:rPr>
              <w:noProof/>
              <w:color w:val="000000"/>
            </w:rPr>
            <w:tab/>
          </w:r>
          <w:r>
            <w:rPr>
              <w:noProof/>
            </w:rPr>
            <w:fldChar w:fldCharType="begin"/>
          </w:r>
          <w:r>
            <w:rPr>
              <w:noProof/>
            </w:rPr>
            <w:instrText xml:space="preserve"> PAGEREF _jr6jw3koor93 \h </w:instrText>
          </w:r>
          <w:r>
            <w:rPr>
              <w:noProof/>
            </w:rPr>
          </w:r>
          <w:r>
            <w:rPr>
              <w:noProof/>
            </w:rPr>
            <w:fldChar w:fldCharType="separate"/>
          </w:r>
          <w:r w:rsidR="00596488">
            <w:rPr>
              <w:noProof/>
            </w:rPr>
            <w:t>8</w:t>
          </w:r>
          <w:r>
            <w:rPr>
              <w:noProof/>
            </w:rPr>
            <w:fldChar w:fldCharType="end"/>
          </w:r>
        </w:p>
        <w:p w14:paraId="2E952819" w14:textId="254BFFC9" w:rsidR="007A07A8" w:rsidRDefault="00000000">
          <w:pPr>
            <w:tabs>
              <w:tab w:val="right" w:pos="10800"/>
            </w:tabs>
            <w:spacing w:before="60" w:line="240" w:lineRule="auto"/>
            <w:ind w:left="720"/>
            <w:rPr>
              <w:noProof/>
              <w:color w:val="000000"/>
            </w:rPr>
          </w:pPr>
          <w:hyperlink w:anchor="_57bwdp6ycy5h">
            <w:r>
              <w:rPr>
                <w:noProof/>
                <w:color w:val="000000"/>
              </w:rPr>
              <w:t>Unknown Exceptions</w:t>
            </w:r>
          </w:hyperlink>
          <w:r>
            <w:rPr>
              <w:noProof/>
              <w:color w:val="000000"/>
            </w:rPr>
            <w:tab/>
          </w:r>
          <w:r>
            <w:rPr>
              <w:noProof/>
            </w:rPr>
            <w:fldChar w:fldCharType="begin"/>
          </w:r>
          <w:r>
            <w:rPr>
              <w:noProof/>
            </w:rPr>
            <w:instrText xml:space="preserve"> PAGEREF _57bwdp6ycy5h \h </w:instrText>
          </w:r>
          <w:r>
            <w:rPr>
              <w:noProof/>
            </w:rPr>
          </w:r>
          <w:r>
            <w:rPr>
              <w:noProof/>
            </w:rPr>
            <w:fldChar w:fldCharType="separate"/>
          </w:r>
          <w:r w:rsidR="00596488">
            <w:rPr>
              <w:noProof/>
            </w:rPr>
            <w:t>8</w:t>
          </w:r>
          <w:r>
            <w:rPr>
              <w:noProof/>
            </w:rPr>
            <w:fldChar w:fldCharType="end"/>
          </w:r>
        </w:p>
        <w:p w14:paraId="2B3010F7" w14:textId="01FFC38C" w:rsidR="007A07A8" w:rsidRDefault="00000000">
          <w:pPr>
            <w:tabs>
              <w:tab w:val="right" w:pos="10800"/>
            </w:tabs>
            <w:spacing w:before="60" w:line="240" w:lineRule="auto"/>
            <w:ind w:left="360"/>
            <w:rPr>
              <w:noProof/>
              <w:color w:val="000000"/>
            </w:rPr>
          </w:pPr>
          <w:hyperlink w:anchor="_1os2bz2dwbrb">
            <w:r>
              <w:rPr>
                <w:noProof/>
                <w:color w:val="000000"/>
              </w:rPr>
              <w:t>System Exceptions Handling</w:t>
            </w:r>
          </w:hyperlink>
          <w:r>
            <w:rPr>
              <w:noProof/>
              <w:color w:val="000000"/>
            </w:rPr>
            <w:tab/>
          </w:r>
          <w:r>
            <w:rPr>
              <w:noProof/>
            </w:rPr>
            <w:fldChar w:fldCharType="begin"/>
          </w:r>
          <w:r>
            <w:rPr>
              <w:noProof/>
            </w:rPr>
            <w:instrText xml:space="preserve"> PAGEREF _1os2bz2dwbrb \h </w:instrText>
          </w:r>
          <w:r>
            <w:rPr>
              <w:noProof/>
            </w:rPr>
          </w:r>
          <w:r>
            <w:rPr>
              <w:noProof/>
            </w:rPr>
            <w:fldChar w:fldCharType="separate"/>
          </w:r>
          <w:r w:rsidR="00596488">
            <w:rPr>
              <w:noProof/>
            </w:rPr>
            <w:t>8</w:t>
          </w:r>
          <w:r>
            <w:rPr>
              <w:noProof/>
            </w:rPr>
            <w:fldChar w:fldCharType="end"/>
          </w:r>
        </w:p>
        <w:p w14:paraId="6E078AF3" w14:textId="6031877A" w:rsidR="007A07A8" w:rsidRDefault="00000000">
          <w:pPr>
            <w:tabs>
              <w:tab w:val="right" w:pos="10800"/>
            </w:tabs>
            <w:spacing w:before="200" w:line="240" w:lineRule="auto"/>
            <w:rPr>
              <w:b/>
              <w:noProof/>
              <w:color w:val="000000"/>
            </w:rPr>
          </w:pPr>
          <w:hyperlink w:anchor="_bsbyy5x0t0oj">
            <w:r>
              <w:rPr>
                <w:b/>
                <w:noProof/>
                <w:color w:val="000000"/>
              </w:rPr>
              <w:t>Other Observations</w:t>
            </w:r>
          </w:hyperlink>
          <w:r>
            <w:rPr>
              <w:b/>
              <w:noProof/>
              <w:color w:val="000000"/>
            </w:rPr>
            <w:tab/>
          </w:r>
          <w:r>
            <w:rPr>
              <w:noProof/>
            </w:rPr>
            <w:fldChar w:fldCharType="begin"/>
          </w:r>
          <w:r>
            <w:rPr>
              <w:noProof/>
            </w:rPr>
            <w:instrText xml:space="preserve"> PAGEREF _bsbyy5x0t0oj \h </w:instrText>
          </w:r>
          <w:r>
            <w:rPr>
              <w:noProof/>
            </w:rPr>
          </w:r>
          <w:r>
            <w:rPr>
              <w:noProof/>
            </w:rPr>
            <w:fldChar w:fldCharType="separate"/>
          </w:r>
          <w:r w:rsidR="00596488">
            <w:rPr>
              <w:noProof/>
            </w:rPr>
            <w:t>9</w:t>
          </w:r>
          <w:r>
            <w:rPr>
              <w:noProof/>
            </w:rPr>
            <w:fldChar w:fldCharType="end"/>
          </w:r>
        </w:p>
        <w:p w14:paraId="326A8776" w14:textId="525F3F6E" w:rsidR="007A07A8" w:rsidRDefault="00000000">
          <w:pPr>
            <w:tabs>
              <w:tab w:val="right" w:pos="10800"/>
            </w:tabs>
            <w:spacing w:before="200" w:after="80" w:line="240" w:lineRule="auto"/>
            <w:rPr>
              <w:b/>
              <w:color w:val="000000"/>
            </w:rPr>
          </w:pPr>
          <w:hyperlink w:anchor="_ms60s1nz1shm">
            <w:r>
              <w:rPr>
                <w:b/>
                <w:noProof/>
                <w:color w:val="000000"/>
              </w:rPr>
              <w:t>Additional sources of process documentation</w:t>
            </w:r>
          </w:hyperlink>
          <w:r>
            <w:rPr>
              <w:b/>
              <w:noProof/>
              <w:color w:val="000000"/>
            </w:rPr>
            <w:tab/>
          </w:r>
          <w:r>
            <w:rPr>
              <w:noProof/>
            </w:rPr>
            <w:fldChar w:fldCharType="begin"/>
          </w:r>
          <w:r>
            <w:rPr>
              <w:noProof/>
            </w:rPr>
            <w:instrText xml:space="preserve"> PAGEREF _ms60s1nz1shm \h </w:instrText>
          </w:r>
          <w:r>
            <w:rPr>
              <w:noProof/>
            </w:rPr>
          </w:r>
          <w:r>
            <w:rPr>
              <w:noProof/>
            </w:rPr>
            <w:fldChar w:fldCharType="separate"/>
          </w:r>
          <w:r w:rsidR="00596488">
            <w:rPr>
              <w:noProof/>
            </w:rPr>
            <w:t>9</w:t>
          </w:r>
          <w:r>
            <w:rPr>
              <w:noProof/>
            </w:rPr>
            <w:fldChar w:fldCharType="end"/>
          </w:r>
          <w:r>
            <w:fldChar w:fldCharType="end"/>
          </w:r>
        </w:p>
      </w:sdtContent>
    </w:sdt>
    <w:p w14:paraId="3BDB8505" w14:textId="77777777" w:rsidR="007A07A8" w:rsidRDefault="007A07A8"/>
    <w:p w14:paraId="6F8AF1C5" w14:textId="77777777" w:rsidR="007A07A8" w:rsidRDefault="007A07A8"/>
    <w:p w14:paraId="406A146B" w14:textId="77777777" w:rsidR="007A07A8" w:rsidRDefault="00000000">
      <w:pPr>
        <w:rPr>
          <w:color w:val="294860"/>
        </w:rPr>
      </w:pPr>
      <w:r>
        <w:rPr>
          <w:noProof/>
        </w:rPr>
        <mc:AlternateContent>
          <mc:Choice Requires="wpg">
            <w:drawing>
              <wp:inline distT="114300" distB="114300" distL="114300" distR="114300" wp14:anchorId="7831BFDB" wp14:editId="279A2DDF">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409E1E78" w14:textId="77777777" w:rsidR="007A07A8" w:rsidRDefault="00000000">
      <w:pPr>
        <w:pStyle w:val="Heading1"/>
      </w:pPr>
      <w:bookmarkStart w:id="2" w:name="_fmc2ik42b62t" w:colFirst="0" w:colLast="0"/>
      <w:bookmarkEnd w:id="2"/>
      <w:r>
        <w:lastRenderedPageBreak/>
        <w:t>Introduction</w:t>
      </w:r>
    </w:p>
    <w:p w14:paraId="0D03B405" w14:textId="77777777" w:rsidR="007A07A8" w:rsidRDefault="00000000">
      <w:pPr>
        <w:pStyle w:val="Heading2"/>
        <w:numPr>
          <w:ilvl w:val="0"/>
          <w:numId w:val="2"/>
        </w:numPr>
        <w:rPr>
          <w:color w:val="F95C3C"/>
        </w:rPr>
      </w:pPr>
      <w:bookmarkStart w:id="3" w:name="_8b0nhjcbe7cw" w:colFirst="0" w:colLast="0"/>
      <w:bookmarkEnd w:id="3"/>
      <w:r>
        <w:rPr>
          <w:color w:val="F95C3C"/>
        </w:rPr>
        <w:t>Purpose of the Document</w:t>
      </w:r>
    </w:p>
    <w:p w14:paraId="621DCFCC" w14:textId="77777777" w:rsidR="007A07A8" w:rsidRDefault="00000000">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14:paraId="2CB9B6DA" w14:textId="77777777" w:rsidR="007A07A8" w:rsidRDefault="00000000">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6BA898B1" w14:textId="77777777" w:rsidR="007A07A8" w:rsidRDefault="00000000">
      <w:pPr>
        <w:pStyle w:val="Heading2"/>
        <w:numPr>
          <w:ilvl w:val="0"/>
          <w:numId w:val="2"/>
        </w:numPr>
        <w:rPr>
          <w:color w:val="F95C3C"/>
        </w:rPr>
      </w:pPr>
      <w:bookmarkStart w:id="6" w:name="_soa72miybokv" w:colFirst="0" w:colLast="0"/>
      <w:bookmarkEnd w:id="6"/>
      <w:r>
        <w:rPr>
          <w:color w:val="F95C3C"/>
        </w:rPr>
        <w:t>Objectives</w:t>
      </w:r>
    </w:p>
    <w:p w14:paraId="3DF6B3CA" w14:textId="77777777" w:rsidR="007A07A8" w:rsidRDefault="00000000">
      <w:pPr>
        <w:pStyle w:val="Subtitle"/>
        <w:spacing w:after="0"/>
      </w:pPr>
      <w:bookmarkStart w:id="7" w:name="_spd2jah2ghv8" w:colFirst="0" w:colLast="0"/>
      <w:bookmarkEnd w:id="7"/>
      <w:r>
        <w:t xml:space="preserve">The business objectives and benefits expected by the Business Process Owner after automation of the selected business process are:   </w:t>
      </w:r>
    </w:p>
    <w:p w14:paraId="3C5C1F07" w14:textId="50FE1A66" w:rsidR="007A07A8" w:rsidRDefault="00790A06">
      <w:pPr>
        <w:numPr>
          <w:ilvl w:val="0"/>
          <w:numId w:val="5"/>
        </w:numPr>
      </w:pPr>
      <w:r>
        <w:t>Reduce redundant activities.</w:t>
      </w:r>
    </w:p>
    <w:p w14:paraId="7C76E84B" w14:textId="65E1D279" w:rsidR="00790A06" w:rsidRDefault="00790A06">
      <w:pPr>
        <w:numPr>
          <w:ilvl w:val="0"/>
          <w:numId w:val="5"/>
        </w:numPr>
      </w:pPr>
      <w:r>
        <w:t>Deliver faster processing.</w:t>
      </w:r>
    </w:p>
    <w:p w14:paraId="0985EF21" w14:textId="394F20AB" w:rsidR="007A07A8" w:rsidRDefault="00790A06" w:rsidP="00790A06">
      <w:pPr>
        <w:numPr>
          <w:ilvl w:val="0"/>
          <w:numId w:val="5"/>
        </w:numPr>
      </w:pPr>
      <w:r>
        <w:t>Improve overall performance and reliability.</w:t>
      </w:r>
    </w:p>
    <w:p w14:paraId="72336F3F" w14:textId="77777777" w:rsidR="007A07A8" w:rsidRDefault="00000000">
      <w:pPr>
        <w:pStyle w:val="Heading2"/>
        <w:numPr>
          <w:ilvl w:val="0"/>
          <w:numId w:val="2"/>
        </w:numPr>
        <w:rPr>
          <w:color w:val="F95C3C"/>
        </w:rPr>
      </w:pPr>
      <w:bookmarkStart w:id="8" w:name="_e5eh7vtp3elw" w:colFirst="0" w:colLast="0"/>
      <w:bookmarkEnd w:id="8"/>
      <w:r>
        <w:rPr>
          <w:color w:val="F95C3C"/>
        </w:rPr>
        <w:t>Process Key Contact</w:t>
      </w:r>
    </w:p>
    <w:p w14:paraId="3A3FAECF" w14:textId="681BD97B" w:rsidR="007A07A8" w:rsidRDefault="00000000">
      <w:pPr>
        <w:pStyle w:val="Subtitle"/>
      </w:pPr>
      <w:r>
        <w:t xml:space="preserve">The specifications document includes concise and complete requirements of the business </w:t>
      </w:r>
      <w:r w:rsidR="00790A06">
        <w:t>process,</w:t>
      </w:r>
      <w:r>
        <w:t xml:space="preserve"> and it is built based on the inputs provided by the process Subject Matter Expert (SME)/ Process Owner. </w:t>
      </w:r>
    </w:p>
    <w:p w14:paraId="38221CD5" w14:textId="77777777" w:rsidR="007A07A8" w:rsidRDefault="00000000">
      <w:pPr>
        <w:pStyle w:val="Subtitle"/>
      </w:pPr>
      <w:bookmarkStart w:id="9" w:name="_s9jxhea3hogb" w:colFirst="0" w:colLast="0"/>
      <w:bookmarkEnd w:id="9"/>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7A07A8" w14:paraId="3EDF4670" w14:textId="77777777">
        <w:tc>
          <w:tcPr>
            <w:tcW w:w="2700" w:type="dxa"/>
            <w:shd w:val="clear" w:color="auto" w:fill="auto"/>
            <w:tcMar>
              <w:top w:w="100" w:type="dxa"/>
              <w:left w:w="100" w:type="dxa"/>
              <w:bottom w:w="100" w:type="dxa"/>
              <w:right w:w="100" w:type="dxa"/>
            </w:tcMar>
          </w:tcPr>
          <w:p w14:paraId="0FB8E4DC" w14:textId="77777777" w:rsidR="007A07A8" w:rsidRDefault="00000000">
            <w:pPr>
              <w:widowControl w:val="0"/>
              <w:pBdr>
                <w:top w:val="nil"/>
                <w:left w:val="nil"/>
                <w:bottom w:val="nil"/>
                <w:right w:val="nil"/>
                <w:between w:val="nil"/>
              </w:pBdr>
              <w:spacing w:line="240" w:lineRule="auto"/>
            </w:pPr>
            <w:r>
              <w:t>Role</w:t>
            </w:r>
          </w:p>
        </w:tc>
        <w:tc>
          <w:tcPr>
            <w:tcW w:w="2700" w:type="dxa"/>
            <w:shd w:val="clear" w:color="auto" w:fill="auto"/>
            <w:tcMar>
              <w:top w:w="100" w:type="dxa"/>
              <w:left w:w="100" w:type="dxa"/>
              <w:bottom w:w="100" w:type="dxa"/>
              <w:right w:w="100" w:type="dxa"/>
            </w:tcMar>
          </w:tcPr>
          <w:p w14:paraId="4330785B" w14:textId="77777777" w:rsidR="007A07A8" w:rsidRDefault="00000000">
            <w:pPr>
              <w:widowControl w:val="0"/>
              <w:pBdr>
                <w:top w:val="nil"/>
                <w:left w:val="nil"/>
                <w:bottom w:val="nil"/>
                <w:right w:val="nil"/>
                <w:between w:val="nil"/>
              </w:pBdr>
              <w:spacing w:line="240" w:lineRule="auto"/>
            </w:pPr>
            <w:r>
              <w:t>Name</w:t>
            </w:r>
          </w:p>
        </w:tc>
        <w:tc>
          <w:tcPr>
            <w:tcW w:w="2700" w:type="dxa"/>
            <w:shd w:val="clear" w:color="auto" w:fill="auto"/>
            <w:tcMar>
              <w:top w:w="100" w:type="dxa"/>
              <w:left w:w="100" w:type="dxa"/>
              <w:bottom w:w="100" w:type="dxa"/>
              <w:right w:w="100" w:type="dxa"/>
            </w:tcMar>
          </w:tcPr>
          <w:p w14:paraId="358609E2" w14:textId="77777777" w:rsidR="007A07A8" w:rsidRDefault="00000000">
            <w:pPr>
              <w:widowControl w:val="0"/>
              <w:pBdr>
                <w:top w:val="nil"/>
                <w:left w:val="nil"/>
                <w:bottom w:val="nil"/>
                <w:right w:val="nil"/>
                <w:between w:val="nil"/>
              </w:pBdr>
              <w:spacing w:line="240" w:lineRule="auto"/>
            </w:pPr>
            <w:r>
              <w:t xml:space="preserve">Contact Details </w:t>
            </w:r>
          </w:p>
          <w:p w14:paraId="7236003C" w14:textId="77777777" w:rsidR="007A07A8" w:rsidRDefault="00000000">
            <w:pPr>
              <w:widowControl w:val="0"/>
              <w:pBdr>
                <w:top w:val="nil"/>
                <w:left w:val="nil"/>
                <w:bottom w:val="nil"/>
                <w:right w:val="nil"/>
                <w:between w:val="nil"/>
              </w:pBdr>
              <w:spacing w:line="240" w:lineRule="auto"/>
            </w:pPr>
            <w:r>
              <w:t>(email &amp; phone number)</w:t>
            </w:r>
          </w:p>
        </w:tc>
        <w:tc>
          <w:tcPr>
            <w:tcW w:w="2700" w:type="dxa"/>
            <w:shd w:val="clear" w:color="auto" w:fill="auto"/>
            <w:tcMar>
              <w:top w:w="100" w:type="dxa"/>
              <w:left w:w="100" w:type="dxa"/>
              <w:bottom w:w="100" w:type="dxa"/>
              <w:right w:w="100" w:type="dxa"/>
            </w:tcMar>
          </w:tcPr>
          <w:p w14:paraId="1CB3F589" w14:textId="77777777" w:rsidR="007A07A8" w:rsidRDefault="00000000">
            <w:pPr>
              <w:widowControl w:val="0"/>
              <w:pBdr>
                <w:top w:val="nil"/>
                <w:left w:val="nil"/>
                <w:bottom w:val="nil"/>
                <w:right w:val="nil"/>
                <w:between w:val="nil"/>
              </w:pBdr>
              <w:spacing w:line="240" w:lineRule="auto"/>
            </w:pPr>
            <w:r>
              <w:t>Notes</w:t>
            </w:r>
          </w:p>
        </w:tc>
      </w:tr>
      <w:tr w:rsidR="007A07A8" w14:paraId="6A6A8A9A" w14:textId="77777777">
        <w:tc>
          <w:tcPr>
            <w:tcW w:w="2700" w:type="dxa"/>
            <w:shd w:val="clear" w:color="auto" w:fill="auto"/>
            <w:tcMar>
              <w:top w:w="100" w:type="dxa"/>
              <w:left w:w="100" w:type="dxa"/>
              <w:bottom w:w="100" w:type="dxa"/>
              <w:right w:w="100" w:type="dxa"/>
            </w:tcMar>
          </w:tcPr>
          <w:p w14:paraId="169DFCF9" w14:textId="77777777" w:rsidR="007A07A8" w:rsidRDefault="00000000">
            <w:pPr>
              <w:widowControl w:val="0"/>
              <w:pBdr>
                <w:top w:val="nil"/>
                <w:left w:val="nil"/>
                <w:bottom w:val="nil"/>
                <w:right w:val="nil"/>
                <w:between w:val="nil"/>
              </w:pBdr>
              <w:spacing w:line="240" w:lineRule="auto"/>
            </w:pPr>
            <w:r>
              <w:t>Process Owner</w:t>
            </w:r>
          </w:p>
        </w:tc>
        <w:tc>
          <w:tcPr>
            <w:tcW w:w="2700" w:type="dxa"/>
            <w:shd w:val="clear" w:color="auto" w:fill="auto"/>
            <w:tcMar>
              <w:top w:w="100" w:type="dxa"/>
              <w:left w:w="100" w:type="dxa"/>
              <w:bottom w:w="100" w:type="dxa"/>
              <w:right w:w="100" w:type="dxa"/>
            </w:tcMar>
          </w:tcPr>
          <w:p w14:paraId="45FE9E78" w14:textId="08033E90" w:rsidR="007A07A8" w:rsidRDefault="00C83616">
            <w:pPr>
              <w:widowControl w:val="0"/>
              <w:pBdr>
                <w:top w:val="nil"/>
                <w:left w:val="nil"/>
                <w:bottom w:val="nil"/>
                <w:right w:val="nil"/>
                <w:between w:val="nil"/>
              </w:pBdr>
              <w:spacing w:line="240" w:lineRule="auto"/>
            </w:pPr>
            <w:r>
              <w:t>Juan Cruz</w:t>
            </w:r>
          </w:p>
        </w:tc>
        <w:tc>
          <w:tcPr>
            <w:tcW w:w="2700" w:type="dxa"/>
            <w:shd w:val="clear" w:color="auto" w:fill="auto"/>
            <w:tcMar>
              <w:top w:w="100" w:type="dxa"/>
              <w:left w:w="100" w:type="dxa"/>
              <w:bottom w:w="100" w:type="dxa"/>
              <w:right w:w="100" w:type="dxa"/>
            </w:tcMar>
          </w:tcPr>
          <w:p w14:paraId="310734E7" w14:textId="2819C3FD" w:rsidR="007A07A8" w:rsidRDefault="00000000">
            <w:pPr>
              <w:widowControl w:val="0"/>
              <w:pBdr>
                <w:top w:val="nil"/>
                <w:left w:val="nil"/>
                <w:bottom w:val="nil"/>
                <w:right w:val="nil"/>
                <w:between w:val="nil"/>
              </w:pBdr>
              <w:spacing w:line="240" w:lineRule="auto"/>
            </w:pPr>
            <w:hyperlink r:id="rId9" w:history="1">
              <w:r w:rsidR="00C83616" w:rsidRPr="004E62D3">
                <w:rPr>
                  <w:rStyle w:val="Hyperlink"/>
                </w:rPr>
                <w:t>example@gmail.com</w:t>
              </w:r>
            </w:hyperlink>
          </w:p>
          <w:p w14:paraId="54123C68" w14:textId="5FF56DB7" w:rsidR="00C83616" w:rsidRDefault="00C83616">
            <w:pPr>
              <w:widowControl w:val="0"/>
              <w:pBdr>
                <w:top w:val="nil"/>
                <w:left w:val="nil"/>
                <w:bottom w:val="nil"/>
                <w:right w:val="nil"/>
                <w:between w:val="nil"/>
              </w:pBdr>
              <w:spacing w:line="240" w:lineRule="auto"/>
            </w:pPr>
            <w:r>
              <w:t>+57 6001234567</w:t>
            </w:r>
          </w:p>
        </w:tc>
        <w:tc>
          <w:tcPr>
            <w:tcW w:w="2700" w:type="dxa"/>
            <w:shd w:val="clear" w:color="auto" w:fill="auto"/>
            <w:tcMar>
              <w:top w:w="100" w:type="dxa"/>
              <w:left w:w="100" w:type="dxa"/>
              <w:bottom w:w="100" w:type="dxa"/>
              <w:right w:w="100" w:type="dxa"/>
            </w:tcMar>
          </w:tcPr>
          <w:p w14:paraId="5AA44150" w14:textId="77777777" w:rsidR="007A07A8" w:rsidRDefault="007A07A8">
            <w:pPr>
              <w:widowControl w:val="0"/>
              <w:pBdr>
                <w:top w:val="nil"/>
                <w:left w:val="nil"/>
                <w:bottom w:val="nil"/>
                <w:right w:val="nil"/>
                <w:between w:val="nil"/>
              </w:pBdr>
              <w:spacing w:line="240" w:lineRule="auto"/>
            </w:pPr>
          </w:p>
        </w:tc>
      </w:tr>
      <w:tr w:rsidR="007A07A8" w14:paraId="2E14F662" w14:textId="77777777">
        <w:tc>
          <w:tcPr>
            <w:tcW w:w="2700" w:type="dxa"/>
            <w:shd w:val="clear" w:color="auto" w:fill="auto"/>
            <w:tcMar>
              <w:top w:w="100" w:type="dxa"/>
              <w:left w:w="100" w:type="dxa"/>
              <w:bottom w:w="100" w:type="dxa"/>
              <w:right w:w="100" w:type="dxa"/>
            </w:tcMar>
          </w:tcPr>
          <w:p w14:paraId="14542F68" w14:textId="77777777" w:rsidR="007A07A8" w:rsidRDefault="00000000">
            <w:pPr>
              <w:widowControl w:val="0"/>
              <w:pBdr>
                <w:top w:val="nil"/>
                <w:left w:val="nil"/>
                <w:bottom w:val="nil"/>
                <w:right w:val="nil"/>
                <w:between w:val="nil"/>
              </w:pBdr>
              <w:spacing w:line="240" w:lineRule="auto"/>
            </w:pPr>
            <w:r>
              <w:t>Business Analyst</w:t>
            </w:r>
          </w:p>
        </w:tc>
        <w:tc>
          <w:tcPr>
            <w:tcW w:w="2700" w:type="dxa"/>
            <w:shd w:val="clear" w:color="auto" w:fill="auto"/>
            <w:tcMar>
              <w:top w:w="100" w:type="dxa"/>
              <w:left w:w="100" w:type="dxa"/>
              <w:bottom w:w="100" w:type="dxa"/>
              <w:right w:w="100" w:type="dxa"/>
            </w:tcMar>
          </w:tcPr>
          <w:p w14:paraId="7CAB6D1D" w14:textId="73C2CF18" w:rsidR="007A07A8" w:rsidRDefault="00C83616">
            <w:pPr>
              <w:widowControl w:val="0"/>
              <w:pBdr>
                <w:top w:val="nil"/>
                <w:left w:val="nil"/>
                <w:bottom w:val="nil"/>
                <w:right w:val="nil"/>
                <w:between w:val="nil"/>
              </w:pBdr>
              <w:spacing w:line="240" w:lineRule="auto"/>
            </w:pPr>
            <w:r>
              <w:t>Juan Cruz</w:t>
            </w:r>
          </w:p>
        </w:tc>
        <w:tc>
          <w:tcPr>
            <w:tcW w:w="2700" w:type="dxa"/>
            <w:shd w:val="clear" w:color="auto" w:fill="auto"/>
            <w:tcMar>
              <w:top w:w="100" w:type="dxa"/>
              <w:left w:w="100" w:type="dxa"/>
              <w:bottom w:w="100" w:type="dxa"/>
              <w:right w:w="100" w:type="dxa"/>
            </w:tcMar>
          </w:tcPr>
          <w:p w14:paraId="51BDA442" w14:textId="77777777" w:rsidR="00C83616" w:rsidRDefault="00000000" w:rsidP="00C83616">
            <w:pPr>
              <w:widowControl w:val="0"/>
              <w:pBdr>
                <w:top w:val="nil"/>
                <w:left w:val="nil"/>
                <w:bottom w:val="nil"/>
                <w:right w:val="nil"/>
                <w:between w:val="nil"/>
              </w:pBdr>
              <w:spacing w:line="240" w:lineRule="auto"/>
            </w:pPr>
            <w:hyperlink r:id="rId10" w:history="1">
              <w:r w:rsidR="00C83616" w:rsidRPr="004E62D3">
                <w:rPr>
                  <w:rStyle w:val="Hyperlink"/>
                </w:rPr>
                <w:t>example@gmail.com</w:t>
              </w:r>
            </w:hyperlink>
          </w:p>
          <w:p w14:paraId="5785E48D" w14:textId="73536585" w:rsidR="007A07A8" w:rsidRDefault="00C83616" w:rsidP="00C83616">
            <w:pPr>
              <w:widowControl w:val="0"/>
              <w:pBdr>
                <w:top w:val="nil"/>
                <w:left w:val="nil"/>
                <w:bottom w:val="nil"/>
                <w:right w:val="nil"/>
                <w:between w:val="nil"/>
              </w:pBdr>
              <w:spacing w:line="240" w:lineRule="auto"/>
            </w:pPr>
            <w:r>
              <w:t>+57 6001234567</w:t>
            </w:r>
          </w:p>
        </w:tc>
        <w:tc>
          <w:tcPr>
            <w:tcW w:w="2700" w:type="dxa"/>
            <w:shd w:val="clear" w:color="auto" w:fill="auto"/>
            <w:tcMar>
              <w:top w:w="100" w:type="dxa"/>
              <w:left w:w="100" w:type="dxa"/>
              <w:bottom w:w="100" w:type="dxa"/>
              <w:right w:w="100" w:type="dxa"/>
            </w:tcMar>
          </w:tcPr>
          <w:p w14:paraId="469DC82B" w14:textId="77777777" w:rsidR="007A07A8" w:rsidRDefault="007A07A8">
            <w:pPr>
              <w:widowControl w:val="0"/>
              <w:pBdr>
                <w:top w:val="nil"/>
                <w:left w:val="nil"/>
                <w:bottom w:val="nil"/>
                <w:right w:val="nil"/>
                <w:between w:val="nil"/>
              </w:pBdr>
              <w:spacing w:line="240" w:lineRule="auto"/>
            </w:pPr>
          </w:p>
        </w:tc>
      </w:tr>
    </w:tbl>
    <w:p w14:paraId="753CE27E" w14:textId="2BF88CBC" w:rsidR="007A07A8" w:rsidRDefault="007A07A8"/>
    <w:p w14:paraId="793BDEE9" w14:textId="08E38FF4" w:rsidR="00C83616" w:rsidRDefault="00C83616"/>
    <w:p w14:paraId="1D162822" w14:textId="760E656F" w:rsidR="00C83616" w:rsidRDefault="00C83616"/>
    <w:p w14:paraId="21563F4C" w14:textId="04C716B6" w:rsidR="00C83616" w:rsidRDefault="00C83616"/>
    <w:p w14:paraId="64BEFE42" w14:textId="77777777" w:rsidR="00C83616" w:rsidRDefault="00C83616"/>
    <w:p w14:paraId="3BC9F442" w14:textId="77777777" w:rsidR="007A07A8" w:rsidRDefault="00000000">
      <w:pPr>
        <w:pStyle w:val="Heading2"/>
        <w:numPr>
          <w:ilvl w:val="0"/>
          <w:numId w:val="2"/>
        </w:numPr>
        <w:rPr>
          <w:color w:val="F95C3C"/>
        </w:rPr>
      </w:pPr>
      <w:bookmarkStart w:id="10" w:name="_8uc76jjm25ud" w:colFirst="0" w:colLast="0"/>
      <w:bookmarkEnd w:id="10"/>
      <w:r>
        <w:rPr>
          <w:color w:val="F95C3C"/>
        </w:rPr>
        <w:lastRenderedPageBreak/>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7A07A8" w14:paraId="61543299" w14:textId="77777777">
        <w:tc>
          <w:tcPr>
            <w:tcW w:w="1410" w:type="dxa"/>
            <w:shd w:val="clear" w:color="auto" w:fill="auto"/>
            <w:tcMar>
              <w:top w:w="100" w:type="dxa"/>
              <w:left w:w="100" w:type="dxa"/>
              <w:bottom w:w="100" w:type="dxa"/>
              <w:right w:w="100" w:type="dxa"/>
            </w:tcMar>
          </w:tcPr>
          <w:p w14:paraId="4DAC64D0" w14:textId="77777777" w:rsidR="007A07A8" w:rsidRDefault="00000000">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69A45B6C" w14:textId="77777777" w:rsidR="007A07A8" w:rsidRDefault="00000000">
            <w:pPr>
              <w:widowControl w:val="0"/>
              <w:pBdr>
                <w:top w:val="nil"/>
                <w:left w:val="nil"/>
                <w:bottom w:val="nil"/>
                <w:right w:val="nil"/>
                <w:between w:val="nil"/>
              </w:pBdr>
              <w:spacing w:line="240" w:lineRule="auto"/>
            </w:pPr>
            <w:r>
              <w:t>Prerequisites</w:t>
            </w:r>
          </w:p>
        </w:tc>
      </w:tr>
      <w:tr w:rsidR="007A07A8" w14:paraId="3AD073D3" w14:textId="77777777">
        <w:tc>
          <w:tcPr>
            <w:tcW w:w="1410" w:type="dxa"/>
            <w:shd w:val="clear" w:color="auto" w:fill="auto"/>
            <w:tcMar>
              <w:top w:w="100" w:type="dxa"/>
              <w:left w:w="100" w:type="dxa"/>
              <w:bottom w:w="100" w:type="dxa"/>
              <w:right w:w="100" w:type="dxa"/>
            </w:tcMar>
          </w:tcPr>
          <w:p w14:paraId="7625F4CA" w14:textId="56873FA5" w:rsidR="007A07A8" w:rsidRDefault="00C64DC5" w:rsidP="00C64DC5">
            <w:pPr>
              <w:widowControl w:val="0"/>
              <w:pBdr>
                <w:top w:val="nil"/>
                <w:left w:val="nil"/>
                <w:bottom w:val="nil"/>
                <w:right w:val="nil"/>
                <w:between w:val="nil"/>
              </w:pBdr>
              <w:spacing w:line="240" w:lineRule="auto"/>
              <w:jc w:val="center"/>
            </w:pPr>
            <w:r>
              <w:t>Y</w:t>
            </w:r>
          </w:p>
        </w:tc>
        <w:tc>
          <w:tcPr>
            <w:tcW w:w="9390" w:type="dxa"/>
            <w:shd w:val="clear" w:color="auto" w:fill="auto"/>
            <w:tcMar>
              <w:top w:w="100" w:type="dxa"/>
              <w:left w:w="100" w:type="dxa"/>
              <w:bottom w:w="100" w:type="dxa"/>
              <w:right w:w="100" w:type="dxa"/>
            </w:tcMar>
          </w:tcPr>
          <w:p w14:paraId="292CE817" w14:textId="77777777" w:rsidR="007A07A8" w:rsidRDefault="00000000">
            <w:pPr>
              <w:widowControl w:val="0"/>
              <w:pBdr>
                <w:top w:val="nil"/>
                <w:left w:val="nil"/>
                <w:bottom w:val="nil"/>
                <w:right w:val="nil"/>
                <w:between w:val="nil"/>
              </w:pBdr>
              <w:spacing w:line="240" w:lineRule="auto"/>
            </w:pPr>
            <w:r>
              <w:t>A filled in and completed Process Definition Document</w:t>
            </w:r>
          </w:p>
        </w:tc>
      </w:tr>
      <w:tr w:rsidR="007A07A8" w14:paraId="5C75D8FB" w14:textId="77777777">
        <w:tc>
          <w:tcPr>
            <w:tcW w:w="1410" w:type="dxa"/>
            <w:shd w:val="clear" w:color="auto" w:fill="auto"/>
            <w:tcMar>
              <w:top w:w="100" w:type="dxa"/>
              <w:left w:w="100" w:type="dxa"/>
              <w:bottom w:w="100" w:type="dxa"/>
              <w:right w:w="100" w:type="dxa"/>
            </w:tcMar>
          </w:tcPr>
          <w:p w14:paraId="69F84BB4" w14:textId="1DA17A14" w:rsidR="007A07A8" w:rsidRDefault="00C64DC5" w:rsidP="00C64DC5">
            <w:pPr>
              <w:widowControl w:val="0"/>
              <w:pBdr>
                <w:top w:val="nil"/>
                <w:left w:val="nil"/>
                <w:bottom w:val="nil"/>
                <w:right w:val="nil"/>
                <w:between w:val="nil"/>
              </w:pBdr>
              <w:spacing w:line="240" w:lineRule="auto"/>
              <w:jc w:val="center"/>
            </w:pPr>
            <w:r>
              <w:t>Y</w:t>
            </w:r>
          </w:p>
        </w:tc>
        <w:tc>
          <w:tcPr>
            <w:tcW w:w="9390" w:type="dxa"/>
            <w:shd w:val="clear" w:color="auto" w:fill="auto"/>
            <w:tcMar>
              <w:top w:w="100" w:type="dxa"/>
              <w:left w:w="100" w:type="dxa"/>
              <w:bottom w:w="100" w:type="dxa"/>
              <w:right w:w="100" w:type="dxa"/>
            </w:tcMar>
          </w:tcPr>
          <w:p w14:paraId="757D215D" w14:textId="77777777" w:rsidR="007A07A8" w:rsidRDefault="00000000">
            <w:pPr>
              <w:widowControl w:val="0"/>
              <w:pBdr>
                <w:top w:val="nil"/>
                <w:left w:val="nil"/>
                <w:bottom w:val="nil"/>
                <w:right w:val="nil"/>
                <w:between w:val="nil"/>
              </w:pBdr>
              <w:spacing w:line="240" w:lineRule="auto"/>
            </w:pPr>
            <w:r>
              <w:t>Closure of any open process questions</w:t>
            </w:r>
          </w:p>
        </w:tc>
      </w:tr>
      <w:tr w:rsidR="007A07A8" w14:paraId="058FDE68" w14:textId="77777777">
        <w:tc>
          <w:tcPr>
            <w:tcW w:w="1410" w:type="dxa"/>
            <w:shd w:val="clear" w:color="auto" w:fill="auto"/>
            <w:tcMar>
              <w:top w:w="100" w:type="dxa"/>
              <w:left w:w="100" w:type="dxa"/>
              <w:bottom w:w="100" w:type="dxa"/>
              <w:right w:w="100" w:type="dxa"/>
            </w:tcMar>
          </w:tcPr>
          <w:p w14:paraId="3011FA1D" w14:textId="56D522A3" w:rsidR="007A07A8" w:rsidRDefault="00C64DC5" w:rsidP="00C64DC5">
            <w:pPr>
              <w:widowControl w:val="0"/>
              <w:pBdr>
                <w:top w:val="nil"/>
                <w:left w:val="nil"/>
                <w:bottom w:val="nil"/>
                <w:right w:val="nil"/>
                <w:between w:val="nil"/>
              </w:pBdr>
              <w:spacing w:line="240" w:lineRule="auto"/>
              <w:jc w:val="center"/>
            </w:pPr>
            <w:r>
              <w:t>Y</w:t>
            </w:r>
          </w:p>
        </w:tc>
        <w:tc>
          <w:tcPr>
            <w:tcW w:w="9390" w:type="dxa"/>
            <w:shd w:val="clear" w:color="auto" w:fill="auto"/>
            <w:tcMar>
              <w:top w:w="100" w:type="dxa"/>
              <w:left w:w="100" w:type="dxa"/>
              <w:bottom w:w="100" w:type="dxa"/>
              <w:right w:w="100" w:type="dxa"/>
            </w:tcMar>
          </w:tcPr>
          <w:p w14:paraId="3CB4F7B6" w14:textId="77777777" w:rsidR="007A07A8" w:rsidRDefault="00000000">
            <w:pPr>
              <w:widowControl w:val="0"/>
              <w:pBdr>
                <w:top w:val="nil"/>
                <w:left w:val="nil"/>
                <w:bottom w:val="nil"/>
                <w:right w:val="nil"/>
                <w:between w:val="nil"/>
              </w:pBdr>
              <w:spacing w:line="240" w:lineRule="auto"/>
            </w:pPr>
            <w:r>
              <w:t>Environment set up</w:t>
            </w:r>
          </w:p>
        </w:tc>
      </w:tr>
      <w:tr w:rsidR="007A07A8" w14:paraId="60B153C9" w14:textId="77777777">
        <w:tc>
          <w:tcPr>
            <w:tcW w:w="1410" w:type="dxa"/>
            <w:shd w:val="clear" w:color="auto" w:fill="auto"/>
            <w:tcMar>
              <w:top w:w="100" w:type="dxa"/>
              <w:left w:w="100" w:type="dxa"/>
              <w:bottom w:w="100" w:type="dxa"/>
              <w:right w:w="100" w:type="dxa"/>
            </w:tcMar>
          </w:tcPr>
          <w:p w14:paraId="7B53F4B9" w14:textId="499EAB18" w:rsidR="007A07A8" w:rsidRDefault="00C64DC5" w:rsidP="00C64DC5">
            <w:pPr>
              <w:widowControl w:val="0"/>
              <w:pBdr>
                <w:top w:val="nil"/>
                <w:left w:val="nil"/>
                <w:bottom w:val="nil"/>
                <w:right w:val="nil"/>
                <w:between w:val="nil"/>
              </w:pBdr>
              <w:spacing w:line="240" w:lineRule="auto"/>
              <w:jc w:val="center"/>
            </w:pPr>
            <w:r>
              <w:t>Y</w:t>
            </w:r>
          </w:p>
        </w:tc>
        <w:tc>
          <w:tcPr>
            <w:tcW w:w="9390" w:type="dxa"/>
            <w:shd w:val="clear" w:color="auto" w:fill="auto"/>
            <w:tcMar>
              <w:top w:w="100" w:type="dxa"/>
              <w:left w:w="100" w:type="dxa"/>
              <w:bottom w:w="100" w:type="dxa"/>
              <w:right w:w="100" w:type="dxa"/>
            </w:tcMar>
          </w:tcPr>
          <w:p w14:paraId="5EE05F35" w14:textId="77777777" w:rsidR="007A07A8" w:rsidRDefault="00000000">
            <w:pPr>
              <w:widowControl w:val="0"/>
              <w:pBdr>
                <w:top w:val="nil"/>
                <w:left w:val="nil"/>
                <w:bottom w:val="nil"/>
                <w:right w:val="nil"/>
                <w:between w:val="nil"/>
              </w:pBdr>
              <w:spacing w:line="240" w:lineRule="auto"/>
            </w:pPr>
            <w:r>
              <w:t>Test Data to support development and testing</w:t>
            </w:r>
          </w:p>
        </w:tc>
      </w:tr>
      <w:tr w:rsidR="007A07A8" w14:paraId="3716517B" w14:textId="77777777">
        <w:tc>
          <w:tcPr>
            <w:tcW w:w="1410" w:type="dxa"/>
            <w:shd w:val="clear" w:color="auto" w:fill="auto"/>
            <w:tcMar>
              <w:top w:w="100" w:type="dxa"/>
              <w:left w:w="100" w:type="dxa"/>
              <w:bottom w:w="100" w:type="dxa"/>
              <w:right w:w="100" w:type="dxa"/>
            </w:tcMar>
          </w:tcPr>
          <w:p w14:paraId="0DE83691" w14:textId="6716966D" w:rsidR="007A07A8" w:rsidRDefault="00C64DC5" w:rsidP="00C64DC5">
            <w:pPr>
              <w:widowControl w:val="0"/>
              <w:pBdr>
                <w:top w:val="nil"/>
                <w:left w:val="nil"/>
                <w:bottom w:val="nil"/>
                <w:right w:val="nil"/>
                <w:between w:val="nil"/>
              </w:pBdr>
              <w:spacing w:line="240" w:lineRule="auto"/>
              <w:jc w:val="center"/>
            </w:pPr>
            <w:r>
              <w:t>Y</w:t>
            </w:r>
          </w:p>
        </w:tc>
        <w:tc>
          <w:tcPr>
            <w:tcW w:w="9390" w:type="dxa"/>
            <w:shd w:val="clear" w:color="auto" w:fill="auto"/>
            <w:tcMar>
              <w:top w:w="100" w:type="dxa"/>
              <w:left w:w="100" w:type="dxa"/>
              <w:bottom w:w="100" w:type="dxa"/>
              <w:right w:w="100" w:type="dxa"/>
            </w:tcMar>
          </w:tcPr>
          <w:p w14:paraId="20820569" w14:textId="64D4B611" w:rsidR="007A07A8" w:rsidRDefault="00000000">
            <w:pPr>
              <w:widowControl w:val="0"/>
              <w:pBdr>
                <w:top w:val="nil"/>
                <w:left w:val="nil"/>
                <w:bottom w:val="nil"/>
                <w:right w:val="nil"/>
                <w:between w:val="nil"/>
              </w:pBdr>
              <w:spacing w:line="240" w:lineRule="auto"/>
            </w:pPr>
            <w:r>
              <w:t>User access and creation of user accounts (</w:t>
            </w:r>
            <w:r w:rsidR="00D17221">
              <w:t>licenses</w:t>
            </w:r>
            <w:r>
              <w:t>, permissions, restriction to create accounts for robots)</w:t>
            </w:r>
          </w:p>
        </w:tc>
      </w:tr>
    </w:tbl>
    <w:p w14:paraId="6E40A855" w14:textId="77777777" w:rsidR="007A07A8" w:rsidRDefault="007A07A8"/>
    <w:p w14:paraId="4186BE1D" w14:textId="77777777" w:rsidR="007A07A8" w:rsidRDefault="00000000">
      <w:pPr>
        <w:pStyle w:val="Heading1"/>
      </w:pPr>
      <w:bookmarkStart w:id="11" w:name="_mdr6kpc5a5r5" w:colFirst="0" w:colLast="0"/>
      <w:bookmarkEnd w:id="11"/>
      <w:r>
        <w:t>As-Is Process Description</w:t>
      </w:r>
    </w:p>
    <w:p w14:paraId="6938347A" w14:textId="77777777" w:rsidR="007A07A8" w:rsidRDefault="00000000">
      <w:pPr>
        <w:pStyle w:val="Heading2"/>
        <w:numPr>
          <w:ilvl w:val="0"/>
          <w:numId w:val="3"/>
        </w:numPr>
      </w:pPr>
      <w:bookmarkStart w:id="12" w:name="_vrc3lxjwb5na" w:colFirst="0" w:colLast="0"/>
      <w:bookmarkEnd w:id="12"/>
      <w:r>
        <w:t>Process Overview</w:t>
      </w:r>
    </w:p>
    <w:p w14:paraId="2C421346" w14:textId="77777777" w:rsidR="007A07A8" w:rsidRDefault="00000000">
      <w:pPr>
        <w:pStyle w:val="Subtitle"/>
      </w:pPr>
      <w:bookmarkStart w:id="13" w:name="_euhhmqopi0bx" w:colFirst="0" w:colLast="0"/>
      <w:bookmarkEnd w:id="13"/>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7A07A8" w14:paraId="0C490EC0" w14:textId="77777777">
        <w:tc>
          <w:tcPr>
            <w:tcW w:w="555" w:type="dxa"/>
            <w:shd w:val="clear" w:color="auto" w:fill="auto"/>
            <w:tcMar>
              <w:top w:w="100" w:type="dxa"/>
              <w:left w:w="100" w:type="dxa"/>
              <w:bottom w:w="100" w:type="dxa"/>
              <w:right w:w="100" w:type="dxa"/>
            </w:tcMar>
          </w:tcPr>
          <w:p w14:paraId="7DEA2DEE" w14:textId="77777777" w:rsidR="007A07A8" w:rsidRDefault="00000000">
            <w:pPr>
              <w:widowControl w:val="0"/>
              <w:spacing w:line="240" w:lineRule="auto"/>
            </w:pPr>
            <w:r>
              <w:t>#</w:t>
            </w:r>
          </w:p>
        </w:tc>
        <w:tc>
          <w:tcPr>
            <w:tcW w:w="3555" w:type="dxa"/>
            <w:shd w:val="clear" w:color="auto" w:fill="auto"/>
            <w:tcMar>
              <w:top w:w="100" w:type="dxa"/>
              <w:left w:w="100" w:type="dxa"/>
              <w:bottom w:w="100" w:type="dxa"/>
              <w:right w:w="100" w:type="dxa"/>
            </w:tcMar>
          </w:tcPr>
          <w:p w14:paraId="1BF10AEF" w14:textId="77777777" w:rsidR="007A07A8" w:rsidRDefault="00000000">
            <w:pPr>
              <w:widowControl w:val="0"/>
              <w:spacing w:line="240" w:lineRule="auto"/>
            </w:pPr>
            <w:r>
              <w:t>Item</w:t>
            </w:r>
          </w:p>
        </w:tc>
        <w:tc>
          <w:tcPr>
            <w:tcW w:w="6675" w:type="dxa"/>
            <w:shd w:val="clear" w:color="auto" w:fill="auto"/>
            <w:tcMar>
              <w:top w:w="100" w:type="dxa"/>
              <w:left w:w="100" w:type="dxa"/>
              <w:bottom w:w="100" w:type="dxa"/>
              <w:right w:w="100" w:type="dxa"/>
            </w:tcMar>
          </w:tcPr>
          <w:p w14:paraId="093D35E4" w14:textId="77777777" w:rsidR="007A07A8" w:rsidRDefault="00000000">
            <w:pPr>
              <w:widowControl w:val="0"/>
              <w:spacing w:line="240" w:lineRule="auto"/>
            </w:pPr>
            <w:r>
              <w:t>Description</w:t>
            </w:r>
          </w:p>
        </w:tc>
      </w:tr>
      <w:tr w:rsidR="007A07A8" w14:paraId="3B8552D4" w14:textId="77777777">
        <w:tc>
          <w:tcPr>
            <w:tcW w:w="555" w:type="dxa"/>
            <w:shd w:val="clear" w:color="auto" w:fill="auto"/>
            <w:tcMar>
              <w:top w:w="100" w:type="dxa"/>
              <w:left w:w="100" w:type="dxa"/>
              <w:bottom w:w="100" w:type="dxa"/>
              <w:right w:w="100" w:type="dxa"/>
            </w:tcMar>
          </w:tcPr>
          <w:p w14:paraId="69C78196" w14:textId="77777777" w:rsidR="007A07A8" w:rsidRDefault="00000000">
            <w:pPr>
              <w:widowControl w:val="0"/>
              <w:spacing w:line="240" w:lineRule="auto"/>
            </w:pPr>
            <w:r>
              <w:t>1</w:t>
            </w:r>
          </w:p>
        </w:tc>
        <w:tc>
          <w:tcPr>
            <w:tcW w:w="3555" w:type="dxa"/>
            <w:shd w:val="clear" w:color="auto" w:fill="auto"/>
            <w:tcMar>
              <w:top w:w="100" w:type="dxa"/>
              <w:left w:w="100" w:type="dxa"/>
              <w:bottom w:w="100" w:type="dxa"/>
              <w:right w:w="100" w:type="dxa"/>
            </w:tcMar>
          </w:tcPr>
          <w:p w14:paraId="25C34D48" w14:textId="77777777" w:rsidR="007A07A8" w:rsidRDefault="00000000">
            <w:pPr>
              <w:widowControl w:val="0"/>
              <w:spacing w:line="240" w:lineRule="auto"/>
            </w:pPr>
            <w:r>
              <w:t>Process Full Name</w:t>
            </w:r>
          </w:p>
        </w:tc>
        <w:tc>
          <w:tcPr>
            <w:tcW w:w="6675" w:type="dxa"/>
            <w:shd w:val="clear" w:color="auto" w:fill="auto"/>
            <w:tcMar>
              <w:top w:w="100" w:type="dxa"/>
              <w:left w:w="100" w:type="dxa"/>
              <w:bottom w:w="100" w:type="dxa"/>
              <w:right w:w="100" w:type="dxa"/>
            </w:tcMar>
          </w:tcPr>
          <w:p w14:paraId="50788B50" w14:textId="5560EC9F" w:rsidR="007A07A8" w:rsidRDefault="00BE078C">
            <w:pPr>
              <w:widowControl w:val="0"/>
              <w:spacing w:line="240" w:lineRule="auto"/>
            </w:pPr>
            <w:r>
              <w:t xml:space="preserve">Health </w:t>
            </w:r>
            <w:r w:rsidR="00F91558">
              <w:t>C</w:t>
            </w:r>
            <w:r>
              <w:t xml:space="preserve">are </w:t>
            </w:r>
            <w:r w:rsidR="00F91558">
              <w:t>National Insurance Planning</w:t>
            </w:r>
          </w:p>
        </w:tc>
      </w:tr>
      <w:tr w:rsidR="007A07A8" w14:paraId="265CE33C" w14:textId="77777777">
        <w:tc>
          <w:tcPr>
            <w:tcW w:w="555" w:type="dxa"/>
            <w:shd w:val="clear" w:color="auto" w:fill="auto"/>
            <w:tcMar>
              <w:top w:w="100" w:type="dxa"/>
              <w:left w:w="100" w:type="dxa"/>
              <w:bottom w:w="100" w:type="dxa"/>
              <w:right w:w="100" w:type="dxa"/>
            </w:tcMar>
          </w:tcPr>
          <w:p w14:paraId="04C775E5" w14:textId="77777777" w:rsidR="007A07A8" w:rsidRDefault="00000000">
            <w:pPr>
              <w:widowControl w:val="0"/>
              <w:spacing w:line="240" w:lineRule="auto"/>
            </w:pPr>
            <w:r>
              <w:t>2</w:t>
            </w:r>
          </w:p>
        </w:tc>
        <w:tc>
          <w:tcPr>
            <w:tcW w:w="3555" w:type="dxa"/>
            <w:shd w:val="clear" w:color="auto" w:fill="auto"/>
            <w:tcMar>
              <w:top w:w="100" w:type="dxa"/>
              <w:left w:w="100" w:type="dxa"/>
              <w:bottom w:w="100" w:type="dxa"/>
              <w:right w:w="100" w:type="dxa"/>
            </w:tcMar>
          </w:tcPr>
          <w:p w14:paraId="730294BA" w14:textId="77777777" w:rsidR="007A07A8" w:rsidRDefault="00000000">
            <w:pPr>
              <w:widowControl w:val="0"/>
              <w:spacing w:line="240" w:lineRule="auto"/>
            </w:pPr>
            <w:r>
              <w:t>Process Area</w:t>
            </w:r>
          </w:p>
        </w:tc>
        <w:tc>
          <w:tcPr>
            <w:tcW w:w="6675" w:type="dxa"/>
            <w:shd w:val="clear" w:color="auto" w:fill="auto"/>
            <w:tcMar>
              <w:top w:w="100" w:type="dxa"/>
              <w:left w:w="100" w:type="dxa"/>
              <w:bottom w:w="100" w:type="dxa"/>
              <w:right w:w="100" w:type="dxa"/>
            </w:tcMar>
          </w:tcPr>
          <w:p w14:paraId="451088CC" w14:textId="61694E0A" w:rsidR="007A07A8" w:rsidRDefault="00BE078C">
            <w:pPr>
              <w:widowControl w:val="0"/>
              <w:spacing w:line="240" w:lineRule="auto"/>
            </w:pPr>
            <w:r>
              <w:t>Personal</w:t>
            </w:r>
          </w:p>
        </w:tc>
      </w:tr>
      <w:tr w:rsidR="007A07A8" w14:paraId="536FBC5C" w14:textId="77777777">
        <w:tc>
          <w:tcPr>
            <w:tcW w:w="555" w:type="dxa"/>
            <w:shd w:val="clear" w:color="auto" w:fill="auto"/>
            <w:tcMar>
              <w:top w:w="100" w:type="dxa"/>
              <w:left w:w="100" w:type="dxa"/>
              <w:bottom w:w="100" w:type="dxa"/>
              <w:right w:w="100" w:type="dxa"/>
            </w:tcMar>
          </w:tcPr>
          <w:p w14:paraId="54864891" w14:textId="77777777" w:rsidR="007A07A8" w:rsidRDefault="00000000">
            <w:pPr>
              <w:widowControl w:val="0"/>
              <w:spacing w:line="240" w:lineRule="auto"/>
            </w:pPr>
            <w:r>
              <w:t>3</w:t>
            </w:r>
          </w:p>
        </w:tc>
        <w:tc>
          <w:tcPr>
            <w:tcW w:w="3555" w:type="dxa"/>
            <w:shd w:val="clear" w:color="auto" w:fill="auto"/>
            <w:tcMar>
              <w:top w:w="100" w:type="dxa"/>
              <w:left w:w="100" w:type="dxa"/>
              <w:bottom w:w="100" w:type="dxa"/>
              <w:right w:w="100" w:type="dxa"/>
            </w:tcMar>
          </w:tcPr>
          <w:p w14:paraId="3E9ABF5D" w14:textId="77777777" w:rsidR="007A07A8" w:rsidRDefault="00000000">
            <w:pPr>
              <w:widowControl w:val="0"/>
              <w:spacing w:line="240" w:lineRule="auto"/>
            </w:pPr>
            <w:r>
              <w:t>Department</w:t>
            </w:r>
          </w:p>
        </w:tc>
        <w:tc>
          <w:tcPr>
            <w:tcW w:w="6675" w:type="dxa"/>
            <w:shd w:val="clear" w:color="auto" w:fill="auto"/>
            <w:tcMar>
              <w:top w:w="100" w:type="dxa"/>
              <w:left w:w="100" w:type="dxa"/>
              <w:bottom w:w="100" w:type="dxa"/>
              <w:right w:w="100" w:type="dxa"/>
            </w:tcMar>
          </w:tcPr>
          <w:p w14:paraId="51AC20B6" w14:textId="3A05BADA" w:rsidR="007A07A8" w:rsidRDefault="00BE078C">
            <w:pPr>
              <w:widowControl w:val="0"/>
              <w:spacing w:line="240" w:lineRule="auto"/>
            </w:pPr>
            <w:r>
              <w:t>Health care</w:t>
            </w:r>
          </w:p>
        </w:tc>
      </w:tr>
      <w:tr w:rsidR="007A07A8" w14:paraId="48DB477F" w14:textId="77777777">
        <w:tc>
          <w:tcPr>
            <w:tcW w:w="555" w:type="dxa"/>
            <w:shd w:val="clear" w:color="auto" w:fill="auto"/>
            <w:tcMar>
              <w:top w:w="100" w:type="dxa"/>
              <w:left w:w="100" w:type="dxa"/>
              <w:bottom w:w="100" w:type="dxa"/>
              <w:right w:w="100" w:type="dxa"/>
            </w:tcMar>
          </w:tcPr>
          <w:p w14:paraId="0099F1E3" w14:textId="77777777" w:rsidR="007A07A8" w:rsidRDefault="00000000">
            <w:pPr>
              <w:widowControl w:val="0"/>
              <w:spacing w:line="240" w:lineRule="auto"/>
            </w:pPr>
            <w:r>
              <w:t>4</w:t>
            </w:r>
          </w:p>
        </w:tc>
        <w:tc>
          <w:tcPr>
            <w:tcW w:w="3555" w:type="dxa"/>
            <w:shd w:val="clear" w:color="auto" w:fill="auto"/>
            <w:tcMar>
              <w:top w:w="100" w:type="dxa"/>
              <w:left w:w="100" w:type="dxa"/>
              <w:bottom w:w="100" w:type="dxa"/>
              <w:right w:w="100" w:type="dxa"/>
            </w:tcMar>
          </w:tcPr>
          <w:p w14:paraId="2CE14A7D" w14:textId="77777777" w:rsidR="007A07A8" w:rsidRDefault="00000000">
            <w:pPr>
              <w:widowControl w:val="0"/>
              <w:spacing w:line="240" w:lineRule="auto"/>
            </w:pPr>
            <w:r>
              <w:t xml:space="preserve">Process Short Description </w:t>
            </w:r>
          </w:p>
          <w:p w14:paraId="59F359A7" w14:textId="6D755146" w:rsidR="007A07A8" w:rsidRDefault="00000000">
            <w:pPr>
              <w:widowControl w:val="0"/>
              <w:spacing w:line="240" w:lineRule="auto"/>
            </w:pPr>
            <w:r>
              <w:t>(</w:t>
            </w:r>
            <w:r w:rsidR="00BE078C">
              <w:t>Operation</w:t>
            </w:r>
            <w:r>
              <w:t>, activity, outcome)</w:t>
            </w:r>
          </w:p>
        </w:tc>
        <w:tc>
          <w:tcPr>
            <w:tcW w:w="6675" w:type="dxa"/>
            <w:shd w:val="clear" w:color="auto" w:fill="auto"/>
            <w:tcMar>
              <w:top w:w="100" w:type="dxa"/>
              <w:left w:w="100" w:type="dxa"/>
              <w:bottom w:w="100" w:type="dxa"/>
              <w:right w:w="100" w:type="dxa"/>
            </w:tcMar>
          </w:tcPr>
          <w:p w14:paraId="67C34281" w14:textId="7969486B" w:rsidR="007A07A8" w:rsidRDefault="00BE078C">
            <w:pPr>
              <w:widowControl w:val="0"/>
              <w:spacing w:line="240" w:lineRule="auto"/>
            </w:pPr>
            <w:r>
              <w:t xml:space="preserve">Obtain a file </w:t>
            </w:r>
            <w:r w:rsidR="006B6619">
              <w:t>with</w:t>
            </w:r>
            <w:r>
              <w:t xml:space="preserve"> user details</w:t>
            </w:r>
            <w:r w:rsidR="006B6619">
              <w:t>, filter the list and fill the form</w:t>
            </w:r>
            <w:r>
              <w:t xml:space="preserve"> for each </w:t>
            </w:r>
            <w:r w:rsidR="006B6619">
              <w:t>set of data</w:t>
            </w:r>
            <w:r>
              <w:t xml:space="preserve"> into National Insurance Planning form</w:t>
            </w:r>
          </w:p>
        </w:tc>
      </w:tr>
      <w:tr w:rsidR="007A07A8" w14:paraId="3D5ABA4F" w14:textId="77777777">
        <w:tc>
          <w:tcPr>
            <w:tcW w:w="555" w:type="dxa"/>
            <w:shd w:val="clear" w:color="auto" w:fill="auto"/>
            <w:tcMar>
              <w:top w:w="100" w:type="dxa"/>
              <w:left w:w="100" w:type="dxa"/>
              <w:bottom w:w="100" w:type="dxa"/>
              <w:right w:w="100" w:type="dxa"/>
            </w:tcMar>
          </w:tcPr>
          <w:p w14:paraId="1F52BDE9" w14:textId="77777777" w:rsidR="007A07A8" w:rsidRDefault="00000000">
            <w:pPr>
              <w:widowControl w:val="0"/>
              <w:spacing w:line="240" w:lineRule="auto"/>
            </w:pPr>
            <w:r>
              <w:t>5</w:t>
            </w:r>
          </w:p>
        </w:tc>
        <w:tc>
          <w:tcPr>
            <w:tcW w:w="3555" w:type="dxa"/>
            <w:shd w:val="clear" w:color="auto" w:fill="auto"/>
            <w:tcMar>
              <w:top w:w="100" w:type="dxa"/>
              <w:left w:w="100" w:type="dxa"/>
              <w:bottom w:w="100" w:type="dxa"/>
              <w:right w:w="100" w:type="dxa"/>
            </w:tcMar>
          </w:tcPr>
          <w:p w14:paraId="444C6744" w14:textId="77777777" w:rsidR="007A07A8" w:rsidRDefault="00000000">
            <w:pPr>
              <w:widowControl w:val="0"/>
              <w:spacing w:line="240" w:lineRule="auto"/>
            </w:pPr>
            <w:r>
              <w:t xml:space="preserve">Role(s) required for performing the process </w:t>
            </w:r>
          </w:p>
        </w:tc>
        <w:tc>
          <w:tcPr>
            <w:tcW w:w="6675" w:type="dxa"/>
            <w:shd w:val="clear" w:color="auto" w:fill="auto"/>
            <w:tcMar>
              <w:top w:w="100" w:type="dxa"/>
              <w:left w:w="100" w:type="dxa"/>
              <w:bottom w:w="100" w:type="dxa"/>
              <w:right w:w="100" w:type="dxa"/>
            </w:tcMar>
          </w:tcPr>
          <w:p w14:paraId="42226A74" w14:textId="4B3C311A" w:rsidR="007A07A8" w:rsidRDefault="003D3983">
            <w:pPr>
              <w:widowControl w:val="0"/>
              <w:spacing w:line="240" w:lineRule="auto"/>
            </w:pPr>
            <w:r>
              <w:t>System 1 user (ACME)</w:t>
            </w:r>
          </w:p>
        </w:tc>
      </w:tr>
      <w:tr w:rsidR="007A07A8" w14:paraId="39F02C89" w14:textId="77777777">
        <w:tc>
          <w:tcPr>
            <w:tcW w:w="555" w:type="dxa"/>
            <w:shd w:val="clear" w:color="auto" w:fill="auto"/>
            <w:tcMar>
              <w:top w:w="100" w:type="dxa"/>
              <w:left w:w="100" w:type="dxa"/>
              <w:bottom w:w="100" w:type="dxa"/>
              <w:right w:w="100" w:type="dxa"/>
            </w:tcMar>
          </w:tcPr>
          <w:p w14:paraId="5CAA3E31" w14:textId="77777777" w:rsidR="007A07A8" w:rsidRDefault="00000000">
            <w:pPr>
              <w:widowControl w:val="0"/>
              <w:spacing w:line="240" w:lineRule="auto"/>
            </w:pPr>
            <w:r>
              <w:t>6</w:t>
            </w:r>
          </w:p>
        </w:tc>
        <w:tc>
          <w:tcPr>
            <w:tcW w:w="3555" w:type="dxa"/>
            <w:shd w:val="clear" w:color="auto" w:fill="auto"/>
            <w:tcMar>
              <w:top w:w="100" w:type="dxa"/>
              <w:left w:w="100" w:type="dxa"/>
              <w:bottom w:w="100" w:type="dxa"/>
              <w:right w:w="100" w:type="dxa"/>
            </w:tcMar>
          </w:tcPr>
          <w:p w14:paraId="0A20C14F" w14:textId="77777777" w:rsidR="007A07A8" w:rsidRDefault="00000000">
            <w:pPr>
              <w:widowControl w:val="0"/>
              <w:spacing w:line="240" w:lineRule="auto"/>
            </w:pPr>
            <w:r>
              <w:t>Process schedule and frequency</w:t>
            </w:r>
          </w:p>
        </w:tc>
        <w:tc>
          <w:tcPr>
            <w:tcW w:w="6675" w:type="dxa"/>
            <w:shd w:val="clear" w:color="auto" w:fill="auto"/>
            <w:tcMar>
              <w:top w:w="100" w:type="dxa"/>
              <w:left w:w="100" w:type="dxa"/>
              <w:bottom w:w="100" w:type="dxa"/>
              <w:right w:w="100" w:type="dxa"/>
            </w:tcMar>
          </w:tcPr>
          <w:p w14:paraId="25A4AF92" w14:textId="1F76C52F" w:rsidR="007A07A8" w:rsidRDefault="003D3983">
            <w:pPr>
              <w:widowControl w:val="0"/>
              <w:spacing w:line="240" w:lineRule="auto"/>
            </w:pPr>
            <w:r>
              <w:t>Daily (recommended End of Day (EOD))</w:t>
            </w:r>
          </w:p>
        </w:tc>
      </w:tr>
      <w:tr w:rsidR="007A07A8" w14:paraId="5BE30B2F" w14:textId="77777777">
        <w:tc>
          <w:tcPr>
            <w:tcW w:w="555" w:type="dxa"/>
            <w:shd w:val="clear" w:color="auto" w:fill="auto"/>
            <w:tcMar>
              <w:top w:w="100" w:type="dxa"/>
              <w:left w:w="100" w:type="dxa"/>
              <w:bottom w:w="100" w:type="dxa"/>
              <w:right w:w="100" w:type="dxa"/>
            </w:tcMar>
          </w:tcPr>
          <w:p w14:paraId="4DE95BF6" w14:textId="77777777" w:rsidR="007A07A8" w:rsidRDefault="00000000">
            <w:pPr>
              <w:widowControl w:val="0"/>
              <w:spacing w:line="240" w:lineRule="auto"/>
            </w:pPr>
            <w:r>
              <w:t>7</w:t>
            </w:r>
          </w:p>
        </w:tc>
        <w:tc>
          <w:tcPr>
            <w:tcW w:w="3555" w:type="dxa"/>
            <w:shd w:val="clear" w:color="auto" w:fill="auto"/>
            <w:tcMar>
              <w:top w:w="100" w:type="dxa"/>
              <w:left w:w="100" w:type="dxa"/>
              <w:bottom w:w="100" w:type="dxa"/>
              <w:right w:w="100" w:type="dxa"/>
            </w:tcMar>
          </w:tcPr>
          <w:p w14:paraId="0C79BE31" w14:textId="77777777" w:rsidR="007A07A8" w:rsidRDefault="00000000">
            <w:pPr>
              <w:widowControl w:val="0"/>
              <w:spacing w:line="240" w:lineRule="auto"/>
            </w:pPr>
            <w:r>
              <w:t xml:space="preserve"># of items processed /reference period </w:t>
            </w:r>
          </w:p>
        </w:tc>
        <w:tc>
          <w:tcPr>
            <w:tcW w:w="6675" w:type="dxa"/>
            <w:shd w:val="clear" w:color="auto" w:fill="auto"/>
            <w:tcMar>
              <w:top w:w="100" w:type="dxa"/>
              <w:left w:w="100" w:type="dxa"/>
              <w:bottom w:w="100" w:type="dxa"/>
              <w:right w:w="100" w:type="dxa"/>
            </w:tcMar>
          </w:tcPr>
          <w:p w14:paraId="35821EC4" w14:textId="63339C6C" w:rsidR="007A07A8" w:rsidRDefault="00EA2A77">
            <w:pPr>
              <w:widowControl w:val="0"/>
              <w:spacing w:line="240" w:lineRule="auto"/>
            </w:pPr>
            <w:r>
              <w:t>11-23</w:t>
            </w:r>
          </w:p>
        </w:tc>
      </w:tr>
      <w:tr w:rsidR="007A07A8" w14:paraId="189F22E6" w14:textId="77777777">
        <w:tc>
          <w:tcPr>
            <w:tcW w:w="555" w:type="dxa"/>
            <w:shd w:val="clear" w:color="auto" w:fill="auto"/>
            <w:tcMar>
              <w:top w:w="100" w:type="dxa"/>
              <w:left w:w="100" w:type="dxa"/>
              <w:bottom w:w="100" w:type="dxa"/>
              <w:right w:w="100" w:type="dxa"/>
            </w:tcMar>
          </w:tcPr>
          <w:p w14:paraId="3030FCF1" w14:textId="77777777" w:rsidR="007A07A8" w:rsidRDefault="00000000">
            <w:pPr>
              <w:widowControl w:val="0"/>
              <w:spacing w:line="240" w:lineRule="auto"/>
            </w:pPr>
            <w:r>
              <w:t>8</w:t>
            </w:r>
          </w:p>
        </w:tc>
        <w:tc>
          <w:tcPr>
            <w:tcW w:w="3555" w:type="dxa"/>
            <w:shd w:val="clear" w:color="auto" w:fill="auto"/>
            <w:tcMar>
              <w:top w:w="100" w:type="dxa"/>
              <w:left w:w="100" w:type="dxa"/>
              <w:bottom w:w="100" w:type="dxa"/>
              <w:right w:w="100" w:type="dxa"/>
            </w:tcMar>
          </w:tcPr>
          <w:p w14:paraId="62646E7C" w14:textId="77777777" w:rsidR="007A07A8" w:rsidRDefault="00000000">
            <w:pPr>
              <w:widowControl w:val="0"/>
              <w:spacing w:line="240" w:lineRule="auto"/>
            </w:pPr>
            <w:r>
              <w:t xml:space="preserve">Process execution time </w:t>
            </w:r>
          </w:p>
        </w:tc>
        <w:tc>
          <w:tcPr>
            <w:tcW w:w="6675" w:type="dxa"/>
            <w:shd w:val="clear" w:color="auto" w:fill="auto"/>
            <w:tcMar>
              <w:top w:w="100" w:type="dxa"/>
              <w:left w:w="100" w:type="dxa"/>
              <w:bottom w:w="100" w:type="dxa"/>
              <w:right w:w="100" w:type="dxa"/>
            </w:tcMar>
          </w:tcPr>
          <w:p w14:paraId="41EF6915" w14:textId="1DEEC4CE" w:rsidR="007A07A8" w:rsidRDefault="00EA2A77">
            <w:pPr>
              <w:widowControl w:val="0"/>
              <w:spacing w:line="240" w:lineRule="auto"/>
            </w:pPr>
            <w:r>
              <w:t>VALIDATE THIS</w:t>
            </w:r>
          </w:p>
        </w:tc>
      </w:tr>
      <w:tr w:rsidR="007A07A8" w14:paraId="41BBB1EB" w14:textId="77777777">
        <w:tc>
          <w:tcPr>
            <w:tcW w:w="555" w:type="dxa"/>
            <w:shd w:val="clear" w:color="auto" w:fill="auto"/>
            <w:tcMar>
              <w:top w:w="100" w:type="dxa"/>
              <w:left w:w="100" w:type="dxa"/>
              <w:bottom w:w="100" w:type="dxa"/>
              <w:right w:w="100" w:type="dxa"/>
            </w:tcMar>
          </w:tcPr>
          <w:p w14:paraId="2C0A83FC" w14:textId="77777777" w:rsidR="007A07A8" w:rsidRDefault="00000000">
            <w:pPr>
              <w:widowControl w:val="0"/>
              <w:spacing w:line="240" w:lineRule="auto"/>
            </w:pPr>
            <w:r>
              <w:t>9</w:t>
            </w:r>
          </w:p>
        </w:tc>
        <w:tc>
          <w:tcPr>
            <w:tcW w:w="3555" w:type="dxa"/>
            <w:shd w:val="clear" w:color="auto" w:fill="auto"/>
            <w:tcMar>
              <w:top w:w="100" w:type="dxa"/>
              <w:left w:w="100" w:type="dxa"/>
              <w:bottom w:w="100" w:type="dxa"/>
              <w:right w:w="100" w:type="dxa"/>
            </w:tcMar>
          </w:tcPr>
          <w:p w14:paraId="2A761764" w14:textId="77777777" w:rsidR="007A07A8" w:rsidRDefault="00000000">
            <w:pPr>
              <w:widowControl w:val="0"/>
              <w:spacing w:line="240" w:lineRule="auto"/>
            </w:pPr>
            <w:r>
              <w:t xml:space="preserve">Peak period(s) </w:t>
            </w:r>
          </w:p>
        </w:tc>
        <w:tc>
          <w:tcPr>
            <w:tcW w:w="6675" w:type="dxa"/>
            <w:shd w:val="clear" w:color="auto" w:fill="auto"/>
            <w:tcMar>
              <w:top w:w="100" w:type="dxa"/>
              <w:left w:w="100" w:type="dxa"/>
              <w:bottom w:w="100" w:type="dxa"/>
              <w:right w:w="100" w:type="dxa"/>
            </w:tcMar>
          </w:tcPr>
          <w:p w14:paraId="0F6C1DB0" w14:textId="00535E8A" w:rsidR="007A07A8" w:rsidRDefault="00D36592">
            <w:pPr>
              <w:widowControl w:val="0"/>
              <w:spacing w:line="240" w:lineRule="auto"/>
            </w:pPr>
            <w:r>
              <w:t>N/A</w:t>
            </w:r>
          </w:p>
        </w:tc>
      </w:tr>
      <w:tr w:rsidR="007A07A8" w14:paraId="66FF1A23" w14:textId="77777777">
        <w:tc>
          <w:tcPr>
            <w:tcW w:w="555" w:type="dxa"/>
            <w:shd w:val="clear" w:color="auto" w:fill="auto"/>
            <w:tcMar>
              <w:top w:w="100" w:type="dxa"/>
              <w:left w:w="100" w:type="dxa"/>
              <w:bottom w:w="100" w:type="dxa"/>
              <w:right w:w="100" w:type="dxa"/>
            </w:tcMar>
          </w:tcPr>
          <w:p w14:paraId="58A55B10" w14:textId="77777777" w:rsidR="007A07A8" w:rsidRDefault="00000000">
            <w:pPr>
              <w:widowControl w:val="0"/>
              <w:spacing w:line="240" w:lineRule="auto"/>
            </w:pPr>
            <w:r>
              <w:t>10</w:t>
            </w:r>
          </w:p>
        </w:tc>
        <w:tc>
          <w:tcPr>
            <w:tcW w:w="3555" w:type="dxa"/>
            <w:shd w:val="clear" w:color="auto" w:fill="auto"/>
            <w:tcMar>
              <w:top w:w="100" w:type="dxa"/>
              <w:left w:w="100" w:type="dxa"/>
              <w:bottom w:w="100" w:type="dxa"/>
              <w:right w:w="100" w:type="dxa"/>
            </w:tcMar>
          </w:tcPr>
          <w:p w14:paraId="5AA354B8" w14:textId="77777777" w:rsidR="007A07A8" w:rsidRDefault="00000000">
            <w:pPr>
              <w:widowControl w:val="0"/>
              <w:spacing w:line="240" w:lineRule="auto"/>
            </w:pPr>
            <w:r>
              <w:t xml:space="preserve">Transaction Volume During Peak period </w:t>
            </w:r>
          </w:p>
        </w:tc>
        <w:tc>
          <w:tcPr>
            <w:tcW w:w="6675" w:type="dxa"/>
            <w:shd w:val="clear" w:color="auto" w:fill="auto"/>
            <w:tcMar>
              <w:top w:w="100" w:type="dxa"/>
              <w:left w:w="100" w:type="dxa"/>
              <w:bottom w:w="100" w:type="dxa"/>
              <w:right w:w="100" w:type="dxa"/>
            </w:tcMar>
          </w:tcPr>
          <w:p w14:paraId="46F603DD" w14:textId="5C038C25" w:rsidR="007A07A8" w:rsidRDefault="00D36592">
            <w:pPr>
              <w:widowControl w:val="0"/>
              <w:spacing w:line="240" w:lineRule="auto"/>
            </w:pPr>
            <w:r>
              <w:t>N/A</w:t>
            </w:r>
          </w:p>
        </w:tc>
      </w:tr>
      <w:tr w:rsidR="007A07A8" w14:paraId="18013311" w14:textId="77777777">
        <w:tc>
          <w:tcPr>
            <w:tcW w:w="555" w:type="dxa"/>
            <w:shd w:val="clear" w:color="auto" w:fill="auto"/>
            <w:tcMar>
              <w:top w:w="100" w:type="dxa"/>
              <w:left w:w="100" w:type="dxa"/>
              <w:bottom w:w="100" w:type="dxa"/>
              <w:right w:w="100" w:type="dxa"/>
            </w:tcMar>
          </w:tcPr>
          <w:p w14:paraId="639A9D49" w14:textId="77777777" w:rsidR="007A07A8" w:rsidRDefault="00000000">
            <w:pPr>
              <w:widowControl w:val="0"/>
              <w:spacing w:line="240" w:lineRule="auto"/>
            </w:pPr>
            <w:r>
              <w:lastRenderedPageBreak/>
              <w:t>11</w:t>
            </w:r>
          </w:p>
        </w:tc>
        <w:tc>
          <w:tcPr>
            <w:tcW w:w="3555" w:type="dxa"/>
            <w:shd w:val="clear" w:color="auto" w:fill="auto"/>
            <w:tcMar>
              <w:top w:w="100" w:type="dxa"/>
              <w:left w:w="100" w:type="dxa"/>
              <w:bottom w:w="100" w:type="dxa"/>
              <w:right w:w="100" w:type="dxa"/>
            </w:tcMar>
          </w:tcPr>
          <w:p w14:paraId="3D90DAED" w14:textId="77777777" w:rsidR="007A07A8" w:rsidRDefault="00000000">
            <w:pPr>
              <w:widowControl w:val="0"/>
              <w:spacing w:line="240" w:lineRule="auto"/>
            </w:pPr>
            <w:r>
              <w:t xml:space="preserve">Total # of FTEs supporting this activity </w:t>
            </w:r>
          </w:p>
        </w:tc>
        <w:tc>
          <w:tcPr>
            <w:tcW w:w="6675" w:type="dxa"/>
            <w:shd w:val="clear" w:color="auto" w:fill="auto"/>
            <w:tcMar>
              <w:top w:w="100" w:type="dxa"/>
              <w:left w:w="100" w:type="dxa"/>
              <w:bottom w:w="100" w:type="dxa"/>
              <w:right w:w="100" w:type="dxa"/>
            </w:tcMar>
          </w:tcPr>
          <w:p w14:paraId="792B9507" w14:textId="6A8B4FF1" w:rsidR="007A07A8" w:rsidRDefault="00D36592">
            <w:pPr>
              <w:widowControl w:val="0"/>
              <w:spacing w:line="240" w:lineRule="auto"/>
            </w:pPr>
            <w:r>
              <w:t>N/A</w:t>
            </w:r>
          </w:p>
        </w:tc>
      </w:tr>
      <w:tr w:rsidR="007A07A8" w14:paraId="0F46E7DA" w14:textId="77777777">
        <w:tc>
          <w:tcPr>
            <w:tcW w:w="555" w:type="dxa"/>
            <w:shd w:val="clear" w:color="auto" w:fill="auto"/>
            <w:tcMar>
              <w:top w:w="100" w:type="dxa"/>
              <w:left w:w="100" w:type="dxa"/>
              <w:bottom w:w="100" w:type="dxa"/>
              <w:right w:w="100" w:type="dxa"/>
            </w:tcMar>
          </w:tcPr>
          <w:p w14:paraId="0110E108" w14:textId="77777777" w:rsidR="007A07A8" w:rsidRDefault="00000000">
            <w:pPr>
              <w:widowControl w:val="0"/>
              <w:spacing w:line="240" w:lineRule="auto"/>
            </w:pPr>
            <w:r>
              <w:t>12</w:t>
            </w:r>
          </w:p>
        </w:tc>
        <w:tc>
          <w:tcPr>
            <w:tcW w:w="3555" w:type="dxa"/>
            <w:shd w:val="clear" w:color="auto" w:fill="auto"/>
            <w:tcMar>
              <w:top w:w="100" w:type="dxa"/>
              <w:left w:w="100" w:type="dxa"/>
              <w:bottom w:w="100" w:type="dxa"/>
              <w:right w:w="100" w:type="dxa"/>
            </w:tcMar>
          </w:tcPr>
          <w:p w14:paraId="7F9598D0" w14:textId="77777777" w:rsidR="007A07A8" w:rsidRDefault="00000000">
            <w:pPr>
              <w:widowControl w:val="0"/>
              <w:spacing w:line="240" w:lineRule="auto"/>
            </w:pPr>
            <w:r>
              <w:t>Expected increase of volume in the next reference period</w:t>
            </w:r>
          </w:p>
        </w:tc>
        <w:tc>
          <w:tcPr>
            <w:tcW w:w="6675" w:type="dxa"/>
            <w:shd w:val="clear" w:color="auto" w:fill="auto"/>
            <w:tcMar>
              <w:top w:w="100" w:type="dxa"/>
              <w:left w:w="100" w:type="dxa"/>
              <w:bottom w:w="100" w:type="dxa"/>
              <w:right w:w="100" w:type="dxa"/>
            </w:tcMar>
          </w:tcPr>
          <w:p w14:paraId="29146A83" w14:textId="38FF6415" w:rsidR="007A07A8" w:rsidRDefault="00BD16AC">
            <w:pPr>
              <w:widowControl w:val="0"/>
              <w:spacing w:line="240" w:lineRule="auto"/>
            </w:pPr>
            <w:r>
              <w:t>N/A</w:t>
            </w:r>
          </w:p>
        </w:tc>
      </w:tr>
      <w:tr w:rsidR="007A07A8" w14:paraId="690E2D3B" w14:textId="77777777">
        <w:tc>
          <w:tcPr>
            <w:tcW w:w="555" w:type="dxa"/>
            <w:shd w:val="clear" w:color="auto" w:fill="auto"/>
            <w:tcMar>
              <w:top w:w="100" w:type="dxa"/>
              <w:left w:w="100" w:type="dxa"/>
              <w:bottom w:w="100" w:type="dxa"/>
              <w:right w:w="100" w:type="dxa"/>
            </w:tcMar>
          </w:tcPr>
          <w:p w14:paraId="2E395BE1" w14:textId="77777777" w:rsidR="007A07A8" w:rsidRDefault="00000000">
            <w:pPr>
              <w:widowControl w:val="0"/>
              <w:spacing w:line="240" w:lineRule="auto"/>
            </w:pPr>
            <w:r>
              <w:t>13</w:t>
            </w:r>
          </w:p>
        </w:tc>
        <w:tc>
          <w:tcPr>
            <w:tcW w:w="3555" w:type="dxa"/>
            <w:shd w:val="clear" w:color="auto" w:fill="auto"/>
            <w:tcMar>
              <w:top w:w="100" w:type="dxa"/>
              <w:left w:w="100" w:type="dxa"/>
              <w:bottom w:w="100" w:type="dxa"/>
              <w:right w:w="100" w:type="dxa"/>
            </w:tcMar>
          </w:tcPr>
          <w:p w14:paraId="69869DBA" w14:textId="77777777" w:rsidR="007A07A8" w:rsidRDefault="00000000">
            <w:pPr>
              <w:widowControl w:val="0"/>
              <w:spacing w:line="240" w:lineRule="auto"/>
            </w:pPr>
            <w:r>
              <w:t xml:space="preserve">Level of exception rate </w:t>
            </w:r>
          </w:p>
        </w:tc>
        <w:tc>
          <w:tcPr>
            <w:tcW w:w="6675" w:type="dxa"/>
            <w:shd w:val="clear" w:color="auto" w:fill="auto"/>
            <w:tcMar>
              <w:top w:w="100" w:type="dxa"/>
              <w:left w:w="100" w:type="dxa"/>
              <w:bottom w:w="100" w:type="dxa"/>
              <w:right w:w="100" w:type="dxa"/>
            </w:tcMar>
          </w:tcPr>
          <w:p w14:paraId="6C5DE459" w14:textId="24378365" w:rsidR="007A07A8" w:rsidRDefault="005B3670">
            <w:pPr>
              <w:widowControl w:val="0"/>
              <w:spacing w:line="240" w:lineRule="auto"/>
            </w:pPr>
            <w:r>
              <w:t>No expected exceptions</w:t>
            </w:r>
          </w:p>
        </w:tc>
      </w:tr>
      <w:tr w:rsidR="007A07A8" w14:paraId="778CC107" w14:textId="77777777">
        <w:tc>
          <w:tcPr>
            <w:tcW w:w="555" w:type="dxa"/>
            <w:shd w:val="clear" w:color="auto" w:fill="auto"/>
            <w:tcMar>
              <w:top w:w="100" w:type="dxa"/>
              <w:left w:w="100" w:type="dxa"/>
              <w:bottom w:w="100" w:type="dxa"/>
              <w:right w:w="100" w:type="dxa"/>
            </w:tcMar>
          </w:tcPr>
          <w:p w14:paraId="5FEA16DC" w14:textId="77777777" w:rsidR="007A07A8" w:rsidRDefault="00000000">
            <w:pPr>
              <w:widowControl w:val="0"/>
              <w:spacing w:line="240" w:lineRule="auto"/>
            </w:pPr>
            <w:r>
              <w:t>14</w:t>
            </w:r>
          </w:p>
        </w:tc>
        <w:tc>
          <w:tcPr>
            <w:tcW w:w="3555" w:type="dxa"/>
            <w:shd w:val="clear" w:color="auto" w:fill="auto"/>
            <w:tcMar>
              <w:top w:w="100" w:type="dxa"/>
              <w:left w:w="100" w:type="dxa"/>
              <w:bottom w:w="100" w:type="dxa"/>
              <w:right w:w="100" w:type="dxa"/>
            </w:tcMar>
          </w:tcPr>
          <w:p w14:paraId="327BDB60" w14:textId="77777777" w:rsidR="007A07A8" w:rsidRDefault="00000000">
            <w:pPr>
              <w:widowControl w:val="0"/>
              <w:spacing w:line="240" w:lineRule="auto"/>
            </w:pPr>
            <w:r>
              <w:t xml:space="preserve">Input data </w:t>
            </w:r>
          </w:p>
        </w:tc>
        <w:tc>
          <w:tcPr>
            <w:tcW w:w="6675" w:type="dxa"/>
            <w:shd w:val="clear" w:color="auto" w:fill="auto"/>
            <w:tcMar>
              <w:top w:w="100" w:type="dxa"/>
              <w:left w:w="100" w:type="dxa"/>
              <w:bottom w:w="100" w:type="dxa"/>
              <w:right w:w="100" w:type="dxa"/>
            </w:tcMar>
          </w:tcPr>
          <w:p w14:paraId="549BC977" w14:textId="2259A682" w:rsidR="007A07A8" w:rsidRDefault="00AD2A8E">
            <w:pPr>
              <w:widowControl w:val="0"/>
              <w:spacing w:line="240" w:lineRule="auto"/>
            </w:pPr>
            <w:r>
              <w:t>Excel file as an attachment over mail</w:t>
            </w:r>
          </w:p>
        </w:tc>
      </w:tr>
      <w:tr w:rsidR="007A07A8" w14:paraId="7AE163FD" w14:textId="77777777">
        <w:tc>
          <w:tcPr>
            <w:tcW w:w="555" w:type="dxa"/>
            <w:shd w:val="clear" w:color="auto" w:fill="auto"/>
            <w:tcMar>
              <w:top w:w="100" w:type="dxa"/>
              <w:left w:w="100" w:type="dxa"/>
              <w:bottom w:w="100" w:type="dxa"/>
              <w:right w:w="100" w:type="dxa"/>
            </w:tcMar>
          </w:tcPr>
          <w:p w14:paraId="6DD631D6" w14:textId="77777777" w:rsidR="007A07A8" w:rsidRDefault="00000000">
            <w:pPr>
              <w:widowControl w:val="0"/>
              <w:spacing w:line="240" w:lineRule="auto"/>
            </w:pPr>
            <w:r>
              <w:t>15</w:t>
            </w:r>
          </w:p>
        </w:tc>
        <w:tc>
          <w:tcPr>
            <w:tcW w:w="3555" w:type="dxa"/>
            <w:shd w:val="clear" w:color="auto" w:fill="auto"/>
            <w:tcMar>
              <w:top w:w="100" w:type="dxa"/>
              <w:left w:w="100" w:type="dxa"/>
              <w:bottom w:w="100" w:type="dxa"/>
              <w:right w:w="100" w:type="dxa"/>
            </w:tcMar>
          </w:tcPr>
          <w:p w14:paraId="4D42C82A" w14:textId="77777777" w:rsidR="007A07A8" w:rsidRDefault="00000000">
            <w:pPr>
              <w:widowControl w:val="0"/>
              <w:spacing w:line="240" w:lineRule="auto"/>
            </w:pPr>
            <w:r>
              <w:t xml:space="preserve">Output data </w:t>
            </w:r>
          </w:p>
        </w:tc>
        <w:tc>
          <w:tcPr>
            <w:tcW w:w="6675" w:type="dxa"/>
            <w:shd w:val="clear" w:color="auto" w:fill="auto"/>
            <w:tcMar>
              <w:top w:w="100" w:type="dxa"/>
              <w:left w:w="100" w:type="dxa"/>
              <w:bottom w:w="100" w:type="dxa"/>
              <w:right w:w="100" w:type="dxa"/>
            </w:tcMar>
          </w:tcPr>
          <w:p w14:paraId="1605E2FB" w14:textId="37E3A041" w:rsidR="007A07A8" w:rsidRDefault="00AD2A8E">
            <w:pPr>
              <w:widowControl w:val="0"/>
              <w:spacing w:line="240" w:lineRule="auto"/>
            </w:pPr>
            <w:r>
              <w:t>Form filled</w:t>
            </w:r>
          </w:p>
        </w:tc>
      </w:tr>
    </w:tbl>
    <w:p w14:paraId="33C5D294" w14:textId="77777777" w:rsidR="007A07A8" w:rsidRDefault="00000000">
      <w:pPr>
        <w:pStyle w:val="Subtitle"/>
      </w:pPr>
      <w:bookmarkStart w:id="14" w:name="_25gpgg4uga9q" w:colFirst="0" w:colLast="0"/>
      <w:bookmarkEnd w:id="14"/>
      <w:r>
        <w:t xml:space="preserve">*Add more rows to the table to include relevant data for the automation process. No fields should be left empty. Use “n/a” for the items that don't apply to the selected business process. </w:t>
      </w:r>
    </w:p>
    <w:p w14:paraId="472C405F" w14:textId="24BE49E3" w:rsidR="007A07A8" w:rsidRDefault="00000000">
      <w:pPr>
        <w:pStyle w:val="Heading2"/>
        <w:numPr>
          <w:ilvl w:val="0"/>
          <w:numId w:val="3"/>
        </w:numPr>
      </w:pPr>
      <w:bookmarkStart w:id="15" w:name="_in5ehl2op8tm" w:colFirst="0" w:colLast="0"/>
      <w:bookmarkEnd w:id="15"/>
      <w:r>
        <w:t xml:space="preserve">Applications used in the </w:t>
      </w:r>
      <w:r w:rsidR="004F3BF2">
        <w:t>Process.</w:t>
      </w:r>
    </w:p>
    <w:p w14:paraId="07AE56BB" w14:textId="77777777" w:rsidR="007A07A8" w:rsidRDefault="00000000">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7A07A8" w14:paraId="5631698E" w14:textId="77777777">
        <w:tc>
          <w:tcPr>
            <w:tcW w:w="465" w:type="dxa"/>
            <w:shd w:val="clear" w:color="auto" w:fill="auto"/>
            <w:tcMar>
              <w:top w:w="100" w:type="dxa"/>
              <w:left w:w="100" w:type="dxa"/>
              <w:bottom w:w="100" w:type="dxa"/>
              <w:right w:w="100" w:type="dxa"/>
            </w:tcMar>
          </w:tcPr>
          <w:p w14:paraId="4641EBB8" w14:textId="77777777" w:rsidR="007A07A8" w:rsidRDefault="00000000">
            <w:pPr>
              <w:widowControl w:val="0"/>
              <w:spacing w:line="240" w:lineRule="auto"/>
            </w:pPr>
            <w:r>
              <w:t>#</w:t>
            </w:r>
          </w:p>
        </w:tc>
        <w:tc>
          <w:tcPr>
            <w:tcW w:w="2052" w:type="dxa"/>
            <w:shd w:val="clear" w:color="auto" w:fill="auto"/>
            <w:tcMar>
              <w:top w:w="100" w:type="dxa"/>
              <w:left w:w="100" w:type="dxa"/>
              <w:bottom w:w="100" w:type="dxa"/>
              <w:right w:w="100" w:type="dxa"/>
            </w:tcMar>
          </w:tcPr>
          <w:p w14:paraId="69FCDCFD" w14:textId="77777777" w:rsidR="007A07A8" w:rsidRDefault="00000000">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24B6CC60" w14:textId="77777777" w:rsidR="007A07A8" w:rsidRDefault="00000000">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13CB3906" w14:textId="77777777" w:rsidR="007A07A8" w:rsidRDefault="00000000">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76574CDB" w14:textId="77777777" w:rsidR="007A07A8" w:rsidRDefault="00000000">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0E2C57CF" w14:textId="77777777" w:rsidR="007A07A8" w:rsidRDefault="00000000">
            <w:pPr>
              <w:widowControl w:val="0"/>
              <w:spacing w:line="240" w:lineRule="auto"/>
            </w:pPr>
            <w:r>
              <w:t>Comments</w:t>
            </w:r>
          </w:p>
        </w:tc>
      </w:tr>
      <w:tr w:rsidR="007A07A8" w14:paraId="4E356AE2" w14:textId="77777777">
        <w:tc>
          <w:tcPr>
            <w:tcW w:w="465" w:type="dxa"/>
            <w:shd w:val="clear" w:color="auto" w:fill="auto"/>
            <w:tcMar>
              <w:top w:w="100" w:type="dxa"/>
              <w:left w:w="100" w:type="dxa"/>
              <w:bottom w:w="100" w:type="dxa"/>
              <w:right w:w="100" w:type="dxa"/>
            </w:tcMar>
          </w:tcPr>
          <w:p w14:paraId="40AB3FC2" w14:textId="77777777" w:rsidR="007A07A8" w:rsidRDefault="00000000">
            <w:pPr>
              <w:widowControl w:val="0"/>
              <w:spacing w:line="240" w:lineRule="auto"/>
            </w:pPr>
            <w:r>
              <w:t>1</w:t>
            </w:r>
          </w:p>
        </w:tc>
        <w:tc>
          <w:tcPr>
            <w:tcW w:w="2052" w:type="dxa"/>
            <w:shd w:val="clear" w:color="auto" w:fill="auto"/>
            <w:tcMar>
              <w:top w:w="100" w:type="dxa"/>
              <w:left w:w="100" w:type="dxa"/>
              <w:bottom w:w="100" w:type="dxa"/>
              <w:right w:w="100" w:type="dxa"/>
            </w:tcMar>
          </w:tcPr>
          <w:p w14:paraId="04B9C0C9" w14:textId="6B83BDDE" w:rsidR="007A07A8" w:rsidRDefault="003851A3">
            <w:pPr>
              <w:widowControl w:val="0"/>
              <w:spacing w:line="240" w:lineRule="auto"/>
            </w:pPr>
            <w:r>
              <w:t>Microsoft Outlook for Microsoft 365 version 2302</w:t>
            </w:r>
          </w:p>
        </w:tc>
        <w:tc>
          <w:tcPr>
            <w:tcW w:w="2052" w:type="dxa"/>
            <w:shd w:val="clear" w:color="auto" w:fill="auto"/>
            <w:tcMar>
              <w:top w:w="100" w:type="dxa"/>
              <w:left w:w="100" w:type="dxa"/>
              <w:bottom w:w="100" w:type="dxa"/>
              <w:right w:w="100" w:type="dxa"/>
            </w:tcMar>
          </w:tcPr>
          <w:p w14:paraId="6525812F" w14:textId="71C983EA" w:rsidR="007A07A8" w:rsidRDefault="003851A3">
            <w:pPr>
              <w:widowControl w:val="0"/>
              <w:spacing w:line="240" w:lineRule="auto"/>
            </w:pPr>
            <w:r>
              <w:t>English</w:t>
            </w:r>
          </w:p>
        </w:tc>
        <w:tc>
          <w:tcPr>
            <w:tcW w:w="2052" w:type="dxa"/>
            <w:shd w:val="clear" w:color="auto" w:fill="auto"/>
            <w:tcMar>
              <w:top w:w="100" w:type="dxa"/>
              <w:left w:w="100" w:type="dxa"/>
              <w:bottom w:w="100" w:type="dxa"/>
              <w:right w:w="100" w:type="dxa"/>
            </w:tcMar>
          </w:tcPr>
          <w:p w14:paraId="6AD9E1AE" w14:textId="7A3ED46A" w:rsidR="007A07A8" w:rsidRDefault="003851A3">
            <w:pPr>
              <w:widowControl w:val="0"/>
              <w:spacing w:line="240" w:lineRule="auto"/>
            </w:pPr>
            <w:r>
              <w:t>Thin</w:t>
            </w:r>
          </w:p>
        </w:tc>
        <w:tc>
          <w:tcPr>
            <w:tcW w:w="2052" w:type="dxa"/>
            <w:shd w:val="clear" w:color="auto" w:fill="auto"/>
            <w:tcMar>
              <w:top w:w="100" w:type="dxa"/>
              <w:left w:w="100" w:type="dxa"/>
              <w:bottom w:w="100" w:type="dxa"/>
              <w:right w:w="100" w:type="dxa"/>
            </w:tcMar>
          </w:tcPr>
          <w:p w14:paraId="43B3C8D8" w14:textId="47A04AB9" w:rsidR="007A07A8" w:rsidRDefault="003851A3">
            <w:pPr>
              <w:widowControl w:val="0"/>
              <w:spacing w:line="240" w:lineRule="auto"/>
            </w:pPr>
            <w:r>
              <w:t>PC</w:t>
            </w:r>
          </w:p>
        </w:tc>
        <w:tc>
          <w:tcPr>
            <w:tcW w:w="2052" w:type="dxa"/>
            <w:shd w:val="clear" w:color="auto" w:fill="auto"/>
            <w:tcMar>
              <w:top w:w="100" w:type="dxa"/>
              <w:left w:w="100" w:type="dxa"/>
              <w:bottom w:w="100" w:type="dxa"/>
              <w:right w:w="100" w:type="dxa"/>
            </w:tcMar>
          </w:tcPr>
          <w:p w14:paraId="632CF164" w14:textId="77777777" w:rsidR="007A07A8" w:rsidRDefault="007A07A8">
            <w:pPr>
              <w:widowControl w:val="0"/>
              <w:spacing w:line="240" w:lineRule="auto"/>
            </w:pPr>
          </w:p>
        </w:tc>
      </w:tr>
      <w:tr w:rsidR="007A07A8" w14:paraId="189049E2" w14:textId="77777777">
        <w:tc>
          <w:tcPr>
            <w:tcW w:w="465" w:type="dxa"/>
            <w:shd w:val="clear" w:color="auto" w:fill="auto"/>
            <w:tcMar>
              <w:top w:w="100" w:type="dxa"/>
              <w:left w:w="100" w:type="dxa"/>
              <w:bottom w:w="100" w:type="dxa"/>
              <w:right w:w="100" w:type="dxa"/>
            </w:tcMar>
          </w:tcPr>
          <w:p w14:paraId="259DDFB8" w14:textId="1F6F62D1" w:rsidR="007A07A8" w:rsidRDefault="00D22F5F">
            <w:pPr>
              <w:widowControl w:val="0"/>
              <w:spacing w:line="240" w:lineRule="auto"/>
            </w:pPr>
            <w:r>
              <w:t>2</w:t>
            </w:r>
          </w:p>
        </w:tc>
        <w:tc>
          <w:tcPr>
            <w:tcW w:w="2052" w:type="dxa"/>
            <w:shd w:val="clear" w:color="auto" w:fill="auto"/>
            <w:tcMar>
              <w:top w:w="100" w:type="dxa"/>
              <w:left w:w="100" w:type="dxa"/>
              <w:bottom w:w="100" w:type="dxa"/>
              <w:right w:w="100" w:type="dxa"/>
            </w:tcMar>
          </w:tcPr>
          <w:p w14:paraId="349C6D83" w14:textId="7568B8CE" w:rsidR="007A07A8" w:rsidRDefault="003851A3">
            <w:pPr>
              <w:widowControl w:val="0"/>
              <w:spacing w:line="240" w:lineRule="auto"/>
            </w:pPr>
            <w:r>
              <w:t xml:space="preserve">Google Chrome version </w:t>
            </w:r>
            <w:r w:rsidRPr="003851A3">
              <w:t>111.0.5563.65</w:t>
            </w:r>
          </w:p>
        </w:tc>
        <w:tc>
          <w:tcPr>
            <w:tcW w:w="2052" w:type="dxa"/>
            <w:shd w:val="clear" w:color="auto" w:fill="auto"/>
            <w:tcMar>
              <w:top w:w="100" w:type="dxa"/>
              <w:left w:w="100" w:type="dxa"/>
              <w:bottom w:w="100" w:type="dxa"/>
              <w:right w:w="100" w:type="dxa"/>
            </w:tcMar>
          </w:tcPr>
          <w:p w14:paraId="702201FE" w14:textId="6B6F7B1C" w:rsidR="007A07A8" w:rsidRDefault="003851A3">
            <w:pPr>
              <w:widowControl w:val="0"/>
              <w:spacing w:line="240" w:lineRule="auto"/>
            </w:pPr>
            <w:r>
              <w:t>English</w:t>
            </w:r>
          </w:p>
        </w:tc>
        <w:tc>
          <w:tcPr>
            <w:tcW w:w="2052" w:type="dxa"/>
            <w:shd w:val="clear" w:color="auto" w:fill="auto"/>
            <w:tcMar>
              <w:top w:w="100" w:type="dxa"/>
              <w:left w:w="100" w:type="dxa"/>
              <w:bottom w:w="100" w:type="dxa"/>
              <w:right w:w="100" w:type="dxa"/>
            </w:tcMar>
          </w:tcPr>
          <w:p w14:paraId="63B37172" w14:textId="721872D4" w:rsidR="007A07A8" w:rsidRDefault="003851A3">
            <w:pPr>
              <w:widowControl w:val="0"/>
              <w:spacing w:line="240" w:lineRule="auto"/>
            </w:pPr>
            <w:r>
              <w:t>Thin</w:t>
            </w:r>
          </w:p>
        </w:tc>
        <w:tc>
          <w:tcPr>
            <w:tcW w:w="2052" w:type="dxa"/>
            <w:shd w:val="clear" w:color="auto" w:fill="auto"/>
            <w:tcMar>
              <w:top w:w="100" w:type="dxa"/>
              <w:left w:w="100" w:type="dxa"/>
              <w:bottom w:w="100" w:type="dxa"/>
              <w:right w:w="100" w:type="dxa"/>
            </w:tcMar>
          </w:tcPr>
          <w:p w14:paraId="76140C23" w14:textId="4E656F80" w:rsidR="007A07A8" w:rsidRDefault="003851A3">
            <w:pPr>
              <w:widowControl w:val="0"/>
              <w:spacing w:line="240" w:lineRule="auto"/>
            </w:pPr>
            <w:r>
              <w:t>PC</w:t>
            </w:r>
          </w:p>
        </w:tc>
        <w:tc>
          <w:tcPr>
            <w:tcW w:w="2052" w:type="dxa"/>
            <w:shd w:val="clear" w:color="auto" w:fill="auto"/>
            <w:tcMar>
              <w:top w:w="100" w:type="dxa"/>
              <w:left w:w="100" w:type="dxa"/>
              <w:bottom w:w="100" w:type="dxa"/>
              <w:right w:w="100" w:type="dxa"/>
            </w:tcMar>
          </w:tcPr>
          <w:p w14:paraId="7A227FDD" w14:textId="77777777" w:rsidR="007A07A8" w:rsidRDefault="007A07A8">
            <w:pPr>
              <w:widowControl w:val="0"/>
              <w:spacing w:line="240" w:lineRule="auto"/>
            </w:pPr>
          </w:p>
        </w:tc>
      </w:tr>
    </w:tbl>
    <w:p w14:paraId="726F1BAB" w14:textId="43C4B79E" w:rsidR="007A07A8" w:rsidRDefault="00000000">
      <w:pPr>
        <w:pStyle w:val="Subtitle"/>
      </w:pPr>
      <w:bookmarkStart w:id="16" w:name="_be9vrqmpvief" w:colFirst="0" w:colLast="0"/>
      <w:bookmarkEnd w:id="16"/>
      <w:r>
        <w:t xml:space="preserve">*Add more rows to the table to include the complete list of applications. </w:t>
      </w:r>
    </w:p>
    <w:p w14:paraId="6CC4F918" w14:textId="5B94FF9C" w:rsidR="000C5A31" w:rsidRDefault="000C5A31" w:rsidP="000C5A31"/>
    <w:p w14:paraId="7E1EE11B" w14:textId="01AEB60F" w:rsidR="000C5A31" w:rsidRDefault="000C5A31" w:rsidP="000C5A31"/>
    <w:p w14:paraId="268B0AA2" w14:textId="3F23B0A3" w:rsidR="000C5A31" w:rsidRDefault="000C5A31" w:rsidP="000C5A31"/>
    <w:p w14:paraId="573C2824" w14:textId="39DCDF7F" w:rsidR="000C5A31" w:rsidRDefault="000C5A31" w:rsidP="000C5A31"/>
    <w:p w14:paraId="6976CC9F" w14:textId="0D94E687" w:rsidR="000C5A31" w:rsidRDefault="000C5A31" w:rsidP="000C5A31"/>
    <w:p w14:paraId="245C78B3" w14:textId="77777777" w:rsidR="000C5A31" w:rsidRPr="000C5A31" w:rsidRDefault="000C5A31" w:rsidP="000C5A31"/>
    <w:p w14:paraId="2B8574A5" w14:textId="77777777" w:rsidR="007A07A8" w:rsidRDefault="00000000">
      <w:pPr>
        <w:pStyle w:val="Heading2"/>
        <w:numPr>
          <w:ilvl w:val="0"/>
          <w:numId w:val="3"/>
        </w:numPr>
      </w:pPr>
      <w:bookmarkStart w:id="17" w:name="_3xrlx7nhtlp7" w:colFirst="0" w:colLast="0"/>
      <w:bookmarkEnd w:id="17"/>
      <w:r>
        <w:lastRenderedPageBreak/>
        <w:t>As-Is Process Map</w:t>
      </w:r>
    </w:p>
    <w:p w14:paraId="39D8ABCB" w14:textId="77777777" w:rsidR="007A07A8" w:rsidRDefault="00000000">
      <w:pPr>
        <w:pStyle w:val="Subtitle"/>
      </w:pPr>
      <w:bookmarkStart w:id="18" w:name="_pok17m8y0cdc" w:colFirst="0" w:colLast="0"/>
      <w:bookmarkEnd w:id="18"/>
      <w:r>
        <w:rPr>
          <w:b/>
        </w:rPr>
        <w:t>High Level As-Is Process Map:</w:t>
      </w:r>
      <w:r>
        <w:t xml:space="preserve"> This chapter depicts the As-Is business process at a High Level to enable developers to have a high-level understanding of the current process.</w:t>
      </w:r>
    </w:p>
    <w:p w14:paraId="5AE15266" w14:textId="607426A5" w:rsidR="007A07A8" w:rsidRDefault="00234104" w:rsidP="00870500">
      <w:pPr>
        <w:jc w:val="center"/>
      </w:pPr>
      <w:r>
        <w:rPr>
          <w:noProof/>
        </w:rPr>
        <w:drawing>
          <wp:inline distT="0" distB="0" distL="0" distR="0" wp14:anchorId="65ABD56F" wp14:editId="593CE973">
            <wp:extent cx="6858000" cy="4592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592320"/>
                    </a:xfrm>
                    <a:prstGeom prst="rect">
                      <a:avLst/>
                    </a:prstGeom>
                    <a:noFill/>
                    <a:ln>
                      <a:noFill/>
                    </a:ln>
                  </pic:spPr>
                </pic:pic>
              </a:graphicData>
            </a:graphic>
          </wp:inline>
        </w:drawing>
      </w:r>
    </w:p>
    <w:p w14:paraId="5119258E" w14:textId="77777777" w:rsidR="00387D1F" w:rsidRDefault="00387D1F" w:rsidP="00870500">
      <w:pPr>
        <w:jc w:val="center"/>
      </w:pPr>
    </w:p>
    <w:p w14:paraId="1C492F4B" w14:textId="4CC2A42F" w:rsidR="00387D1F" w:rsidRPr="00387D1F" w:rsidRDefault="00000000" w:rsidP="00387D1F">
      <w:pPr>
        <w:pStyle w:val="Subtitle"/>
      </w:pPr>
      <w:bookmarkStart w:id="19" w:name="_55u7sqph57r5" w:colFirst="0" w:colLast="0"/>
      <w:bookmarkEnd w:id="19"/>
      <w:r>
        <w:rPr>
          <w:b/>
        </w:rPr>
        <w:t>Detailed Process Map:</w:t>
      </w:r>
      <w:r>
        <w:t xml:space="preserve"> This chapter depicts the As-Is business process at a detailed view to enable process owners to document their </w:t>
      </w:r>
      <w:r w:rsidR="00020FA7">
        <w:t>process.</w:t>
      </w:r>
    </w:p>
    <w:tbl>
      <w:tblPr>
        <w:tblStyle w:val="a3"/>
        <w:tblW w:w="10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3268"/>
        <w:gridCol w:w="3485"/>
        <w:gridCol w:w="3485"/>
      </w:tblGrid>
      <w:tr w:rsidR="007A07A8" w14:paraId="0CDF798E" w14:textId="77777777" w:rsidTr="00B95AFE">
        <w:tc>
          <w:tcPr>
            <w:tcW w:w="557" w:type="dxa"/>
            <w:shd w:val="clear" w:color="auto" w:fill="auto"/>
            <w:tcMar>
              <w:top w:w="100" w:type="dxa"/>
              <w:left w:w="100" w:type="dxa"/>
              <w:bottom w:w="100" w:type="dxa"/>
              <w:right w:w="100" w:type="dxa"/>
            </w:tcMar>
          </w:tcPr>
          <w:p w14:paraId="04AD35F2" w14:textId="77777777" w:rsidR="007A07A8" w:rsidRDefault="00000000">
            <w:pPr>
              <w:widowControl w:val="0"/>
              <w:spacing w:line="240" w:lineRule="auto"/>
            </w:pPr>
            <w:r>
              <w:t>#</w:t>
            </w:r>
          </w:p>
        </w:tc>
        <w:tc>
          <w:tcPr>
            <w:tcW w:w="3268" w:type="dxa"/>
            <w:shd w:val="clear" w:color="auto" w:fill="auto"/>
            <w:tcMar>
              <w:top w:w="100" w:type="dxa"/>
              <w:left w:w="100" w:type="dxa"/>
              <w:bottom w:w="100" w:type="dxa"/>
              <w:right w:w="100" w:type="dxa"/>
            </w:tcMar>
          </w:tcPr>
          <w:p w14:paraId="03FB2822" w14:textId="77777777" w:rsidR="007A07A8" w:rsidRDefault="00000000">
            <w:pPr>
              <w:widowControl w:val="0"/>
              <w:spacing w:line="240" w:lineRule="auto"/>
            </w:pPr>
            <w:r>
              <w:t>Step Action/Description</w:t>
            </w:r>
          </w:p>
        </w:tc>
        <w:tc>
          <w:tcPr>
            <w:tcW w:w="3485" w:type="dxa"/>
            <w:shd w:val="clear" w:color="auto" w:fill="auto"/>
            <w:tcMar>
              <w:top w:w="100" w:type="dxa"/>
              <w:left w:w="100" w:type="dxa"/>
              <w:bottom w:w="100" w:type="dxa"/>
              <w:right w:w="100" w:type="dxa"/>
            </w:tcMar>
          </w:tcPr>
          <w:p w14:paraId="553F6210" w14:textId="77777777" w:rsidR="007A07A8" w:rsidRDefault="00000000">
            <w:pPr>
              <w:widowControl w:val="0"/>
              <w:spacing w:line="240" w:lineRule="auto"/>
            </w:pPr>
            <w:r>
              <w:t>Screenshot</w:t>
            </w:r>
          </w:p>
        </w:tc>
        <w:tc>
          <w:tcPr>
            <w:tcW w:w="3485" w:type="dxa"/>
            <w:shd w:val="clear" w:color="auto" w:fill="auto"/>
            <w:tcMar>
              <w:top w:w="100" w:type="dxa"/>
              <w:left w:w="100" w:type="dxa"/>
              <w:bottom w:w="100" w:type="dxa"/>
              <w:right w:w="100" w:type="dxa"/>
            </w:tcMar>
          </w:tcPr>
          <w:p w14:paraId="7BA1E51D" w14:textId="77777777" w:rsidR="007A07A8" w:rsidRDefault="00000000">
            <w:pPr>
              <w:widowControl w:val="0"/>
              <w:spacing w:line="240" w:lineRule="auto"/>
            </w:pPr>
            <w:r>
              <w:t>Remarks</w:t>
            </w:r>
          </w:p>
        </w:tc>
      </w:tr>
      <w:tr w:rsidR="007A07A8" w14:paraId="59D07C56" w14:textId="77777777" w:rsidTr="00B95AFE">
        <w:tc>
          <w:tcPr>
            <w:tcW w:w="557" w:type="dxa"/>
            <w:shd w:val="clear" w:color="auto" w:fill="auto"/>
            <w:tcMar>
              <w:top w:w="100" w:type="dxa"/>
              <w:left w:w="100" w:type="dxa"/>
              <w:bottom w:w="100" w:type="dxa"/>
              <w:right w:w="100" w:type="dxa"/>
            </w:tcMar>
          </w:tcPr>
          <w:p w14:paraId="74470557" w14:textId="77777777" w:rsidR="007A07A8" w:rsidRDefault="00000000">
            <w:pPr>
              <w:widowControl w:val="0"/>
              <w:spacing w:line="240" w:lineRule="auto"/>
            </w:pPr>
            <w:r>
              <w:t>1</w:t>
            </w:r>
          </w:p>
        </w:tc>
        <w:tc>
          <w:tcPr>
            <w:tcW w:w="3268" w:type="dxa"/>
            <w:shd w:val="clear" w:color="auto" w:fill="auto"/>
            <w:tcMar>
              <w:top w:w="100" w:type="dxa"/>
              <w:left w:w="100" w:type="dxa"/>
              <w:bottom w:w="100" w:type="dxa"/>
              <w:right w:w="100" w:type="dxa"/>
            </w:tcMar>
          </w:tcPr>
          <w:p w14:paraId="63A4C2C1" w14:textId="18E75A79" w:rsidR="007A07A8" w:rsidRDefault="00870500">
            <w:pPr>
              <w:widowControl w:val="0"/>
              <w:spacing w:line="240" w:lineRule="auto"/>
            </w:pPr>
            <w:r>
              <w:t>Open browser and go to ACME System 1</w:t>
            </w:r>
            <w:r w:rsidR="00387D1F">
              <w:t>.</w:t>
            </w:r>
          </w:p>
        </w:tc>
        <w:tc>
          <w:tcPr>
            <w:tcW w:w="3485" w:type="dxa"/>
            <w:shd w:val="clear" w:color="auto" w:fill="auto"/>
            <w:tcMar>
              <w:top w:w="100" w:type="dxa"/>
              <w:left w:w="100" w:type="dxa"/>
              <w:bottom w:w="100" w:type="dxa"/>
              <w:right w:w="100" w:type="dxa"/>
            </w:tcMar>
          </w:tcPr>
          <w:p w14:paraId="42D05289" w14:textId="7C81E9BB" w:rsidR="007A07A8" w:rsidRDefault="00870500">
            <w:pPr>
              <w:widowControl w:val="0"/>
              <w:spacing w:line="240" w:lineRule="auto"/>
            </w:pPr>
            <w:r w:rsidRPr="00870500">
              <w:rPr>
                <w:noProof/>
              </w:rPr>
              <w:drawing>
                <wp:inline distT="0" distB="0" distL="0" distR="0" wp14:anchorId="1EF0A957" wp14:editId="119D3292">
                  <wp:extent cx="2085975" cy="17081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17081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31ACAA06" w14:textId="77777777" w:rsidR="00870500" w:rsidRDefault="00870500" w:rsidP="00870500">
            <w:pPr>
              <w:widowControl w:val="0"/>
              <w:spacing w:line="240" w:lineRule="auto"/>
            </w:pPr>
            <w:r>
              <w:t>Chrome browser open to URL</w:t>
            </w:r>
          </w:p>
          <w:p w14:paraId="4CFB253D" w14:textId="6201BA4D" w:rsidR="00870500" w:rsidRDefault="00000000" w:rsidP="00870500">
            <w:pPr>
              <w:widowControl w:val="0"/>
              <w:spacing w:line="240" w:lineRule="auto"/>
            </w:pPr>
            <w:hyperlink r:id="rId13" w:history="1">
              <w:r w:rsidR="00387D1F" w:rsidRPr="00994760">
                <w:rPr>
                  <w:rStyle w:val="Hyperlink"/>
                </w:rPr>
                <w:t>https://acme-test.uipath.com/login</w:t>
              </w:r>
            </w:hyperlink>
            <w:r w:rsidR="00387D1F">
              <w:t xml:space="preserve"> </w:t>
            </w:r>
          </w:p>
        </w:tc>
      </w:tr>
      <w:tr w:rsidR="007A07A8" w14:paraId="5DF13D59" w14:textId="77777777" w:rsidTr="00B95AFE">
        <w:tc>
          <w:tcPr>
            <w:tcW w:w="557" w:type="dxa"/>
            <w:shd w:val="clear" w:color="auto" w:fill="auto"/>
            <w:tcMar>
              <w:top w:w="100" w:type="dxa"/>
              <w:left w:w="100" w:type="dxa"/>
              <w:bottom w:w="100" w:type="dxa"/>
              <w:right w:w="100" w:type="dxa"/>
            </w:tcMar>
          </w:tcPr>
          <w:p w14:paraId="2E3ECDA7" w14:textId="77777777" w:rsidR="007A07A8" w:rsidRDefault="00000000">
            <w:pPr>
              <w:widowControl w:val="0"/>
              <w:spacing w:line="240" w:lineRule="auto"/>
            </w:pPr>
            <w:r>
              <w:t>2</w:t>
            </w:r>
          </w:p>
        </w:tc>
        <w:tc>
          <w:tcPr>
            <w:tcW w:w="3268" w:type="dxa"/>
            <w:shd w:val="clear" w:color="auto" w:fill="auto"/>
            <w:tcMar>
              <w:top w:w="100" w:type="dxa"/>
              <w:left w:w="100" w:type="dxa"/>
              <w:bottom w:w="100" w:type="dxa"/>
              <w:right w:w="100" w:type="dxa"/>
            </w:tcMar>
          </w:tcPr>
          <w:p w14:paraId="3A64546A" w14:textId="768CF6DC" w:rsidR="007A07A8" w:rsidRDefault="00387D1F">
            <w:pPr>
              <w:widowControl w:val="0"/>
              <w:spacing w:line="240" w:lineRule="auto"/>
            </w:pPr>
            <w:r>
              <w:t>Log in to ACME System 1.</w:t>
            </w:r>
          </w:p>
        </w:tc>
        <w:tc>
          <w:tcPr>
            <w:tcW w:w="3485" w:type="dxa"/>
            <w:shd w:val="clear" w:color="auto" w:fill="auto"/>
            <w:tcMar>
              <w:top w:w="100" w:type="dxa"/>
              <w:left w:w="100" w:type="dxa"/>
              <w:bottom w:w="100" w:type="dxa"/>
              <w:right w:w="100" w:type="dxa"/>
            </w:tcMar>
          </w:tcPr>
          <w:p w14:paraId="36072AB2" w14:textId="2249F688" w:rsidR="007A07A8" w:rsidRDefault="00387D1F">
            <w:pPr>
              <w:widowControl w:val="0"/>
              <w:spacing w:line="240" w:lineRule="auto"/>
            </w:pPr>
            <w:r w:rsidRPr="00387D1F">
              <w:rPr>
                <w:noProof/>
              </w:rPr>
              <w:drawing>
                <wp:inline distT="0" distB="0" distL="0" distR="0" wp14:anchorId="0A8379DB" wp14:editId="70E66DBE">
                  <wp:extent cx="2085975" cy="10877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5975" cy="108775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4BFDAD61" w14:textId="7AA32CAC" w:rsidR="007A07A8" w:rsidRDefault="00387D1F">
            <w:pPr>
              <w:widowControl w:val="0"/>
              <w:spacing w:line="240" w:lineRule="auto"/>
            </w:pPr>
            <w:r>
              <w:t>Username and Password obtained from orchestrator Asset</w:t>
            </w:r>
          </w:p>
        </w:tc>
      </w:tr>
      <w:tr w:rsidR="00387D1F" w14:paraId="24D3479E" w14:textId="77777777" w:rsidTr="00B95AFE">
        <w:tc>
          <w:tcPr>
            <w:tcW w:w="557" w:type="dxa"/>
            <w:shd w:val="clear" w:color="auto" w:fill="auto"/>
            <w:tcMar>
              <w:top w:w="100" w:type="dxa"/>
              <w:left w:w="100" w:type="dxa"/>
              <w:bottom w:w="100" w:type="dxa"/>
              <w:right w:w="100" w:type="dxa"/>
            </w:tcMar>
          </w:tcPr>
          <w:p w14:paraId="3095E333" w14:textId="586F3CEB" w:rsidR="00387D1F" w:rsidRDefault="00387D1F">
            <w:pPr>
              <w:widowControl w:val="0"/>
              <w:spacing w:line="240" w:lineRule="auto"/>
            </w:pPr>
            <w:r>
              <w:lastRenderedPageBreak/>
              <w:t>3</w:t>
            </w:r>
          </w:p>
        </w:tc>
        <w:tc>
          <w:tcPr>
            <w:tcW w:w="3268" w:type="dxa"/>
            <w:shd w:val="clear" w:color="auto" w:fill="auto"/>
            <w:tcMar>
              <w:top w:w="100" w:type="dxa"/>
              <w:left w:w="100" w:type="dxa"/>
              <w:bottom w:w="100" w:type="dxa"/>
              <w:right w:w="100" w:type="dxa"/>
            </w:tcMar>
          </w:tcPr>
          <w:p w14:paraId="0139F778" w14:textId="448D2BDD" w:rsidR="00387D1F" w:rsidRDefault="00387D1F">
            <w:pPr>
              <w:widowControl w:val="0"/>
              <w:spacing w:line="240" w:lineRule="auto"/>
            </w:pPr>
            <w:r>
              <w:t>Open the file with the patient data and download the Treatment report file in the Downloads directory.</w:t>
            </w:r>
          </w:p>
        </w:tc>
        <w:tc>
          <w:tcPr>
            <w:tcW w:w="3485" w:type="dxa"/>
            <w:shd w:val="clear" w:color="auto" w:fill="auto"/>
            <w:tcMar>
              <w:top w:w="100" w:type="dxa"/>
              <w:left w:w="100" w:type="dxa"/>
              <w:bottom w:w="100" w:type="dxa"/>
              <w:right w:w="100" w:type="dxa"/>
            </w:tcMar>
          </w:tcPr>
          <w:p w14:paraId="27D76533" w14:textId="351C21C2" w:rsidR="00387D1F" w:rsidRPr="00387D1F" w:rsidRDefault="00387D1F">
            <w:pPr>
              <w:widowControl w:val="0"/>
              <w:spacing w:line="240" w:lineRule="auto"/>
            </w:pPr>
            <w:r w:rsidRPr="00387D1F">
              <w:rPr>
                <w:noProof/>
              </w:rPr>
              <w:drawing>
                <wp:inline distT="0" distB="0" distL="0" distR="0" wp14:anchorId="1347ED11" wp14:editId="495E53A2">
                  <wp:extent cx="2085975" cy="963930"/>
                  <wp:effectExtent l="0" t="0" r="952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96393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0D522E9F" w14:textId="40611212" w:rsidR="00387D1F" w:rsidRDefault="00387D1F">
            <w:pPr>
              <w:widowControl w:val="0"/>
              <w:spacing w:line="240" w:lineRule="auto"/>
            </w:pPr>
            <w:r>
              <w:t xml:space="preserve">URL to get the report: </w:t>
            </w:r>
            <w:hyperlink r:id="rId16" w:history="1">
              <w:r w:rsidRPr="00994760">
                <w:rPr>
                  <w:rStyle w:val="Hyperlink"/>
                </w:rPr>
                <w:t>https://acme-test.uipath.com/testdata/medical/Treatment%20Report.csv</w:t>
              </w:r>
            </w:hyperlink>
            <w:r>
              <w:t xml:space="preserve"> </w:t>
            </w:r>
          </w:p>
        </w:tc>
      </w:tr>
      <w:tr w:rsidR="00387D1F" w14:paraId="133D70B2" w14:textId="77777777" w:rsidTr="00B95AFE">
        <w:tc>
          <w:tcPr>
            <w:tcW w:w="557" w:type="dxa"/>
            <w:shd w:val="clear" w:color="auto" w:fill="auto"/>
            <w:tcMar>
              <w:top w:w="100" w:type="dxa"/>
              <w:left w:w="100" w:type="dxa"/>
              <w:bottom w:w="100" w:type="dxa"/>
              <w:right w:w="100" w:type="dxa"/>
            </w:tcMar>
          </w:tcPr>
          <w:p w14:paraId="488D28E1" w14:textId="35A04DEF" w:rsidR="00387D1F" w:rsidRDefault="00387D1F">
            <w:pPr>
              <w:widowControl w:val="0"/>
              <w:spacing w:line="240" w:lineRule="auto"/>
            </w:pPr>
            <w:r>
              <w:t>4</w:t>
            </w:r>
          </w:p>
        </w:tc>
        <w:tc>
          <w:tcPr>
            <w:tcW w:w="3268" w:type="dxa"/>
            <w:shd w:val="clear" w:color="auto" w:fill="auto"/>
            <w:tcMar>
              <w:top w:w="100" w:type="dxa"/>
              <w:left w:w="100" w:type="dxa"/>
              <w:bottom w:w="100" w:type="dxa"/>
              <w:right w:w="100" w:type="dxa"/>
            </w:tcMar>
          </w:tcPr>
          <w:p w14:paraId="6A662D35" w14:textId="7BB7F926" w:rsidR="00387D1F" w:rsidRPr="00387D1F" w:rsidRDefault="00387D1F" w:rsidP="00387D1F">
            <w:pPr>
              <w:pStyle w:val="Default"/>
              <w:rPr>
                <w:sz w:val="22"/>
                <w:szCs w:val="22"/>
              </w:rPr>
            </w:pPr>
            <w:r>
              <w:rPr>
                <w:sz w:val="22"/>
                <w:szCs w:val="22"/>
              </w:rPr>
              <w:t>Send an email to myself with the</w:t>
            </w:r>
            <w:r w:rsidR="003618AD">
              <w:rPr>
                <w:sz w:val="22"/>
                <w:szCs w:val="22"/>
              </w:rPr>
              <w:t xml:space="preserve"> f</w:t>
            </w:r>
            <w:r>
              <w:rPr>
                <w:sz w:val="22"/>
                <w:szCs w:val="22"/>
              </w:rPr>
              <w:t>ile.</w:t>
            </w:r>
          </w:p>
        </w:tc>
        <w:tc>
          <w:tcPr>
            <w:tcW w:w="3485" w:type="dxa"/>
            <w:shd w:val="clear" w:color="auto" w:fill="auto"/>
            <w:tcMar>
              <w:top w:w="100" w:type="dxa"/>
              <w:left w:w="100" w:type="dxa"/>
              <w:bottom w:w="100" w:type="dxa"/>
              <w:right w:w="100" w:type="dxa"/>
            </w:tcMar>
          </w:tcPr>
          <w:p w14:paraId="6CE1328D" w14:textId="79EB1726" w:rsidR="00387D1F" w:rsidRPr="00387D1F" w:rsidRDefault="00003E53">
            <w:pPr>
              <w:widowControl w:val="0"/>
              <w:spacing w:line="240" w:lineRule="auto"/>
            </w:pPr>
            <w:r w:rsidRPr="00003E53">
              <w:rPr>
                <w:noProof/>
              </w:rPr>
              <w:drawing>
                <wp:inline distT="0" distB="0" distL="0" distR="0" wp14:anchorId="4AE40297" wp14:editId="28444960">
                  <wp:extent cx="208597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5975" cy="466725"/>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165D456F" w14:textId="77777777" w:rsidR="00387D1F" w:rsidRDefault="00387D1F">
            <w:pPr>
              <w:widowControl w:val="0"/>
              <w:spacing w:line="240" w:lineRule="auto"/>
            </w:pPr>
          </w:p>
        </w:tc>
      </w:tr>
      <w:tr w:rsidR="00003E53" w14:paraId="6AD432E0" w14:textId="77777777" w:rsidTr="00B95AFE">
        <w:tc>
          <w:tcPr>
            <w:tcW w:w="557" w:type="dxa"/>
            <w:shd w:val="clear" w:color="auto" w:fill="auto"/>
            <w:tcMar>
              <w:top w:w="100" w:type="dxa"/>
              <w:left w:w="100" w:type="dxa"/>
              <w:bottom w:w="100" w:type="dxa"/>
              <w:right w:w="100" w:type="dxa"/>
            </w:tcMar>
          </w:tcPr>
          <w:p w14:paraId="4C6F97F9" w14:textId="69B0B37C" w:rsidR="00003E53" w:rsidRDefault="00003E53">
            <w:pPr>
              <w:widowControl w:val="0"/>
              <w:spacing w:line="240" w:lineRule="auto"/>
            </w:pPr>
            <w:r>
              <w:t>5</w:t>
            </w:r>
          </w:p>
        </w:tc>
        <w:tc>
          <w:tcPr>
            <w:tcW w:w="3268" w:type="dxa"/>
            <w:shd w:val="clear" w:color="auto" w:fill="auto"/>
            <w:tcMar>
              <w:top w:w="100" w:type="dxa"/>
              <w:left w:w="100" w:type="dxa"/>
              <w:bottom w:w="100" w:type="dxa"/>
              <w:right w:w="100" w:type="dxa"/>
            </w:tcMar>
          </w:tcPr>
          <w:p w14:paraId="18621797" w14:textId="77777777" w:rsidR="00003E53" w:rsidRDefault="00003E53" w:rsidP="00003E53">
            <w:pPr>
              <w:pStyle w:val="Default"/>
              <w:rPr>
                <w:sz w:val="22"/>
                <w:szCs w:val="22"/>
              </w:rPr>
            </w:pPr>
            <w:r>
              <w:rPr>
                <w:sz w:val="22"/>
                <w:szCs w:val="22"/>
              </w:rPr>
              <w:t xml:space="preserve">Read the Unread mails to search the mail with subject: </w:t>
            </w:r>
          </w:p>
          <w:p w14:paraId="7025F842" w14:textId="0F4877D5" w:rsidR="00003E53" w:rsidRDefault="00003E53" w:rsidP="00003E53">
            <w:pPr>
              <w:pStyle w:val="Default"/>
              <w:rPr>
                <w:sz w:val="22"/>
                <w:szCs w:val="22"/>
              </w:rPr>
            </w:pPr>
            <w:r>
              <w:rPr>
                <w:sz w:val="22"/>
                <w:szCs w:val="22"/>
              </w:rPr>
              <w:t>“</w:t>
            </w:r>
            <w:r w:rsidRPr="00003E53">
              <w:rPr>
                <w:sz w:val="22"/>
                <w:szCs w:val="22"/>
              </w:rPr>
              <w:t>Medical</w:t>
            </w:r>
            <w:r w:rsidR="00B65430">
              <w:rPr>
                <w:sz w:val="22"/>
                <w:szCs w:val="22"/>
              </w:rPr>
              <w:t>_</w:t>
            </w:r>
            <w:r w:rsidRPr="00003E53">
              <w:rPr>
                <w:sz w:val="22"/>
                <w:szCs w:val="22"/>
              </w:rPr>
              <w:t>treatment</w:t>
            </w:r>
            <w:r w:rsidR="00B65430">
              <w:rPr>
                <w:sz w:val="22"/>
                <w:szCs w:val="22"/>
              </w:rPr>
              <w:t>_</w:t>
            </w:r>
            <w:r w:rsidRPr="00003E53">
              <w:rPr>
                <w:sz w:val="22"/>
                <w:szCs w:val="22"/>
              </w:rPr>
              <w:t>report</w:t>
            </w:r>
            <w:r w:rsidR="00B65430">
              <w:rPr>
                <w:sz w:val="22"/>
                <w:szCs w:val="22"/>
              </w:rPr>
              <w:t>_</w:t>
            </w:r>
            <w:r w:rsidRPr="00003E53">
              <w:rPr>
                <w:sz w:val="22"/>
                <w:szCs w:val="22"/>
              </w:rPr>
              <w:t xml:space="preserve"> MM/</w:t>
            </w:r>
            <w:r w:rsidR="008E0442">
              <w:rPr>
                <w:sz w:val="22"/>
                <w:szCs w:val="22"/>
              </w:rPr>
              <w:t>dd</w:t>
            </w:r>
            <w:r w:rsidRPr="00003E53">
              <w:rPr>
                <w:sz w:val="22"/>
                <w:szCs w:val="22"/>
              </w:rPr>
              <w:t>/YYYY</w:t>
            </w:r>
            <w:r>
              <w:rPr>
                <w:sz w:val="22"/>
                <w:szCs w:val="22"/>
              </w:rPr>
              <w:t>”</w:t>
            </w:r>
            <w:r w:rsidR="00244F3A">
              <w:rPr>
                <w:sz w:val="22"/>
                <w:szCs w:val="22"/>
              </w:rPr>
              <w:t>.</w:t>
            </w:r>
          </w:p>
        </w:tc>
        <w:tc>
          <w:tcPr>
            <w:tcW w:w="3485" w:type="dxa"/>
            <w:shd w:val="clear" w:color="auto" w:fill="auto"/>
            <w:tcMar>
              <w:top w:w="100" w:type="dxa"/>
              <w:left w:w="100" w:type="dxa"/>
              <w:bottom w:w="100" w:type="dxa"/>
              <w:right w:w="100" w:type="dxa"/>
            </w:tcMar>
          </w:tcPr>
          <w:p w14:paraId="7BB1DCC8" w14:textId="6F232994" w:rsidR="00003E53" w:rsidRPr="00003E53" w:rsidRDefault="00E04BF7">
            <w:pPr>
              <w:widowControl w:val="0"/>
              <w:spacing w:line="240" w:lineRule="auto"/>
            </w:pPr>
            <w:r>
              <w:t>Pending</w:t>
            </w:r>
          </w:p>
        </w:tc>
        <w:tc>
          <w:tcPr>
            <w:tcW w:w="3485" w:type="dxa"/>
            <w:shd w:val="clear" w:color="auto" w:fill="auto"/>
            <w:tcMar>
              <w:top w:w="100" w:type="dxa"/>
              <w:left w:w="100" w:type="dxa"/>
              <w:bottom w:w="100" w:type="dxa"/>
              <w:right w:w="100" w:type="dxa"/>
            </w:tcMar>
          </w:tcPr>
          <w:p w14:paraId="716FD891" w14:textId="77777777" w:rsidR="00003E53" w:rsidRDefault="00003E53">
            <w:pPr>
              <w:widowControl w:val="0"/>
              <w:spacing w:line="240" w:lineRule="auto"/>
            </w:pPr>
          </w:p>
        </w:tc>
      </w:tr>
      <w:tr w:rsidR="00E04BF7" w14:paraId="1A6AEB72" w14:textId="77777777" w:rsidTr="00B95AFE">
        <w:tc>
          <w:tcPr>
            <w:tcW w:w="557" w:type="dxa"/>
            <w:shd w:val="clear" w:color="auto" w:fill="auto"/>
            <w:tcMar>
              <w:top w:w="100" w:type="dxa"/>
              <w:left w:w="100" w:type="dxa"/>
              <w:bottom w:w="100" w:type="dxa"/>
              <w:right w:w="100" w:type="dxa"/>
            </w:tcMar>
          </w:tcPr>
          <w:p w14:paraId="1D61E215" w14:textId="12D722DF" w:rsidR="00E04BF7" w:rsidRDefault="00E04BF7">
            <w:pPr>
              <w:widowControl w:val="0"/>
              <w:spacing w:line="240" w:lineRule="auto"/>
            </w:pPr>
            <w:r>
              <w:t>6</w:t>
            </w:r>
          </w:p>
        </w:tc>
        <w:tc>
          <w:tcPr>
            <w:tcW w:w="3268" w:type="dxa"/>
            <w:shd w:val="clear" w:color="auto" w:fill="auto"/>
            <w:tcMar>
              <w:top w:w="100" w:type="dxa"/>
              <w:left w:w="100" w:type="dxa"/>
              <w:bottom w:w="100" w:type="dxa"/>
              <w:right w:w="100" w:type="dxa"/>
            </w:tcMar>
          </w:tcPr>
          <w:p w14:paraId="4F2AF62D" w14:textId="2B57718E" w:rsidR="00E04BF7" w:rsidRDefault="00F067E4" w:rsidP="00003E53">
            <w:pPr>
              <w:pStyle w:val="Default"/>
              <w:rPr>
                <w:sz w:val="22"/>
                <w:szCs w:val="22"/>
              </w:rPr>
            </w:pPr>
            <w:r>
              <w:rPr>
                <w:sz w:val="22"/>
                <w:szCs w:val="22"/>
              </w:rPr>
              <w:t xml:space="preserve">Download and </w:t>
            </w:r>
            <w:r w:rsidR="00B04E2F" w:rsidRPr="00B04E2F">
              <w:rPr>
                <w:sz w:val="22"/>
                <w:szCs w:val="22"/>
              </w:rPr>
              <w:t>filter the file fields to the required fields in the National Insurance Planning form</w:t>
            </w:r>
            <w:r w:rsidR="00B04E2F">
              <w:rPr>
                <w:sz w:val="22"/>
                <w:szCs w:val="22"/>
              </w:rPr>
              <w:t>.</w:t>
            </w:r>
          </w:p>
        </w:tc>
        <w:tc>
          <w:tcPr>
            <w:tcW w:w="3485" w:type="dxa"/>
            <w:shd w:val="clear" w:color="auto" w:fill="auto"/>
            <w:tcMar>
              <w:top w:w="100" w:type="dxa"/>
              <w:left w:w="100" w:type="dxa"/>
              <w:bottom w:w="100" w:type="dxa"/>
              <w:right w:w="100" w:type="dxa"/>
            </w:tcMar>
          </w:tcPr>
          <w:p w14:paraId="3E32FF2E" w14:textId="076EA356" w:rsidR="00E04BF7" w:rsidRPr="00003E53" w:rsidRDefault="00E04BF7">
            <w:pPr>
              <w:widowControl w:val="0"/>
              <w:spacing w:line="240" w:lineRule="auto"/>
            </w:pPr>
            <w:r>
              <w:t>Pending</w:t>
            </w:r>
          </w:p>
        </w:tc>
        <w:tc>
          <w:tcPr>
            <w:tcW w:w="3485" w:type="dxa"/>
            <w:shd w:val="clear" w:color="auto" w:fill="auto"/>
            <w:tcMar>
              <w:top w:w="100" w:type="dxa"/>
              <w:left w:w="100" w:type="dxa"/>
              <w:bottom w:w="100" w:type="dxa"/>
              <w:right w:w="100" w:type="dxa"/>
            </w:tcMar>
          </w:tcPr>
          <w:p w14:paraId="45745197" w14:textId="48B0F4E2" w:rsidR="00E04BF7" w:rsidRDefault="00F067E4">
            <w:pPr>
              <w:widowControl w:val="0"/>
              <w:spacing w:line="240" w:lineRule="auto"/>
            </w:pPr>
            <w:r>
              <w:t>Project directory</w:t>
            </w:r>
          </w:p>
        </w:tc>
      </w:tr>
      <w:tr w:rsidR="00B95AFE" w14:paraId="5120DA7B" w14:textId="77777777" w:rsidTr="00B95AFE">
        <w:tc>
          <w:tcPr>
            <w:tcW w:w="557" w:type="dxa"/>
            <w:shd w:val="clear" w:color="auto" w:fill="auto"/>
            <w:tcMar>
              <w:top w:w="100" w:type="dxa"/>
              <w:left w:w="100" w:type="dxa"/>
              <w:bottom w:w="100" w:type="dxa"/>
              <w:right w:w="100" w:type="dxa"/>
            </w:tcMar>
          </w:tcPr>
          <w:p w14:paraId="4A54E480" w14:textId="621BE84C" w:rsidR="00B95AFE" w:rsidRDefault="00B95AFE">
            <w:pPr>
              <w:widowControl w:val="0"/>
              <w:spacing w:line="240" w:lineRule="auto"/>
            </w:pPr>
            <w:r>
              <w:t>7</w:t>
            </w:r>
          </w:p>
        </w:tc>
        <w:tc>
          <w:tcPr>
            <w:tcW w:w="3268" w:type="dxa"/>
            <w:shd w:val="clear" w:color="auto" w:fill="auto"/>
            <w:tcMar>
              <w:top w:w="100" w:type="dxa"/>
              <w:left w:w="100" w:type="dxa"/>
              <w:bottom w:w="100" w:type="dxa"/>
              <w:right w:w="100" w:type="dxa"/>
            </w:tcMar>
          </w:tcPr>
          <w:p w14:paraId="35CEF178" w14:textId="084CBC7B" w:rsidR="00B95AFE" w:rsidRDefault="00B95AFE" w:rsidP="00003E53">
            <w:pPr>
              <w:pStyle w:val="Default"/>
              <w:rPr>
                <w:sz w:val="22"/>
                <w:szCs w:val="22"/>
              </w:rPr>
            </w:pPr>
            <w:r>
              <w:rPr>
                <w:sz w:val="22"/>
                <w:szCs w:val="22"/>
              </w:rPr>
              <w:t>Add the values filtered to the orchestrator queue</w:t>
            </w:r>
            <w:r w:rsidR="00244F3A">
              <w:rPr>
                <w:sz w:val="22"/>
                <w:szCs w:val="22"/>
              </w:rPr>
              <w:t>.</w:t>
            </w:r>
          </w:p>
        </w:tc>
        <w:tc>
          <w:tcPr>
            <w:tcW w:w="3485" w:type="dxa"/>
            <w:shd w:val="clear" w:color="auto" w:fill="auto"/>
            <w:tcMar>
              <w:top w:w="100" w:type="dxa"/>
              <w:left w:w="100" w:type="dxa"/>
              <w:bottom w:w="100" w:type="dxa"/>
              <w:right w:w="100" w:type="dxa"/>
            </w:tcMar>
          </w:tcPr>
          <w:p w14:paraId="5F1262CE" w14:textId="20E32F9D" w:rsidR="00B95AFE" w:rsidRDefault="00B95AFE">
            <w:pPr>
              <w:widowControl w:val="0"/>
              <w:spacing w:line="240" w:lineRule="auto"/>
            </w:pPr>
            <w:r>
              <w:t>Pending</w:t>
            </w:r>
          </w:p>
        </w:tc>
        <w:tc>
          <w:tcPr>
            <w:tcW w:w="3485" w:type="dxa"/>
            <w:shd w:val="clear" w:color="auto" w:fill="auto"/>
            <w:tcMar>
              <w:top w:w="100" w:type="dxa"/>
              <w:left w:w="100" w:type="dxa"/>
              <w:bottom w:w="100" w:type="dxa"/>
              <w:right w:w="100" w:type="dxa"/>
            </w:tcMar>
          </w:tcPr>
          <w:p w14:paraId="5F656D59" w14:textId="77777777" w:rsidR="00B95AFE" w:rsidRDefault="00B95AFE">
            <w:pPr>
              <w:widowControl w:val="0"/>
              <w:spacing w:line="240" w:lineRule="auto"/>
            </w:pPr>
          </w:p>
        </w:tc>
      </w:tr>
      <w:tr w:rsidR="00B95AFE" w14:paraId="38278DCB" w14:textId="77777777" w:rsidTr="00B95AFE">
        <w:tc>
          <w:tcPr>
            <w:tcW w:w="557" w:type="dxa"/>
            <w:shd w:val="clear" w:color="auto" w:fill="auto"/>
            <w:tcMar>
              <w:top w:w="100" w:type="dxa"/>
              <w:left w:w="100" w:type="dxa"/>
              <w:bottom w:w="100" w:type="dxa"/>
              <w:right w:w="100" w:type="dxa"/>
            </w:tcMar>
          </w:tcPr>
          <w:p w14:paraId="35F84478" w14:textId="6077791D" w:rsidR="00B95AFE" w:rsidRDefault="00B95AFE">
            <w:pPr>
              <w:widowControl w:val="0"/>
              <w:spacing w:line="240" w:lineRule="auto"/>
            </w:pPr>
            <w:r>
              <w:t>8</w:t>
            </w:r>
          </w:p>
        </w:tc>
        <w:tc>
          <w:tcPr>
            <w:tcW w:w="3268" w:type="dxa"/>
            <w:shd w:val="clear" w:color="auto" w:fill="auto"/>
            <w:tcMar>
              <w:top w:w="100" w:type="dxa"/>
              <w:left w:w="100" w:type="dxa"/>
              <w:bottom w:w="100" w:type="dxa"/>
              <w:right w:w="100" w:type="dxa"/>
            </w:tcMar>
          </w:tcPr>
          <w:p w14:paraId="10678D7B" w14:textId="78D134E4" w:rsidR="00B95AFE" w:rsidRDefault="00B95AFE" w:rsidP="00003E53">
            <w:pPr>
              <w:pStyle w:val="Default"/>
              <w:rPr>
                <w:sz w:val="22"/>
                <w:szCs w:val="22"/>
              </w:rPr>
            </w:pPr>
            <w:r>
              <w:rPr>
                <w:sz w:val="22"/>
                <w:szCs w:val="22"/>
              </w:rPr>
              <w:t>Open the National Insurance Planning form in the ACME webpage and fill the form with each set of values obtained from the orchestrator queue</w:t>
            </w:r>
            <w:r w:rsidR="00244F3A">
              <w:rPr>
                <w:sz w:val="22"/>
                <w:szCs w:val="22"/>
              </w:rPr>
              <w:t>.</w:t>
            </w:r>
          </w:p>
        </w:tc>
        <w:tc>
          <w:tcPr>
            <w:tcW w:w="3485" w:type="dxa"/>
            <w:shd w:val="clear" w:color="auto" w:fill="auto"/>
            <w:tcMar>
              <w:top w:w="100" w:type="dxa"/>
              <w:left w:w="100" w:type="dxa"/>
              <w:bottom w:w="100" w:type="dxa"/>
              <w:right w:w="100" w:type="dxa"/>
            </w:tcMar>
          </w:tcPr>
          <w:p w14:paraId="6FAB7203" w14:textId="7AC1ADAA" w:rsidR="00B95AFE" w:rsidRDefault="00B95AFE">
            <w:pPr>
              <w:widowControl w:val="0"/>
              <w:spacing w:line="240" w:lineRule="auto"/>
            </w:pPr>
            <w:r w:rsidRPr="00B95AFE">
              <w:rPr>
                <w:noProof/>
              </w:rPr>
              <w:drawing>
                <wp:inline distT="0" distB="0" distL="0" distR="0" wp14:anchorId="73304C4A" wp14:editId="1EEBA4B4">
                  <wp:extent cx="208597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5975" cy="1104900"/>
                          </a:xfrm>
                          <a:prstGeom prst="rect">
                            <a:avLst/>
                          </a:prstGeom>
                        </pic:spPr>
                      </pic:pic>
                    </a:graphicData>
                  </a:graphic>
                </wp:inline>
              </w:drawing>
            </w:r>
          </w:p>
        </w:tc>
        <w:tc>
          <w:tcPr>
            <w:tcW w:w="3485" w:type="dxa"/>
            <w:shd w:val="clear" w:color="auto" w:fill="auto"/>
            <w:tcMar>
              <w:top w:w="100" w:type="dxa"/>
              <w:left w:w="100" w:type="dxa"/>
              <w:bottom w:w="100" w:type="dxa"/>
              <w:right w:w="100" w:type="dxa"/>
            </w:tcMar>
          </w:tcPr>
          <w:p w14:paraId="1F41BE20" w14:textId="1B459987" w:rsidR="00B95AFE" w:rsidRDefault="00B95AFE">
            <w:pPr>
              <w:widowControl w:val="0"/>
              <w:spacing w:line="240" w:lineRule="auto"/>
            </w:pPr>
            <w:r>
              <w:t xml:space="preserve">URL to get the form: </w:t>
            </w:r>
            <w:hyperlink r:id="rId19" w:history="1">
              <w:r w:rsidRPr="00326C55">
                <w:rPr>
                  <w:rStyle w:val="Hyperlink"/>
                </w:rPr>
                <w:t>https://acme-test.uipath.com/medical/insurance</w:t>
              </w:r>
            </w:hyperlink>
            <w:r>
              <w:t xml:space="preserve"> </w:t>
            </w:r>
          </w:p>
        </w:tc>
      </w:tr>
      <w:tr w:rsidR="00B95AFE" w14:paraId="1DE5A3D9" w14:textId="77777777" w:rsidTr="00B95AFE">
        <w:tc>
          <w:tcPr>
            <w:tcW w:w="557" w:type="dxa"/>
            <w:shd w:val="clear" w:color="auto" w:fill="auto"/>
            <w:tcMar>
              <w:top w:w="100" w:type="dxa"/>
              <w:left w:w="100" w:type="dxa"/>
              <w:bottom w:w="100" w:type="dxa"/>
              <w:right w:w="100" w:type="dxa"/>
            </w:tcMar>
          </w:tcPr>
          <w:p w14:paraId="1DFA7194" w14:textId="0DCB6C50" w:rsidR="00B95AFE" w:rsidRDefault="00B95AFE">
            <w:pPr>
              <w:widowControl w:val="0"/>
              <w:spacing w:line="240" w:lineRule="auto"/>
            </w:pPr>
            <w:r>
              <w:t>9</w:t>
            </w:r>
          </w:p>
        </w:tc>
        <w:tc>
          <w:tcPr>
            <w:tcW w:w="3268" w:type="dxa"/>
            <w:shd w:val="clear" w:color="auto" w:fill="auto"/>
            <w:tcMar>
              <w:top w:w="100" w:type="dxa"/>
              <w:left w:w="100" w:type="dxa"/>
              <w:bottom w:w="100" w:type="dxa"/>
              <w:right w:w="100" w:type="dxa"/>
            </w:tcMar>
          </w:tcPr>
          <w:p w14:paraId="2BE3F489" w14:textId="0CE71727" w:rsidR="00B95AFE" w:rsidRDefault="00B95AFE" w:rsidP="00003E53">
            <w:pPr>
              <w:pStyle w:val="Default"/>
              <w:rPr>
                <w:sz w:val="22"/>
                <w:szCs w:val="22"/>
              </w:rPr>
            </w:pPr>
            <w:r>
              <w:rPr>
                <w:sz w:val="22"/>
                <w:szCs w:val="22"/>
              </w:rPr>
              <w:t xml:space="preserve">Send an email </w:t>
            </w:r>
            <w:r w:rsidR="00C426CA">
              <w:rPr>
                <w:sz w:val="22"/>
                <w:szCs w:val="22"/>
              </w:rPr>
              <w:t xml:space="preserve">to myself </w:t>
            </w:r>
            <w:r>
              <w:rPr>
                <w:sz w:val="22"/>
                <w:szCs w:val="22"/>
              </w:rPr>
              <w:t>with the notification of the result</w:t>
            </w:r>
            <w:r w:rsidR="00244F3A">
              <w:rPr>
                <w:sz w:val="22"/>
                <w:szCs w:val="22"/>
              </w:rPr>
              <w:t>.</w:t>
            </w:r>
          </w:p>
        </w:tc>
        <w:tc>
          <w:tcPr>
            <w:tcW w:w="3485" w:type="dxa"/>
            <w:shd w:val="clear" w:color="auto" w:fill="auto"/>
            <w:tcMar>
              <w:top w:w="100" w:type="dxa"/>
              <w:left w:w="100" w:type="dxa"/>
              <w:bottom w:w="100" w:type="dxa"/>
              <w:right w:w="100" w:type="dxa"/>
            </w:tcMar>
          </w:tcPr>
          <w:p w14:paraId="63290755" w14:textId="4DDEC4BC" w:rsidR="00B95AFE" w:rsidRPr="00B95AFE" w:rsidRDefault="00B95AFE">
            <w:pPr>
              <w:widowControl w:val="0"/>
              <w:spacing w:line="240" w:lineRule="auto"/>
            </w:pPr>
            <w:r>
              <w:t>Pending</w:t>
            </w:r>
          </w:p>
        </w:tc>
        <w:tc>
          <w:tcPr>
            <w:tcW w:w="3485" w:type="dxa"/>
            <w:shd w:val="clear" w:color="auto" w:fill="auto"/>
            <w:tcMar>
              <w:top w:w="100" w:type="dxa"/>
              <w:left w:w="100" w:type="dxa"/>
              <w:bottom w:w="100" w:type="dxa"/>
              <w:right w:w="100" w:type="dxa"/>
            </w:tcMar>
          </w:tcPr>
          <w:p w14:paraId="380B205F" w14:textId="77777777" w:rsidR="00B95AFE" w:rsidRDefault="00B95AFE">
            <w:pPr>
              <w:widowControl w:val="0"/>
              <w:spacing w:line="240" w:lineRule="auto"/>
            </w:pPr>
          </w:p>
        </w:tc>
      </w:tr>
      <w:tr w:rsidR="00B95AFE" w14:paraId="5B732A80" w14:textId="77777777" w:rsidTr="00B95AFE">
        <w:tc>
          <w:tcPr>
            <w:tcW w:w="557" w:type="dxa"/>
            <w:shd w:val="clear" w:color="auto" w:fill="auto"/>
            <w:tcMar>
              <w:top w:w="100" w:type="dxa"/>
              <w:left w:w="100" w:type="dxa"/>
              <w:bottom w:w="100" w:type="dxa"/>
              <w:right w:w="100" w:type="dxa"/>
            </w:tcMar>
          </w:tcPr>
          <w:p w14:paraId="76C6F422" w14:textId="061C31D8" w:rsidR="00B95AFE" w:rsidRDefault="00B95AFE">
            <w:pPr>
              <w:widowControl w:val="0"/>
              <w:spacing w:line="240" w:lineRule="auto"/>
            </w:pPr>
            <w:r>
              <w:t>10</w:t>
            </w:r>
          </w:p>
        </w:tc>
        <w:tc>
          <w:tcPr>
            <w:tcW w:w="3268" w:type="dxa"/>
            <w:shd w:val="clear" w:color="auto" w:fill="auto"/>
            <w:tcMar>
              <w:top w:w="100" w:type="dxa"/>
              <w:left w:w="100" w:type="dxa"/>
              <w:bottom w:w="100" w:type="dxa"/>
              <w:right w:w="100" w:type="dxa"/>
            </w:tcMar>
          </w:tcPr>
          <w:p w14:paraId="4990A4F4" w14:textId="186FFD93" w:rsidR="00B95AFE" w:rsidRDefault="00B95AFE" w:rsidP="00003E53">
            <w:pPr>
              <w:pStyle w:val="Default"/>
              <w:rPr>
                <w:sz w:val="22"/>
                <w:szCs w:val="22"/>
              </w:rPr>
            </w:pPr>
            <w:r>
              <w:rPr>
                <w:sz w:val="22"/>
                <w:szCs w:val="22"/>
              </w:rPr>
              <w:t>For all the set of data, repeat the steps 8 and 9</w:t>
            </w:r>
            <w:r w:rsidR="00244F3A">
              <w:rPr>
                <w:sz w:val="22"/>
                <w:szCs w:val="22"/>
              </w:rPr>
              <w:t>.</w:t>
            </w:r>
          </w:p>
        </w:tc>
        <w:tc>
          <w:tcPr>
            <w:tcW w:w="3485" w:type="dxa"/>
            <w:shd w:val="clear" w:color="auto" w:fill="auto"/>
            <w:tcMar>
              <w:top w:w="100" w:type="dxa"/>
              <w:left w:w="100" w:type="dxa"/>
              <w:bottom w:w="100" w:type="dxa"/>
              <w:right w:w="100" w:type="dxa"/>
            </w:tcMar>
          </w:tcPr>
          <w:p w14:paraId="4D14EDFF" w14:textId="71F70C1D" w:rsidR="00B95AFE" w:rsidRDefault="00B95AFE">
            <w:pPr>
              <w:widowControl w:val="0"/>
              <w:spacing w:line="240" w:lineRule="auto"/>
            </w:pPr>
            <w:r>
              <w:t>N</w:t>
            </w:r>
            <w:r w:rsidR="00B77D83">
              <w:t>/</w:t>
            </w:r>
            <w:r>
              <w:t>A</w:t>
            </w:r>
          </w:p>
        </w:tc>
        <w:tc>
          <w:tcPr>
            <w:tcW w:w="3485" w:type="dxa"/>
            <w:shd w:val="clear" w:color="auto" w:fill="auto"/>
            <w:tcMar>
              <w:top w:w="100" w:type="dxa"/>
              <w:left w:w="100" w:type="dxa"/>
              <w:bottom w:w="100" w:type="dxa"/>
              <w:right w:w="100" w:type="dxa"/>
            </w:tcMar>
          </w:tcPr>
          <w:p w14:paraId="36FB22CF" w14:textId="77777777" w:rsidR="00B95AFE" w:rsidRDefault="00B95AFE">
            <w:pPr>
              <w:widowControl w:val="0"/>
              <w:spacing w:line="240" w:lineRule="auto"/>
            </w:pPr>
          </w:p>
        </w:tc>
      </w:tr>
    </w:tbl>
    <w:p w14:paraId="0ACB7ABE" w14:textId="03F758FF" w:rsidR="007A07A8" w:rsidRDefault="007A07A8"/>
    <w:p w14:paraId="431DECAD" w14:textId="6E0D91F8" w:rsidR="009A156C" w:rsidRDefault="009A156C"/>
    <w:p w14:paraId="19A5D13B" w14:textId="09587AE9" w:rsidR="009A156C" w:rsidRDefault="009A156C"/>
    <w:p w14:paraId="226FF225" w14:textId="3BA94371" w:rsidR="009A156C" w:rsidRDefault="009A156C"/>
    <w:p w14:paraId="678D2342" w14:textId="77777777" w:rsidR="009A156C" w:rsidRDefault="009A156C"/>
    <w:p w14:paraId="3B3084B8" w14:textId="77777777" w:rsidR="007A07A8" w:rsidRDefault="00000000">
      <w:pPr>
        <w:pStyle w:val="Heading1"/>
      </w:pPr>
      <w:bookmarkStart w:id="20" w:name="_gmvdjkbe065o" w:colFirst="0" w:colLast="0"/>
      <w:bookmarkEnd w:id="20"/>
      <w:r>
        <w:lastRenderedPageBreak/>
        <w:t>To-Be Process Description</w:t>
      </w:r>
    </w:p>
    <w:p w14:paraId="4F605B70" w14:textId="77777777" w:rsidR="007A07A8" w:rsidRDefault="00000000">
      <w:pPr>
        <w:pStyle w:val="Heading2"/>
        <w:numPr>
          <w:ilvl w:val="0"/>
          <w:numId w:val="1"/>
        </w:numPr>
      </w:pPr>
      <w:bookmarkStart w:id="21" w:name="_nmn90y3pi1ee" w:colFirst="0" w:colLast="0"/>
      <w:bookmarkEnd w:id="21"/>
      <w:r>
        <w:t>Detailed Process Map</w:t>
      </w:r>
    </w:p>
    <w:p w14:paraId="3EA0B44D" w14:textId="77777777" w:rsidR="007A07A8" w:rsidRDefault="00000000">
      <w:pPr>
        <w:pStyle w:val="Subtitle"/>
      </w:pPr>
      <w:bookmarkStart w:id="22" w:name="_d1xopraf5lz7" w:colFirst="0" w:colLast="0"/>
      <w:bookmarkEnd w:id="22"/>
      <w:r>
        <w:rPr>
          <w:b/>
        </w:rPr>
        <w:t>High Level To-Be Process Map:</w:t>
      </w:r>
      <w:r>
        <w:t xml:space="preserve"> This chapter depicts the To-Be automation process at a High Level to enable developers/COE to have a high-level understanding of the to be developed process.</w:t>
      </w:r>
    </w:p>
    <w:p w14:paraId="2BF6E8D3" w14:textId="4FDB03A2" w:rsidR="007A07A8" w:rsidRDefault="006B6619">
      <w:r>
        <w:rPr>
          <w:noProof/>
        </w:rPr>
        <w:drawing>
          <wp:inline distT="0" distB="0" distL="0" distR="0" wp14:anchorId="039785BC" wp14:editId="7D8AC601">
            <wp:extent cx="6858000" cy="168211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58000" cy="1682115"/>
                    </a:xfrm>
                    <a:prstGeom prst="rect">
                      <a:avLst/>
                    </a:prstGeom>
                    <a:noFill/>
                    <a:ln>
                      <a:noFill/>
                    </a:ln>
                  </pic:spPr>
                </pic:pic>
              </a:graphicData>
            </a:graphic>
          </wp:inline>
        </w:drawing>
      </w:r>
    </w:p>
    <w:p w14:paraId="20272DA7" w14:textId="77777777" w:rsidR="006B6619" w:rsidRDefault="006B6619"/>
    <w:p w14:paraId="3A4EC2BD" w14:textId="5D571F10" w:rsidR="007A07A8" w:rsidRDefault="00000000">
      <w:pPr>
        <w:pStyle w:val="Subtitle"/>
      </w:pPr>
      <w:bookmarkStart w:id="23" w:name="_eks7ped0jlf8" w:colFirst="0" w:colLast="0"/>
      <w:bookmarkEnd w:id="23"/>
      <w:r>
        <w:rPr>
          <w:b/>
        </w:rPr>
        <w:t>Detailed Process Map:</w:t>
      </w:r>
      <w:r>
        <w:t xml:space="preserve"> This chapter depicts the To-Be automation process at a detailed view to enable developers/COE to see the workflows involved in the RPA </w:t>
      </w:r>
      <w:r w:rsidR="00AB4B87">
        <w:t>solution.</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1701"/>
        <w:gridCol w:w="1559"/>
        <w:gridCol w:w="1701"/>
        <w:gridCol w:w="1462"/>
        <w:gridCol w:w="1395"/>
      </w:tblGrid>
      <w:tr w:rsidR="007A07A8" w14:paraId="0BD0C8BD" w14:textId="77777777" w:rsidTr="00BB6FED">
        <w:tc>
          <w:tcPr>
            <w:tcW w:w="2967" w:type="dxa"/>
            <w:shd w:val="clear" w:color="auto" w:fill="auto"/>
            <w:tcMar>
              <w:top w:w="100" w:type="dxa"/>
              <w:left w:w="100" w:type="dxa"/>
              <w:bottom w:w="100" w:type="dxa"/>
              <w:right w:w="100" w:type="dxa"/>
            </w:tcMar>
          </w:tcPr>
          <w:p w14:paraId="7A91AF90" w14:textId="77777777" w:rsidR="007A07A8" w:rsidRPr="007543B2" w:rsidRDefault="00000000">
            <w:pPr>
              <w:widowControl w:val="0"/>
              <w:spacing w:line="240" w:lineRule="auto"/>
              <w:rPr>
                <w:b/>
              </w:rPr>
            </w:pPr>
            <w:r w:rsidRPr="007543B2">
              <w:rPr>
                <w:b/>
              </w:rPr>
              <w:t>Workflow Name</w:t>
            </w:r>
          </w:p>
        </w:tc>
        <w:tc>
          <w:tcPr>
            <w:tcW w:w="1701" w:type="dxa"/>
            <w:shd w:val="clear" w:color="auto" w:fill="auto"/>
            <w:tcMar>
              <w:top w:w="100" w:type="dxa"/>
              <w:left w:w="100" w:type="dxa"/>
              <w:bottom w:w="100" w:type="dxa"/>
              <w:right w:w="100" w:type="dxa"/>
            </w:tcMar>
          </w:tcPr>
          <w:p w14:paraId="42091E86" w14:textId="77777777" w:rsidR="007A07A8" w:rsidRPr="007543B2" w:rsidRDefault="00000000">
            <w:pPr>
              <w:widowControl w:val="0"/>
              <w:spacing w:line="240" w:lineRule="auto"/>
              <w:rPr>
                <w:b/>
              </w:rPr>
            </w:pPr>
            <w:r w:rsidRPr="007543B2">
              <w:rPr>
                <w:b/>
              </w:rPr>
              <w:t>Description</w:t>
            </w:r>
          </w:p>
        </w:tc>
        <w:tc>
          <w:tcPr>
            <w:tcW w:w="1559" w:type="dxa"/>
            <w:shd w:val="clear" w:color="auto" w:fill="auto"/>
            <w:tcMar>
              <w:top w:w="100" w:type="dxa"/>
              <w:left w:w="100" w:type="dxa"/>
              <w:bottom w:w="100" w:type="dxa"/>
              <w:right w:w="100" w:type="dxa"/>
            </w:tcMar>
          </w:tcPr>
          <w:p w14:paraId="72E4D437" w14:textId="77777777" w:rsidR="007A07A8" w:rsidRPr="007543B2" w:rsidRDefault="00000000">
            <w:pPr>
              <w:widowControl w:val="0"/>
              <w:spacing w:line="240" w:lineRule="auto"/>
              <w:rPr>
                <w:b/>
              </w:rPr>
            </w:pPr>
            <w:r w:rsidRPr="007543B2">
              <w:rPr>
                <w:b/>
              </w:rPr>
              <w:t>Pre-conditions</w:t>
            </w:r>
          </w:p>
        </w:tc>
        <w:tc>
          <w:tcPr>
            <w:tcW w:w="1701" w:type="dxa"/>
            <w:shd w:val="clear" w:color="auto" w:fill="auto"/>
            <w:tcMar>
              <w:top w:w="100" w:type="dxa"/>
              <w:left w:w="100" w:type="dxa"/>
              <w:bottom w:w="100" w:type="dxa"/>
              <w:right w:w="100" w:type="dxa"/>
            </w:tcMar>
          </w:tcPr>
          <w:p w14:paraId="4FAE4481" w14:textId="77777777" w:rsidR="007A07A8" w:rsidRPr="007543B2" w:rsidRDefault="00000000">
            <w:pPr>
              <w:widowControl w:val="0"/>
              <w:spacing w:line="240" w:lineRule="auto"/>
              <w:rPr>
                <w:b/>
              </w:rPr>
            </w:pPr>
            <w:r w:rsidRPr="007543B2">
              <w:rPr>
                <w:b/>
              </w:rPr>
              <w:t>Post-actions</w:t>
            </w:r>
          </w:p>
        </w:tc>
        <w:tc>
          <w:tcPr>
            <w:tcW w:w="1462" w:type="dxa"/>
            <w:shd w:val="clear" w:color="auto" w:fill="auto"/>
            <w:tcMar>
              <w:top w:w="100" w:type="dxa"/>
              <w:left w:w="100" w:type="dxa"/>
              <w:bottom w:w="100" w:type="dxa"/>
              <w:right w:w="100" w:type="dxa"/>
            </w:tcMar>
          </w:tcPr>
          <w:p w14:paraId="6B86F2E2" w14:textId="77777777" w:rsidR="007A07A8" w:rsidRPr="007543B2" w:rsidRDefault="00000000">
            <w:pPr>
              <w:widowControl w:val="0"/>
              <w:spacing w:line="240" w:lineRule="auto"/>
              <w:rPr>
                <w:b/>
              </w:rPr>
            </w:pPr>
            <w:r w:rsidRPr="007543B2">
              <w:rPr>
                <w:b/>
              </w:rPr>
              <w:t>Arguments</w:t>
            </w:r>
          </w:p>
        </w:tc>
        <w:tc>
          <w:tcPr>
            <w:tcW w:w="1395" w:type="dxa"/>
            <w:shd w:val="clear" w:color="auto" w:fill="auto"/>
            <w:tcMar>
              <w:top w:w="100" w:type="dxa"/>
              <w:left w:w="100" w:type="dxa"/>
              <w:bottom w:w="100" w:type="dxa"/>
              <w:right w:w="100" w:type="dxa"/>
            </w:tcMar>
          </w:tcPr>
          <w:p w14:paraId="3320C921" w14:textId="77777777" w:rsidR="007A07A8" w:rsidRPr="007543B2" w:rsidRDefault="00000000">
            <w:pPr>
              <w:widowControl w:val="0"/>
              <w:spacing w:line="240" w:lineRule="auto"/>
              <w:rPr>
                <w:b/>
              </w:rPr>
            </w:pPr>
            <w:r w:rsidRPr="007543B2">
              <w:rPr>
                <w:b/>
              </w:rPr>
              <w:t>Notes</w:t>
            </w:r>
          </w:p>
        </w:tc>
      </w:tr>
      <w:tr w:rsidR="007A07A8" w14:paraId="75E5C719" w14:textId="77777777" w:rsidTr="00BB6FED">
        <w:tc>
          <w:tcPr>
            <w:tcW w:w="2967" w:type="dxa"/>
            <w:shd w:val="clear" w:color="auto" w:fill="auto"/>
            <w:tcMar>
              <w:top w:w="100" w:type="dxa"/>
              <w:left w:w="100" w:type="dxa"/>
              <w:bottom w:w="100" w:type="dxa"/>
              <w:right w:w="100" w:type="dxa"/>
            </w:tcMar>
          </w:tcPr>
          <w:p w14:paraId="74F4982E" w14:textId="77777777" w:rsidR="00AD649B" w:rsidRPr="007543B2" w:rsidRDefault="00AD649B" w:rsidP="00AD649B">
            <w:pPr>
              <w:rPr>
                <w:color w:val="000000"/>
              </w:rPr>
            </w:pPr>
            <w:proofErr w:type="spellStart"/>
            <w:r w:rsidRPr="007543B2">
              <w:rPr>
                <w:color w:val="000000"/>
              </w:rPr>
              <w:t>OpenBrowser</w:t>
            </w:r>
            <w:proofErr w:type="spellEnd"/>
          </w:p>
          <w:p w14:paraId="63B1B4A7" w14:textId="77777777" w:rsidR="007A07A8" w:rsidRPr="007543B2" w:rsidRDefault="007A07A8">
            <w:pPr>
              <w:widowControl w:val="0"/>
              <w:spacing w:line="240" w:lineRule="auto"/>
            </w:pPr>
          </w:p>
        </w:tc>
        <w:tc>
          <w:tcPr>
            <w:tcW w:w="1701" w:type="dxa"/>
            <w:shd w:val="clear" w:color="auto" w:fill="auto"/>
            <w:tcMar>
              <w:top w:w="100" w:type="dxa"/>
              <w:left w:w="100" w:type="dxa"/>
              <w:bottom w:w="100" w:type="dxa"/>
              <w:right w:w="100" w:type="dxa"/>
            </w:tcMar>
          </w:tcPr>
          <w:p w14:paraId="1DF71EF9" w14:textId="68910019" w:rsidR="00AD649B" w:rsidRPr="007543B2" w:rsidRDefault="00AD649B" w:rsidP="00AD649B">
            <w:pPr>
              <w:rPr>
                <w:color w:val="000000"/>
              </w:rPr>
            </w:pPr>
            <w:r w:rsidRPr="007543B2">
              <w:rPr>
                <w:color w:val="000000"/>
              </w:rPr>
              <w:t>This workflow opens the browser to go to ACME webpage.</w:t>
            </w:r>
          </w:p>
          <w:p w14:paraId="336C5B23" w14:textId="77777777" w:rsidR="007A07A8" w:rsidRPr="007543B2" w:rsidRDefault="007A07A8">
            <w:pPr>
              <w:widowControl w:val="0"/>
              <w:spacing w:line="240" w:lineRule="auto"/>
            </w:pPr>
          </w:p>
        </w:tc>
        <w:tc>
          <w:tcPr>
            <w:tcW w:w="1559" w:type="dxa"/>
            <w:shd w:val="clear" w:color="auto" w:fill="auto"/>
            <w:tcMar>
              <w:top w:w="100" w:type="dxa"/>
              <w:left w:w="100" w:type="dxa"/>
              <w:bottom w:w="100" w:type="dxa"/>
              <w:right w:w="100" w:type="dxa"/>
            </w:tcMar>
          </w:tcPr>
          <w:p w14:paraId="04E6DAC1" w14:textId="77777777" w:rsidR="00AD649B" w:rsidRPr="007543B2" w:rsidRDefault="00AD649B" w:rsidP="00AD649B">
            <w:pPr>
              <w:rPr>
                <w:color w:val="000000"/>
              </w:rPr>
            </w:pPr>
            <w:r w:rsidRPr="007543B2">
              <w:rPr>
                <w:color w:val="000000"/>
              </w:rPr>
              <w:t>N.A</w:t>
            </w:r>
          </w:p>
          <w:p w14:paraId="5EF119D7" w14:textId="77777777" w:rsidR="007A07A8" w:rsidRPr="007543B2" w:rsidRDefault="007A07A8">
            <w:pPr>
              <w:widowControl w:val="0"/>
              <w:spacing w:line="240" w:lineRule="auto"/>
            </w:pPr>
          </w:p>
        </w:tc>
        <w:tc>
          <w:tcPr>
            <w:tcW w:w="1701" w:type="dxa"/>
            <w:shd w:val="clear" w:color="auto" w:fill="auto"/>
            <w:tcMar>
              <w:top w:w="100" w:type="dxa"/>
              <w:left w:w="100" w:type="dxa"/>
              <w:bottom w:w="100" w:type="dxa"/>
              <w:right w:w="100" w:type="dxa"/>
            </w:tcMar>
          </w:tcPr>
          <w:p w14:paraId="62793BEC" w14:textId="0EBFDA7A" w:rsidR="007A07A8" w:rsidRPr="007543B2" w:rsidRDefault="00AD649B" w:rsidP="00AD649B">
            <w:pPr>
              <w:rPr>
                <w:color w:val="000000"/>
              </w:rPr>
            </w:pPr>
            <w:r w:rsidRPr="007543B2">
              <w:rPr>
                <w:color w:val="000000"/>
              </w:rPr>
              <w:t>Set the ACME credentials.</w:t>
            </w:r>
          </w:p>
        </w:tc>
        <w:tc>
          <w:tcPr>
            <w:tcW w:w="1462" w:type="dxa"/>
            <w:shd w:val="clear" w:color="auto" w:fill="auto"/>
            <w:tcMar>
              <w:top w:w="100" w:type="dxa"/>
              <w:left w:w="100" w:type="dxa"/>
              <w:bottom w:w="100" w:type="dxa"/>
              <w:right w:w="100" w:type="dxa"/>
            </w:tcMar>
          </w:tcPr>
          <w:p w14:paraId="5007AFB7" w14:textId="77777777" w:rsidR="00AD649B" w:rsidRPr="007543B2" w:rsidRDefault="00AD649B" w:rsidP="00AD649B">
            <w:pPr>
              <w:rPr>
                <w:color w:val="000000"/>
              </w:rPr>
            </w:pPr>
            <w:proofErr w:type="spellStart"/>
            <w:r w:rsidRPr="007543B2">
              <w:rPr>
                <w:color w:val="000000"/>
              </w:rPr>
              <w:t>in_URL</w:t>
            </w:r>
            <w:proofErr w:type="spellEnd"/>
            <w:r w:rsidRPr="007543B2">
              <w:rPr>
                <w:color w:val="000000"/>
              </w:rPr>
              <w:t xml:space="preserve"> - String</w:t>
            </w:r>
          </w:p>
          <w:p w14:paraId="5FFCBF5F" w14:textId="77777777" w:rsidR="007A07A8" w:rsidRPr="007543B2" w:rsidRDefault="007A07A8">
            <w:pPr>
              <w:widowControl w:val="0"/>
              <w:spacing w:line="240" w:lineRule="auto"/>
            </w:pPr>
          </w:p>
        </w:tc>
        <w:tc>
          <w:tcPr>
            <w:tcW w:w="1395" w:type="dxa"/>
            <w:shd w:val="clear" w:color="auto" w:fill="auto"/>
            <w:tcMar>
              <w:top w:w="100" w:type="dxa"/>
              <w:left w:w="100" w:type="dxa"/>
              <w:bottom w:w="100" w:type="dxa"/>
              <w:right w:w="100" w:type="dxa"/>
            </w:tcMar>
          </w:tcPr>
          <w:p w14:paraId="7E469C44" w14:textId="77777777" w:rsidR="007A07A8" w:rsidRPr="007543B2" w:rsidRDefault="007A07A8">
            <w:pPr>
              <w:widowControl w:val="0"/>
              <w:spacing w:line="240" w:lineRule="auto"/>
            </w:pPr>
          </w:p>
        </w:tc>
      </w:tr>
      <w:tr w:rsidR="007A07A8" w14:paraId="74D2009C" w14:textId="77777777" w:rsidTr="00BB6FED">
        <w:tc>
          <w:tcPr>
            <w:tcW w:w="2967" w:type="dxa"/>
            <w:shd w:val="clear" w:color="auto" w:fill="auto"/>
            <w:tcMar>
              <w:top w:w="100" w:type="dxa"/>
              <w:left w:w="100" w:type="dxa"/>
              <w:bottom w:w="100" w:type="dxa"/>
              <w:right w:w="100" w:type="dxa"/>
            </w:tcMar>
          </w:tcPr>
          <w:p w14:paraId="141D1B31" w14:textId="77777777" w:rsidR="00AD649B" w:rsidRPr="007543B2" w:rsidRDefault="00AD649B" w:rsidP="00AD649B">
            <w:pPr>
              <w:rPr>
                <w:color w:val="000000"/>
              </w:rPr>
            </w:pPr>
            <w:proofErr w:type="spellStart"/>
            <w:r w:rsidRPr="007543B2">
              <w:rPr>
                <w:color w:val="000000"/>
              </w:rPr>
              <w:t>LoginAcme</w:t>
            </w:r>
            <w:proofErr w:type="spellEnd"/>
          </w:p>
          <w:p w14:paraId="0B140797" w14:textId="77777777" w:rsidR="007A07A8" w:rsidRPr="007543B2" w:rsidRDefault="007A07A8">
            <w:pPr>
              <w:widowControl w:val="0"/>
              <w:spacing w:line="240" w:lineRule="auto"/>
            </w:pPr>
          </w:p>
        </w:tc>
        <w:tc>
          <w:tcPr>
            <w:tcW w:w="1701" w:type="dxa"/>
            <w:shd w:val="clear" w:color="auto" w:fill="auto"/>
            <w:tcMar>
              <w:top w:w="100" w:type="dxa"/>
              <w:left w:w="100" w:type="dxa"/>
              <w:bottom w:w="100" w:type="dxa"/>
              <w:right w:w="100" w:type="dxa"/>
            </w:tcMar>
          </w:tcPr>
          <w:p w14:paraId="786856AD" w14:textId="712D373C" w:rsidR="00AD649B" w:rsidRPr="007543B2" w:rsidRDefault="00AD649B" w:rsidP="00AD649B">
            <w:pPr>
              <w:rPr>
                <w:color w:val="000000"/>
              </w:rPr>
            </w:pPr>
            <w:r w:rsidRPr="007543B2">
              <w:rPr>
                <w:color w:val="000000"/>
              </w:rPr>
              <w:t>This workflow does Login into ACME webpage.</w:t>
            </w:r>
          </w:p>
          <w:p w14:paraId="1A73E8ED" w14:textId="77777777" w:rsidR="007A07A8" w:rsidRPr="007543B2" w:rsidRDefault="007A07A8">
            <w:pPr>
              <w:widowControl w:val="0"/>
              <w:spacing w:line="240" w:lineRule="auto"/>
            </w:pPr>
          </w:p>
        </w:tc>
        <w:tc>
          <w:tcPr>
            <w:tcW w:w="1559" w:type="dxa"/>
            <w:shd w:val="clear" w:color="auto" w:fill="auto"/>
            <w:tcMar>
              <w:top w:w="100" w:type="dxa"/>
              <w:left w:w="100" w:type="dxa"/>
              <w:bottom w:w="100" w:type="dxa"/>
              <w:right w:w="100" w:type="dxa"/>
            </w:tcMar>
          </w:tcPr>
          <w:p w14:paraId="1BB67B18" w14:textId="4F378EB9" w:rsidR="00AD649B" w:rsidRPr="007543B2" w:rsidRDefault="00AD649B" w:rsidP="00AD649B">
            <w:pPr>
              <w:rPr>
                <w:color w:val="000000"/>
              </w:rPr>
            </w:pPr>
            <w:r w:rsidRPr="007543B2">
              <w:rPr>
                <w:color w:val="000000"/>
              </w:rPr>
              <w:t>Browser open to set ACME credentials stored in the orchestrator asset.</w:t>
            </w:r>
          </w:p>
          <w:p w14:paraId="6BBB80FF" w14:textId="77777777" w:rsidR="007A07A8" w:rsidRPr="007543B2" w:rsidRDefault="007A07A8">
            <w:pPr>
              <w:widowControl w:val="0"/>
              <w:spacing w:line="240" w:lineRule="auto"/>
            </w:pPr>
          </w:p>
        </w:tc>
        <w:tc>
          <w:tcPr>
            <w:tcW w:w="1701" w:type="dxa"/>
            <w:shd w:val="clear" w:color="auto" w:fill="auto"/>
            <w:tcMar>
              <w:top w:w="100" w:type="dxa"/>
              <w:left w:w="100" w:type="dxa"/>
              <w:bottom w:w="100" w:type="dxa"/>
              <w:right w:w="100" w:type="dxa"/>
            </w:tcMar>
          </w:tcPr>
          <w:p w14:paraId="24471585" w14:textId="6EACEC7C" w:rsidR="00AD649B" w:rsidRPr="007543B2" w:rsidRDefault="00AD649B" w:rsidP="00AD649B">
            <w:pPr>
              <w:rPr>
                <w:color w:val="000000"/>
              </w:rPr>
            </w:pPr>
            <w:r w:rsidRPr="007543B2">
              <w:rPr>
                <w:color w:val="000000"/>
              </w:rPr>
              <w:t xml:space="preserve">Go to Health Care </w:t>
            </w:r>
            <w:r w:rsidRPr="007543B2">
              <w:rPr>
                <w:color w:val="000000"/>
              </w:rPr>
              <w:sym w:font="Wingdings" w:char="F0E0"/>
            </w:r>
            <w:r w:rsidRPr="007543B2">
              <w:rPr>
                <w:color w:val="000000"/>
              </w:rPr>
              <w:t xml:space="preserve"> Download Treatment Report Send email.</w:t>
            </w:r>
          </w:p>
          <w:p w14:paraId="1350999F" w14:textId="77777777" w:rsidR="007A07A8" w:rsidRPr="007543B2" w:rsidRDefault="007A07A8">
            <w:pPr>
              <w:widowControl w:val="0"/>
              <w:spacing w:line="240" w:lineRule="auto"/>
            </w:pPr>
          </w:p>
        </w:tc>
        <w:tc>
          <w:tcPr>
            <w:tcW w:w="1462" w:type="dxa"/>
            <w:shd w:val="clear" w:color="auto" w:fill="auto"/>
            <w:tcMar>
              <w:top w:w="100" w:type="dxa"/>
              <w:left w:w="100" w:type="dxa"/>
              <w:bottom w:w="100" w:type="dxa"/>
              <w:right w:w="100" w:type="dxa"/>
            </w:tcMar>
          </w:tcPr>
          <w:p w14:paraId="15F20262" w14:textId="77777777" w:rsidR="00AD649B" w:rsidRPr="007543B2" w:rsidRDefault="00AD649B" w:rsidP="00AD649B">
            <w:pPr>
              <w:rPr>
                <w:color w:val="000000"/>
              </w:rPr>
            </w:pPr>
            <w:r w:rsidRPr="007543B2">
              <w:rPr>
                <w:color w:val="000000"/>
              </w:rPr>
              <w:t>N.A</w:t>
            </w:r>
          </w:p>
          <w:p w14:paraId="16221A4B" w14:textId="77777777" w:rsidR="007A07A8" w:rsidRPr="007543B2" w:rsidRDefault="007A07A8">
            <w:pPr>
              <w:widowControl w:val="0"/>
              <w:spacing w:line="240" w:lineRule="auto"/>
            </w:pPr>
          </w:p>
        </w:tc>
        <w:tc>
          <w:tcPr>
            <w:tcW w:w="1395" w:type="dxa"/>
            <w:shd w:val="clear" w:color="auto" w:fill="auto"/>
            <w:tcMar>
              <w:top w:w="100" w:type="dxa"/>
              <w:left w:w="100" w:type="dxa"/>
              <w:bottom w:w="100" w:type="dxa"/>
              <w:right w:w="100" w:type="dxa"/>
            </w:tcMar>
          </w:tcPr>
          <w:p w14:paraId="4A90D67B" w14:textId="546C7F82" w:rsidR="00AD649B" w:rsidRPr="007543B2" w:rsidRDefault="00AD649B" w:rsidP="00AD649B">
            <w:pPr>
              <w:rPr>
                <w:color w:val="000000"/>
              </w:rPr>
            </w:pPr>
            <w:r w:rsidRPr="007543B2">
              <w:rPr>
                <w:color w:val="000000"/>
              </w:rPr>
              <w:t>Throw BRE if the page didn’t load, or the login credentials didn’t work.</w:t>
            </w:r>
          </w:p>
          <w:p w14:paraId="35576532" w14:textId="77777777" w:rsidR="007A07A8" w:rsidRPr="007543B2" w:rsidRDefault="007A07A8">
            <w:pPr>
              <w:widowControl w:val="0"/>
              <w:spacing w:line="240" w:lineRule="auto"/>
            </w:pPr>
          </w:p>
        </w:tc>
      </w:tr>
      <w:tr w:rsidR="00AD649B" w14:paraId="31DCF24C" w14:textId="77777777" w:rsidTr="00BB6FED">
        <w:tc>
          <w:tcPr>
            <w:tcW w:w="2967" w:type="dxa"/>
            <w:shd w:val="clear" w:color="auto" w:fill="auto"/>
            <w:tcMar>
              <w:top w:w="100" w:type="dxa"/>
              <w:left w:w="100" w:type="dxa"/>
              <w:bottom w:w="100" w:type="dxa"/>
              <w:right w:w="100" w:type="dxa"/>
            </w:tcMar>
          </w:tcPr>
          <w:p w14:paraId="0E56765A" w14:textId="77777777" w:rsidR="00AD649B" w:rsidRPr="007543B2" w:rsidRDefault="00AD649B" w:rsidP="00AD649B">
            <w:pPr>
              <w:rPr>
                <w:color w:val="000000"/>
              </w:rPr>
            </w:pPr>
            <w:proofErr w:type="spellStart"/>
            <w:r w:rsidRPr="007543B2">
              <w:rPr>
                <w:color w:val="000000"/>
              </w:rPr>
              <w:t>DownloadAndSendReport</w:t>
            </w:r>
            <w:proofErr w:type="spellEnd"/>
          </w:p>
          <w:p w14:paraId="30B4603B" w14:textId="77777777" w:rsidR="00AD649B" w:rsidRPr="007543B2" w:rsidRDefault="00AD649B">
            <w:pPr>
              <w:widowControl w:val="0"/>
              <w:spacing w:line="240" w:lineRule="auto"/>
            </w:pPr>
          </w:p>
        </w:tc>
        <w:tc>
          <w:tcPr>
            <w:tcW w:w="1701" w:type="dxa"/>
            <w:shd w:val="clear" w:color="auto" w:fill="auto"/>
            <w:tcMar>
              <w:top w:w="100" w:type="dxa"/>
              <w:left w:w="100" w:type="dxa"/>
              <w:bottom w:w="100" w:type="dxa"/>
              <w:right w:w="100" w:type="dxa"/>
            </w:tcMar>
          </w:tcPr>
          <w:p w14:paraId="7C73C943" w14:textId="340A52AC" w:rsidR="00AD649B" w:rsidRPr="007543B2" w:rsidRDefault="00AD649B" w:rsidP="00AD649B">
            <w:pPr>
              <w:rPr>
                <w:color w:val="000000"/>
              </w:rPr>
            </w:pPr>
            <w:r w:rsidRPr="007543B2">
              <w:rPr>
                <w:color w:val="000000"/>
              </w:rPr>
              <w:t xml:space="preserve">This workflow downloads the treatment report from </w:t>
            </w:r>
            <w:r w:rsidRPr="007543B2">
              <w:rPr>
                <w:color w:val="000000"/>
              </w:rPr>
              <w:lastRenderedPageBreak/>
              <w:t>the health care option and sends it through email.</w:t>
            </w:r>
          </w:p>
          <w:p w14:paraId="12DC8B48" w14:textId="77777777" w:rsidR="00AD649B" w:rsidRPr="007543B2" w:rsidRDefault="00AD649B">
            <w:pPr>
              <w:widowControl w:val="0"/>
              <w:spacing w:line="240" w:lineRule="auto"/>
            </w:pPr>
          </w:p>
        </w:tc>
        <w:tc>
          <w:tcPr>
            <w:tcW w:w="1559" w:type="dxa"/>
            <w:shd w:val="clear" w:color="auto" w:fill="auto"/>
            <w:tcMar>
              <w:top w:w="100" w:type="dxa"/>
              <w:left w:w="100" w:type="dxa"/>
              <w:bottom w:w="100" w:type="dxa"/>
              <w:right w:w="100" w:type="dxa"/>
            </w:tcMar>
          </w:tcPr>
          <w:p w14:paraId="31D80673" w14:textId="1A0F244E" w:rsidR="00AD649B" w:rsidRPr="007543B2" w:rsidRDefault="00AD649B" w:rsidP="006B6619">
            <w:pPr>
              <w:rPr>
                <w:color w:val="000000"/>
              </w:rPr>
            </w:pPr>
            <w:r w:rsidRPr="007543B2">
              <w:rPr>
                <w:color w:val="000000"/>
              </w:rPr>
              <w:lastRenderedPageBreak/>
              <w:t xml:space="preserve">Already logged into ACME webpage </w:t>
            </w:r>
            <w:r w:rsidRPr="007543B2">
              <w:rPr>
                <w:color w:val="000000"/>
              </w:rPr>
              <w:lastRenderedPageBreak/>
              <w:t>Email address to send the email.</w:t>
            </w:r>
          </w:p>
        </w:tc>
        <w:tc>
          <w:tcPr>
            <w:tcW w:w="1701" w:type="dxa"/>
            <w:shd w:val="clear" w:color="auto" w:fill="auto"/>
            <w:tcMar>
              <w:top w:w="100" w:type="dxa"/>
              <w:left w:w="100" w:type="dxa"/>
              <w:bottom w:w="100" w:type="dxa"/>
              <w:right w:w="100" w:type="dxa"/>
            </w:tcMar>
          </w:tcPr>
          <w:p w14:paraId="17AEF944" w14:textId="677C3F71" w:rsidR="00AD649B" w:rsidRPr="007543B2" w:rsidRDefault="00AD649B" w:rsidP="00AD649B">
            <w:pPr>
              <w:rPr>
                <w:color w:val="000000"/>
              </w:rPr>
            </w:pPr>
            <w:r w:rsidRPr="007543B2">
              <w:rPr>
                <w:color w:val="000000"/>
              </w:rPr>
              <w:lastRenderedPageBreak/>
              <w:t>Filter the data to the values required in the form.</w:t>
            </w:r>
          </w:p>
          <w:p w14:paraId="477C3395" w14:textId="77777777" w:rsidR="00AD649B" w:rsidRPr="007543B2" w:rsidRDefault="00AD649B">
            <w:pPr>
              <w:widowControl w:val="0"/>
              <w:spacing w:line="240" w:lineRule="auto"/>
            </w:pPr>
          </w:p>
        </w:tc>
        <w:tc>
          <w:tcPr>
            <w:tcW w:w="1462" w:type="dxa"/>
            <w:shd w:val="clear" w:color="auto" w:fill="auto"/>
            <w:tcMar>
              <w:top w:w="100" w:type="dxa"/>
              <w:left w:w="100" w:type="dxa"/>
              <w:bottom w:w="100" w:type="dxa"/>
              <w:right w:w="100" w:type="dxa"/>
            </w:tcMar>
          </w:tcPr>
          <w:p w14:paraId="006FEC0C" w14:textId="77777777" w:rsidR="00AD649B" w:rsidRPr="007543B2" w:rsidRDefault="00AD649B" w:rsidP="00AD649B">
            <w:pPr>
              <w:rPr>
                <w:color w:val="000000"/>
              </w:rPr>
            </w:pPr>
            <w:proofErr w:type="spellStart"/>
            <w:r w:rsidRPr="007543B2">
              <w:rPr>
                <w:color w:val="000000"/>
              </w:rPr>
              <w:lastRenderedPageBreak/>
              <w:t>in_URL_ACME_report</w:t>
            </w:r>
            <w:proofErr w:type="spellEnd"/>
            <w:r w:rsidRPr="007543B2">
              <w:rPr>
                <w:color w:val="000000"/>
              </w:rPr>
              <w:t xml:space="preserve"> - String </w:t>
            </w:r>
            <w:proofErr w:type="spellStart"/>
            <w:r w:rsidRPr="007543B2">
              <w:rPr>
                <w:color w:val="000000"/>
              </w:rPr>
              <w:lastRenderedPageBreak/>
              <w:t>in_report_email</w:t>
            </w:r>
            <w:proofErr w:type="spellEnd"/>
            <w:r w:rsidRPr="007543B2">
              <w:rPr>
                <w:color w:val="000000"/>
              </w:rPr>
              <w:t xml:space="preserve"> - String</w:t>
            </w:r>
          </w:p>
          <w:p w14:paraId="02D3B1C0" w14:textId="77777777" w:rsidR="00AD649B" w:rsidRPr="007543B2" w:rsidRDefault="00AD649B">
            <w:pPr>
              <w:widowControl w:val="0"/>
              <w:spacing w:line="240" w:lineRule="auto"/>
            </w:pPr>
          </w:p>
        </w:tc>
        <w:tc>
          <w:tcPr>
            <w:tcW w:w="1395" w:type="dxa"/>
            <w:shd w:val="clear" w:color="auto" w:fill="auto"/>
            <w:tcMar>
              <w:top w:w="100" w:type="dxa"/>
              <w:left w:w="100" w:type="dxa"/>
              <w:bottom w:w="100" w:type="dxa"/>
              <w:right w:w="100" w:type="dxa"/>
            </w:tcMar>
          </w:tcPr>
          <w:p w14:paraId="164DBA13" w14:textId="657023AC" w:rsidR="00AD649B" w:rsidRPr="007543B2" w:rsidRDefault="00AD649B" w:rsidP="00AD649B">
            <w:pPr>
              <w:rPr>
                <w:color w:val="000000"/>
              </w:rPr>
            </w:pPr>
            <w:r w:rsidRPr="007543B2">
              <w:rPr>
                <w:color w:val="000000"/>
              </w:rPr>
              <w:lastRenderedPageBreak/>
              <w:t xml:space="preserve">Throw BRE if it is unable to </w:t>
            </w:r>
            <w:r w:rsidRPr="007543B2">
              <w:rPr>
                <w:color w:val="000000"/>
              </w:rPr>
              <w:lastRenderedPageBreak/>
              <w:t>send the email.</w:t>
            </w:r>
          </w:p>
          <w:p w14:paraId="0E56C554" w14:textId="77777777" w:rsidR="00AD649B" w:rsidRPr="007543B2" w:rsidRDefault="00AD649B">
            <w:pPr>
              <w:widowControl w:val="0"/>
              <w:spacing w:line="240" w:lineRule="auto"/>
            </w:pPr>
          </w:p>
        </w:tc>
      </w:tr>
      <w:tr w:rsidR="00AD649B" w14:paraId="6859543D" w14:textId="77777777" w:rsidTr="00BB6FED">
        <w:tc>
          <w:tcPr>
            <w:tcW w:w="2967" w:type="dxa"/>
            <w:shd w:val="clear" w:color="auto" w:fill="auto"/>
            <w:tcMar>
              <w:top w:w="100" w:type="dxa"/>
              <w:left w:w="100" w:type="dxa"/>
              <w:bottom w:w="100" w:type="dxa"/>
              <w:right w:w="100" w:type="dxa"/>
            </w:tcMar>
          </w:tcPr>
          <w:p w14:paraId="6643471C" w14:textId="77777777" w:rsidR="00AD649B" w:rsidRPr="007543B2" w:rsidRDefault="00AD649B" w:rsidP="00AD649B">
            <w:pPr>
              <w:rPr>
                <w:color w:val="000000"/>
              </w:rPr>
            </w:pPr>
            <w:proofErr w:type="spellStart"/>
            <w:r w:rsidRPr="007543B2">
              <w:rPr>
                <w:color w:val="000000"/>
              </w:rPr>
              <w:lastRenderedPageBreak/>
              <w:t>ProcessFile</w:t>
            </w:r>
            <w:proofErr w:type="spellEnd"/>
          </w:p>
          <w:p w14:paraId="13028132" w14:textId="77777777" w:rsidR="00AD649B" w:rsidRPr="007543B2" w:rsidRDefault="00AD649B">
            <w:pPr>
              <w:widowControl w:val="0"/>
              <w:spacing w:line="240" w:lineRule="auto"/>
            </w:pPr>
          </w:p>
        </w:tc>
        <w:tc>
          <w:tcPr>
            <w:tcW w:w="1701" w:type="dxa"/>
            <w:shd w:val="clear" w:color="auto" w:fill="auto"/>
            <w:tcMar>
              <w:top w:w="100" w:type="dxa"/>
              <w:left w:w="100" w:type="dxa"/>
              <w:bottom w:w="100" w:type="dxa"/>
              <w:right w:w="100" w:type="dxa"/>
            </w:tcMar>
          </w:tcPr>
          <w:p w14:paraId="51955169" w14:textId="2F8DBD8C" w:rsidR="00AD649B" w:rsidRPr="007543B2" w:rsidRDefault="00AD649B" w:rsidP="00AD649B">
            <w:pPr>
              <w:rPr>
                <w:color w:val="000000"/>
              </w:rPr>
            </w:pPr>
            <w:r w:rsidRPr="007543B2">
              <w:rPr>
                <w:color w:val="000000"/>
              </w:rPr>
              <w:t>This workflow saves the</w:t>
            </w:r>
            <w:r w:rsidR="004F39D0" w:rsidRPr="007543B2">
              <w:rPr>
                <w:color w:val="000000"/>
              </w:rPr>
              <w:t xml:space="preserve"> </w:t>
            </w:r>
            <w:r w:rsidRPr="007543B2">
              <w:rPr>
                <w:color w:val="000000"/>
              </w:rPr>
              <w:t>file data to data table and filter the data to get the values to be used in the NIP form.</w:t>
            </w:r>
          </w:p>
          <w:p w14:paraId="622314DC" w14:textId="77777777" w:rsidR="00AD649B" w:rsidRPr="007543B2" w:rsidRDefault="00AD649B">
            <w:pPr>
              <w:widowControl w:val="0"/>
              <w:spacing w:line="240" w:lineRule="auto"/>
            </w:pPr>
          </w:p>
        </w:tc>
        <w:tc>
          <w:tcPr>
            <w:tcW w:w="1559" w:type="dxa"/>
            <w:shd w:val="clear" w:color="auto" w:fill="auto"/>
            <w:tcMar>
              <w:top w:w="100" w:type="dxa"/>
              <w:left w:w="100" w:type="dxa"/>
              <w:bottom w:w="100" w:type="dxa"/>
              <w:right w:w="100" w:type="dxa"/>
            </w:tcMar>
          </w:tcPr>
          <w:p w14:paraId="7BE9E61A" w14:textId="3A1DC6E9" w:rsidR="00AD649B" w:rsidRPr="007543B2" w:rsidRDefault="00AD649B" w:rsidP="00AD649B">
            <w:pPr>
              <w:rPr>
                <w:color w:val="000000"/>
              </w:rPr>
            </w:pPr>
            <w:r w:rsidRPr="007543B2">
              <w:rPr>
                <w:color w:val="000000"/>
              </w:rPr>
              <w:t>File downloaded.</w:t>
            </w:r>
          </w:p>
          <w:p w14:paraId="76E42784" w14:textId="77777777" w:rsidR="00AD649B" w:rsidRPr="007543B2" w:rsidRDefault="00AD649B">
            <w:pPr>
              <w:widowControl w:val="0"/>
              <w:spacing w:line="240" w:lineRule="auto"/>
            </w:pPr>
          </w:p>
        </w:tc>
        <w:tc>
          <w:tcPr>
            <w:tcW w:w="1701" w:type="dxa"/>
            <w:shd w:val="clear" w:color="auto" w:fill="auto"/>
            <w:tcMar>
              <w:top w:w="100" w:type="dxa"/>
              <w:left w:w="100" w:type="dxa"/>
              <w:bottom w:w="100" w:type="dxa"/>
              <w:right w:w="100" w:type="dxa"/>
            </w:tcMar>
          </w:tcPr>
          <w:p w14:paraId="2499A021" w14:textId="1A907D79" w:rsidR="00AD649B" w:rsidRPr="007543B2" w:rsidRDefault="00AD649B" w:rsidP="00AD649B">
            <w:pPr>
              <w:rPr>
                <w:color w:val="000000"/>
              </w:rPr>
            </w:pPr>
            <w:r w:rsidRPr="007543B2">
              <w:rPr>
                <w:color w:val="000000"/>
              </w:rPr>
              <w:t>Add the values into the orchestrator queue.</w:t>
            </w:r>
          </w:p>
          <w:p w14:paraId="29CCECDD" w14:textId="77777777" w:rsidR="00AD649B" w:rsidRPr="007543B2" w:rsidRDefault="00AD649B">
            <w:pPr>
              <w:widowControl w:val="0"/>
              <w:spacing w:line="240" w:lineRule="auto"/>
            </w:pPr>
          </w:p>
        </w:tc>
        <w:tc>
          <w:tcPr>
            <w:tcW w:w="1462" w:type="dxa"/>
            <w:shd w:val="clear" w:color="auto" w:fill="auto"/>
            <w:tcMar>
              <w:top w:w="100" w:type="dxa"/>
              <w:left w:w="100" w:type="dxa"/>
              <w:bottom w:w="100" w:type="dxa"/>
              <w:right w:w="100" w:type="dxa"/>
            </w:tcMar>
          </w:tcPr>
          <w:p w14:paraId="1A5A78CB" w14:textId="77777777" w:rsidR="00AD649B" w:rsidRPr="007543B2" w:rsidRDefault="00AD649B" w:rsidP="00AD649B">
            <w:pPr>
              <w:rPr>
                <w:color w:val="000000"/>
              </w:rPr>
            </w:pPr>
            <w:r w:rsidRPr="007543B2">
              <w:rPr>
                <w:color w:val="000000"/>
              </w:rPr>
              <w:t>N/A</w:t>
            </w:r>
          </w:p>
          <w:p w14:paraId="35A7A224" w14:textId="77777777" w:rsidR="00AD649B" w:rsidRPr="007543B2" w:rsidRDefault="00AD649B">
            <w:pPr>
              <w:widowControl w:val="0"/>
              <w:spacing w:line="240" w:lineRule="auto"/>
            </w:pPr>
          </w:p>
        </w:tc>
        <w:tc>
          <w:tcPr>
            <w:tcW w:w="1395" w:type="dxa"/>
            <w:shd w:val="clear" w:color="auto" w:fill="auto"/>
            <w:tcMar>
              <w:top w:w="100" w:type="dxa"/>
              <w:left w:w="100" w:type="dxa"/>
              <w:bottom w:w="100" w:type="dxa"/>
              <w:right w:w="100" w:type="dxa"/>
            </w:tcMar>
          </w:tcPr>
          <w:p w14:paraId="7B042055" w14:textId="77777777" w:rsidR="00AD649B" w:rsidRPr="007543B2" w:rsidRDefault="00AD649B">
            <w:pPr>
              <w:widowControl w:val="0"/>
              <w:spacing w:line="240" w:lineRule="auto"/>
            </w:pPr>
          </w:p>
        </w:tc>
      </w:tr>
      <w:tr w:rsidR="00AD649B" w14:paraId="1389D984" w14:textId="77777777" w:rsidTr="00BB6FED">
        <w:tc>
          <w:tcPr>
            <w:tcW w:w="2967" w:type="dxa"/>
            <w:shd w:val="clear" w:color="auto" w:fill="auto"/>
            <w:tcMar>
              <w:top w:w="100" w:type="dxa"/>
              <w:left w:w="100" w:type="dxa"/>
              <w:bottom w:w="100" w:type="dxa"/>
              <w:right w:w="100" w:type="dxa"/>
            </w:tcMar>
          </w:tcPr>
          <w:p w14:paraId="272DFA6E" w14:textId="77777777" w:rsidR="00AD649B" w:rsidRPr="007543B2" w:rsidRDefault="00AD649B" w:rsidP="00AD649B">
            <w:pPr>
              <w:rPr>
                <w:color w:val="000000"/>
              </w:rPr>
            </w:pPr>
            <w:proofErr w:type="spellStart"/>
            <w:r w:rsidRPr="007543B2">
              <w:rPr>
                <w:color w:val="000000"/>
              </w:rPr>
              <w:t>UploadItemsQueue</w:t>
            </w:r>
            <w:proofErr w:type="spellEnd"/>
          </w:p>
          <w:p w14:paraId="4659565B" w14:textId="77777777" w:rsidR="00AD649B" w:rsidRPr="007543B2" w:rsidRDefault="00AD649B">
            <w:pPr>
              <w:widowControl w:val="0"/>
              <w:spacing w:line="240" w:lineRule="auto"/>
            </w:pPr>
          </w:p>
        </w:tc>
        <w:tc>
          <w:tcPr>
            <w:tcW w:w="1701" w:type="dxa"/>
            <w:shd w:val="clear" w:color="auto" w:fill="auto"/>
            <w:tcMar>
              <w:top w:w="100" w:type="dxa"/>
              <w:left w:w="100" w:type="dxa"/>
              <w:bottom w:w="100" w:type="dxa"/>
              <w:right w:w="100" w:type="dxa"/>
            </w:tcMar>
          </w:tcPr>
          <w:p w14:paraId="0C6ADB2B" w14:textId="59B63983" w:rsidR="00AD649B" w:rsidRPr="007543B2" w:rsidRDefault="00AD649B" w:rsidP="00AD649B">
            <w:pPr>
              <w:rPr>
                <w:color w:val="000000"/>
              </w:rPr>
            </w:pPr>
            <w:r w:rsidRPr="007543B2">
              <w:rPr>
                <w:color w:val="000000"/>
              </w:rPr>
              <w:t xml:space="preserve">This </w:t>
            </w:r>
            <w:r w:rsidR="00853B2B" w:rsidRPr="007543B2">
              <w:rPr>
                <w:color w:val="000000"/>
              </w:rPr>
              <w:t>workflow</w:t>
            </w:r>
            <w:r w:rsidRPr="007543B2">
              <w:rPr>
                <w:color w:val="000000"/>
              </w:rPr>
              <w:t xml:space="preserve"> </w:t>
            </w:r>
            <w:r w:rsidR="00BB6FED" w:rsidRPr="007543B2">
              <w:rPr>
                <w:color w:val="000000"/>
              </w:rPr>
              <w:t>adds</w:t>
            </w:r>
            <w:r w:rsidRPr="007543B2">
              <w:rPr>
                <w:color w:val="000000"/>
              </w:rPr>
              <w:t xml:space="preserve"> the values filtered into the orchestrator queue.</w:t>
            </w:r>
          </w:p>
          <w:p w14:paraId="6C52C769" w14:textId="77777777" w:rsidR="00AD649B" w:rsidRPr="007543B2" w:rsidRDefault="00AD649B">
            <w:pPr>
              <w:widowControl w:val="0"/>
              <w:spacing w:line="240" w:lineRule="auto"/>
            </w:pPr>
          </w:p>
        </w:tc>
        <w:tc>
          <w:tcPr>
            <w:tcW w:w="1559" w:type="dxa"/>
            <w:shd w:val="clear" w:color="auto" w:fill="auto"/>
            <w:tcMar>
              <w:top w:w="100" w:type="dxa"/>
              <w:left w:w="100" w:type="dxa"/>
              <w:bottom w:w="100" w:type="dxa"/>
              <w:right w:w="100" w:type="dxa"/>
            </w:tcMar>
          </w:tcPr>
          <w:p w14:paraId="01CC1F39" w14:textId="77777777" w:rsidR="00AD649B" w:rsidRPr="007543B2" w:rsidRDefault="00AD649B" w:rsidP="00AD649B">
            <w:pPr>
              <w:rPr>
                <w:color w:val="000000"/>
              </w:rPr>
            </w:pPr>
            <w:r w:rsidRPr="007543B2">
              <w:rPr>
                <w:color w:val="000000"/>
              </w:rPr>
              <w:t>Orchestrator connection</w:t>
            </w:r>
          </w:p>
          <w:p w14:paraId="3EB8E5A1" w14:textId="77777777" w:rsidR="00AD649B" w:rsidRPr="007543B2" w:rsidRDefault="00AD649B">
            <w:pPr>
              <w:widowControl w:val="0"/>
              <w:spacing w:line="240" w:lineRule="auto"/>
            </w:pPr>
          </w:p>
        </w:tc>
        <w:tc>
          <w:tcPr>
            <w:tcW w:w="1701" w:type="dxa"/>
            <w:shd w:val="clear" w:color="auto" w:fill="auto"/>
            <w:tcMar>
              <w:top w:w="100" w:type="dxa"/>
              <w:left w:w="100" w:type="dxa"/>
              <w:bottom w:w="100" w:type="dxa"/>
              <w:right w:w="100" w:type="dxa"/>
            </w:tcMar>
          </w:tcPr>
          <w:p w14:paraId="5E822FE3" w14:textId="063B82D4" w:rsidR="00AD649B" w:rsidRPr="007543B2" w:rsidRDefault="00AD649B" w:rsidP="00AD649B">
            <w:pPr>
              <w:rPr>
                <w:color w:val="000000"/>
              </w:rPr>
            </w:pPr>
            <w:r w:rsidRPr="007543B2">
              <w:rPr>
                <w:color w:val="000000"/>
              </w:rPr>
              <w:t>Set the values retrieved from the queue into the form.</w:t>
            </w:r>
          </w:p>
          <w:p w14:paraId="564E2D46" w14:textId="77777777" w:rsidR="00AD649B" w:rsidRPr="007543B2" w:rsidRDefault="00AD649B">
            <w:pPr>
              <w:widowControl w:val="0"/>
              <w:spacing w:line="240" w:lineRule="auto"/>
            </w:pPr>
          </w:p>
        </w:tc>
        <w:tc>
          <w:tcPr>
            <w:tcW w:w="1462" w:type="dxa"/>
            <w:shd w:val="clear" w:color="auto" w:fill="auto"/>
            <w:tcMar>
              <w:top w:w="100" w:type="dxa"/>
              <w:left w:w="100" w:type="dxa"/>
              <w:bottom w:w="100" w:type="dxa"/>
              <w:right w:w="100" w:type="dxa"/>
            </w:tcMar>
          </w:tcPr>
          <w:p w14:paraId="42C8D1F2" w14:textId="77777777" w:rsidR="00AD649B" w:rsidRPr="007543B2" w:rsidRDefault="00AD649B" w:rsidP="00AD649B">
            <w:pPr>
              <w:rPr>
                <w:color w:val="000000"/>
              </w:rPr>
            </w:pPr>
            <w:r w:rsidRPr="007543B2">
              <w:rPr>
                <w:color w:val="000000"/>
              </w:rPr>
              <w:t>N/A</w:t>
            </w:r>
          </w:p>
          <w:p w14:paraId="102BC3D4" w14:textId="77777777" w:rsidR="00AD649B" w:rsidRPr="007543B2" w:rsidRDefault="00AD649B">
            <w:pPr>
              <w:widowControl w:val="0"/>
              <w:spacing w:line="240" w:lineRule="auto"/>
            </w:pPr>
          </w:p>
        </w:tc>
        <w:tc>
          <w:tcPr>
            <w:tcW w:w="1395" w:type="dxa"/>
            <w:shd w:val="clear" w:color="auto" w:fill="auto"/>
            <w:tcMar>
              <w:top w:w="100" w:type="dxa"/>
              <w:left w:w="100" w:type="dxa"/>
              <w:bottom w:w="100" w:type="dxa"/>
              <w:right w:w="100" w:type="dxa"/>
            </w:tcMar>
          </w:tcPr>
          <w:p w14:paraId="7A0456FB" w14:textId="77777777" w:rsidR="00AD649B" w:rsidRPr="007543B2" w:rsidRDefault="00AD649B">
            <w:pPr>
              <w:widowControl w:val="0"/>
              <w:spacing w:line="240" w:lineRule="auto"/>
            </w:pPr>
          </w:p>
        </w:tc>
      </w:tr>
      <w:tr w:rsidR="00AD649B" w14:paraId="5AD2020D" w14:textId="77777777" w:rsidTr="00BB6FED">
        <w:tc>
          <w:tcPr>
            <w:tcW w:w="2967" w:type="dxa"/>
            <w:shd w:val="clear" w:color="auto" w:fill="auto"/>
            <w:tcMar>
              <w:top w:w="100" w:type="dxa"/>
              <w:left w:w="100" w:type="dxa"/>
              <w:bottom w:w="100" w:type="dxa"/>
              <w:right w:w="100" w:type="dxa"/>
            </w:tcMar>
          </w:tcPr>
          <w:p w14:paraId="6D58DC06" w14:textId="77777777" w:rsidR="00AD649B" w:rsidRPr="007543B2" w:rsidRDefault="00AD649B" w:rsidP="00AD649B">
            <w:pPr>
              <w:rPr>
                <w:color w:val="000000"/>
              </w:rPr>
            </w:pPr>
            <w:proofErr w:type="spellStart"/>
            <w:r w:rsidRPr="007543B2">
              <w:rPr>
                <w:color w:val="000000"/>
              </w:rPr>
              <w:t>IterateTreatmentReport</w:t>
            </w:r>
            <w:proofErr w:type="spellEnd"/>
          </w:p>
          <w:p w14:paraId="2D1456E9" w14:textId="77777777" w:rsidR="00AD649B" w:rsidRPr="007543B2" w:rsidRDefault="00AD649B">
            <w:pPr>
              <w:widowControl w:val="0"/>
              <w:spacing w:line="240" w:lineRule="auto"/>
            </w:pPr>
          </w:p>
        </w:tc>
        <w:tc>
          <w:tcPr>
            <w:tcW w:w="1701" w:type="dxa"/>
            <w:shd w:val="clear" w:color="auto" w:fill="auto"/>
            <w:tcMar>
              <w:top w:w="100" w:type="dxa"/>
              <w:left w:w="100" w:type="dxa"/>
              <w:bottom w:w="100" w:type="dxa"/>
              <w:right w:w="100" w:type="dxa"/>
            </w:tcMar>
          </w:tcPr>
          <w:p w14:paraId="52170F4F" w14:textId="5793B248" w:rsidR="00AD649B" w:rsidRPr="007543B2" w:rsidRDefault="00AD649B" w:rsidP="00AD649B">
            <w:pPr>
              <w:rPr>
                <w:color w:val="000000"/>
              </w:rPr>
            </w:pPr>
            <w:r w:rsidRPr="007543B2">
              <w:rPr>
                <w:color w:val="000000"/>
              </w:rPr>
              <w:t xml:space="preserve">This workflow retrieves the </w:t>
            </w:r>
            <w:r w:rsidR="00853B2B" w:rsidRPr="007543B2">
              <w:rPr>
                <w:color w:val="000000"/>
              </w:rPr>
              <w:t>items</w:t>
            </w:r>
            <w:r w:rsidRPr="007543B2">
              <w:rPr>
                <w:color w:val="000000"/>
              </w:rPr>
              <w:t xml:space="preserve"> saved in the orchestrator queue and </w:t>
            </w:r>
            <w:r w:rsidR="00853B2B" w:rsidRPr="007543B2">
              <w:rPr>
                <w:color w:val="000000"/>
              </w:rPr>
              <w:t>fills each form.</w:t>
            </w:r>
          </w:p>
          <w:p w14:paraId="0056EE55" w14:textId="77777777" w:rsidR="00AD649B" w:rsidRPr="007543B2" w:rsidRDefault="00AD649B">
            <w:pPr>
              <w:widowControl w:val="0"/>
              <w:spacing w:line="240" w:lineRule="auto"/>
            </w:pPr>
          </w:p>
        </w:tc>
        <w:tc>
          <w:tcPr>
            <w:tcW w:w="1559" w:type="dxa"/>
            <w:shd w:val="clear" w:color="auto" w:fill="auto"/>
            <w:tcMar>
              <w:top w:w="100" w:type="dxa"/>
              <w:left w:w="100" w:type="dxa"/>
              <w:bottom w:w="100" w:type="dxa"/>
              <w:right w:w="100" w:type="dxa"/>
            </w:tcMar>
          </w:tcPr>
          <w:p w14:paraId="397D9F41" w14:textId="2F94DF13" w:rsidR="00AD649B" w:rsidRPr="007543B2" w:rsidRDefault="00AD649B" w:rsidP="00AD649B">
            <w:pPr>
              <w:rPr>
                <w:color w:val="000000"/>
              </w:rPr>
            </w:pPr>
            <w:r w:rsidRPr="007543B2">
              <w:rPr>
                <w:color w:val="000000"/>
              </w:rPr>
              <w:t>Already logged into ACME webpage Data extracted and filtered.</w:t>
            </w:r>
          </w:p>
          <w:p w14:paraId="2201EF03" w14:textId="77777777" w:rsidR="00AD649B" w:rsidRPr="007543B2" w:rsidRDefault="00AD649B">
            <w:pPr>
              <w:widowControl w:val="0"/>
              <w:spacing w:line="240" w:lineRule="auto"/>
            </w:pPr>
          </w:p>
        </w:tc>
        <w:tc>
          <w:tcPr>
            <w:tcW w:w="1701" w:type="dxa"/>
            <w:shd w:val="clear" w:color="auto" w:fill="auto"/>
            <w:tcMar>
              <w:top w:w="100" w:type="dxa"/>
              <w:left w:w="100" w:type="dxa"/>
              <w:bottom w:w="100" w:type="dxa"/>
              <w:right w:w="100" w:type="dxa"/>
            </w:tcMar>
          </w:tcPr>
          <w:p w14:paraId="17A9DEEE" w14:textId="7A53E1BB" w:rsidR="00AD649B" w:rsidRPr="007543B2" w:rsidRDefault="00AD649B" w:rsidP="00AD649B">
            <w:pPr>
              <w:rPr>
                <w:color w:val="000000"/>
              </w:rPr>
            </w:pPr>
            <w:r w:rsidRPr="007543B2">
              <w:rPr>
                <w:color w:val="000000"/>
              </w:rPr>
              <w:t>Send email notification to the user.</w:t>
            </w:r>
          </w:p>
          <w:p w14:paraId="3F3B03CC" w14:textId="77777777" w:rsidR="00AD649B" w:rsidRPr="007543B2" w:rsidRDefault="00AD649B">
            <w:pPr>
              <w:widowControl w:val="0"/>
              <w:spacing w:line="240" w:lineRule="auto"/>
            </w:pPr>
          </w:p>
        </w:tc>
        <w:tc>
          <w:tcPr>
            <w:tcW w:w="1462" w:type="dxa"/>
            <w:shd w:val="clear" w:color="auto" w:fill="auto"/>
            <w:tcMar>
              <w:top w:w="100" w:type="dxa"/>
              <w:left w:w="100" w:type="dxa"/>
              <w:bottom w:w="100" w:type="dxa"/>
              <w:right w:w="100" w:type="dxa"/>
            </w:tcMar>
          </w:tcPr>
          <w:p w14:paraId="7EC281A6" w14:textId="77777777" w:rsidR="00AD649B" w:rsidRPr="007543B2" w:rsidRDefault="00AD649B" w:rsidP="00AD649B">
            <w:pPr>
              <w:rPr>
                <w:color w:val="000000"/>
              </w:rPr>
            </w:pPr>
            <w:proofErr w:type="spellStart"/>
            <w:r w:rsidRPr="007543B2">
              <w:rPr>
                <w:color w:val="000000"/>
              </w:rPr>
              <w:t>in_URL_ACME_form</w:t>
            </w:r>
            <w:proofErr w:type="spellEnd"/>
            <w:r w:rsidRPr="007543B2">
              <w:rPr>
                <w:color w:val="000000"/>
              </w:rPr>
              <w:t xml:space="preserve"> - String</w:t>
            </w:r>
          </w:p>
          <w:p w14:paraId="560D6E14" w14:textId="77777777" w:rsidR="00AD649B" w:rsidRPr="007543B2" w:rsidRDefault="00AD649B">
            <w:pPr>
              <w:widowControl w:val="0"/>
              <w:spacing w:line="240" w:lineRule="auto"/>
            </w:pPr>
          </w:p>
        </w:tc>
        <w:tc>
          <w:tcPr>
            <w:tcW w:w="1395" w:type="dxa"/>
            <w:shd w:val="clear" w:color="auto" w:fill="auto"/>
            <w:tcMar>
              <w:top w:w="100" w:type="dxa"/>
              <w:left w:w="100" w:type="dxa"/>
              <w:bottom w:w="100" w:type="dxa"/>
              <w:right w:w="100" w:type="dxa"/>
            </w:tcMar>
          </w:tcPr>
          <w:p w14:paraId="5C44EA01" w14:textId="77777777" w:rsidR="00AD649B" w:rsidRPr="007543B2" w:rsidRDefault="00AD649B">
            <w:pPr>
              <w:widowControl w:val="0"/>
              <w:spacing w:line="240" w:lineRule="auto"/>
            </w:pPr>
          </w:p>
        </w:tc>
      </w:tr>
      <w:tr w:rsidR="00AD649B" w14:paraId="2B096E75" w14:textId="77777777" w:rsidTr="00BB6FED">
        <w:tc>
          <w:tcPr>
            <w:tcW w:w="2967" w:type="dxa"/>
            <w:shd w:val="clear" w:color="auto" w:fill="auto"/>
            <w:tcMar>
              <w:top w:w="100" w:type="dxa"/>
              <w:left w:w="100" w:type="dxa"/>
              <w:bottom w:w="100" w:type="dxa"/>
              <w:right w:w="100" w:type="dxa"/>
            </w:tcMar>
          </w:tcPr>
          <w:p w14:paraId="34A69A6B" w14:textId="77777777" w:rsidR="00AD649B" w:rsidRPr="007543B2" w:rsidRDefault="00AD649B" w:rsidP="00AD649B">
            <w:pPr>
              <w:rPr>
                <w:color w:val="000000"/>
              </w:rPr>
            </w:pPr>
            <w:proofErr w:type="spellStart"/>
            <w:r w:rsidRPr="007543B2">
              <w:rPr>
                <w:color w:val="000000"/>
              </w:rPr>
              <w:t>SendMailNotification</w:t>
            </w:r>
            <w:proofErr w:type="spellEnd"/>
          </w:p>
          <w:p w14:paraId="61B5A183" w14:textId="77777777" w:rsidR="00AD649B" w:rsidRPr="007543B2" w:rsidRDefault="00AD649B" w:rsidP="00AD649B">
            <w:pPr>
              <w:rPr>
                <w:color w:val="000000"/>
              </w:rPr>
            </w:pPr>
          </w:p>
        </w:tc>
        <w:tc>
          <w:tcPr>
            <w:tcW w:w="1701" w:type="dxa"/>
            <w:shd w:val="clear" w:color="auto" w:fill="auto"/>
            <w:tcMar>
              <w:top w:w="100" w:type="dxa"/>
              <w:left w:w="100" w:type="dxa"/>
              <w:bottom w:w="100" w:type="dxa"/>
              <w:right w:w="100" w:type="dxa"/>
            </w:tcMar>
          </w:tcPr>
          <w:p w14:paraId="6D3D652F" w14:textId="1AE611E4" w:rsidR="00AD649B" w:rsidRPr="007543B2" w:rsidRDefault="00AD649B" w:rsidP="00AD649B">
            <w:pPr>
              <w:rPr>
                <w:color w:val="000000"/>
              </w:rPr>
            </w:pPr>
            <w:r w:rsidRPr="007543B2">
              <w:rPr>
                <w:color w:val="000000"/>
              </w:rPr>
              <w:t>This workflow sends an email if all the fields in the form has been filled or not.</w:t>
            </w:r>
          </w:p>
          <w:p w14:paraId="10020D90" w14:textId="77777777" w:rsidR="00AD649B" w:rsidRPr="007543B2" w:rsidRDefault="00AD649B" w:rsidP="00AD649B">
            <w:pPr>
              <w:rPr>
                <w:color w:val="000000"/>
              </w:rPr>
            </w:pPr>
          </w:p>
        </w:tc>
        <w:tc>
          <w:tcPr>
            <w:tcW w:w="1559" w:type="dxa"/>
            <w:shd w:val="clear" w:color="auto" w:fill="auto"/>
            <w:tcMar>
              <w:top w:w="100" w:type="dxa"/>
              <w:left w:w="100" w:type="dxa"/>
              <w:bottom w:w="100" w:type="dxa"/>
              <w:right w:w="100" w:type="dxa"/>
            </w:tcMar>
          </w:tcPr>
          <w:p w14:paraId="36BF205A" w14:textId="551FA15E" w:rsidR="00AD649B" w:rsidRPr="007543B2" w:rsidRDefault="00AD649B" w:rsidP="00AD649B">
            <w:pPr>
              <w:rPr>
                <w:color w:val="000000"/>
              </w:rPr>
            </w:pPr>
            <w:r w:rsidRPr="007543B2">
              <w:rPr>
                <w:color w:val="000000"/>
              </w:rPr>
              <w:t>Form should be filled.</w:t>
            </w:r>
          </w:p>
          <w:p w14:paraId="39CF012A" w14:textId="77777777" w:rsidR="00AD649B" w:rsidRPr="007543B2" w:rsidRDefault="00AD649B" w:rsidP="00AD649B">
            <w:pPr>
              <w:rPr>
                <w:color w:val="000000"/>
              </w:rPr>
            </w:pPr>
          </w:p>
        </w:tc>
        <w:tc>
          <w:tcPr>
            <w:tcW w:w="1701" w:type="dxa"/>
            <w:shd w:val="clear" w:color="auto" w:fill="auto"/>
            <w:tcMar>
              <w:top w:w="100" w:type="dxa"/>
              <w:left w:w="100" w:type="dxa"/>
              <w:bottom w:w="100" w:type="dxa"/>
              <w:right w:w="100" w:type="dxa"/>
            </w:tcMar>
          </w:tcPr>
          <w:p w14:paraId="5785080E" w14:textId="77777777" w:rsidR="00AD649B" w:rsidRPr="007543B2" w:rsidRDefault="00AD649B" w:rsidP="00AD649B">
            <w:pPr>
              <w:rPr>
                <w:color w:val="000000"/>
              </w:rPr>
            </w:pPr>
            <w:r w:rsidRPr="007543B2">
              <w:rPr>
                <w:color w:val="000000"/>
              </w:rPr>
              <w:t>N/A</w:t>
            </w:r>
          </w:p>
          <w:p w14:paraId="556C7668" w14:textId="77777777" w:rsidR="00AD649B" w:rsidRPr="007543B2" w:rsidRDefault="00AD649B" w:rsidP="00AD649B">
            <w:pPr>
              <w:rPr>
                <w:color w:val="000000"/>
              </w:rPr>
            </w:pPr>
          </w:p>
        </w:tc>
        <w:tc>
          <w:tcPr>
            <w:tcW w:w="1462" w:type="dxa"/>
            <w:shd w:val="clear" w:color="auto" w:fill="auto"/>
            <w:tcMar>
              <w:top w:w="100" w:type="dxa"/>
              <w:left w:w="100" w:type="dxa"/>
              <w:bottom w:w="100" w:type="dxa"/>
              <w:right w:w="100" w:type="dxa"/>
            </w:tcMar>
          </w:tcPr>
          <w:p w14:paraId="571EAF91" w14:textId="77777777" w:rsidR="00AD649B" w:rsidRPr="007543B2" w:rsidRDefault="00AD649B" w:rsidP="00AD649B">
            <w:pPr>
              <w:rPr>
                <w:color w:val="000000"/>
              </w:rPr>
            </w:pPr>
            <w:proofErr w:type="spellStart"/>
            <w:r w:rsidRPr="007543B2">
              <w:rPr>
                <w:color w:val="000000"/>
              </w:rPr>
              <w:t>in_notification_email</w:t>
            </w:r>
            <w:proofErr w:type="spellEnd"/>
            <w:r w:rsidRPr="007543B2">
              <w:rPr>
                <w:color w:val="000000"/>
              </w:rPr>
              <w:t xml:space="preserve"> - String</w:t>
            </w:r>
          </w:p>
          <w:p w14:paraId="3D075EEE" w14:textId="77777777" w:rsidR="00AD649B" w:rsidRPr="007543B2" w:rsidRDefault="00AD649B" w:rsidP="00AD649B">
            <w:pPr>
              <w:rPr>
                <w:color w:val="000000"/>
              </w:rPr>
            </w:pPr>
          </w:p>
        </w:tc>
        <w:tc>
          <w:tcPr>
            <w:tcW w:w="1395" w:type="dxa"/>
            <w:shd w:val="clear" w:color="auto" w:fill="auto"/>
            <w:tcMar>
              <w:top w:w="100" w:type="dxa"/>
              <w:left w:w="100" w:type="dxa"/>
              <w:bottom w:w="100" w:type="dxa"/>
              <w:right w:w="100" w:type="dxa"/>
            </w:tcMar>
          </w:tcPr>
          <w:p w14:paraId="3E1A84FA" w14:textId="43B0E2B8" w:rsidR="00AD649B" w:rsidRPr="007543B2" w:rsidRDefault="00AD649B" w:rsidP="00AD649B">
            <w:pPr>
              <w:rPr>
                <w:color w:val="000000"/>
              </w:rPr>
            </w:pPr>
            <w:r w:rsidRPr="007543B2">
              <w:rPr>
                <w:color w:val="000000"/>
              </w:rPr>
              <w:t>Throw BRE if it is unable to send the email.</w:t>
            </w:r>
          </w:p>
          <w:p w14:paraId="5ED1A08F" w14:textId="77777777" w:rsidR="00AD649B" w:rsidRPr="007543B2" w:rsidRDefault="00AD649B">
            <w:pPr>
              <w:widowControl w:val="0"/>
              <w:spacing w:line="240" w:lineRule="auto"/>
            </w:pPr>
          </w:p>
        </w:tc>
      </w:tr>
    </w:tbl>
    <w:p w14:paraId="6EDB57C5" w14:textId="77777777" w:rsidR="00AB4B87" w:rsidRPr="00AB4B87" w:rsidRDefault="00AB4B87" w:rsidP="00AB4B87">
      <w:bookmarkStart w:id="24" w:name="_5hame4q4k9qy" w:colFirst="0" w:colLast="0"/>
      <w:bookmarkEnd w:id="24"/>
    </w:p>
    <w:p w14:paraId="1D54080F" w14:textId="77777777" w:rsidR="007A07A8" w:rsidRDefault="00000000">
      <w:pPr>
        <w:pStyle w:val="Heading2"/>
        <w:numPr>
          <w:ilvl w:val="0"/>
          <w:numId w:val="1"/>
        </w:numPr>
      </w:pPr>
      <w:bookmarkStart w:id="25" w:name="_cx5ym07ptgjk" w:colFirst="0" w:colLast="0"/>
      <w:bookmarkEnd w:id="25"/>
      <w:r>
        <w:t>Robot Type</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495"/>
        <w:gridCol w:w="1905"/>
        <w:gridCol w:w="1785"/>
        <w:gridCol w:w="1410"/>
        <w:gridCol w:w="1620"/>
      </w:tblGrid>
      <w:tr w:rsidR="007A07A8" w14:paraId="2B9C1CE1" w14:textId="77777777">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BC5D9A7" w14:textId="77777777" w:rsidR="007A07A8" w:rsidRDefault="00000000">
            <w:pPr>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303BA9F8" w14:textId="77777777" w:rsidR="007A07A8" w:rsidRDefault="00000000">
            <w:pPr>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7BF461D0" w14:textId="77777777" w:rsidR="007A07A8" w:rsidRDefault="00000000">
            <w:pPr>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695956C8" w14:textId="77777777" w:rsidR="007A07A8" w:rsidRDefault="00000000">
            <w:pPr>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236317FD" w14:textId="77777777" w:rsidR="007A07A8" w:rsidRDefault="00000000">
            <w:pPr>
              <w:spacing w:before="240" w:after="240"/>
            </w:pPr>
            <w:r>
              <w:t>Comments</w:t>
            </w:r>
          </w:p>
        </w:tc>
      </w:tr>
      <w:tr w:rsidR="007A07A8" w14:paraId="3BC74522" w14:textId="77777777">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1F0CA0A8" w14:textId="77777777" w:rsidR="007A07A8" w:rsidRDefault="00000000">
            <w:pPr>
              <w:spacing w:before="240" w:after="240"/>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14:paraId="427C1A5C" w14:textId="77777777" w:rsidR="007A07A8" w:rsidRDefault="00000000">
            <w:pPr>
              <w:spacing w:before="240" w:after="240"/>
            </w:pPr>
            <w:r>
              <w:t xml:space="preserve"> </w:t>
            </w: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14:paraId="2E0C0048" w14:textId="39DC6584" w:rsidR="007A07A8" w:rsidRDefault="0043665B" w:rsidP="0043665B">
            <w:pPr>
              <w:spacing w:before="240" w:after="240"/>
              <w:jc w:val="center"/>
            </w:pPr>
            <w:r>
              <w:t>X</w:t>
            </w: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14:paraId="1D73A13A" w14:textId="77777777" w:rsidR="007A07A8" w:rsidRDefault="00000000">
            <w:pPr>
              <w:spacing w:before="240" w:after="240"/>
            </w:pPr>
            <w:r>
              <w:t xml:space="preserve"> </w:t>
            </w: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14:paraId="77FCE417" w14:textId="77777777" w:rsidR="007A07A8" w:rsidRDefault="00000000">
            <w:pPr>
              <w:spacing w:before="240" w:after="240"/>
            </w:pPr>
            <w:r>
              <w:t xml:space="preserve"> </w:t>
            </w:r>
          </w:p>
        </w:tc>
      </w:tr>
    </w:tbl>
    <w:p w14:paraId="66B41014" w14:textId="77777777" w:rsidR="007A07A8" w:rsidRDefault="007A07A8"/>
    <w:p w14:paraId="4D64608A" w14:textId="77777777" w:rsidR="007A07A8" w:rsidRDefault="00000000">
      <w:pPr>
        <w:pStyle w:val="Heading2"/>
        <w:numPr>
          <w:ilvl w:val="0"/>
          <w:numId w:val="1"/>
        </w:numPr>
      </w:pPr>
      <w:bookmarkStart w:id="26" w:name="_yqw0833f75ch" w:colFirst="0" w:colLast="0"/>
      <w:bookmarkStart w:id="27" w:name="_7u1z1cuc6dh1" w:colFirst="0" w:colLast="0"/>
      <w:bookmarkEnd w:id="26"/>
      <w:bookmarkEnd w:id="27"/>
      <w:r>
        <w:t xml:space="preserve">Business Exceptions Handling </w:t>
      </w:r>
    </w:p>
    <w:p w14:paraId="1ED8766F" w14:textId="77777777" w:rsidR="007A07A8" w:rsidRDefault="00000000">
      <w:pPr>
        <w:pStyle w:val="Subtitle"/>
      </w:pPr>
      <w:bookmarkStart w:id="28" w:name="_1wxm4xsocunx" w:colFirst="0" w:colLast="0"/>
      <w:bookmarkEnd w:id="28"/>
      <w:r>
        <w:t xml:space="preserve">The Business Process Owner and Business Analysts are expected to document below all the business exceptions identified in the automation process. These can be classified as:  </w:t>
      </w:r>
    </w:p>
    <w:p w14:paraId="7144542B" w14:textId="77777777" w:rsidR="007A07A8" w:rsidRDefault="00000000">
      <w:pPr>
        <w:pStyle w:val="Heading3"/>
        <w:spacing w:after="0"/>
      </w:pPr>
      <w:bookmarkStart w:id="29" w:name="_jr6jw3koor93" w:colFirst="0" w:colLast="0"/>
      <w:bookmarkEnd w:id="29"/>
      <w:r>
        <w:t xml:space="preserve">Known Exceptions </w:t>
      </w:r>
    </w:p>
    <w:p w14:paraId="655DD946" w14:textId="77777777" w:rsidR="007A07A8" w:rsidRDefault="00000000">
      <w:pPr>
        <w:pStyle w:val="Subtitle"/>
      </w:pPr>
      <w:bookmarkStart w:id="30" w:name="_vdynkhy686ki" w:colFirst="0" w:colLast="0"/>
      <w:bookmarkEnd w:id="30"/>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7A07A8" w14:paraId="274504D1" w14:textId="77777777">
        <w:tc>
          <w:tcPr>
            <w:tcW w:w="720" w:type="dxa"/>
            <w:shd w:val="clear" w:color="auto" w:fill="auto"/>
            <w:tcMar>
              <w:top w:w="100" w:type="dxa"/>
              <w:left w:w="100" w:type="dxa"/>
              <w:bottom w:w="100" w:type="dxa"/>
              <w:right w:w="100" w:type="dxa"/>
            </w:tcMar>
          </w:tcPr>
          <w:p w14:paraId="5C6542BF" w14:textId="77777777" w:rsidR="007A07A8" w:rsidRDefault="00000000">
            <w:pPr>
              <w:widowControl w:val="0"/>
              <w:spacing w:line="240" w:lineRule="auto"/>
            </w:pPr>
            <w:r>
              <w:t>BE #</w:t>
            </w:r>
          </w:p>
        </w:tc>
        <w:tc>
          <w:tcPr>
            <w:tcW w:w="2520" w:type="dxa"/>
            <w:shd w:val="clear" w:color="auto" w:fill="auto"/>
            <w:tcMar>
              <w:top w:w="100" w:type="dxa"/>
              <w:left w:w="100" w:type="dxa"/>
              <w:bottom w:w="100" w:type="dxa"/>
              <w:right w:w="100" w:type="dxa"/>
            </w:tcMar>
          </w:tcPr>
          <w:p w14:paraId="33BE7DF1" w14:textId="77777777" w:rsidR="007A07A8" w:rsidRDefault="00000000">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2DF25740" w14:textId="77777777" w:rsidR="007A07A8" w:rsidRDefault="00000000">
            <w:pPr>
              <w:widowControl w:val="0"/>
              <w:spacing w:line="240" w:lineRule="auto"/>
            </w:pPr>
            <w:r>
              <w:t>Step</w:t>
            </w:r>
          </w:p>
        </w:tc>
        <w:tc>
          <w:tcPr>
            <w:tcW w:w="2520" w:type="dxa"/>
            <w:shd w:val="clear" w:color="auto" w:fill="auto"/>
            <w:tcMar>
              <w:top w:w="100" w:type="dxa"/>
              <w:left w:w="100" w:type="dxa"/>
              <w:bottom w:w="100" w:type="dxa"/>
              <w:right w:w="100" w:type="dxa"/>
            </w:tcMar>
          </w:tcPr>
          <w:p w14:paraId="4509FDC7" w14:textId="77777777" w:rsidR="007A07A8" w:rsidRDefault="00000000">
            <w:pPr>
              <w:widowControl w:val="0"/>
              <w:spacing w:line="240" w:lineRule="auto"/>
            </w:pPr>
            <w:r>
              <w:t>Parameters</w:t>
            </w:r>
          </w:p>
        </w:tc>
        <w:tc>
          <w:tcPr>
            <w:tcW w:w="2520" w:type="dxa"/>
            <w:shd w:val="clear" w:color="auto" w:fill="auto"/>
            <w:tcMar>
              <w:top w:w="100" w:type="dxa"/>
              <w:left w:w="100" w:type="dxa"/>
              <w:bottom w:w="100" w:type="dxa"/>
              <w:right w:w="100" w:type="dxa"/>
            </w:tcMar>
          </w:tcPr>
          <w:p w14:paraId="2B5998BB" w14:textId="77777777" w:rsidR="007A07A8" w:rsidRDefault="00000000">
            <w:pPr>
              <w:widowControl w:val="0"/>
              <w:spacing w:line="240" w:lineRule="auto"/>
            </w:pPr>
            <w:r>
              <w:t>Action to be Taken</w:t>
            </w:r>
          </w:p>
        </w:tc>
      </w:tr>
      <w:tr w:rsidR="007A07A8" w14:paraId="233F5382" w14:textId="77777777">
        <w:tc>
          <w:tcPr>
            <w:tcW w:w="720" w:type="dxa"/>
            <w:shd w:val="clear" w:color="auto" w:fill="auto"/>
            <w:tcMar>
              <w:top w:w="100" w:type="dxa"/>
              <w:left w:w="100" w:type="dxa"/>
              <w:bottom w:w="100" w:type="dxa"/>
              <w:right w:w="100" w:type="dxa"/>
            </w:tcMar>
          </w:tcPr>
          <w:p w14:paraId="1DD69953" w14:textId="73CDA62A" w:rsidR="007A07A8" w:rsidRDefault="007543B2">
            <w:pPr>
              <w:widowControl w:val="0"/>
              <w:spacing w:line="240" w:lineRule="auto"/>
            </w:pPr>
            <w:r>
              <w:t>1</w:t>
            </w:r>
          </w:p>
        </w:tc>
        <w:tc>
          <w:tcPr>
            <w:tcW w:w="2520" w:type="dxa"/>
            <w:shd w:val="clear" w:color="auto" w:fill="auto"/>
            <w:tcMar>
              <w:top w:w="100" w:type="dxa"/>
              <w:left w:w="100" w:type="dxa"/>
              <w:bottom w:w="100" w:type="dxa"/>
              <w:right w:w="100" w:type="dxa"/>
            </w:tcMar>
          </w:tcPr>
          <w:p w14:paraId="05921677" w14:textId="77777777" w:rsidR="007543B2" w:rsidRDefault="007543B2" w:rsidP="007543B2">
            <w:pPr>
              <w:widowControl w:val="0"/>
              <w:spacing w:line="240" w:lineRule="auto"/>
            </w:pPr>
            <w:r>
              <w:t>Incorrect Email or</w:t>
            </w:r>
          </w:p>
          <w:p w14:paraId="50747F23" w14:textId="77777777" w:rsidR="007543B2" w:rsidRDefault="007543B2" w:rsidP="007543B2">
            <w:pPr>
              <w:widowControl w:val="0"/>
              <w:spacing w:line="240" w:lineRule="auto"/>
            </w:pPr>
            <w:r>
              <w:t>Password/ACME site</w:t>
            </w:r>
          </w:p>
          <w:p w14:paraId="4CC4BEFF" w14:textId="27C4A0A8" w:rsidR="007A07A8" w:rsidRDefault="007543B2" w:rsidP="007543B2">
            <w:pPr>
              <w:widowControl w:val="0"/>
              <w:spacing w:line="240" w:lineRule="auto"/>
            </w:pPr>
            <w:r>
              <w:t>Down</w:t>
            </w:r>
          </w:p>
        </w:tc>
        <w:tc>
          <w:tcPr>
            <w:tcW w:w="2520" w:type="dxa"/>
            <w:shd w:val="clear" w:color="auto" w:fill="auto"/>
            <w:tcMar>
              <w:top w:w="100" w:type="dxa"/>
              <w:left w:w="100" w:type="dxa"/>
              <w:bottom w:w="100" w:type="dxa"/>
              <w:right w:w="100" w:type="dxa"/>
            </w:tcMar>
          </w:tcPr>
          <w:p w14:paraId="32E01F2B" w14:textId="3D542333" w:rsidR="007A07A8" w:rsidRDefault="007543B2">
            <w:pPr>
              <w:spacing w:line="240" w:lineRule="auto"/>
            </w:pPr>
            <w:r>
              <w:t>2</w:t>
            </w:r>
          </w:p>
        </w:tc>
        <w:tc>
          <w:tcPr>
            <w:tcW w:w="2520" w:type="dxa"/>
            <w:shd w:val="clear" w:color="auto" w:fill="auto"/>
            <w:tcMar>
              <w:top w:w="100" w:type="dxa"/>
              <w:left w:w="100" w:type="dxa"/>
              <w:bottom w:w="100" w:type="dxa"/>
              <w:right w:w="100" w:type="dxa"/>
            </w:tcMar>
          </w:tcPr>
          <w:p w14:paraId="5B1888FD" w14:textId="2D952E6C" w:rsidR="007A07A8" w:rsidRDefault="00BB6FED">
            <w:pPr>
              <w:widowControl w:val="0"/>
              <w:spacing w:line="240" w:lineRule="auto"/>
            </w:pPr>
            <w:r>
              <w:t>Check for Log Out button</w:t>
            </w:r>
          </w:p>
        </w:tc>
        <w:tc>
          <w:tcPr>
            <w:tcW w:w="2520" w:type="dxa"/>
            <w:shd w:val="clear" w:color="auto" w:fill="auto"/>
            <w:tcMar>
              <w:top w:w="100" w:type="dxa"/>
              <w:left w:w="100" w:type="dxa"/>
              <w:bottom w:w="100" w:type="dxa"/>
              <w:right w:w="100" w:type="dxa"/>
            </w:tcMar>
          </w:tcPr>
          <w:p w14:paraId="6CAE0050" w14:textId="77777777" w:rsidR="00BB6FED" w:rsidRDefault="00BB6FED" w:rsidP="00BB6FED">
            <w:pPr>
              <w:widowControl w:val="0"/>
              <w:spacing w:line="240" w:lineRule="auto"/>
            </w:pPr>
            <w:r>
              <w:t>Log with Error level</w:t>
            </w:r>
          </w:p>
          <w:p w14:paraId="574C3FFB" w14:textId="6A4EFD43" w:rsidR="007A07A8" w:rsidRDefault="00BB6FED" w:rsidP="00BB6FED">
            <w:pPr>
              <w:widowControl w:val="0"/>
              <w:spacing w:line="240" w:lineRule="auto"/>
            </w:pPr>
            <w:r>
              <w:t>and Throw BRE</w:t>
            </w:r>
          </w:p>
        </w:tc>
      </w:tr>
      <w:tr w:rsidR="007A07A8" w14:paraId="4F386578" w14:textId="77777777">
        <w:tc>
          <w:tcPr>
            <w:tcW w:w="720" w:type="dxa"/>
            <w:shd w:val="clear" w:color="auto" w:fill="auto"/>
            <w:tcMar>
              <w:top w:w="100" w:type="dxa"/>
              <w:left w:w="100" w:type="dxa"/>
              <w:bottom w:w="100" w:type="dxa"/>
              <w:right w:w="100" w:type="dxa"/>
            </w:tcMar>
          </w:tcPr>
          <w:p w14:paraId="4F73551A" w14:textId="2FF63B69" w:rsidR="007A07A8" w:rsidRDefault="0012010D">
            <w:pPr>
              <w:widowControl w:val="0"/>
              <w:spacing w:line="240" w:lineRule="auto"/>
            </w:pPr>
            <w:r>
              <w:t>2</w:t>
            </w:r>
          </w:p>
        </w:tc>
        <w:tc>
          <w:tcPr>
            <w:tcW w:w="2520" w:type="dxa"/>
            <w:shd w:val="clear" w:color="auto" w:fill="auto"/>
            <w:tcMar>
              <w:top w:w="100" w:type="dxa"/>
              <w:left w:w="100" w:type="dxa"/>
              <w:bottom w:w="100" w:type="dxa"/>
              <w:right w:w="100" w:type="dxa"/>
            </w:tcMar>
          </w:tcPr>
          <w:p w14:paraId="3FA5BACF" w14:textId="3F24D781" w:rsidR="007F5A9E" w:rsidRDefault="007F5A9E" w:rsidP="007F5A9E">
            <w:pPr>
              <w:pStyle w:val="Default"/>
              <w:rPr>
                <w:sz w:val="22"/>
                <w:szCs w:val="22"/>
              </w:rPr>
            </w:pPr>
            <w:r>
              <w:rPr>
                <w:sz w:val="22"/>
                <w:szCs w:val="22"/>
              </w:rPr>
              <w:t>There are not mails with the subject “</w:t>
            </w:r>
            <w:r w:rsidRPr="00003E53">
              <w:rPr>
                <w:sz w:val="22"/>
                <w:szCs w:val="22"/>
              </w:rPr>
              <w:t>Medical treatment report MM/DD/YYYY.</w:t>
            </w:r>
            <w:r>
              <w:rPr>
                <w:sz w:val="22"/>
                <w:szCs w:val="22"/>
              </w:rPr>
              <w:t xml:space="preserve">” </w:t>
            </w:r>
          </w:p>
          <w:p w14:paraId="1694AD1A" w14:textId="77777777" w:rsidR="007A07A8" w:rsidRPr="007F5A9E" w:rsidRDefault="007A07A8">
            <w:pPr>
              <w:widowControl w:val="0"/>
              <w:spacing w:line="240" w:lineRule="auto"/>
              <w:rPr>
                <w:lang w:val="en-US"/>
              </w:rPr>
            </w:pPr>
          </w:p>
        </w:tc>
        <w:tc>
          <w:tcPr>
            <w:tcW w:w="2520" w:type="dxa"/>
            <w:shd w:val="clear" w:color="auto" w:fill="auto"/>
            <w:tcMar>
              <w:top w:w="100" w:type="dxa"/>
              <w:left w:w="100" w:type="dxa"/>
              <w:bottom w:w="100" w:type="dxa"/>
              <w:right w:w="100" w:type="dxa"/>
            </w:tcMar>
          </w:tcPr>
          <w:p w14:paraId="60C16C13" w14:textId="27410F2A" w:rsidR="007A07A8" w:rsidRDefault="007F5A9E">
            <w:pPr>
              <w:widowControl w:val="0"/>
              <w:spacing w:line="240" w:lineRule="auto"/>
            </w:pPr>
            <w:r>
              <w:t>5</w:t>
            </w:r>
          </w:p>
        </w:tc>
        <w:tc>
          <w:tcPr>
            <w:tcW w:w="2520" w:type="dxa"/>
            <w:shd w:val="clear" w:color="auto" w:fill="auto"/>
            <w:tcMar>
              <w:top w:w="100" w:type="dxa"/>
              <w:left w:w="100" w:type="dxa"/>
              <w:bottom w:w="100" w:type="dxa"/>
              <w:right w:w="100" w:type="dxa"/>
            </w:tcMar>
          </w:tcPr>
          <w:p w14:paraId="775C067E" w14:textId="2E12C678" w:rsidR="007A07A8" w:rsidRDefault="007F5A9E">
            <w:pPr>
              <w:widowControl w:val="0"/>
              <w:spacing w:line="240" w:lineRule="auto"/>
            </w:pPr>
            <w:r>
              <w:t>N/A</w:t>
            </w:r>
          </w:p>
        </w:tc>
        <w:tc>
          <w:tcPr>
            <w:tcW w:w="2520" w:type="dxa"/>
            <w:shd w:val="clear" w:color="auto" w:fill="auto"/>
            <w:tcMar>
              <w:top w:w="100" w:type="dxa"/>
              <w:left w:w="100" w:type="dxa"/>
              <w:bottom w:w="100" w:type="dxa"/>
              <w:right w:w="100" w:type="dxa"/>
            </w:tcMar>
          </w:tcPr>
          <w:p w14:paraId="2071F7B4" w14:textId="680C819A" w:rsidR="007A07A8" w:rsidRDefault="00B265F9">
            <w:pPr>
              <w:widowControl w:val="0"/>
              <w:spacing w:line="240" w:lineRule="auto"/>
            </w:pPr>
            <w:r>
              <w:t>Write</w:t>
            </w:r>
            <w:r w:rsidR="007F5A9E">
              <w:t xml:space="preserve"> info log</w:t>
            </w:r>
          </w:p>
        </w:tc>
      </w:tr>
      <w:tr w:rsidR="007A07A8" w14:paraId="387787FC" w14:textId="77777777">
        <w:tc>
          <w:tcPr>
            <w:tcW w:w="720" w:type="dxa"/>
            <w:shd w:val="clear" w:color="auto" w:fill="auto"/>
            <w:tcMar>
              <w:top w:w="100" w:type="dxa"/>
              <w:left w:w="100" w:type="dxa"/>
              <w:bottom w:w="100" w:type="dxa"/>
              <w:right w:w="100" w:type="dxa"/>
            </w:tcMar>
          </w:tcPr>
          <w:p w14:paraId="41998575" w14:textId="77777777" w:rsidR="007A07A8" w:rsidRDefault="007A07A8">
            <w:pPr>
              <w:widowControl w:val="0"/>
              <w:spacing w:line="240" w:lineRule="auto"/>
            </w:pPr>
          </w:p>
        </w:tc>
        <w:tc>
          <w:tcPr>
            <w:tcW w:w="2520" w:type="dxa"/>
            <w:shd w:val="clear" w:color="auto" w:fill="auto"/>
            <w:tcMar>
              <w:top w:w="100" w:type="dxa"/>
              <w:left w:w="100" w:type="dxa"/>
              <w:bottom w:w="100" w:type="dxa"/>
              <w:right w:w="100" w:type="dxa"/>
            </w:tcMar>
          </w:tcPr>
          <w:p w14:paraId="39A1C3AE" w14:textId="77777777" w:rsidR="007A07A8" w:rsidRDefault="007A07A8">
            <w:pPr>
              <w:widowControl w:val="0"/>
              <w:spacing w:line="240" w:lineRule="auto"/>
            </w:pPr>
          </w:p>
        </w:tc>
        <w:tc>
          <w:tcPr>
            <w:tcW w:w="2520" w:type="dxa"/>
            <w:shd w:val="clear" w:color="auto" w:fill="auto"/>
            <w:tcMar>
              <w:top w:w="100" w:type="dxa"/>
              <w:left w:w="100" w:type="dxa"/>
              <w:bottom w:w="100" w:type="dxa"/>
              <w:right w:w="100" w:type="dxa"/>
            </w:tcMar>
          </w:tcPr>
          <w:p w14:paraId="0DDCAC73" w14:textId="77777777" w:rsidR="007A07A8" w:rsidRDefault="007A07A8">
            <w:pPr>
              <w:widowControl w:val="0"/>
              <w:spacing w:line="240" w:lineRule="auto"/>
            </w:pPr>
          </w:p>
        </w:tc>
        <w:tc>
          <w:tcPr>
            <w:tcW w:w="2520" w:type="dxa"/>
            <w:shd w:val="clear" w:color="auto" w:fill="auto"/>
            <w:tcMar>
              <w:top w:w="100" w:type="dxa"/>
              <w:left w:w="100" w:type="dxa"/>
              <w:bottom w:w="100" w:type="dxa"/>
              <w:right w:w="100" w:type="dxa"/>
            </w:tcMar>
          </w:tcPr>
          <w:p w14:paraId="65D08121" w14:textId="77777777" w:rsidR="007A07A8" w:rsidRDefault="007A07A8">
            <w:pPr>
              <w:widowControl w:val="0"/>
              <w:spacing w:line="240" w:lineRule="auto"/>
            </w:pPr>
          </w:p>
        </w:tc>
        <w:tc>
          <w:tcPr>
            <w:tcW w:w="2520" w:type="dxa"/>
            <w:shd w:val="clear" w:color="auto" w:fill="auto"/>
            <w:tcMar>
              <w:top w:w="100" w:type="dxa"/>
              <w:left w:w="100" w:type="dxa"/>
              <w:bottom w:w="100" w:type="dxa"/>
              <w:right w:w="100" w:type="dxa"/>
            </w:tcMar>
          </w:tcPr>
          <w:p w14:paraId="0AF6C887" w14:textId="77777777" w:rsidR="007A07A8" w:rsidRDefault="007A07A8">
            <w:pPr>
              <w:widowControl w:val="0"/>
              <w:spacing w:line="240" w:lineRule="auto"/>
            </w:pPr>
          </w:p>
        </w:tc>
      </w:tr>
    </w:tbl>
    <w:p w14:paraId="5CA89713" w14:textId="77777777" w:rsidR="007A07A8" w:rsidRDefault="007A07A8">
      <w:pPr>
        <w:pStyle w:val="Subtitle"/>
      </w:pPr>
      <w:bookmarkStart w:id="31" w:name="_tiicbakhic0j" w:colFirst="0" w:colLast="0"/>
      <w:bookmarkEnd w:id="31"/>
    </w:p>
    <w:p w14:paraId="4AB8AD83" w14:textId="77777777" w:rsidR="007A07A8" w:rsidRDefault="00000000">
      <w:pPr>
        <w:pStyle w:val="Heading3"/>
        <w:spacing w:after="0"/>
      </w:pPr>
      <w:bookmarkStart w:id="32" w:name="_57bwdp6ycy5h" w:colFirst="0" w:colLast="0"/>
      <w:bookmarkEnd w:id="32"/>
      <w:r>
        <w:t xml:space="preserve">Unknown Exceptions </w:t>
      </w:r>
    </w:p>
    <w:p w14:paraId="29E54CDD" w14:textId="77777777" w:rsidR="007A07A8" w:rsidRDefault="00000000">
      <w:pPr>
        <w:pStyle w:val="Subtitle"/>
      </w:pPr>
      <w:bookmarkStart w:id="33" w:name="_omeql4acdi3b" w:colFirst="0" w:colLast="0"/>
      <w:bookmarkEnd w:id="33"/>
      <w:r>
        <w:t>For all other unanticipated or unknown business (process) exceptions, the robot should:</w:t>
      </w:r>
    </w:p>
    <w:p w14:paraId="5CC27EB1" w14:textId="36B77CEC" w:rsidR="007A07A8" w:rsidRDefault="00BB6FED">
      <w:pPr>
        <w:numPr>
          <w:ilvl w:val="0"/>
          <w:numId w:val="6"/>
        </w:numPr>
      </w:pPr>
      <w:r w:rsidRPr="00BB6FED">
        <w:t>Log with Error level and kill any open applications (Chrome)</w:t>
      </w:r>
    </w:p>
    <w:p w14:paraId="432C2D45" w14:textId="77777777" w:rsidR="007A07A8" w:rsidRDefault="00000000">
      <w:pPr>
        <w:pStyle w:val="Heading2"/>
        <w:numPr>
          <w:ilvl w:val="0"/>
          <w:numId w:val="1"/>
        </w:numPr>
      </w:pPr>
      <w:bookmarkStart w:id="34" w:name="_yffbyniigb1o" w:colFirst="0" w:colLast="0"/>
      <w:bookmarkStart w:id="35" w:name="_1os2bz2dwbrb" w:colFirst="0" w:colLast="0"/>
      <w:bookmarkEnd w:id="34"/>
      <w:bookmarkEnd w:id="35"/>
      <w:r>
        <w:lastRenderedPageBreak/>
        <w:t>System Exceptions Handling</w:t>
      </w:r>
    </w:p>
    <w:p w14:paraId="10D1863D" w14:textId="77777777" w:rsidR="007A07A8" w:rsidRDefault="00000000">
      <w:pPr>
        <w:pStyle w:val="Subtitle"/>
      </w:pPr>
      <w:bookmarkStart w:id="36" w:name="_btk25yscmopj" w:colFirst="0" w:colLast="0"/>
      <w:bookmarkEnd w:id="36"/>
      <w:r>
        <w:t xml:space="preserve">A comprehensive list of all errors, warnings or notifications should be consolidated here with the description and action to be taken, for each, by the robot.  </w:t>
      </w:r>
    </w:p>
    <w:p w14:paraId="5117814A" w14:textId="77777777" w:rsidR="007A07A8" w:rsidRDefault="00000000">
      <w:pPr>
        <w:pStyle w:val="Subtitle"/>
      </w:pPr>
      <w:bookmarkStart w:id="37" w:name="_plkk2n4b299y" w:colFirst="0" w:colLast="0"/>
      <w:bookmarkEnd w:id="37"/>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7A07A8" w14:paraId="22AEFC35" w14:textId="77777777">
        <w:tc>
          <w:tcPr>
            <w:tcW w:w="720" w:type="dxa"/>
            <w:shd w:val="clear" w:color="auto" w:fill="auto"/>
            <w:tcMar>
              <w:top w:w="100" w:type="dxa"/>
              <w:left w:w="100" w:type="dxa"/>
              <w:bottom w:w="100" w:type="dxa"/>
              <w:right w:w="100" w:type="dxa"/>
            </w:tcMar>
          </w:tcPr>
          <w:p w14:paraId="0DC7D764" w14:textId="77777777" w:rsidR="007A07A8" w:rsidRDefault="00000000">
            <w:pPr>
              <w:widowControl w:val="0"/>
              <w:spacing w:line="240" w:lineRule="auto"/>
            </w:pPr>
            <w:r>
              <w:t>SE #</w:t>
            </w:r>
          </w:p>
        </w:tc>
        <w:tc>
          <w:tcPr>
            <w:tcW w:w="2520" w:type="dxa"/>
            <w:shd w:val="clear" w:color="auto" w:fill="auto"/>
            <w:tcMar>
              <w:top w:w="100" w:type="dxa"/>
              <w:left w:w="100" w:type="dxa"/>
              <w:bottom w:w="100" w:type="dxa"/>
              <w:right w:w="100" w:type="dxa"/>
            </w:tcMar>
          </w:tcPr>
          <w:p w14:paraId="469ED332" w14:textId="77777777" w:rsidR="007A07A8" w:rsidRDefault="00000000">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56190406" w14:textId="77777777" w:rsidR="007A07A8" w:rsidRDefault="00000000">
            <w:pPr>
              <w:widowControl w:val="0"/>
              <w:spacing w:line="240" w:lineRule="auto"/>
            </w:pPr>
            <w:r>
              <w:t>Step</w:t>
            </w:r>
          </w:p>
        </w:tc>
        <w:tc>
          <w:tcPr>
            <w:tcW w:w="2520" w:type="dxa"/>
            <w:shd w:val="clear" w:color="auto" w:fill="auto"/>
            <w:tcMar>
              <w:top w:w="100" w:type="dxa"/>
              <w:left w:w="100" w:type="dxa"/>
              <w:bottom w:w="100" w:type="dxa"/>
              <w:right w:w="100" w:type="dxa"/>
            </w:tcMar>
          </w:tcPr>
          <w:p w14:paraId="18BC325F" w14:textId="77777777" w:rsidR="007A07A8" w:rsidRDefault="00000000">
            <w:pPr>
              <w:widowControl w:val="0"/>
              <w:spacing w:line="240" w:lineRule="auto"/>
            </w:pPr>
            <w:r>
              <w:t>Parameters</w:t>
            </w:r>
          </w:p>
        </w:tc>
        <w:tc>
          <w:tcPr>
            <w:tcW w:w="2520" w:type="dxa"/>
            <w:shd w:val="clear" w:color="auto" w:fill="auto"/>
            <w:tcMar>
              <w:top w:w="100" w:type="dxa"/>
              <w:left w:w="100" w:type="dxa"/>
              <w:bottom w:w="100" w:type="dxa"/>
              <w:right w:w="100" w:type="dxa"/>
            </w:tcMar>
          </w:tcPr>
          <w:p w14:paraId="06E53856" w14:textId="77777777" w:rsidR="007A07A8" w:rsidRDefault="00000000">
            <w:pPr>
              <w:widowControl w:val="0"/>
              <w:spacing w:line="240" w:lineRule="auto"/>
            </w:pPr>
            <w:r>
              <w:t>Action to be Taken</w:t>
            </w:r>
          </w:p>
        </w:tc>
      </w:tr>
      <w:tr w:rsidR="007A07A8" w14:paraId="610CF42A" w14:textId="77777777">
        <w:tc>
          <w:tcPr>
            <w:tcW w:w="720" w:type="dxa"/>
            <w:shd w:val="clear" w:color="auto" w:fill="auto"/>
            <w:tcMar>
              <w:top w:w="100" w:type="dxa"/>
              <w:left w:w="100" w:type="dxa"/>
              <w:bottom w:w="100" w:type="dxa"/>
              <w:right w:w="100" w:type="dxa"/>
            </w:tcMar>
          </w:tcPr>
          <w:p w14:paraId="2E0E433D" w14:textId="11FB25AA" w:rsidR="007A07A8" w:rsidRDefault="00BB6FED">
            <w:pPr>
              <w:widowControl w:val="0"/>
              <w:spacing w:line="240" w:lineRule="auto"/>
            </w:pPr>
            <w:r>
              <w:t>1</w:t>
            </w:r>
          </w:p>
        </w:tc>
        <w:tc>
          <w:tcPr>
            <w:tcW w:w="2520" w:type="dxa"/>
            <w:shd w:val="clear" w:color="auto" w:fill="auto"/>
            <w:tcMar>
              <w:top w:w="100" w:type="dxa"/>
              <w:left w:w="100" w:type="dxa"/>
              <w:bottom w:w="100" w:type="dxa"/>
              <w:right w:w="100" w:type="dxa"/>
            </w:tcMar>
          </w:tcPr>
          <w:p w14:paraId="37CCA2CC" w14:textId="77777777" w:rsidR="00BB6FED" w:rsidRDefault="00BB6FED" w:rsidP="00BB6FED">
            <w:pPr>
              <w:widowControl w:val="0"/>
              <w:spacing w:line="240" w:lineRule="auto"/>
            </w:pPr>
            <w:r>
              <w:t>Application</w:t>
            </w:r>
          </w:p>
          <w:p w14:paraId="743647A9" w14:textId="73118748" w:rsidR="007A07A8" w:rsidRDefault="00BB6FED" w:rsidP="00BB6FED">
            <w:pPr>
              <w:widowControl w:val="0"/>
              <w:spacing w:line="240" w:lineRule="auto"/>
            </w:pPr>
            <w:r>
              <w:t>Unresponsive</w:t>
            </w:r>
          </w:p>
        </w:tc>
        <w:tc>
          <w:tcPr>
            <w:tcW w:w="2520" w:type="dxa"/>
            <w:shd w:val="clear" w:color="auto" w:fill="auto"/>
            <w:tcMar>
              <w:top w:w="100" w:type="dxa"/>
              <w:left w:w="100" w:type="dxa"/>
              <w:bottom w:w="100" w:type="dxa"/>
              <w:right w:w="100" w:type="dxa"/>
            </w:tcMar>
          </w:tcPr>
          <w:p w14:paraId="616809B1" w14:textId="1FED581E" w:rsidR="007A07A8" w:rsidRDefault="00BB6FED">
            <w:pPr>
              <w:spacing w:line="240" w:lineRule="auto"/>
            </w:pPr>
            <w:r>
              <w:t>Any</w:t>
            </w:r>
          </w:p>
        </w:tc>
        <w:tc>
          <w:tcPr>
            <w:tcW w:w="2520" w:type="dxa"/>
            <w:shd w:val="clear" w:color="auto" w:fill="auto"/>
            <w:tcMar>
              <w:top w:w="100" w:type="dxa"/>
              <w:left w:w="100" w:type="dxa"/>
              <w:bottom w:w="100" w:type="dxa"/>
              <w:right w:w="100" w:type="dxa"/>
            </w:tcMar>
          </w:tcPr>
          <w:p w14:paraId="33EE6AF1" w14:textId="77777777" w:rsidR="00BB6FED" w:rsidRDefault="00BB6FED" w:rsidP="00BB6FED">
            <w:pPr>
              <w:widowControl w:val="0"/>
              <w:spacing w:line="240" w:lineRule="auto"/>
            </w:pPr>
            <w:r>
              <w:t>No response/blank</w:t>
            </w:r>
          </w:p>
          <w:p w14:paraId="6F48A955" w14:textId="33207061" w:rsidR="007A07A8" w:rsidRDefault="00BB6FED" w:rsidP="00BB6FED">
            <w:pPr>
              <w:widowControl w:val="0"/>
              <w:spacing w:line="240" w:lineRule="auto"/>
            </w:pPr>
            <w:r>
              <w:t>Page</w:t>
            </w:r>
          </w:p>
        </w:tc>
        <w:tc>
          <w:tcPr>
            <w:tcW w:w="2520" w:type="dxa"/>
            <w:shd w:val="clear" w:color="auto" w:fill="auto"/>
            <w:tcMar>
              <w:top w:w="100" w:type="dxa"/>
              <w:left w:w="100" w:type="dxa"/>
              <w:bottom w:w="100" w:type="dxa"/>
              <w:right w:w="100" w:type="dxa"/>
            </w:tcMar>
          </w:tcPr>
          <w:p w14:paraId="1097F950" w14:textId="77777777" w:rsidR="00BB6FED" w:rsidRDefault="00BB6FED" w:rsidP="00BB6FED">
            <w:pPr>
              <w:widowControl w:val="0"/>
              <w:spacing w:line="240" w:lineRule="auto"/>
            </w:pPr>
            <w:r>
              <w:t>Log with error level</w:t>
            </w:r>
          </w:p>
          <w:p w14:paraId="31443B58" w14:textId="77777777" w:rsidR="00BB6FED" w:rsidRDefault="00BB6FED" w:rsidP="00BB6FED">
            <w:pPr>
              <w:widowControl w:val="0"/>
              <w:spacing w:line="240" w:lineRule="auto"/>
            </w:pPr>
            <w:r>
              <w:t>and kill any open</w:t>
            </w:r>
          </w:p>
          <w:p w14:paraId="51952082" w14:textId="21A56B2C" w:rsidR="007A07A8" w:rsidRDefault="00BB6FED" w:rsidP="00BB6FED">
            <w:pPr>
              <w:widowControl w:val="0"/>
              <w:spacing w:line="240" w:lineRule="auto"/>
            </w:pPr>
            <w:r>
              <w:t>applications</w:t>
            </w:r>
          </w:p>
        </w:tc>
      </w:tr>
      <w:tr w:rsidR="007A07A8" w14:paraId="4613A4EC" w14:textId="77777777">
        <w:tc>
          <w:tcPr>
            <w:tcW w:w="720" w:type="dxa"/>
            <w:shd w:val="clear" w:color="auto" w:fill="auto"/>
            <w:tcMar>
              <w:top w:w="100" w:type="dxa"/>
              <w:left w:w="100" w:type="dxa"/>
              <w:bottom w:w="100" w:type="dxa"/>
              <w:right w:w="100" w:type="dxa"/>
            </w:tcMar>
          </w:tcPr>
          <w:p w14:paraId="48FFE066" w14:textId="77777777" w:rsidR="007A07A8" w:rsidRDefault="007A07A8">
            <w:pPr>
              <w:widowControl w:val="0"/>
              <w:spacing w:line="240" w:lineRule="auto"/>
            </w:pPr>
          </w:p>
        </w:tc>
        <w:tc>
          <w:tcPr>
            <w:tcW w:w="2520" w:type="dxa"/>
            <w:shd w:val="clear" w:color="auto" w:fill="auto"/>
            <w:tcMar>
              <w:top w:w="100" w:type="dxa"/>
              <w:left w:w="100" w:type="dxa"/>
              <w:bottom w:w="100" w:type="dxa"/>
              <w:right w:w="100" w:type="dxa"/>
            </w:tcMar>
          </w:tcPr>
          <w:p w14:paraId="1B508D89" w14:textId="77777777" w:rsidR="007A07A8" w:rsidRDefault="007A07A8">
            <w:pPr>
              <w:widowControl w:val="0"/>
              <w:spacing w:line="240" w:lineRule="auto"/>
            </w:pPr>
          </w:p>
        </w:tc>
        <w:tc>
          <w:tcPr>
            <w:tcW w:w="2520" w:type="dxa"/>
            <w:shd w:val="clear" w:color="auto" w:fill="auto"/>
            <w:tcMar>
              <w:top w:w="100" w:type="dxa"/>
              <w:left w:w="100" w:type="dxa"/>
              <w:bottom w:w="100" w:type="dxa"/>
              <w:right w:w="100" w:type="dxa"/>
            </w:tcMar>
          </w:tcPr>
          <w:p w14:paraId="7C528A7F" w14:textId="77777777" w:rsidR="007A07A8" w:rsidRDefault="007A07A8">
            <w:pPr>
              <w:widowControl w:val="0"/>
              <w:spacing w:line="240" w:lineRule="auto"/>
            </w:pPr>
          </w:p>
        </w:tc>
        <w:tc>
          <w:tcPr>
            <w:tcW w:w="2520" w:type="dxa"/>
            <w:shd w:val="clear" w:color="auto" w:fill="auto"/>
            <w:tcMar>
              <w:top w:w="100" w:type="dxa"/>
              <w:left w:w="100" w:type="dxa"/>
              <w:bottom w:w="100" w:type="dxa"/>
              <w:right w:w="100" w:type="dxa"/>
            </w:tcMar>
          </w:tcPr>
          <w:p w14:paraId="05982027" w14:textId="77777777" w:rsidR="007A07A8" w:rsidRDefault="007A07A8">
            <w:pPr>
              <w:widowControl w:val="0"/>
              <w:spacing w:line="240" w:lineRule="auto"/>
            </w:pPr>
          </w:p>
        </w:tc>
        <w:tc>
          <w:tcPr>
            <w:tcW w:w="2520" w:type="dxa"/>
            <w:shd w:val="clear" w:color="auto" w:fill="auto"/>
            <w:tcMar>
              <w:top w:w="100" w:type="dxa"/>
              <w:left w:w="100" w:type="dxa"/>
              <w:bottom w:w="100" w:type="dxa"/>
              <w:right w:w="100" w:type="dxa"/>
            </w:tcMar>
          </w:tcPr>
          <w:p w14:paraId="38162EF1" w14:textId="77777777" w:rsidR="007A07A8" w:rsidRDefault="007A07A8">
            <w:pPr>
              <w:widowControl w:val="0"/>
              <w:spacing w:line="240" w:lineRule="auto"/>
            </w:pPr>
          </w:p>
        </w:tc>
      </w:tr>
      <w:tr w:rsidR="007A07A8" w14:paraId="716B658E" w14:textId="77777777">
        <w:tc>
          <w:tcPr>
            <w:tcW w:w="720" w:type="dxa"/>
            <w:shd w:val="clear" w:color="auto" w:fill="auto"/>
            <w:tcMar>
              <w:top w:w="100" w:type="dxa"/>
              <w:left w:w="100" w:type="dxa"/>
              <w:bottom w:w="100" w:type="dxa"/>
              <w:right w:w="100" w:type="dxa"/>
            </w:tcMar>
          </w:tcPr>
          <w:p w14:paraId="7AAAD59C" w14:textId="77777777" w:rsidR="007A07A8" w:rsidRDefault="007A07A8">
            <w:pPr>
              <w:widowControl w:val="0"/>
              <w:spacing w:line="240" w:lineRule="auto"/>
            </w:pPr>
          </w:p>
        </w:tc>
        <w:tc>
          <w:tcPr>
            <w:tcW w:w="2520" w:type="dxa"/>
            <w:shd w:val="clear" w:color="auto" w:fill="auto"/>
            <w:tcMar>
              <w:top w:w="100" w:type="dxa"/>
              <w:left w:w="100" w:type="dxa"/>
              <w:bottom w:w="100" w:type="dxa"/>
              <w:right w:w="100" w:type="dxa"/>
            </w:tcMar>
          </w:tcPr>
          <w:p w14:paraId="06D1C6C0" w14:textId="77777777" w:rsidR="007A07A8" w:rsidRDefault="007A07A8">
            <w:pPr>
              <w:widowControl w:val="0"/>
              <w:spacing w:line="240" w:lineRule="auto"/>
            </w:pPr>
          </w:p>
        </w:tc>
        <w:tc>
          <w:tcPr>
            <w:tcW w:w="2520" w:type="dxa"/>
            <w:shd w:val="clear" w:color="auto" w:fill="auto"/>
            <w:tcMar>
              <w:top w:w="100" w:type="dxa"/>
              <w:left w:w="100" w:type="dxa"/>
              <w:bottom w:w="100" w:type="dxa"/>
              <w:right w:w="100" w:type="dxa"/>
            </w:tcMar>
          </w:tcPr>
          <w:p w14:paraId="38C257A4" w14:textId="77777777" w:rsidR="007A07A8" w:rsidRDefault="007A07A8">
            <w:pPr>
              <w:widowControl w:val="0"/>
              <w:spacing w:line="240" w:lineRule="auto"/>
            </w:pPr>
          </w:p>
        </w:tc>
        <w:tc>
          <w:tcPr>
            <w:tcW w:w="2520" w:type="dxa"/>
            <w:shd w:val="clear" w:color="auto" w:fill="auto"/>
            <w:tcMar>
              <w:top w:w="100" w:type="dxa"/>
              <w:left w:w="100" w:type="dxa"/>
              <w:bottom w:w="100" w:type="dxa"/>
              <w:right w:w="100" w:type="dxa"/>
            </w:tcMar>
          </w:tcPr>
          <w:p w14:paraId="12A908A5" w14:textId="77777777" w:rsidR="007A07A8" w:rsidRDefault="007A07A8">
            <w:pPr>
              <w:widowControl w:val="0"/>
              <w:spacing w:line="240" w:lineRule="auto"/>
            </w:pPr>
          </w:p>
        </w:tc>
        <w:tc>
          <w:tcPr>
            <w:tcW w:w="2520" w:type="dxa"/>
            <w:shd w:val="clear" w:color="auto" w:fill="auto"/>
            <w:tcMar>
              <w:top w:w="100" w:type="dxa"/>
              <w:left w:w="100" w:type="dxa"/>
              <w:bottom w:w="100" w:type="dxa"/>
              <w:right w:w="100" w:type="dxa"/>
            </w:tcMar>
          </w:tcPr>
          <w:p w14:paraId="79BD6227" w14:textId="77777777" w:rsidR="007A07A8" w:rsidRDefault="007A07A8">
            <w:pPr>
              <w:widowControl w:val="0"/>
              <w:spacing w:line="240" w:lineRule="auto"/>
            </w:pPr>
          </w:p>
        </w:tc>
      </w:tr>
    </w:tbl>
    <w:p w14:paraId="4023EE4C" w14:textId="77777777" w:rsidR="007A07A8" w:rsidRDefault="007A07A8">
      <w:pPr>
        <w:pStyle w:val="Subtitle"/>
      </w:pPr>
      <w:bookmarkStart w:id="38" w:name="_28pnr49klsk4" w:colFirst="0" w:colLast="0"/>
      <w:bookmarkEnd w:id="38"/>
    </w:p>
    <w:p w14:paraId="3D79C13C" w14:textId="77777777" w:rsidR="007A07A8" w:rsidRDefault="00000000">
      <w:pPr>
        <w:pStyle w:val="Subtitle"/>
        <w:spacing w:before="240" w:after="240"/>
      </w:pPr>
      <w:bookmarkStart w:id="39" w:name="_ww100hs3g4hp" w:colFirst="0" w:colLast="0"/>
      <w:bookmarkEnd w:id="39"/>
      <w:r>
        <w:t xml:space="preserve">For all the other unanticipated or unknown system exceptions, send an email to </w:t>
      </w:r>
      <w:r>
        <w:rPr>
          <w:b/>
          <w:color w:val="FF0000"/>
        </w:rPr>
        <w:t>&lt;placeholder&gt;</w:t>
      </w:r>
      <w:r>
        <w:t xml:space="preserve"> and attach a screenshot of the error message.</w:t>
      </w:r>
    </w:p>
    <w:p w14:paraId="02F6FCA8" w14:textId="77777777" w:rsidR="007A07A8" w:rsidRDefault="00000000">
      <w:pPr>
        <w:pStyle w:val="Heading1"/>
      </w:pPr>
      <w:bookmarkStart w:id="40" w:name="_bsbyy5x0t0oj" w:colFirst="0" w:colLast="0"/>
      <w:bookmarkEnd w:id="40"/>
      <w:r>
        <w:t xml:space="preserve">Other Observations </w:t>
      </w:r>
    </w:p>
    <w:p w14:paraId="5847750C" w14:textId="77777777" w:rsidR="007A07A8" w:rsidRDefault="00000000">
      <w:pPr>
        <w:pStyle w:val="Subtitle"/>
      </w:pPr>
      <w:bookmarkStart w:id="41" w:name="_8nztx6cej9tw" w:colFirst="0" w:colLast="0"/>
      <w:bookmarkEnd w:id="41"/>
      <w:r>
        <w:t xml:space="preserve">Include below any other relevant observations you consider needed to be documented here. </w:t>
      </w:r>
    </w:p>
    <w:p w14:paraId="48623A28" w14:textId="2B1A7AB6" w:rsidR="007A07A8" w:rsidRDefault="00BB6FED">
      <w:pPr>
        <w:numPr>
          <w:ilvl w:val="0"/>
          <w:numId w:val="7"/>
        </w:numPr>
      </w:pPr>
      <w:r w:rsidRPr="00BB6FED">
        <w:t>Future additions to retry when unexpected exception occurs.</w:t>
      </w:r>
    </w:p>
    <w:p w14:paraId="482C21C7" w14:textId="10F1496F" w:rsidR="00BB6FED" w:rsidRDefault="00BB6FED">
      <w:pPr>
        <w:numPr>
          <w:ilvl w:val="0"/>
          <w:numId w:val="7"/>
        </w:numPr>
      </w:pPr>
      <w:r>
        <w:t>Migrate the process to a REF project.</w:t>
      </w:r>
    </w:p>
    <w:p w14:paraId="7B5DF77B" w14:textId="77777777" w:rsidR="007A07A8" w:rsidRDefault="00000000">
      <w:pPr>
        <w:pStyle w:val="Heading1"/>
      </w:pPr>
      <w:bookmarkStart w:id="42" w:name="_ms60s1nz1shm" w:colFirst="0" w:colLast="0"/>
      <w:bookmarkEnd w:id="42"/>
      <w:r>
        <w:t xml:space="preserve">Additional sources of process documentation </w:t>
      </w:r>
    </w:p>
    <w:p w14:paraId="5EEC198D" w14:textId="77777777" w:rsidR="007A07A8" w:rsidRDefault="007A07A8"/>
    <w:p w14:paraId="229D1768" w14:textId="3868D522" w:rsidR="007A07A8" w:rsidRDefault="00BB6FED">
      <w:pPr>
        <w:numPr>
          <w:ilvl w:val="0"/>
          <w:numId w:val="4"/>
        </w:numPr>
      </w:pPr>
      <w:r>
        <w:t>N/A</w:t>
      </w:r>
    </w:p>
    <w:sectPr w:rsidR="007A07A8">
      <w:footerReference w:type="default" r:id="rId21"/>
      <w:headerReference w:type="first" r:id="rId22"/>
      <w:footerReference w:type="first" r:id="rId23"/>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0557F" w14:textId="77777777" w:rsidR="00EA5827" w:rsidRDefault="00EA5827">
      <w:pPr>
        <w:spacing w:line="240" w:lineRule="auto"/>
      </w:pPr>
      <w:r>
        <w:separator/>
      </w:r>
    </w:p>
  </w:endnote>
  <w:endnote w:type="continuationSeparator" w:id="0">
    <w:p w14:paraId="11746B5D" w14:textId="77777777" w:rsidR="00EA5827" w:rsidRDefault="00EA5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Condensed">
    <w:altName w:val="Arial"/>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49F4" w14:textId="77777777" w:rsidR="007A07A8" w:rsidRDefault="00000000">
    <w:pPr>
      <w:jc w:val="right"/>
      <w:rPr>
        <w:color w:val="B7B7B7"/>
        <w:sz w:val="12"/>
        <w:szCs w:val="12"/>
      </w:rPr>
    </w:pPr>
    <w:r>
      <w:fldChar w:fldCharType="begin"/>
    </w:r>
    <w:r>
      <w:instrText>PAGE</w:instrText>
    </w:r>
    <w:r>
      <w:fldChar w:fldCharType="separate"/>
    </w:r>
    <w:r w:rsidR="0042381A">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00ED" w14:textId="77777777" w:rsidR="007A07A8" w:rsidRDefault="00000000">
    <w:pPr>
      <w:jc w:val="right"/>
    </w:pPr>
    <w:r>
      <w:rPr>
        <w:color w:val="B7B7B7"/>
        <w:sz w:val="12"/>
        <w:szCs w:val="12"/>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57FC6" w14:textId="77777777" w:rsidR="00EA5827" w:rsidRDefault="00EA5827">
      <w:pPr>
        <w:spacing w:line="240" w:lineRule="auto"/>
      </w:pPr>
      <w:r>
        <w:separator/>
      </w:r>
    </w:p>
  </w:footnote>
  <w:footnote w:type="continuationSeparator" w:id="0">
    <w:p w14:paraId="4EFE6FCB" w14:textId="77777777" w:rsidR="00EA5827" w:rsidRDefault="00EA58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EBC39" w14:textId="77777777" w:rsidR="007A07A8" w:rsidRDefault="007A07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B5D"/>
    <w:multiLevelType w:val="multilevel"/>
    <w:tmpl w:val="C15C8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6A0EA8"/>
    <w:multiLevelType w:val="multilevel"/>
    <w:tmpl w:val="00065A0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5E221A"/>
    <w:multiLevelType w:val="multilevel"/>
    <w:tmpl w:val="DA9E8FE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1F7C23"/>
    <w:multiLevelType w:val="multilevel"/>
    <w:tmpl w:val="486CD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3B76A9"/>
    <w:multiLevelType w:val="multilevel"/>
    <w:tmpl w:val="FCECB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B2313E"/>
    <w:multiLevelType w:val="multilevel"/>
    <w:tmpl w:val="B9F2F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133748"/>
    <w:multiLevelType w:val="multilevel"/>
    <w:tmpl w:val="16BC7D6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674566">
    <w:abstractNumId w:val="2"/>
  </w:num>
  <w:num w:numId="2" w16cid:durableId="406851947">
    <w:abstractNumId w:val="6"/>
  </w:num>
  <w:num w:numId="3" w16cid:durableId="899902844">
    <w:abstractNumId w:val="1"/>
  </w:num>
  <w:num w:numId="4" w16cid:durableId="684208108">
    <w:abstractNumId w:val="5"/>
  </w:num>
  <w:num w:numId="5" w16cid:durableId="1924562704">
    <w:abstractNumId w:val="4"/>
  </w:num>
  <w:num w:numId="6" w16cid:durableId="1557812879">
    <w:abstractNumId w:val="3"/>
  </w:num>
  <w:num w:numId="7" w16cid:durableId="2039967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7A8"/>
    <w:rsid w:val="00003E53"/>
    <w:rsid w:val="00020FA7"/>
    <w:rsid w:val="000C5A31"/>
    <w:rsid w:val="0012010D"/>
    <w:rsid w:val="001C3634"/>
    <w:rsid w:val="00234104"/>
    <w:rsid w:val="00244F3A"/>
    <w:rsid w:val="002D30FA"/>
    <w:rsid w:val="003618AD"/>
    <w:rsid w:val="003851A3"/>
    <w:rsid w:val="00387D1F"/>
    <w:rsid w:val="003D3983"/>
    <w:rsid w:val="0042381A"/>
    <w:rsid w:val="004276D6"/>
    <w:rsid w:val="0043665B"/>
    <w:rsid w:val="004F39D0"/>
    <w:rsid w:val="004F3BF2"/>
    <w:rsid w:val="00596488"/>
    <w:rsid w:val="005B3670"/>
    <w:rsid w:val="00614C95"/>
    <w:rsid w:val="006A146F"/>
    <w:rsid w:val="006B6619"/>
    <w:rsid w:val="006F16F7"/>
    <w:rsid w:val="00735B02"/>
    <w:rsid w:val="007543B2"/>
    <w:rsid w:val="00790A06"/>
    <w:rsid w:val="007A07A8"/>
    <w:rsid w:val="007F5A9E"/>
    <w:rsid w:val="00853B2B"/>
    <w:rsid w:val="00870500"/>
    <w:rsid w:val="008E0442"/>
    <w:rsid w:val="0094680A"/>
    <w:rsid w:val="009A156C"/>
    <w:rsid w:val="00A16538"/>
    <w:rsid w:val="00AB4B87"/>
    <w:rsid w:val="00AD2A8E"/>
    <w:rsid w:val="00AD649B"/>
    <w:rsid w:val="00B04E2F"/>
    <w:rsid w:val="00B265F9"/>
    <w:rsid w:val="00B65430"/>
    <w:rsid w:val="00B77D83"/>
    <w:rsid w:val="00B95AFE"/>
    <w:rsid w:val="00BB6968"/>
    <w:rsid w:val="00BB6FED"/>
    <w:rsid w:val="00BD16AC"/>
    <w:rsid w:val="00BD5197"/>
    <w:rsid w:val="00BE078C"/>
    <w:rsid w:val="00C426CA"/>
    <w:rsid w:val="00C64DC5"/>
    <w:rsid w:val="00C83616"/>
    <w:rsid w:val="00C97A13"/>
    <w:rsid w:val="00D17221"/>
    <w:rsid w:val="00D20B4C"/>
    <w:rsid w:val="00D22F5F"/>
    <w:rsid w:val="00D36592"/>
    <w:rsid w:val="00D64899"/>
    <w:rsid w:val="00E04BF7"/>
    <w:rsid w:val="00E2365E"/>
    <w:rsid w:val="00EA2A77"/>
    <w:rsid w:val="00EA5827"/>
    <w:rsid w:val="00F067E4"/>
    <w:rsid w:val="00F24026"/>
    <w:rsid w:val="00F91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53CB"/>
  <w15:docId w15:val="{14DE5775-CF1E-4467-9E14-AF106504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83616"/>
    <w:rPr>
      <w:color w:val="0000FF" w:themeColor="hyperlink"/>
      <w:u w:val="single"/>
    </w:rPr>
  </w:style>
  <w:style w:type="character" w:styleId="UnresolvedMention">
    <w:name w:val="Unresolved Mention"/>
    <w:basedOn w:val="DefaultParagraphFont"/>
    <w:uiPriority w:val="99"/>
    <w:semiHidden/>
    <w:unhideWhenUsed/>
    <w:rsid w:val="00C83616"/>
    <w:rPr>
      <w:color w:val="605E5C"/>
      <w:shd w:val="clear" w:color="auto" w:fill="E1DFDD"/>
    </w:rPr>
  </w:style>
  <w:style w:type="paragraph" w:customStyle="1" w:styleId="Default">
    <w:name w:val="Default"/>
    <w:rsid w:val="00387D1F"/>
    <w:pPr>
      <w:autoSpaceDE w:val="0"/>
      <w:autoSpaceDN w:val="0"/>
      <w:adjustRightInd w:val="0"/>
      <w:spacing w:line="240" w:lineRule="auto"/>
    </w:pPr>
    <w:rPr>
      <w:color w:val="000000"/>
      <w:sz w:val="24"/>
      <w:szCs w:val="24"/>
      <w:lang w:val="en-US"/>
    </w:rPr>
  </w:style>
  <w:style w:type="paragraph" w:styleId="TOC1">
    <w:name w:val="toc 1"/>
    <w:basedOn w:val="Normal"/>
    <w:next w:val="Normal"/>
    <w:autoRedefine/>
    <w:uiPriority w:val="39"/>
    <w:unhideWhenUsed/>
    <w:rsid w:val="00596488"/>
    <w:pPr>
      <w:spacing w:after="100"/>
    </w:pPr>
  </w:style>
  <w:style w:type="paragraph" w:styleId="TOC2">
    <w:name w:val="toc 2"/>
    <w:basedOn w:val="Normal"/>
    <w:next w:val="Normal"/>
    <w:autoRedefine/>
    <w:uiPriority w:val="39"/>
    <w:unhideWhenUsed/>
    <w:rsid w:val="00596488"/>
    <w:pPr>
      <w:spacing w:after="100"/>
      <w:ind w:left="220"/>
    </w:pPr>
  </w:style>
  <w:style w:type="paragraph" w:styleId="TOC3">
    <w:name w:val="toc 3"/>
    <w:basedOn w:val="Normal"/>
    <w:next w:val="Normal"/>
    <w:autoRedefine/>
    <w:uiPriority w:val="39"/>
    <w:unhideWhenUsed/>
    <w:rsid w:val="005964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951">
      <w:bodyDiv w:val="1"/>
      <w:marLeft w:val="0"/>
      <w:marRight w:val="0"/>
      <w:marTop w:val="0"/>
      <w:marBottom w:val="0"/>
      <w:divBdr>
        <w:top w:val="none" w:sz="0" w:space="0" w:color="auto"/>
        <w:left w:val="none" w:sz="0" w:space="0" w:color="auto"/>
        <w:bottom w:val="none" w:sz="0" w:space="0" w:color="auto"/>
        <w:right w:val="none" w:sz="0" w:space="0" w:color="auto"/>
      </w:divBdr>
    </w:div>
    <w:div w:id="25716456">
      <w:bodyDiv w:val="1"/>
      <w:marLeft w:val="0"/>
      <w:marRight w:val="0"/>
      <w:marTop w:val="0"/>
      <w:marBottom w:val="0"/>
      <w:divBdr>
        <w:top w:val="none" w:sz="0" w:space="0" w:color="auto"/>
        <w:left w:val="none" w:sz="0" w:space="0" w:color="auto"/>
        <w:bottom w:val="none" w:sz="0" w:space="0" w:color="auto"/>
        <w:right w:val="none" w:sz="0" w:space="0" w:color="auto"/>
      </w:divBdr>
    </w:div>
    <w:div w:id="73820805">
      <w:bodyDiv w:val="1"/>
      <w:marLeft w:val="0"/>
      <w:marRight w:val="0"/>
      <w:marTop w:val="0"/>
      <w:marBottom w:val="0"/>
      <w:divBdr>
        <w:top w:val="none" w:sz="0" w:space="0" w:color="auto"/>
        <w:left w:val="none" w:sz="0" w:space="0" w:color="auto"/>
        <w:bottom w:val="none" w:sz="0" w:space="0" w:color="auto"/>
        <w:right w:val="none" w:sz="0" w:space="0" w:color="auto"/>
      </w:divBdr>
    </w:div>
    <w:div w:id="119692002">
      <w:bodyDiv w:val="1"/>
      <w:marLeft w:val="0"/>
      <w:marRight w:val="0"/>
      <w:marTop w:val="0"/>
      <w:marBottom w:val="0"/>
      <w:divBdr>
        <w:top w:val="none" w:sz="0" w:space="0" w:color="auto"/>
        <w:left w:val="none" w:sz="0" w:space="0" w:color="auto"/>
        <w:bottom w:val="none" w:sz="0" w:space="0" w:color="auto"/>
        <w:right w:val="none" w:sz="0" w:space="0" w:color="auto"/>
      </w:divBdr>
    </w:div>
    <w:div w:id="182089445">
      <w:bodyDiv w:val="1"/>
      <w:marLeft w:val="0"/>
      <w:marRight w:val="0"/>
      <w:marTop w:val="0"/>
      <w:marBottom w:val="0"/>
      <w:divBdr>
        <w:top w:val="none" w:sz="0" w:space="0" w:color="auto"/>
        <w:left w:val="none" w:sz="0" w:space="0" w:color="auto"/>
        <w:bottom w:val="none" w:sz="0" w:space="0" w:color="auto"/>
        <w:right w:val="none" w:sz="0" w:space="0" w:color="auto"/>
      </w:divBdr>
    </w:div>
    <w:div w:id="377972166">
      <w:bodyDiv w:val="1"/>
      <w:marLeft w:val="0"/>
      <w:marRight w:val="0"/>
      <w:marTop w:val="0"/>
      <w:marBottom w:val="0"/>
      <w:divBdr>
        <w:top w:val="none" w:sz="0" w:space="0" w:color="auto"/>
        <w:left w:val="none" w:sz="0" w:space="0" w:color="auto"/>
        <w:bottom w:val="none" w:sz="0" w:space="0" w:color="auto"/>
        <w:right w:val="none" w:sz="0" w:space="0" w:color="auto"/>
      </w:divBdr>
    </w:div>
    <w:div w:id="389040714">
      <w:bodyDiv w:val="1"/>
      <w:marLeft w:val="0"/>
      <w:marRight w:val="0"/>
      <w:marTop w:val="0"/>
      <w:marBottom w:val="0"/>
      <w:divBdr>
        <w:top w:val="none" w:sz="0" w:space="0" w:color="auto"/>
        <w:left w:val="none" w:sz="0" w:space="0" w:color="auto"/>
        <w:bottom w:val="none" w:sz="0" w:space="0" w:color="auto"/>
        <w:right w:val="none" w:sz="0" w:space="0" w:color="auto"/>
      </w:divBdr>
    </w:div>
    <w:div w:id="425853340">
      <w:bodyDiv w:val="1"/>
      <w:marLeft w:val="0"/>
      <w:marRight w:val="0"/>
      <w:marTop w:val="0"/>
      <w:marBottom w:val="0"/>
      <w:divBdr>
        <w:top w:val="none" w:sz="0" w:space="0" w:color="auto"/>
        <w:left w:val="none" w:sz="0" w:space="0" w:color="auto"/>
        <w:bottom w:val="none" w:sz="0" w:space="0" w:color="auto"/>
        <w:right w:val="none" w:sz="0" w:space="0" w:color="auto"/>
      </w:divBdr>
    </w:div>
    <w:div w:id="456684476">
      <w:bodyDiv w:val="1"/>
      <w:marLeft w:val="0"/>
      <w:marRight w:val="0"/>
      <w:marTop w:val="0"/>
      <w:marBottom w:val="0"/>
      <w:divBdr>
        <w:top w:val="none" w:sz="0" w:space="0" w:color="auto"/>
        <w:left w:val="none" w:sz="0" w:space="0" w:color="auto"/>
        <w:bottom w:val="none" w:sz="0" w:space="0" w:color="auto"/>
        <w:right w:val="none" w:sz="0" w:space="0" w:color="auto"/>
      </w:divBdr>
    </w:div>
    <w:div w:id="576136969">
      <w:bodyDiv w:val="1"/>
      <w:marLeft w:val="0"/>
      <w:marRight w:val="0"/>
      <w:marTop w:val="0"/>
      <w:marBottom w:val="0"/>
      <w:divBdr>
        <w:top w:val="none" w:sz="0" w:space="0" w:color="auto"/>
        <w:left w:val="none" w:sz="0" w:space="0" w:color="auto"/>
        <w:bottom w:val="none" w:sz="0" w:space="0" w:color="auto"/>
        <w:right w:val="none" w:sz="0" w:space="0" w:color="auto"/>
      </w:divBdr>
    </w:div>
    <w:div w:id="576784936">
      <w:bodyDiv w:val="1"/>
      <w:marLeft w:val="0"/>
      <w:marRight w:val="0"/>
      <w:marTop w:val="0"/>
      <w:marBottom w:val="0"/>
      <w:divBdr>
        <w:top w:val="none" w:sz="0" w:space="0" w:color="auto"/>
        <w:left w:val="none" w:sz="0" w:space="0" w:color="auto"/>
        <w:bottom w:val="none" w:sz="0" w:space="0" w:color="auto"/>
        <w:right w:val="none" w:sz="0" w:space="0" w:color="auto"/>
      </w:divBdr>
    </w:div>
    <w:div w:id="611523382">
      <w:bodyDiv w:val="1"/>
      <w:marLeft w:val="0"/>
      <w:marRight w:val="0"/>
      <w:marTop w:val="0"/>
      <w:marBottom w:val="0"/>
      <w:divBdr>
        <w:top w:val="none" w:sz="0" w:space="0" w:color="auto"/>
        <w:left w:val="none" w:sz="0" w:space="0" w:color="auto"/>
        <w:bottom w:val="none" w:sz="0" w:space="0" w:color="auto"/>
        <w:right w:val="none" w:sz="0" w:space="0" w:color="auto"/>
      </w:divBdr>
    </w:div>
    <w:div w:id="669916707">
      <w:bodyDiv w:val="1"/>
      <w:marLeft w:val="0"/>
      <w:marRight w:val="0"/>
      <w:marTop w:val="0"/>
      <w:marBottom w:val="0"/>
      <w:divBdr>
        <w:top w:val="none" w:sz="0" w:space="0" w:color="auto"/>
        <w:left w:val="none" w:sz="0" w:space="0" w:color="auto"/>
        <w:bottom w:val="none" w:sz="0" w:space="0" w:color="auto"/>
        <w:right w:val="none" w:sz="0" w:space="0" w:color="auto"/>
      </w:divBdr>
    </w:div>
    <w:div w:id="684551812">
      <w:bodyDiv w:val="1"/>
      <w:marLeft w:val="0"/>
      <w:marRight w:val="0"/>
      <w:marTop w:val="0"/>
      <w:marBottom w:val="0"/>
      <w:divBdr>
        <w:top w:val="none" w:sz="0" w:space="0" w:color="auto"/>
        <w:left w:val="none" w:sz="0" w:space="0" w:color="auto"/>
        <w:bottom w:val="none" w:sz="0" w:space="0" w:color="auto"/>
        <w:right w:val="none" w:sz="0" w:space="0" w:color="auto"/>
      </w:divBdr>
    </w:div>
    <w:div w:id="866452830">
      <w:bodyDiv w:val="1"/>
      <w:marLeft w:val="0"/>
      <w:marRight w:val="0"/>
      <w:marTop w:val="0"/>
      <w:marBottom w:val="0"/>
      <w:divBdr>
        <w:top w:val="none" w:sz="0" w:space="0" w:color="auto"/>
        <w:left w:val="none" w:sz="0" w:space="0" w:color="auto"/>
        <w:bottom w:val="none" w:sz="0" w:space="0" w:color="auto"/>
        <w:right w:val="none" w:sz="0" w:space="0" w:color="auto"/>
      </w:divBdr>
    </w:div>
    <w:div w:id="881673255">
      <w:bodyDiv w:val="1"/>
      <w:marLeft w:val="0"/>
      <w:marRight w:val="0"/>
      <w:marTop w:val="0"/>
      <w:marBottom w:val="0"/>
      <w:divBdr>
        <w:top w:val="none" w:sz="0" w:space="0" w:color="auto"/>
        <w:left w:val="none" w:sz="0" w:space="0" w:color="auto"/>
        <w:bottom w:val="none" w:sz="0" w:space="0" w:color="auto"/>
        <w:right w:val="none" w:sz="0" w:space="0" w:color="auto"/>
      </w:divBdr>
    </w:div>
    <w:div w:id="1005593613">
      <w:bodyDiv w:val="1"/>
      <w:marLeft w:val="0"/>
      <w:marRight w:val="0"/>
      <w:marTop w:val="0"/>
      <w:marBottom w:val="0"/>
      <w:divBdr>
        <w:top w:val="none" w:sz="0" w:space="0" w:color="auto"/>
        <w:left w:val="none" w:sz="0" w:space="0" w:color="auto"/>
        <w:bottom w:val="none" w:sz="0" w:space="0" w:color="auto"/>
        <w:right w:val="none" w:sz="0" w:space="0" w:color="auto"/>
      </w:divBdr>
    </w:div>
    <w:div w:id="1013383741">
      <w:bodyDiv w:val="1"/>
      <w:marLeft w:val="0"/>
      <w:marRight w:val="0"/>
      <w:marTop w:val="0"/>
      <w:marBottom w:val="0"/>
      <w:divBdr>
        <w:top w:val="none" w:sz="0" w:space="0" w:color="auto"/>
        <w:left w:val="none" w:sz="0" w:space="0" w:color="auto"/>
        <w:bottom w:val="none" w:sz="0" w:space="0" w:color="auto"/>
        <w:right w:val="none" w:sz="0" w:space="0" w:color="auto"/>
      </w:divBdr>
    </w:div>
    <w:div w:id="1123501694">
      <w:bodyDiv w:val="1"/>
      <w:marLeft w:val="0"/>
      <w:marRight w:val="0"/>
      <w:marTop w:val="0"/>
      <w:marBottom w:val="0"/>
      <w:divBdr>
        <w:top w:val="none" w:sz="0" w:space="0" w:color="auto"/>
        <w:left w:val="none" w:sz="0" w:space="0" w:color="auto"/>
        <w:bottom w:val="none" w:sz="0" w:space="0" w:color="auto"/>
        <w:right w:val="none" w:sz="0" w:space="0" w:color="auto"/>
      </w:divBdr>
    </w:div>
    <w:div w:id="1133795114">
      <w:bodyDiv w:val="1"/>
      <w:marLeft w:val="0"/>
      <w:marRight w:val="0"/>
      <w:marTop w:val="0"/>
      <w:marBottom w:val="0"/>
      <w:divBdr>
        <w:top w:val="none" w:sz="0" w:space="0" w:color="auto"/>
        <w:left w:val="none" w:sz="0" w:space="0" w:color="auto"/>
        <w:bottom w:val="none" w:sz="0" w:space="0" w:color="auto"/>
        <w:right w:val="none" w:sz="0" w:space="0" w:color="auto"/>
      </w:divBdr>
    </w:div>
    <w:div w:id="1145126682">
      <w:bodyDiv w:val="1"/>
      <w:marLeft w:val="0"/>
      <w:marRight w:val="0"/>
      <w:marTop w:val="0"/>
      <w:marBottom w:val="0"/>
      <w:divBdr>
        <w:top w:val="none" w:sz="0" w:space="0" w:color="auto"/>
        <w:left w:val="none" w:sz="0" w:space="0" w:color="auto"/>
        <w:bottom w:val="none" w:sz="0" w:space="0" w:color="auto"/>
        <w:right w:val="none" w:sz="0" w:space="0" w:color="auto"/>
      </w:divBdr>
    </w:div>
    <w:div w:id="1240020281">
      <w:bodyDiv w:val="1"/>
      <w:marLeft w:val="0"/>
      <w:marRight w:val="0"/>
      <w:marTop w:val="0"/>
      <w:marBottom w:val="0"/>
      <w:divBdr>
        <w:top w:val="none" w:sz="0" w:space="0" w:color="auto"/>
        <w:left w:val="none" w:sz="0" w:space="0" w:color="auto"/>
        <w:bottom w:val="none" w:sz="0" w:space="0" w:color="auto"/>
        <w:right w:val="none" w:sz="0" w:space="0" w:color="auto"/>
      </w:divBdr>
    </w:div>
    <w:div w:id="1269122217">
      <w:bodyDiv w:val="1"/>
      <w:marLeft w:val="0"/>
      <w:marRight w:val="0"/>
      <w:marTop w:val="0"/>
      <w:marBottom w:val="0"/>
      <w:divBdr>
        <w:top w:val="none" w:sz="0" w:space="0" w:color="auto"/>
        <w:left w:val="none" w:sz="0" w:space="0" w:color="auto"/>
        <w:bottom w:val="none" w:sz="0" w:space="0" w:color="auto"/>
        <w:right w:val="none" w:sz="0" w:space="0" w:color="auto"/>
      </w:divBdr>
    </w:div>
    <w:div w:id="1283345242">
      <w:bodyDiv w:val="1"/>
      <w:marLeft w:val="0"/>
      <w:marRight w:val="0"/>
      <w:marTop w:val="0"/>
      <w:marBottom w:val="0"/>
      <w:divBdr>
        <w:top w:val="none" w:sz="0" w:space="0" w:color="auto"/>
        <w:left w:val="none" w:sz="0" w:space="0" w:color="auto"/>
        <w:bottom w:val="none" w:sz="0" w:space="0" w:color="auto"/>
        <w:right w:val="none" w:sz="0" w:space="0" w:color="auto"/>
      </w:divBdr>
    </w:div>
    <w:div w:id="1323044264">
      <w:bodyDiv w:val="1"/>
      <w:marLeft w:val="0"/>
      <w:marRight w:val="0"/>
      <w:marTop w:val="0"/>
      <w:marBottom w:val="0"/>
      <w:divBdr>
        <w:top w:val="none" w:sz="0" w:space="0" w:color="auto"/>
        <w:left w:val="none" w:sz="0" w:space="0" w:color="auto"/>
        <w:bottom w:val="none" w:sz="0" w:space="0" w:color="auto"/>
        <w:right w:val="none" w:sz="0" w:space="0" w:color="auto"/>
      </w:divBdr>
    </w:div>
    <w:div w:id="1377006819">
      <w:bodyDiv w:val="1"/>
      <w:marLeft w:val="0"/>
      <w:marRight w:val="0"/>
      <w:marTop w:val="0"/>
      <w:marBottom w:val="0"/>
      <w:divBdr>
        <w:top w:val="none" w:sz="0" w:space="0" w:color="auto"/>
        <w:left w:val="none" w:sz="0" w:space="0" w:color="auto"/>
        <w:bottom w:val="none" w:sz="0" w:space="0" w:color="auto"/>
        <w:right w:val="none" w:sz="0" w:space="0" w:color="auto"/>
      </w:divBdr>
    </w:div>
    <w:div w:id="1393112847">
      <w:bodyDiv w:val="1"/>
      <w:marLeft w:val="0"/>
      <w:marRight w:val="0"/>
      <w:marTop w:val="0"/>
      <w:marBottom w:val="0"/>
      <w:divBdr>
        <w:top w:val="none" w:sz="0" w:space="0" w:color="auto"/>
        <w:left w:val="none" w:sz="0" w:space="0" w:color="auto"/>
        <w:bottom w:val="none" w:sz="0" w:space="0" w:color="auto"/>
        <w:right w:val="none" w:sz="0" w:space="0" w:color="auto"/>
      </w:divBdr>
    </w:div>
    <w:div w:id="1474373390">
      <w:bodyDiv w:val="1"/>
      <w:marLeft w:val="0"/>
      <w:marRight w:val="0"/>
      <w:marTop w:val="0"/>
      <w:marBottom w:val="0"/>
      <w:divBdr>
        <w:top w:val="none" w:sz="0" w:space="0" w:color="auto"/>
        <w:left w:val="none" w:sz="0" w:space="0" w:color="auto"/>
        <w:bottom w:val="none" w:sz="0" w:space="0" w:color="auto"/>
        <w:right w:val="none" w:sz="0" w:space="0" w:color="auto"/>
      </w:divBdr>
    </w:div>
    <w:div w:id="1535851461">
      <w:bodyDiv w:val="1"/>
      <w:marLeft w:val="0"/>
      <w:marRight w:val="0"/>
      <w:marTop w:val="0"/>
      <w:marBottom w:val="0"/>
      <w:divBdr>
        <w:top w:val="none" w:sz="0" w:space="0" w:color="auto"/>
        <w:left w:val="none" w:sz="0" w:space="0" w:color="auto"/>
        <w:bottom w:val="none" w:sz="0" w:space="0" w:color="auto"/>
        <w:right w:val="none" w:sz="0" w:space="0" w:color="auto"/>
      </w:divBdr>
    </w:div>
    <w:div w:id="1637637377">
      <w:bodyDiv w:val="1"/>
      <w:marLeft w:val="0"/>
      <w:marRight w:val="0"/>
      <w:marTop w:val="0"/>
      <w:marBottom w:val="0"/>
      <w:divBdr>
        <w:top w:val="none" w:sz="0" w:space="0" w:color="auto"/>
        <w:left w:val="none" w:sz="0" w:space="0" w:color="auto"/>
        <w:bottom w:val="none" w:sz="0" w:space="0" w:color="auto"/>
        <w:right w:val="none" w:sz="0" w:space="0" w:color="auto"/>
      </w:divBdr>
    </w:div>
    <w:div w:id="1647317884">
      <w:bodyDiv w:val="1"/>
      <w:marLeft w:val="0"/>
      <w:marRight w:val="0"/>
      <w:marTop w:val="0"/>
      <w:marBottom w:val="0"/>
      <w:divBdr>
        <w:top w:val="none" w:sz="0" w:space="0" w:color="auto"/>
        <w:left w:val="none" w:sz="0" w:space="0" w:color="auto"/>
        <w:bottom w:val="none" w:sz="0" w:space="0" w:color="auto"/>
        <w:right w:val="none" w:sz="0" w:space="0" w:color="auto"/>
      </w:divBdr>
    </w:div>
    <w:div w:id="1668092454">
      <w:bodyDiv w:val="1"/>
      <w:marLeft w:val="0"/>
      <w:marRight w:val="0"/>
      <w:marTop w:val="0"/>
      <w:marBottom w:val="0"/>
      <w:divBdr>
        <w:top w:val="none" w:sz="0" w:space="0" w:color="auto"/>
        <w:left w:val="none" w:sz="0" w:space="0" w:color="auto"/>
        <w:bottom w:val="none" w:sz="0" w:space="0" w:color="auto"/>
        <w:right w:val="none" w:sz="0" w:space="0" w:color="auto"/>
      </w:divBdr>
    </w:div>
    <w:div w:id="1718310784">
      <w:bodyDiv w:val="1"/>
      <w:marLeft w:val="0"/>
      <w:marRight w:val="0"/>
      <w:marTop w:val="0"/>
      <w:marBottom w:val="0"/>
      <w:divBdr>
        <w:top w:val="none" w:sz="0" w:space="0" w:color="auto"/>
        <w:left w:val="none" w:sz="0" w:space="0" w:color="auto"/>
        <w:bottom w:val="none" w:sz="0" w:space="0" w:color="auto"/>
        <w:right w:val="none" w:sz="0" w:space="0" w:color="auto"/>
      </w:divBdr>
    </w:div>
    <w:div w:id="1742143592">
      <w:bodyDiv w:val="1"/>
      <w:marLeft w:val="0"/>
      <w:marRight w:val="0"/>
      <w:marTop w:val="0"/>
      <w:marBottom w:val="0"/>
      <w:divBdr>
        <w:top w:val="none" w:sz="0" w:space="0" w:color="auto"/>
        <w:left w:val="none" w:sz="0" w:space="0" w:color="auto"/>
        <w:bottom w:val="none" w:sz="0" w:space="0" w:color="auto"/>
        <w:right w:val="none" w:sz="0" w:space="0" w:color="auto"/>
      </w:divBdr>
    </w:div>
    <w:div w:id="1796750302">
      <w:bodyDiv w:val="1"/>
      <w:marLeft w:val="0"/>
      <w:marRight w:val="0"/>
      <w:marTop w:val="0"/>
      <w:marBottom w:val="0"/>
      <w:divBdr>
        <w:top w:val="none" w:sz="0" w:space="0" w:color="auto"/>
        <w:left w:val="none" w:sz="0" w:space="0" w:color="auto"/>
        <w:bottom w:val="none" w:sz="0" w:space="0" w:color="auto"/>
        <w:right w:val="none" w:sz="0" w:space="0" w:color="auto"/>
      </w:divBdr>
    </w:div>
    <w:div w:id="1831482096">
      <w:bodyDiv w:val="1"/>
      <w:marLeft w:val="0"/>
      <w:marRight w:val="0"/>
      <w:marTop w:val="0"/>
      <w:marBottom w:val="0"/>
      <w:divBdr>
        <w:top w:val="none" w:sz="0" w:space="0" w:color="auto"/>
        <w:left w:val="none" w:sz="0" w:space="0" w:color="auto"/>
        <w:bottom w:val="none" w:sz="0" w:space="0" w:color="auto"/>
        <w:right w:val="none" w:sz="0" w:space="0" w:color="auto"/>
      </w:divBdr>
    </w:div>
    <w:div w:id="1858809983">
      <w:bodyDiv w:val="1"/>
      <w:marLeft w:val="0"/>
      <w:marRight w:val="0"/>
      <w:marTop w:val="0"/>
      <w:marBottom w:val="0"/>
      <w:divBdr>
        <w:top w:val="none" w:sz="0" w:space="0" w:color="auto"/>
        <w:left w:val="none" w:sz="0" w:space="0" w:color="auto"/>
        <w:bottom w:val="none" w:sz="0" w:space="0" w:color="auto"/>
        <w:right w:val="none" w:sz="0" w:space="0" w:color="auto"/>
      </w:divBdr>
    </w:div>
    <w:div w:id="1897862497">
      <w:bodyDiv w:val="1"/>
      <w:marLeft w:val="0"/>
      <w:marRight w:val="0"/>
      <w:marTop w:val="0"/>
      <w:marBottom w:val="0"/>
      <w:divBdr>
        <w:top w:val="none" w:sz="0" w:space="0" w:color="auto"/>
        <w:left w:val="none" w:sz="0" w:space="0" w:color="auto"/>
        <w:bottom w:val="none" w:sz="0" w:space="0" w:color="auto"/>
        <w:right w:val="none" w:sz="0" w:space="0" w:color="auto"/>
      </w:divBdr>
    </w:div>
    <w:div w:id="1925995580">
      <w:bodyDiv w:val="1"/>
      <w:marLeft w:val="0"/>
      <w:marRight w:val="0"/>
      <w:marTop w:val="0"/>
      <w:marBottom w:val="0"/>
      <w:divBdr>
        <w:top w:val="none" w:sz="0" w:space="0" w:color="auto"/>
        <w:left w:val="none" w:sz="0" w:space="0" w:color="auto"/>
        <w:bottom w:val="none" w:sz="0" w:space="0" w:color="auto"/>
        <w:right w:val="none" w:sz="0" w:space="0" w:color="auto"/>
      </w:divBdr>
    </w:div>
    <w:div w:id="1965504551">
      <w:bodyDiv w:val="1"/>
      <w:marLeft w:val="0"/>
      <w:marRight w:val="0"/>
      <w:marTop w:val="0"/>
      <w:marBottom w:val="0"/>
      <w:divBdr>
        <w:top w:val="none" w:sz="0" w:space="0" w:color="auto"/>
        <w:left w:val="none" w:sz="0" w:space="0" w:color="auto"/>
        <w:bottom w:val="none" w:sz="0" w:space="0" w:color="auto"/>
        <w:right w:val="none" w:sz="0" w:space="0" w:color="auto"/>
      </w:divBdr>
    </w:div>
    <w:div w:id="2025277320">
      <w:bodyDiv w:val="1"/>
      <w:marLeft w:val="0"/>
      <w:marRight w:val="0"/>
      <w:marTop w:val="0"/>
      <w:marBottom w:val="0"/>
      <w:divBdr>
        <w:top w:val="none" w:sz="0" w:space="0" w:color="auto"/>
        <w:left w:val="none" w:sz="0" w:space="0" w:color="auto"/>
        <w:bottom w:val="none" w:sz="0" w:space="0" w:color="auto"/>
        <w:right w:val="none" w:sz="0" w:space="0" w:color="auto"/>
      </w:divBdr>
    </w:div>
    <w:div w:id="2111655416">
      <w:bodyDiv w:val="1"/>
      <w:marLeft w:val="0"/>
      <w:marRight w:val="0"/>
      <w:marTop w:val="0"/>
      <w:marBottom w:val="0"/>
      <w:divBdr>
        <w:top w:val="none" w:sz="0" w:space="0" w:color="auto"/>
        <w:left w:val="none" w:sz="0" w:space="0" w:color="auto"/>
        <w:bottom w:val="none" w:sz="0" w:space="0" w:color="auto"/>
        <w:right w:val="none" w:sz="0" w:space="0" w:color="auto"/>
      </w:divBdr>
    </w:div>
    <w:div w:id="2125146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cme-test.uipath.com/login"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cme-test.uipath.com/testdata/medical/Treatment%20Report.csv"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mailto:example@gmail.com" TargetMode="External"/><Relationship Id="rId19" Type="http://schemas.openxmlformats.org/officeDocument/2006/relationships/hyperlink" Target="https://acme-test.uipath.com/medical/insurance" TargetMode="External"/><Relationship Id="rId4" Type="http://schemas.openxmlformats.org/officeDocument/2006/relationships/webSettings" Target="webSettings.xml"/><Relationship Id="rId9" Type="http://schemas.openxmlformats.org/officeDocument/2006/relationships/hyperlink" Target="mailto:example@gmail.com"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10</Pages>
  <Words>1620</Words>
  <Characters>9236</Characters>
  <Application>Microsoft Office Word</Application>
  <DocSecurity>0</DocSecurity>
  <Lines>76</Lines>
  <Paragraphs>21</Paragraphs>
  <ScaleCrop>false</ScaleCrop>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Carlos Cruz</cp:lastModifiedBy>
  <cp:revision>71</cp:revision>
  <dcterms:created xsi:type="dcterms:W3CDTF">2023-03-09T22:44:00Z</dcterms:created>
  <dcterms:modified xsi:type="dcterms:W3CDTF">2023-03-14T22:39:00Z</dcterms:modified>
</cp:coreProperties>
</file>