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30F3A" w14:textId="6A2E7394" w:rsidR="00392CF9" w:rsidRDefault="00424AFA">
      <w:r>
        <w:rPr>
          <w:noProof/>
        </w:rPr>
        <w:drawing>
          <wp:inline distT="0" distB="0" distL="0" distR="0" wp14:anchorId="3D54A201" wp14:editId="01C7DEE1">
            <wp:extent cx="5612130" cy="31769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EDC7" w14:textId="24F2AC2F" w:rsidR="00917631" w:rsidRDefault="00917631"/>
    <w:p w14:paraId="0CC44618" w14:textId="59898D4C" w:rsidR="00917631" w:rsidRDefault="00917631">
      <w:r>
        <w:rPr>
          <w:noProof/>
        </w:rPr>
        <w:drawing>
          <wp:inline distT="0" distB="0" distL="0" distR="0" wp14:anchorId="0CFE79C0" wp14:editId="11404BD3">
            <wp:extent cx="5612130" cy="41128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7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18"/>
    <w:rsid w:val="00392CF9"/>
    <w:rsid w:val="00424AFA"/>
    <w:rsid w:val="004B4D18"/>
    <w:rsid w:val="0091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E06C"/>
  <w15:chartTrackingRefBased/>
  <w15:docId w15:val="{9E7C5742-EC80-45FC-A016-6D2FA283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Rama Judicial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Guerrero</dc:creator>
  <cp:keywords/>
  <dc:description/>
  <cp:lastModifiedBy>Juan Carlos Reyes Guerrero</cp:lastModifiedBy>
  <cp:revision>5</cp:revision>
  <dcterms:created xsi:type="dcterms:W3CDTF">2023-08-28T17:38:00Z</dcterms:created>
  <dcterms:modified xsi:type="dcterms:W3CDTF">2023-08-28T17:40:00Z</dcterms:modified>
</cp:coreProperties>
</file>