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38748" w14:textId="2116B6EA" w:rsidR="009454E0" w:rsidRPr="009454E0" w:rsidRDefault="009454E0">
      <w:pPr>
        <w:rPr>
          <w:rFonts w:ascii="Arial" w:hAnsi="Arial" w:cs="Arial"/>
        </w:rPr>
      </w:pPr>
      <w:r w:rsidRPr="009454E0">
        <w:rPr>
          <w:rFonts w:ascii="Arial" w:hAnsi="Arial" w:cs="Arial"/>
          <w:b/>
          <w:bCs/>
        </w:rPr>
        <w:t>VÍDEO 1 20260611_184739:</w:t>
      </w:r>
      <w:r>
        <w:rPr>
          <w:rFonts w:ascii="Arial" w:hAnsi="Arial" w:cs="Arial"/>
          <w:b/>
          <w:bCs/>
        </w:rPr>
        <w:t xml:space="preserve"> </w:t>
      </w:r>
      <w:r w:rsidRPr="009454E0">
        <w:rPr>
          <w:rFonts w:ascii="Arial" w:hAnsi="Arial" w:cs="Arial"/>
        </w:rPr>
        <w:t>Situación</w:t>
      </w:r>
      <w:r w:rsidR="00A47291">
        <w:rPr>
          <w:rFonts w:ascii="Arial" w:hAnsi="Arial" w:cs="Arial"/>
        </w:rPr>
        <w:t xml:space="preserve"> diurna</w:t>
      </w:r>
      <w:r w:rsidRPr="009454E0">
        <w:rPr>
          <w:rFonts w:ascii="Arial" w:hAnsi="Arial" w:cs="Arial"/>
        </w:rPr>
        <w:t>, semáforo en verde para el peatón y ámbar para los coches que giran a esa misma calle.</w:t>
      </w:r>
    </w:p>
    <w:p w14:paraId="57C81A5C" w14:textId="7C54F34E" w:rsidR="009454E0" w:rsidRDefault="009454E0">
      <w:pPr>
        <w:rPr>
          <w:rFonts w:ascii="Arial" w:hAnsi="Arial" w:cs="Arial"/>
        </w:rPr>
      </w:pPr>
      <w:r w:rsidRPr="009454E0">
        <w:rPr>
          <w:rFonts w:ascii="Arial" w:hAnsi="Arial" w:cs="Arial"/>
        </w:rPr>
        <w:t>Al cruzar, semáforo en verde para el peatón, y rojo para los coches que giran a la izquierda y ámbar para los de la derecha.</w:t>
      </w:r>
    </w:p>
    <w:p w14:paraId="421F2630" w14:textId="2C59FBDF" w:rsidR="009454E0" w:rsidRDefault="009454E0">
      <w:pPr>
        <w:rPr>
          <w:rFonts w:ascii="Arial" w:hAnsi="Arial" w:cs="Arial"/>
        </w:rPr>
      </w:pPr>
      <w:r w:rsidRPr="009454E0">
        <w:rPr>
          <w:rFonts w:ascii="Arial" w:hAnsi="Arial" w:cs="Arial"/>
          <w:b/>
          <w:bCs/>
        </w:rPr>
        <w:t>VÍDEO 2 20260611_184808</w:t>
      </w:r>
      <w:r>
        <w:rPr>
          <w:rFonts w:ascii="Arial" w:hAnsi="Arial" w:cs="Arial"/>
        </w:rPr>
        <w:t>: Situación</w:t>
      </w:r>
      <w:r w:rsidR="00A47291">
        <w:rPr>
          <w:rFonts w:ascii="Arial" w:hAnsi="Arial" w:cs="Arial"/>
        </w:rPr>
        <w:t xml:space="preserve"> diurna</w:t>
      </w:r>
      <w:r>
        <w:rPr>
          <w:rFonts w:ascii="Arial" w:hAnsi="Arial" w:cs="Arial"/>
        </w:rPr>
        <w:t>, semáforo en rojo para el peatón y verde para los coches.</w:t>
      </w:r>
    </w:p>
    <w:p w14:paraId="4E98C324" w14:textId="743550E7" w:rsidR="009454E0" w:rsidRDefault="009454E0">
      <w:pPr>
        <w:rPr>
          <w:rFonts w:ascii="Arial" w:hAnsi="Arial" w:cs="Arial"/>
        </w:rPr>
      </w:pPr>
      <w:r w:rsidRPr="009454E0">
        <w:rPr>
          <w:rFonts w:ascii="Arial" w:hAnsi="Arial" w:cs="Arial"/>
          <w:b/>
          <w:bCs/>
        </w:rPr>
        <w:t>VÍDEO 3 20260611_185035</w:t>
      </w:r>
      <w:r>
        <w:rPr>
          <w:rFonts w:ascii="Arial" w:hAnsi="Arial" w:cs="Arial"/>
          <w:b/>
          <w:bCs/>
        </w:rPr>
        <w:t xml:space="preserve">: </w:t>
      </w:r>
      <w:r w:rsidRPr="009454E0">
        <w:rPr>
          <w:rFonts w:ascii="Arial" w:hAnsi="Arial" w:cs="Arial"/>
        </w:rPr>
        <w:t>Situación</w:t>
      </w:r>
      <w:r w:rsidR="00A47291">
        <w:rPr>
          <w:rFonts w:ascii="Arial" w:hAnsi="Arial" w:cs="Arial"/>
        </w:rPr>
        <w:t xml:space="preserve"> diurna</w:t>
      </w:r>
      <w:r w:rsidRPr="009454E0">
        <w:rPr>
          <w:rFonts w:ascii="Arial" w:hAnsi="Arial" w:cs="Arial"/>
        </w:rPr>
        <w:t>, paso de peatones sin semáforo, cruce de peatón.</w:t>
      </w:r>
    </w:p>
    <w:p w14:paraId="2724941D" w14:textId="7CD7B7A9" w:rsidR="009454E0" w:rsidRDefault="009454E0">
      <w:pPr>
        <w:rPr>
          <w:rFonts w:ascii="Arial" w:hAnsi="Arial" w:cs="Arial"/>
        </w:rPr>
      </w:pPr>
      <w:r w:rsidRPr="009454E0">
        <w:rPr>
          <w:rFonts w:ascii="Arial" w:hAnsi="Arial" w:cs="Arial"/>
          <w:b/>
          <w:bCs/>
        </w:rPr>
        <w:t>VÍDEO 4 20260611_185443~2</w:t>
      </w:r>
      <w:r>
        <w:rPr>
          <w:rFonts w:ascii="Arial" w:hAnsi="Arial" w:cs="Arial"/>
          <w:b/>
          <w:bCs/>
        </w:rPr>
        <w:t xml:space="preserve">: </w:t>
      </w:r>
      <w:r w:rsidRPr="009454E0">
        <w:rPr>
          <w:rFonts w:ascii="Arial" w:hAnsi="Arial" w:cs="Arial"/>
        </w:rPr>
        <w:t>Situación</w:t>
      </w:r>
      <w:r w:rsidR="00A47291">
        <w:rPr>
          <w:rFonts w:ascii="Arial" w:hAnsi="Arial" w:cs="Arial"/>
        </w:rPr>
        <w:t xml:space="preserve"> diurna</w:t>
      </w:r>
      <w:r w:rsidRPr="009454E0">
        <w:rPr>
          <w:rFonts w:ascii="Arial" w:hAnsi="Arial" w:cs="Arial"/>
        </w:rPr>
        <w:t>, semáforo en verde para el peatón y rojo para los vehículos.</w:t>
      </w:r>
    </w:p>
    <w:p w14:paraId="113C8495" w14:textId="5C83685A" w:rsidR="00E07CE0" w:rsidRDefault="00E07CE0">
      <w:pPr>
        <w:rPr>
          <w:rFonts w:ascii="Arial" w:hAnsi="Arial" w:cs="Arial"/>
        </w:rPr>
      </w:pPr>
      <w:r w:rsidRPr="00E07CE0">
        <w:rPr>
          <w:rFonts w:ascii="Arial" w:hAnsi="Arial" w:cs="Arial"/>
          <w:b/>
          <w:bCs/>
        </w:rPr>
        <w:t>VÍDEO 5 20260611_185616:</w:t>
      </w:r>
      <w:r>
        <w:rPr>
          <w:rFonts w:ascii="Arial" w:hAnsi="Arial" w:cs="Arial"/>
          <w:b/>
          <w:bCs/>
        </w:rPr>
        <w:t xml:space="preserve"> </w:t>
      </w:r>
      <w:r w:rsidRPr="00A47291">
        <w:rPr>
          <w:rFonts w:ascii="Arial" w:hAnsi="Arial" w:cs="Arial"/>
        </w:rPr>
        <w:t>Situación</w:t>
      </w:r>
      <w:r w:rsidR="00A47291">
        <w:rPr>
          <w:rFonts w:ascii="Arial" w:hAnsi="Arial" w:cs="Arial"/>
        </w:rPr>
        <w:t xml:space="preserve"> diurna</w:t>
      </w:r>
      <w:r w:rsidRPr="00A47291">
        <w:rPr>
          <w:rFonts w:ascii="Arial" w:hAnsi="Arial" w:cs="Arial"/>
        </w:rPr>
        <w:t>, semáforo en rojo para el peatón</w:t>
      </w:r>
      <w:r w:rsidR="00A47291">
        <w:rPr>
          <w:rFonts w:ascii="Arial" w:hAnsi="Arial" w:cs="Arial"/>
        </w:rPr>
        <w:t xml:space="preserve"> y verde para los vehículos.</w:t>
      </w:r>
    </w:p>
    <w:p w14:paraId="4240D8B8" w14:textId="754DB09C" w:rsidR="00A47291" w:rsidRDefault="00A47291">
      <w:pPr>
        <w:rPr>
          <w:rFonts w:ascii="Arial" w:hAnsi="Arial" w:cs="Arial"/>
        </w:rPr>
      </w:pPr>
      <w:r w:rsidRPr="00A47291">
        <w:rPr>
          <w:rFonts w:ascii="Arial" w:hAnsi="Arial" w:cs="Arial"/>
          <w:b/>
          <w:bCs/>
        </w:rPr>
        <w:t>VÍDEO 6 1000179702:</w:t>
      </w:r>
      <w:r>
        <w:rPr>
          <w:rFonts w:ascii="Arial" w:hAnsi="Arial" w:cs="Arial"/>
        </w:rPr>
        <w:t xml:space="preserve"> Situación nocturna, semáforo en verde para el peatón </w:t>
      </w:r>
      <w:r w:rsidRPr="009454E0">
        <w:rPr>
          <w:rFonts w:ascii="Arial" w:hAnsi="Arial" w:cs="Arial"/>
        </w:rPr>
        <w:t>y ámbar para los coches que giran a esa misma calle.</w:t>
      </w:r>
    </w:p>
    <w:p w14:paraId="3356803C" w14:textId="77777777" w:rsidR="00A47291" w:rsidRDefault="00A47291" w:rsidP="00A47291">
      <w:pPr>
        <w:rPr>
          <w:rFonts w:ascii="Arial" w:hAnsi="Arial" w:cs="Arial"/>
        </w:rPr>
      </w:pPr>
      <w:r w:rsidRPr="009454E0">
        <w:rPr>
          <w:rFonts w:ascii="Arial" w:hAnsi="Arial" w:cs="Arial"/>
        </w:rPr>
        <w:t>Al cruzar, semáforo en verde para el peatón, y rojo para los coches que giran a la izquierda y ámbar para los de la derecha.</w:t>
      </w:r>
    </w:p>
    <w:p w14:paraId="21414262" w14:textId="6E3E283E" w:rsidR="00A47291" w:rsidRDefault="00BD084D">
      <w:pPr>
        <w:rPr>
          <w:rFonts w:ascii="Arial" w:hAnsi="Arial" w:cs="Arial"/>
        </w:rPr>
      </w:pPr>
      <w:r w:rsidRPr="00BD084D">
        <w:rPr>
          <w:rFonts w:ascii="Arial" w:hAnsi="Arial" w:cs="Arial"/>
          <w:b/>
          <w:bCs/>
        </w:rPr>
        <w:t>VÍDEO 7 1000179704</w:t>
      </w:r>
      <w:r>
        <w:rPr>
          <w:rFonts w:ascii="Arial" w:hAnsi="Arial" w:cs="Arial"/>
          <w:b/>
          <w:bCs/>
        </w:rPr>
        <w:t xml:space="preserve">: </w:t>
      </w:r>
      <w:r w:rsidRPr="00BD084D">
        <w:rPr>
          <w:rFonts w:ascii="Arial" w:hAnsi="Arial" w:cs="Arial"/>
        </w:rPr>
        <w:t>Situación nocturna, semáforo en verde para el peatón y ámbar para los vehículos</w:t>
      </w:r>
      <w:r>
        <w:rPr>
          <w:rFonts w:ascii="Arial" w:hAnsi="Arial" w:cs="Arial"/>
        </w:rPr>
        <w:t xml:space="preserve"> en el cruce.</w:t>
      </w:r>
    </w:p>
    <w:p w14:paraId="0765AB6E" w14:textId="0AC9D093" w:rsidR="00BD084D" w:rsidRDefault="00BD084D">
      <w:pPr>
        <w:rPr>
          <w:rFonts w:ascii="Arial" w:hAnsi="Arial" w:cs="Arial"/>
        </w:rPr>
      </w:pPr>
      <w:r w:rsidRPr="00BD084D">
        <w:rPr>
          <w:rFonts w:ascii="Arial" w:hAnsi="Arial" w:cs="Arial"/>
          <w:b/>
          <w:bCs/>
        </w:rPr>
        <w:t>VÍDEO 8 100017970</w:t>
      </w:r>
      <w:r w:rsidR="00B10DB9">
        <w:rPr>
          <w:rFonts w:ascii="Arial" w:hAnsi="Arial" w:cs="Arial"/>
          <w:b/>
          <w:bCs/>
        </w:rPr>
        <w:t>7</w:t>
      </w:r>
      <w:r w:rsidRPr="00BD084D">
        <w:rPr>
          <w:rFonts w:ascii="Arial" w:hAnsi="Arial" w:cs="Arial"/>
        </w:rPr>
        <w:t>: Situación nocturna, semáforo en rojo para el peatón y verde para los vehículos.</w:t>
      </w:r>
      <w:r>
        <w:rPr>
          <w:rFonts w:ascii="Arial" w:hAnsi="Arial" w:cs="Arial"/>
        </w:rPr>
        <w:t xml:space="preserve"> (Aquí el peatón cruzó).</w:t>
      </w:r>
    </w:p>
    <w:p w14:paraId="4F5226D4" w14:textId="0DD9DC48" w:rsidR="00BD084D" w:rsidRDefault="00BD084D">
      <w:pPr>
        <w:rPr>
          <w:rFonts w:ascii="Arial" w:hAnsi="Arial" w:cs="Arial"/>
        </w:rPr>
      </w:pPr>
      <w:r w:rsidRPr="00BD084D">
        <w:rPr>
          <w:rFonts w:ascii="Arial" w:hAnsi="Arial" w:cs="Arial"/>
          <w:b/>
          <w:bCs/>
        </w:rPr>
        <w:t>VÍDEO 9 1000179709</w:t>
      </w:r>
      <w:r>
        <w:rPr>
          <w:rFonts w:ascii="Arial" w:hAnsi="Arial" w:cs="Arial"/>
          <w:b/>
          <w:bCs/>
        </w:rPr>
        <w:t xml:space="preserve">: </w:t>
      </w:r>
      <w:r w:rsidRPr="00BD084D">
        <w:rPr>
          <w:rFonts w:ascii="Arial" w:hAnsi="Arial" w:cs="Arial"/>
        </w:rPr>
        <w:t>Situación nocturna, semáforo en rojo para el peatón y verde para los vehículos.</w:t>
      </w:r>
    </w:p>
    <w:p w14:paraId="2EEED6E3" w14:textId="750C67CF" w:rsidR="001E7059" w:rsidRPr="001E7059" w:rsidRDefault="001E705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VÍDEO 10 </w:t>
      </w:r>
      <w:r w:rsidRPr="001E7059">
        <w:rPr>
          <w:rFonts w:ascii="Arial" w:hAnsi="Arial" w:cs="Arial"/>
          <w:b/>
          <w:bCs/>
        </w:rPr>
        <w:t>1000179711</w:t>
      </w:r>
      <w:r>
        <w:rPr>
          <w:rFonts w:ascii="Arial" w:hAnsi="Arial" w:cs="Arial"/>
          <w:b/>
          <w:bCs/>
        </w:rPr>
        <w:t xml:space="preserve">: </w:t>
      </w:r>
      <w:r w:rsidRPr="001E7059">
        <w:rPr>
          <w:rFonts w:ascii="Arial" w:hAnsi="Arial" w:cs="Arial"/>
        </w:rPr>
        <w:t>Situación nocturna, semáforo en verde para el peatón y rojo para los vehículos que continúan recto y ámbar para los que giran a la derecha.</w:t>
      </w:r>
    </w:p>
    <w:sectPr w:rsidR="001E7059" w:rsidRPr="001E70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4E0"/>
    <w:rsid w:val="00173485"/>
    <w:rsid w:val="001E7059"/>
    <w:rsid w:val="009454E0"/>
    <w:rsid w:val="00A47291"/>
    <w:rsid w:val="00B10DB9"/>
    <w:rsid w:val="00BD084D"/>
    <w:rsid w:val="00E0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0CDAE"/>
  <w15:chartTrackingRefBased/>
  <w15:docId w15:val="{A923C9F6-D3C6-4E9D-99AD-C17EC3914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5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5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5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5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5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5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5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5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5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5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5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5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54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54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54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54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54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54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5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5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5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5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5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54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54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54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5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54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5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215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vereda ruiz</dc:creator>
  <cp:keywords/>
  <dc:description/>
  <cp:lastModifiedBy>Juan Carlos vereda ruiz</cp:lastModifiedBy>
  <cp:revision>2</cp:revision>
  <dcterms:created xsi:type="dcterms:W3CDTF">2026-07-13T18:48:00Z</dcterms:created>
  <dcterms:modified xsi:type="dcterms:W3CDTF">2026-07-15T18:36:00Z</dcterms:modified>
</cp:coreProperties>
</file>