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168" w:type="dxa"/>
        <w:tblInd w:w="-426" w:type="dxa"/>
        <w:tblLook w:val="04A0" w:firstRow="1" w:lastRow="0" w:firstColumn="1" w:lastColumn="0" w:noHBand="0" w:noVBand="1"/>
      </w:tblPr>
      <w:tblGrid>
        <w:gridCol w:w="3725"/>
        <w:gridCol w:w="1224"/>
        <w:gridCol w:w="1289"/>
        <w:gridCol w:w="1134"/>
        <w:gridCol w:w="1701"/>
        <w:gridCol w:w="2126"/>
        <w:gridCol w:w="2127"/>
        <w:gridCol w:w="1842"/>
      </w:tblGrid>
      <w:tr w:rsidR="00A659FA" w14:paraId="38D19B72" w14:textId="77777777" w:rsidTr="00A659FA"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14:paraId="6E731856" w14:textId="77777777"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1475BD">
              <w:rPr>
                <w:b/>
                <w:color w:val="FFFFFF" w:themeColor="background1"/>
                <w:sz w:val="28"/>
              </w:rPr>
              <w:t>Tarea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14:paraId="50798796" w14:textId="77777777"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1475BD">
              <w:rPr>
                <w:b/>
                <w:color w:val="FFFFFF" w:themeColor="background1"/>
                <w:sz w:val="28"/>
              </w:rPr>
              <w:t>Fecha de inicio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14:paraId="61537881" w14:textId="77777777"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1475BD">
              <w:rPr>
                <w:b/>
                <w:color w:val="FFFFFF" w:themeColor="background1"/>
                <w:sz w:val="28"/>
              </w:rPr>
              <w:t>Fecha estimada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14:paraId="5A42E619" w14:textId="77777777"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1475BD">
              <w:rPr>
                <w:b/>
                <w:color w:val="FFFFFF" w:themeColor="background1"/>
                <w:sz w:val="28"/>
              </w:rPr>
              <w:t>Fecha de fin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14:paraId="538222E0" w14:textId="77777777"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1475BD">
              <w:rPr>
                <w:b/>
                <w:color w:val="FFFFFF" w:themeColor="background1"/>
                <w:sz w:val="28"/>
              </w:rPr>
              <w:t>Retrasos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14:paraId="4280C464" w14:textId="77777777"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1475BD">
              <w:rPr>
                <w:b/>
                <w:color w:val="FFFFFF" w:themeColor="background1"/>
                <w:sz w:val="28"/>
              </w:rPr>
              <w:t>Resumen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14:paraId="60FB0213" w14:textId="77777777"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1475BD">
              <w:rPr>
                <w:b/>
                <w:color w:val="FFFFFF" w:themeColor="background1"/>
                <w:sz w:val="28"/>
              </w:rPr>
              <w:t>Dificultades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14:paraId="188B7343" w14:textId="77777777"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1475BD">
              <w:rPr>
                <w:b/>
                <w:color w:val="FFFFFF" w:themeColor="background1"/>
                <w:sz w:val="28"/>
              </w:rPr>
              <w:t>Realizada por</w:t>
            </w:r>
          </w:p>
        </w:tc>
      </w:tr>
      <w:tr w:rsidR="00A659FA" w:rsidRPr="001475BD" w14:paraId="0D50276B" w14:textId="77777777" w:rsidTr="00A659FA"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5C45308A" w14:textId="77777777"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t>Buscar información sobre el juego</w:t>
            </w:r>
          </w:p>
        </w:tc>
        <w:tc>
          <w:tcPr>
            <w:tcW w:w="1224" w:type="dxa"/>
            <w:tcBorders>
              <w:top w:val="nil"/>
              <w:left w:val="nil"/>
            </w:tcBorders>
            <w:vAlign w:val="center"/>
          </w:tcPr>
          <w:p w14:paraId="65640CF3" w14:textId="77777777" w:rsidR="001475BD" w:rsidRPr="001475BD" w:rsidRDefault="00A659FA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15/02</w:t>
            </w:r>
          </w:p>
        </w:tc>
        <w:tc>
          <w:tcPr>
            <w:tcW w:w="1289" w:type="dxa"/>
            <w:tcBorders>
              <w:top w:val="nil"/>
            </w:tcBorders>
            <w:vAlign w:val="center"/>
          </w:tcPr>
          <w:p w14:paraId="4A51B8EB" w14:textId="77777777" w:rsidR="001475BD" w:rsidRPr="001475BD" w:rsidRDefault="00A659FA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21/02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14:paraId="3C2FE5C4" w14:textId="77777777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148E543E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14:paraId="33427F4E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7" w:type="dxa"/>
            <w:tcBorders>
              <w:top w:val="nil"/>
            </w:tcBorders>
          </w:tcPr>
          <w:p w14:paraId="191A9055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  <w:tcBorders>
              <w:top w:val="nil"/>
            </w:tcBorders>
          </w:tcPr>
          <w:p w14:paraId="2B1FBAD0" w14:textId="77777777" w:rsidR="001475BD" w:rsidRDefault="00A659FA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  <w:p w14:paraId="7B4E7E4C" w14:textId="77777777" w:rsidR="00A659FA" w:rsidRPr="001475BD" w:rsidRDefault="00A659FA">
            <w:pPr>
              <w:rPr>
                <w:lang w:val="es-ES"/>
              </w:rPr>
            </w:pPr>
            <w:r>
              <w:rPr>
                <w:lang w:val="es-ES"/>
              </w:rPr>
              <w:t>Casandra</w:t>
            </w:r>
          </w:p>
        </w:tc>
      </w:tr>
      <w:tr w:rsidR="00A659FA" w:rsidRPr="00CF15BF" w14:paraId="2AF0B040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5704E672" w14:textId="77777777"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t>Elección del formato de representación de datos dentro de las matrices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7209948E" w14:textId="77777777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289" w:type="dxa"/>
            <w:vAlign w:val="center"/>
          </w:tcPr>
          <w:p w14:paraId="7494F010" w14:textId="77777777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10CA85FC" w14:textId="77777777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4482C4E0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67C7A548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7" w:type="dxa"/>
          </w:tcPr>
          <w:p w14:paraId="711CA82D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736CAB33" w14:textId="77777777" w:rsidR="001475BD" w:rsidRPr="001475BD" w:rsidRDefault="001475BD">
            <w:pPr>
              <w:rPr>
                <w:lang w:val="es-ES"/>
              </w:rPr>
            </w:pPr>
          </w:p>
        </w:tc>
      </w:tr>
      <w:tr w:rsidR="00A659FA" w:rsidRPr="00CF15BF" w14:paraId="6482A3A1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6EA6504D" w14:textId="77777777"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t>Algoritmo de desplazamiento de los números en la matriz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7D639DFE" w14:textId="31302449" w:rsidR="001475BD" w:rsidRPr="001475BD" w:rsidRDefault="00CF15BF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16/02</w:t>
            </w:r>
          </w:p>
        </w:tc>
        <w:tc>
          <w:tcPr>
            <w:tcW w:w="1289" w:type="dxa"/>
            <w:vAlign w:val="center"/>
          </w:tcPr>
          <w:p w14:paraId="71B11B92" w14:textId="53E5703A" w:rsidR="001475BD" w:rsidRPr="001475BD" w:rsidRDefault="00CF15BF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20/02</w:t>
            </w:r>
          </w:p>
        </w:tc>
        <w:tc>
          <w:tcPr>
            <w:tcW w:w="1134" w:type="dxa"/>
            <w:vAlign w:val="center"/>
          </w:tcPr>
          <w:p w14:paraId="327BAB72" w14:textId="78C1FBF7" w:rsidR="001475BD" w:rsidRPr="001475BD" w:rsidRDefault="00CF15BF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16/02</w:t>
            </w:r>
          </w:p>
        </w:tc>
        <w:tc>
          <w:tcPr>
            <w:tcW w:w="1701" w:type="dxa"/>
          </w:tcPr>
          <w:p w14:paraId="4D6D148C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0C650B16" w14:textId="77777777" w:rsidR="001475BD" w:rsidRDefault="00CF15BF">
            <w:pPr>
              <w:rPr>
                <w:lang w:val="es-ES"/>
              </w:rPr>
            </w:pPr>
            <w:r>
              <w:rPr>
                <w:lang w:val="es-ES"/>
              </w:rPr>
              <w:t>Se realiza el desplazamiento correctamente tal como en 2048.</w:t>
            </w:r>
          </w:p>
          <w:p w14:paraId="6CBA1A6B" w14:textId="311DD8F6" w:rsidR="00CF15BF" w:rsidRPr="001475BD" w:rsidRDefault="00CF15BF">
            <w:pPr>
              <w:rPr>
                <w:lang w:val="es-ES"/>
              </w:rPr>
            </w:pPr>
            <w:r>
              <w:rPr>
                <w:lang w:val="es-ES"/>
              </w:rPr>
              <w:t>El algoritmo se hace sobre un vector y se aplicará a la matriz fila a fila o columna a columna en paralelo según el moviento que se realice.</w:t>
            </w:r>
          </w:p>
        </w:tc>
        <w:tc>
          <w:tcPr>
            <w:tcW w:w="2127" w:type="dxa"/>
          </w:tcPr>
          <w:p w14:paraId="3A9479BA" w14:textId="32F13254" w:rsidR="001475BD" w:rsidRPr="001475BD" w:rsidRDefault="00CF15BF">
            <w:pPr>
              <w:rPr>
                <w:lang w:val="es-ES"/>
              </w:rPr>
            </w:pPr>
            <w:r>
              <w:rPr>
                <w:lang w:val="es-ES"/>
              </w:rPr>
              <w:t>Hacer el algoritmo de forma que sea fácil extraer metadatos de los movimientos que se han realizado en caso de que fuera necesario</w:t>
            </w:r>
          </w:p>
        </w:tc>
        <w:tc>
          <w:tcPr>
            <w:tcW w:w="1842" w:type="dxa"/>
          </w:tcPr>
          <w:p w14:paraId="6D0E9BF9" w14:textId="07E3BB80" w:rsidR="001475BD" w:rsidRPr="001475BD" w:rsidRDefault="00CF15BF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  <w:bookmarkStart w:id="0" w:name="_GoBack"/>
            <w:bookmarkEnd w:id="0"/>
          </w:p>
        </w:tc>
      </w:tr>
      <w:tr w:rsidR="00A659FA" w:rsidRPr="00CF15BF" w14:paraId="4BD933AB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02CC4137" w14:textId="77777777"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t>Clase para representar los datos globales del juego: Tamaño de matrices, modo...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70EE99C5" w14:textId="77777777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289" w:type="dxa"/>
            <w:vAlign w:val="center"/>
          </w:tcPr>
          <w:p w14:paraId="0C8DFCA7" w14:textId="77777777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3E22543B" w14:textId="77777777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460632CD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76D7B45E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7" w:type="dxa"/>
          </w:tcPr>
          <w:p w14:paraId="4C2F6871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51C69F46" w14:textId="77777777" w:rsidR="001475BD" w:rsidRPr="001475BD" w:rsidRDefault="001475BD">
            <w:pPr>
              <w:rPr>
                <w:lang w:val="es-ES"/>
              </w:rPr>
            </w:pPr>
          </w:p>
        </w:tc>
      </w:tr>
      <w:tr w:rsidR="00A659FA" w:rsidRPr="00CF15BF" w14:paraId="4C7FE588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66A00EE5" w14:textId="77777777"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t>Interfaz de toma de datos, debe ser compatible con OpenGL y la terminal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256856FD" w14:textId="77777777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289" w:type="dxa"/>
            <w:vAlign w:val="center"/>
          </w:tcPr>
          <w:p w14:paraId="2EDDDBB0" w14:textId="77777777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1041B61F" w14:textId="77777777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43F48C2B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17B21D59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7" w:type="dxa"/>
          </w:tcPr>
          <w:p w14:paraId="271C9D00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0FBFCF49" w14:textId="77777777" w:rsidR="001475BD" w:rsidRPr="001475BD" w:rsidRDefault="001475BD">
            <w:pPr>
              <w:rPr>
                <w:lang w:val="es-ES"/>
              </w:rPr>
            </w:pPr>
          </w:p>
        </w:tc>
      </w:tr>
      <w:tr w:rsidR="00A659FA" w:rsidRPr="001475BD" w14:paraId="5FF7AB6A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61956D38" w14:textId="77777777"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t>Interfaz ASCII del juego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3C8BDCE1" w14:textId="77777777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289" w:type="dxa"/>
            <w:vAlign w:val="center"/>
          </w:tcPr>
          <w:p w14:paraId="5CA56DEA" w14:textId="77777777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5176A377" w14:textId="77777777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4F69F6EE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2F32D51D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7" w:type="dxa"/>
          </w:tcPr>
          <w:p w14:paraId="4C268C68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7DE54792" w14:textId="77777777" w:rsidR="001475BD" w:rsidRPr="001475BD" w:rsidRDefault="001475BD">
            <w:pPr>
              <w:rPr>
                <w:lang w:val="es-ES"/>
              </w:rPr>
            </w:pPr>
          </w:p>
        </w:tc>
      </w:tr>
      <w:tr w:rsidR="00A659FA" w:rsidRPr="00CF15BF" w14:paraId="710A75B8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3B77F99E" w14:textId="77777777"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t>Elección del formato de representación de datos para guardar el estado de una partida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04B002C3" w14:textId="77777777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289" w:type="dxa"/>
            <w:vAlign w:val="center"/>
          </w:tcPr>
          <w:p w14:paraId="6F669694" w14:textId="77777777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4DAB9E41" w14:textId="77777777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4BE3126F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6146F899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7" w:type="dxa"/>
          </w:tcPr>
          <w:p w14:paraId="7ABC0256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19B287A5" w14:textId="77777777" w:rsidR="001475BD" w:rsidRPr="001475BD" w:rsidRDefault="001475BD">
            <w:pPr>
              <w:rPr>
                <w:lang w:val="es-ES"/>
              </w:rPr>
            </w:pPr>
          </w:p>
        </w:tc>
      </w:tr>
      <w:tr w:rsidR="00A659FA" w:rsidRPr="00CF15BF" w14:paraId="72CA41A7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3952F733" w14:textId="77777777"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t>IA para jugar de forma automática BASADA EN ALEATORIEDAD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3EE233F9" w14:textId="77777777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289" w:type="dxa"/>
            <w:vAlign w:val="center"/>
          </w:tcPr>
          <w:p w14:paraId="06F0A623" w14:textId="77777777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5922358D" w14:textId="77777777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106D3BD7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499D63DF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7" w:type="dxa"/>
          </w:tcPr>
          <w:p w14:paraId="360D47C4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3686F74E" w14:textId="77777777" w:rsidR="001475BD" w:rsidRPr="001475BD" w:rsidRDefault="001475BD">
            <w:pPr>
              <w:rPr>
                <w:lang w:val="es-ES"/>
              </w:rPr>
            </w:pPr>
          </w:p>
        </w:tc>
      </w:tr>
      <w:tr w:rsidR="00A659FA" w:rsidRPr="001475BD" w14:paraId="695EB60B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54458719" w14:textId="77777777"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t>Interfaz OpenGL del juego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0A5CA56C" w14:textId="77777777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289" w:type="dxa"/>
            <w:vAlign w:val="center"/>
          </w:tcPr>
          <w:p w14:paraId="1F42E3D2" w14:textId="77777777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642AC2FB" w14:textId="77777777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57871344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73FAE9BF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7" w:type="dxa"/>
          </w:tcPr>
          <w:p w14:paraId="7BE6409D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4B49CD88" w14:textId="77777777" w:rsidR="001475BD" w:rsidRPr="001475BD" w:rsidRDefault="001475BD">
            <w:pPr>
              <w:rPr>
                <w:lang w:val="es-ES"/>
              </w:rPr>
            </w:pPr>
          </w:p>
        </w:tc>
      </w:tr>
      <w:tr w:rsidR="00A659FA" w:rsidRPr="00CF15BF" w14:paraId="2C52FB48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717AA374" w14:textId="77777777"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t>Elección de Heurísticas para evaluar es estado del juego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08DD82B8" w14:textId="77777777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289" w:type="dxa"/>
            <w:vAlign w:val="center"/>
          </w:tcPr>
          <w:p w14:paraId="34EC7DC6" w14:textId="77777777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6FA1DFDB" w14:textId="77777777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3015C6FA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4E7F2662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7" w:type="dxa"/>
          </w:tcPr>
          <w:p w14:paraId="7EF054F7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64F87FFD" w14:textId="77777777" w:rsidR="001475BD" w:rsidRPr="001475BD" w:rsidRDefault="001475BD">
            <w:pPr>
              <w:rPr>
                <w:lang w:val="es-ES"/>
              </w:rPr>
            </w:pPr>
          </w:p>
        </w:tc>
      </w:tr>
      <w:tr w:rsidR="00A659FA" w:rsidRPr="00CF15BF" w14:paraId="27219A6E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067EC1FE" w14:textId="77777777"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lastRenderedPageBreak/>
              <w:t>Evaluador de matriz, dada unas heurísticas califica una matriz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47E4CFAA" w14:textId="77777777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289" w:type="dxa"/>
            <w:vAlign w:val="center"/>
          </w:tcPr>
          <w:p w14:paraId="2FFF94E9" w14:textId="77777777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7B00748D" w14:textId="77777777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5B84311E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795D3B50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7" w:type="dxa"/>
          </w:tcPr>
          <w:p w14:paraId="08B97017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4D0DD7EE" w14:textId="77777777" w:rsidR="001475BD" w:rsidRPr="001475BD" w:rsidRDefault="001475BD">
            <w:pPr>
              <w:rPr>
                <w:lang w:val="es-ES"/>
              </w:rPr>
            </w:pPr>
          </w:p>
        </w:tc>
      </w:tr>
      <w:tr w:rsidR="00A659FA" w:rsidRPr="00CF15BF" w14:paraId="29A0991D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4F2E470D" w14:textId="77777777"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t>IA para jugar de forma automática BASADA EN HEURISTICA SIMPLE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3D689670" w14:textId="77777777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289" w:type="dxa"/>
            <w:vAlign w:val="center"/>
          </w:tcPr>
          <w:p w14:paraId="706022EC" w14:textId="77777777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3328A894" w14:textId="77777777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39D7FE86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2E4C1C78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7" w:type="dxa"/>
          </w:tcPr>
          <w:p w14:paraId="38ECED81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74603365" w14:textId="77777777" w:rsidR="001475BD" w:rsidRPr="001475BD" w:rsidRDefault="001475BD">
            <w:pPr>
              <w:rPr>
                <w:lang w:val="es-ES"/>
              </w:rPr>
            </w:pPr>
          </w:p>
        </w:tc>
      </w:tr>
      <w:tr w:rsidR="00A659FA" w:rsidRPr="00CF15BF" w14:paraId="54123CCC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111EA4E9" w14:textId="77777777"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t>IA para jugar de forma automática BASADA EN HEURISTICA SOBRE MIN MAX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5FA93B09" w14:textId="77777777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289" w:type="dxa"/>
            <w:vAlign w:val="center"/>
          </w:tcPr>
          <w:p w14:paraId="7A4AB18A" w14:textId="77777777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1E8A0334" w14:textId="77777777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2FA9B656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1CC4CFEB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7" w:type="dxa"/>
          </w:tcPr>
          <w:p w14:paraId="45693992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70D26FA7" w14:textId="77777777" w:rsidR="001475BD" w:rsidRPr="001475BD" w:rsidRDefault="001475BD">
            <w:pPr>
              <w:rPr>
                <w:lang w:val="es-ES"/>
              </w:rPr>
            </w:pPr>
          </w:p>
        </w:tc>
      </w:tr>
    </w:tbl>
    <w:p w14:paraId="5AB343F0" w14:textId="77777777" w:rsidR="000E4EFF" w:rsidRPr="001475BD" w:rsidRDefault="000E4EFF">
      <w:pPr>
        <w:rPr>
          <w:lang w:val="es-ES"/>
        </w:rPr>
      </w:pPr>
    </w:p>
    <w:sectPr w:rsidR="000E4EFF" w:rsidRPr="001475BD" w:rsidSect="001475B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BD"/>
    <w:rsid w:val="000E4EFF"/>
    <w:rsid w:val="001475BD"/>
    <w:rsid w:val="006A2361"/>
    <w:rsid w:val="00A659FA"/>
    <w:rsid w:val="00CF15BF"/>
    <w:rsid w:val="00F8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102C"/>
  <w15:chartTrackingRefBased/>
  <w15:docId w15:val="{BF890A7F-9EF6-B847-8073-300CA6DF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5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Casado Ballesteros Juan</dc:creator>
  <cp:keywords/>
  <dc:description/>
  <cp:lastModifiedBy>Casado Ballesteros Juan</cp:lastModifiedBy>
  <cp:revision>2</cp:revision>
  <dcterms:created xsi:type="dcterms:W3CDTF">2019-02-15T19:05:00Z</dcterms:created>
  <dcterms:modified xsi:type="dcterms:W3CDTF">2019-02-16T20:50:00Z</dcterms:modified>
</cp:coreProperties>
</file>