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3E9E" w14:textId="3D2BCDDC" w:rsidR="006413DA" w:rsidRDefault="006413DA" w:rsidP="006413DA">
      <w:pPr>
        <w:pStyle w:val="Heading1"/>
        <w:rPr>
          <w:sz w:val="52"/>
          <w:lang w:val="es-ES"/>
        </w:rPr>
      </w:pPr>
    </w:p>
    <w:p w14:paraId="548539C0" w14:textId="20860BC6" w:rsidR="009828FB" w:rsidRDefault="009828FB" w:rsidP="009828FB">
      <w:pPr>
        <w:rPr>
          <w:lang w:val="es-ES"/>
        </w:rPr>
      </w:pPr>
    </w:p>
    <w:p w14:paraId="517E623A" w14:textId="75199B7F" w:rsidR="009828FB" w:rsidRDefault="009828FB" w:rsidP="009828FB">
      <w:pPr>
        <w:rPr>
          <w:lang w:val="es-ES"/>
        </w:rPr>
      </w:pPr>
    </w:p>
    <w:p w14:paraId="726F491A" w14:textId="77777777" w:rsidR="009828FB" w:rsidRPr="009828FB" w:rsidRDefault="009828FB" w:rsidP="009828FB">
      <w:pPr>
        <w:rPr>
          <w:lang w:val="es-ES"/>
        </w:rPr>
      </w:pPr>
    </w:p>
    <w:p w14:paraId="5B26BA90" w14:textId="127C53A1" w:rsidR="006413DA" w:rsidRDefault="00325158" w:rsidP="006413DA">
      <w:pPr>
        <w:pStyle w:val="Heading1"/>
        <w:jc w:val="center"/>
        <w:rPr>
          <w:sz w:val="52"/>
          <w:lang w:val="es-ES"/>
        </w:rPr>
      </w:pPr>
      <w:r w:rsidRPr="006413DA">
        <w:rPr>
          <w:sz w:val="52"/>
          <w:lang w:val="es-ES"/>
        </w:rPr>
        <w:t>Anteproyecto</w:t>
      </w:r>
    </w:p>
    <w:p w14:paraId="7AE65FCE" w14:textId="7AAB5E2E" w:rsidR="006413DA" w:rsidRDefault="006413DA" w:rsidP="006413DA">
      <w:pPr>
        <w:rPr>
          <w:lang w:val="es-ES"/>
        </w:rPr>
      </w:pPr>
    </w:p>
    <w:p w14:paraId="30B1962C" w14:textId="0E42BD28" w:rsidR="009828FB" w:rsidRPr="006413DA" w:rsidRDefault="009828FB" w:rsidP="00804269">
      <w:pPr>
        <w:ind w:left="720" w:hanging="720"/>
        <w:rPr>
          <w:lang w:val="es-ES"/>
        </w:rPr>
      </w:pPr>
    </w:p>
    <w:p w14:paraId="01A261D0" w14:textId="21CC8FED" w:rsidR="00F8484F" w:rsidRDefault="00710526" w:rsidP="002E1B66">
      <w:pPr>
        <w:pStyle w:val="Heading3"/>
        <w:jc w:val="center"/>
        <w:rPr>
          <w:sz w:val="40"/>
          <w:lang w:val="es-ES"/>
        </w:rPr>
      </w:pPr>
      <w:r w:rsidRPr="006413DA">
        <w:rPr>
          <w:sz w:val="40"/>
          <w:lang w:val="es-ES"/>
        </w:rPr>
        <w:t xml:space="preserve">Empresa para la </w:t>
      </w:r>
      <w:r w:rsidR="00E80C69">
        <w:rPr>
          <w:sz w:val="40"/>
          <w:lang w:val="es-ES"/>
        </w:rPr>
        <w:t>I</w:t>
      </w:r>
      <w:r w:rsidRPr="006413DA">
        <w:rPr>
          <w:sz w:val="40"/>
          <w:lang w:val="es-ES"/>
        </w:rPr>
        <w:t xml:space="preserve">nnovación, </w:t>
      </w:r>
      <w:r w:rsidR="00E80C69">
        <w:rPr>
          <w:sz w:val="40"/>
          <w:lang w:val="es-ES"/>
        </w:rPr>
        <w:t>D</w:t>
      </w:r>
      <w:r w:rsidRPr="006413DA">
        <w:rPr>
          <w:sz w:val="40"/>
          <w:lang w:val="es-ES"/>
        </w:rPr>
        <w:t xml:space="preserve">esarrollo e </w:t>
      </w:r>
      <w:r w:rsidR="00E80C69">
        <w:rPr>
          <w:sz w:val="40"/>
          <w:lang w:val="es-ES"/>
        </w:rPr>
        <w:t>I</w:t>
      </w:r>
      <w:r w:rsidRPr="006413DA">
        <w:rPr>
          <w:sz w:val="40"/>
          <w:lang w:val="es-ES"/>
        </w:rPr>
        <w:t xml:space="preserve">mplantación de </w:t>
      </w:r>
      <w:r w:rsidR="00E80C69">
        <w:rPr>
          <w:sz w:val="40"/>
          <w:lang w:val="es-ES"/>
        </w:rPr>
        <w:t>T</w:t>
      </w:r>
      <w:r w:rsidRPr="006413DA">
        <w:rPr>
          <w:sz w:val="40"/>
          <w:lang w:val="es-ES"/>
        </w:rPr>
        <w:t xml:space="preserve">ecnologías </w:t>
      </w:r>
      <w:r w:rsidR="007E286E">
        <w:rPr>
          <w:sz w:val="40"/>
          <w:lang w:val="es-ES"/>
        </w:rPr>
        <w:t>IoT</w:t>
      </w:r>
    </w:p>
    <w:p w14:paraId="4659F0E3" w14:textId="2ABBCDB9" w:rsidR="009828FB" w:rsidRPr="009828FB" w:rsidRDefault="009828FB" w:rsidP="009828FB">
      <w:pPr>
        <w:jc w:val="center"/>
        <w:rPr>
          <w:lang w:val="es-ES"/>
        </w:rPr>
      </w:pPr>
      <w:r>
        <w:rPr>
          <w:lang w:val="es-ES"/>
        </w:rPr>
        <w:t>Proyecto Llamathrust: Enchufe inteligente controlable desde aplicación móvil mediante tecnologías cloud</w:t>
      </w:r>
    </w:p>
    <w:p w14:paraId="0F0DD162" w14:textId="25B9FCCF" w:rsidR="002E1B66" w:rsidRPr="006413DA" w:rsidRDefault="002E1B66">
      <w:pPr>
        <w:rPr>
          <w:sz w:val="20"/>
          <w:lang w:val="es-ES"/>
        </w:rPr>
      </w:pPr>
      <w:r w:rsidRPr="006413DA">
        <w:rPr>
          <w:sz w:val="20"/>
          <w:lang w:val="es-ES"/>
        </w:rPr>
        <w:br w:type="page"/>
      </w:r>
    </w:p>
    <w:p w14:paraId="0D50E49D" w14:textId="14791CD4" w:rsidR="00F8484F" w:rsidRPr="006413DA" w:rsidRDefault="00F8484F" w:rsidP="00C52E96">
      <w:pPr>
        <w:pStyle w:val="Heading2"/>
        <w:spacing w:before="0" w:after="0"/>
        <w:jc w:val="both"/>
        <w:rPr>
          <w:sz w:val="32"/>
          <w:lang w:val="es-ES"/>
        </w:rPr>
      </w:pPr>
      <w:r w:rsidRPr="006413DA">
        <w:rPr>
          <w:sz w:val="32"/>
          <w:lang w:val="es-ES"/>
        </w:rPr>
        <w:lastRenderedPageBreak/>
        <w:t>Objetivos</w:t>
      </w:r>
    </w:p>
    <w:p w14:paraId="6D3774A7" w14:textId="22FB1596" w:rsidR="00031245" w:rsidRPr="006413DA" w:rsidRDefault="00031245" w:rsidP="00C52E96">
      <w:pPr>
        <w:spacing w:before="0" w:after="0" w:line="240" w:lineRule="auto"/>
        <w:jc w:val="both"/>
        <w:rPr>
          <w:sz w:val="20"/>
          <w:lang w:val="es-ES"/>
        </w:rPr>
      </w:pPr>
      <w:bookmarkStart w:id="0" w:name="OLE_LINK1"/>
      <w:bookmarkStart w:id="1" w:name="OLE_LINK2"/>
      <w:r w:rsidRPr="006413DA">
        <w:rPr>
          <w:sz w:val="20"/>
          <w:lang w:val="es-ES"/>
        </w:rPr>
        <w:t xml:space="preserve">Somos una empresa española de innovación, desarrollo e implantación de tecnologías de la Internet of Things </w:t>
      </w:r>
      <w:r w:rsidR="00872846" w:rsidRPr="006413DA">
        <w:rPr>
          <w:sz w:val="20"/>
          <w:lang w:val="es-ES"/>
        </w:rPr>
        <w:t>(Iot</w:t>
      </w:r>
      <w:r w:rsidRPr="006413DA">
        <w:rPr>
          <w:sz w:val="20"/>
          <w:lang w:val="es-ES"/>
        </w:rPr>
        <w:t>).</w:t>
      </w:r>
    </w:p>
    <w:bookmarkEnd w:id="0"/>
    <w:bookmarkEnd w:id="1"/>
    <w:p w14:paraId="0308A498" w14:textId="77777777" w:rsidR="002E1B66" w:rsidRPr="006413DA" w:rsidRDefault="00031245" w:rsidP="00C52E96">
      <w:pPr>
        <w:spacing w:before="0" w:after="0" w:line="240" w:lineRule="auto"/>
        <w:jc w:val="both"/>
        <w:rPr>
          <w:sz w:val="20"/>
          <w:lang w:val="es-ES"/>
        </w:rPr>
      </w:pPr>
      <w:r w:rsidRPr="006413DA">
        <w:rPr>
          <w:sz w:val="20"/>
          <w:lang w:val="es-ES"/>
        </w:rPr>
        <w:t xml:space="preserve">Inicialmente nuestro producto IoT estrella </w:t>
      </w:r>
      <w:r w:rsidR="00B219D6" w:rsidRPr="006413DA">
        <w:rPr>
          <w:sz w:val="20"/>
          <w:lang w:val="es-ES"/>
        </w:rPr>
        <w:t>está</w:t>
      </w:r>
      <w:r w:rsidRPr="006413DA">
        <w:rPr>
          <w:sz w:val="20"/>
          <w:lang w:val="es-ES"/>
        </w:rPr>
        <w:t xml:space="preserve"> centrado </w:t>
      </w:r>
      <w:r w:rsidR="00C61E04" w:rsidRPr="006413DA">
        <w:rPr>
          <w:sz w:val="20"/>
          <w:lang w:val="es-ES"/>
        </w:rPr>
        <w:t>en el hogar, y consiste de un sistema que</w:t>
      </w:r>
      <w:r w:rsidR="003F3403" w:rsidRPr="006413DA">
        <w:rPr>
          <w:sz w:val="20"/>
          <w:lang w:val="es-ES"/>
        </w:rPr>
        <w:t xml:space="preserve"> </w:t>
      </w:r>
      <w:r w:rsidR="00C61E04" w:rsidRPr="006413DA">
        <w:rPr>
          <w:sz w:val="20"/>
          <w:lang w:val="es-ES"/>
        </w:rPr>
        <w:t>convierte</w:t>
      </w:r>
      <w:r w:rsidR="003F3403" w:rsidRPr="006413DA">
        <w:rPr>
          <w:sz w:val="20"/>
          <w:lang w:val="es-ES"/>
        </w:rPr>
        <w:t xml:space="preserve"> cualquier electrodoméstico en un dispositivo inteligente</w:t>
      </w:r>
      <w:r w:rsidR="002E1B66" w:rsidRPr="006413DA">
        <w:rPr>
          <w:sz w:val="20"/>
          <w:lang w:val="es-ES"/>
        </w:rPr>
        <w:t>, de manera que conseguimos:</w:t>
      </w:r>
    </w:p>
    <w:p w14:paraId="0553B62E" w14:textId="7B504810" w:rsidR="00F8484F" w:rsidRPr="006413DA" w:rsidRDefault="00083D8D" w:rsidP="00C52E96">
      <w:pPr>
        <w:pStyle w:val="ListParagraph"/>
        <w:numPr>
          <w:ilvl w:val="0"/>
          <w:numId w:val="9"/>
        </w:numPr>
        <w:spacing w:before="0" w:after="0" w:line="240" w:lineRule="auto"/>
        <w:jc w:val="both"/>
        <w:rPr>
          <w:sz w:val="20"/>
          <w:lang w:val="es-ES"/>
        </w:rPr>
      </w:pPr>
      <w:r w:rsidRPr="006413DA">
        <w:rPr>
          <w:sz w:val="20"/>
          <w:lang w:val="es-ES"/>
        </w:rPr>
        <w:t>Controlar desde nuestra aplicación móvil la alimentación eléctrica de todos los aparatos conectados a nuestro sistema</w:t>
      </w:r>
      <w:r w:rsidR="00066993" w:rsidRPr="006413DA">
        <w:rPr>
          <w:sz w:val="20"/>
          <w:lang w:val="es-ES"/>
        </w:rPr>
        <w:t>,</w:t>
      </w:r>
      <w:r w:rsidR="002A50CA" w:rsidRPr="006413DA">
        <w:rPr>
          <w:sz w:val="20"/>
          <w:lang w:val="es-ES"/>
        </w:rPr>
        <w:t xml:space="preserve"> pero sin perder la </w:t>
      </w:r>
      <w:r w:rsidRPr="006413DA">
        <w:rPr>
          <w:sz w:val="20"/>
          <w:lang w:val="es-ES"/>
        </w:rPr>
        <w:t>capacidad</w:t>
      </w:r>
      <w:r w:rsidR="002A50CA" w:rsidRPr="006413DA">
        <w:rPr>
          <w:sz w:val="20"/>
          <w:lang w:val="es-ES"/>
        </w:rPr>
        <w:t xml:space="preserve"> de encender o apagar el dispositivo manualmente.</w:t>
      </w:r>
    </w:p>
    <w:p w14:paraId="6DFE4060" w14:textId="476AB673" w:rsidR="00CC03FA" w:rsidRDefault="00083D8D" w:rsidP="00C52E96">
      <w:pPr>
        <w:pStyle w:val="ListParagraph"/>
        <w:numPr>
          <w:ilvl w:val="0"/>
          <w:numId w:val="9"/>
        </w:numPr>
        <w:spacing w:before="0" w:after="0" w:line="240" w:lineRule="auto"/>
        <w:jc w:val="both"/>
        <w:rPr>
          <w:sz w:val="20"/>
          <w:lang w:val="es-ES"/>
        </w:rPr>
      </w:pPr>
      <w:r w:rsidRPr="006413DA">
        <w:rPr>
          <w:sz w:val="20"/>
          <w:lang w:val="es-ES"/>
        </w:rPr>
        <w:t xml:space="preserve">Registrar del consumo de todos los aparatos, de manera que se generen estadísticas e informes con información relevante para el cliente, </w:t>
      </w:r>
      <w:r w:rsidRPr="00DC7B56">
        <w:rPr>
          <w:sz w:val="20"/>
          <w:lang w:val="es-ES"/>
        </w:rPr>
        <w:t>y para las empresas</w:t>
      </w:r>
      <w:r w:rsidRPr="006413DA">
        <w:rPr>
          <w:sz w:val="20"/>
          <w:lang w:val="es-ES"/>
        </w:rPr>
        <w:t>.</w:t>
      </w:r>
    </w:p>
    <w:p w14:paraId="63E62A53" w14:textId="255687E7" w:rsidR="00CE001C" w:rsidRDefault="00CE001C" w:rsidP="00C52E96">
      <w:pPr>
        <w:pStyle w:val="ListParagraph"/>
        <w:numPr>
          <w:ilvl w:val="0"/>
          <w:numId w:val="9"/>
        </w:numPr>
        <w:spacing w:before="0" w:after="0" w:line="240" w:lineRule="auto"/>
        <w:jc w:val="both"/>
        <w:rPr>
          <w:sz w:val="20"/>
          <w:lang w:val="es-ES"/>
        </w:rPr>
      </w:pPr>
      <w:r>
        <w:rPr>
          <w:sz w:val="20"/>
          <w:lang w:val="es-ES"/>
        </w:rPr>
        <w:t>Monitorizar los sensores que tengan dispositivos IoT (temperatura, humedad, ruido, contaminación, luminosidad, etc.).</w:t>
      </w:r>
    </w:p>
    <w:p w14:paraId="6123D2F5" w14:textId="5BEBE100" w:rsidR="00CE001C" w:rsidRDefault="00CE001C" w:rsidP="00C52E96">
      <w:pPr>
        <w:pStyle w:val="ListParagraph"/>
        <w:numPr>
          <w:ilvl w:val="0"/>
          <w:numId w:val="9"/>
        </w:numPr>
        <w:spacing w:before="0" w:after="0" w:line="240" w:lineRule="auto"/>
        <w:jc w:val="both"/>
        <w:rPr>
          <w:sz w:val="20"/>
          <w:lang w:val="es-ES"/>
        </w:rPr>
      </w:pPr>
      <w:r>
        <w:rPr>
          <w:sz w:val="20"/>
          <w:lang w:val="es-ES"/>
        </w:rPr>
        <w:t>Dar al usuario la capacidad de programar los aparatos en función del tiempo, coste u otros datos capturados por los sensores.</w:t>
      </w:r>
    </w:p>
    <w:p w14:paraId="3737A1C5" w14:textId="5CF5C861" w:rsidR="00CE001C" w:rsidRDefault="00CE001C" w:rsidP="00C52E96">
      <w:pPr>
        <w:pStyle w:val="ListParagraph"/>
        <w:numPr>
          <w:ilvl w:val="0"/>
          <w:numId w:val="9"/>
        </w:numPr>
        <w:spacing w:before="0" w:after="0" w:line="240" w:lineRule="auto"/>
        <w:jc w:val="both"/>
        <w:rPr>
          <w:sz w:val="20"/>
          <w:lang w:val="es-ES"/>
        </w:rPr>
      </w:pPr>
      <w:r>
        <w:rPr>
          <w:sz w:val="20"/>
          <w:lang w:val="es-ES"/>
        </w:rPr>
        <w:t>Recomendar y ofrecer a los usuarios los mejorares horarios para ahorrar dinero en función del precio de la electricidad en cada momento.</w:t>
      </w:r>
    </w:p>
    <w:p w14:paraId="5C151E2F" w14:textId="34BADD45" w:rsidR="005F2623" w:rsidRDefault="00613753" w:rsidP="00C52E96">
      <w:pPr>
        <w:pStyle w:val="ListParagraph"/>
        <w:numPr>
          <w:ilvl w:val="0"/>
          <w:numId w:val="9"/>
        </w:numPr>
        <w:spacing w:before="0" w:after="0" w:line="240" w:lineRule="auto"/>
        <w:jc w:val="both"/>
        <w:rPr>
          <w:sz w:val="20"/>
          <w:lang w:val="es-ES"/>
        </w:rPr>
      </w:pPr>
      <w:r>
        <w:rPr>
          <w:sz w:val="20"/>
          <w:lang w:val="es-ES"/>
        </w:rPr>
        <w:t>Recolectaremos</w:t>
      </w:r>
      <w:r w:rsidR="005F2623">
        <w:rPr>
          <w:sz w:val="20"/>
          <w:lang w:val="es-ES"/>
        </w:rPr>
        <w:t xml:space="preserve"> datos de nuestros clientes, de manera que podamos generar información de valor para otras empresas.</w:t>
      </w:r>
    </w:p>
    <w:p w14:paraId="71FCF03F" w14:textId="4BC0AAC7" w:rsidR="006413DA" w:rsidRDefault="006413DA" w:rsidP="00C52E96">
      <w:pPr>
        <w:spacing w:before="0" w:after="0" w:line="240" w:lineRule="auto"/>
        <w:jc w:val="both"/>
        <w:rPr>
          <w:sz w:val="20"/>
          <w:lang w:val="es-ES"/>
        </w:rPr>
      </w:pPr>
      <w:r>
        <w:rPr>
          <w:sz w:val="20"/>
          <w:lang w:val="es-ES"/>
        </w:rPr>
        <w:t>En dicho proyecto estrella, analizaremos el mercado para crear nuestro sistema de la forma que el coste de fabricación sea el menor posible, para poder hacer frente a la competencia.</w:t>
      </w:r>
    </w:p>
    <w:p w14:paraId="3964739A" w14:textId="28481285" w:rsidR="00A414F8" w:rsidRDefault="00A414F8" w:rsidP="00C52E96">
      <w:pPr>
        <w:spacing w:before="0" w:after="0" w:line="240" w:lineRule="auto"/>
        <w:jc w:val="both"/>
        <w:rPr>
          <w:sz w:val="20"/>
          <w:lang w:val="es-ES"/>
        </w:rPr>
      </w:pPr>
      <w:r>
        <w:rPr>
          <w:sz w:val="20"/>
          <w:lang w:val="es-ES"/>
        </w:rPr>
        <w:t>Además, en dicho proyecto estamos muy comprometidos con ofrecer la máxima seguridad posible, de manera que toda comunicación que se mande a nuestros productos inteligentes sea</w:t>
      </w:r>
      <w:r w:rsidR="008F460F">
        <w:rPr>
          <w:sz w:val="20"/>
          <w:lang w:val="es-ES"/>
        </w:rPr>
        <w:t xml:space="preserve"> segura y esté autenticada.</w:t>
      </w:r>
    </w:p>
    <w:p w14:paraId="52EFDC03" w14:textId="32B5845D" w:rsidR="005F2623" w:rsidRPr="005F2623" w:rsidRDefault="0006510B" w:rsidP="00C52E96">
      <w:pPr>
        <w:spacing w:before="0" w:after="0" w:line="240" w:lineRule="auto"/>
        <w:jc w:val="both"/>
        <w:rPr>
          <w:sz w:val="20"/>
          <w:lang w:val="es-ES"/>
        </w:rPr>
      </w:pPr>
      <w:r w:rsidRPr="00B76B5A">
        <w:rPr>
          <w:b/>
          <w:sz w:val="20"/>
          <w:lang w:val="es-ES"/>
        </w:rPr>
        <w:t xml:space="preserve">Venderemos el producto tanto a </w:t>
      </w:r>
      <w:r w:rsidR="00B76B5A" w:rsidRPr="00B76B5A">
        <w:rPr>
          <w:b/>
          <w:sz w:val="20"/>
          <w:lang w:val="es-ES"/>
        </w:rPr>
        <w:t xml:space="preserve">particulares como a proveedores, y ofreceremos una suscripción mensual para poder acceder a características avanzadas de los aparatos, sino, algunas </w:t>
      </w:r>
      <w:r w:rsidR="00B76B5A">
        <w:rPr>
          <w:b/>
          <w:sz w:val="20"/>
          <w:lang w:val="es-ES"/>
        </w:rPr>
        <w:t xml:space="preserve">funcionalidades </w:t>
      </w:r>
      <w:r w:rsidR="00B76B5A" w:rsidRPr="00B76B5A">
        <w:rPr>
          <w:b/>
          <w:sz w:val="20"/>
          <w:lang w:val="es-ES"/>
        </w:rPr>
        <w:t>estarán restringidas.</w:t>
      </w:r>
    </w:p>
    <w:p w14:paraId="11E5ABFC" w14:textId="7B5FFE2B" w:rsidR="008F460F" w:rsidRDefault="008F460F" w:rsidP="00C52E96">
      <w:pPr>
        <w:spacing w:before="0" w:after="0" w:line="240" w:lineRule="auto"/>
        <w:jc w:val="both"/>
        <w:rPr>
          <w:sz w:val="20"/>
          <w:lang w:val="es-ES"/>
        </w:rPr>
      </w:pPr>
      <w:r>
        <w:rPr>
          <w:sz w:val="20"/>
          <w:lang w:val="es-ES"/>
        </w:rPr>
        <w:t>Por último, una vez que tengamos el sistema perfectamente desarrollado, podríamos extender</w:t>
      </w:r>
      <w:r w:rsidR="00CE001C">
        <w:rPr>
          <w:sz w:val="20"/>
          <w:lang w:val="es-ES"/>
        </w:rPr>
        <w:t>nos a otros mercados, empezando por el europeo.</w:t>
      </w:r>
    </w:p>
    <w:p w14:paraId="51D7804F" w14:textId="77777777" w:rsidR="00DC2EB3" w:rsidRPr="00DC2EB3" w:rsidRDefault="00DC2EB3" w:rsidP="00C52E96">
      <w:pPr>
        <w:pStyle w:val="Heading2"/>
        <w:spacing w:before="0" w:after="0"/>
        <w:jc w:val="both"/>
        <w:rPr>
          <w:sz w:val="32"/>
          <w:lang w:val="es-ES"/>
        </w:rPr>
      </w:pPr>
      <w:r w:rsidRPr="00DC2EB3">
        <w:rPr>
          <w:sz w:val="32"/>
          <w:lang w:val="es-ES"/>
        </w:rPr>
        <w:t>Utilidad</w:t>
      </w:r>
    </w:p>
    <w:p w14:paraId="53623B2D" w14:textId="222ECFCC" w:rsidR="00DC2EB3" w:rsidRDefault="00DC2EB3" w:rsidP="00C52E96">
      <w:pPr>
        <w:spacing w:before="0" w:after="0" w:line="240" w:lineRule="auto"/>
        <w:jc w:val="both"/>
        <w:rPr>
          <w:sz w:val="20"/>
          <w:lang w:val="es-ES"/>
        </w:rPr>
      </w:pPr>
      <w:r w:rsidRPr="00DC2EB3">
        <w:rPr>
          <w:sz w:val="20"/>
          <w:lang w:val="es-ES"/>
        </w:rPr>
        <w:t>Los usuarios de Llamathrust podrán controlar todos los dispositivos conectados a la red eléctrica a mediante nuestro enchufe inteligente a través de nuestra aplicación móvil, pero sin perder la opción de seguir utilizando el enchufe como un interruptor. Adicionalmente gracias a utilizar nuestro enchufe podrán acceder a los datos del consumo de los dispositivos conectados.</w:t>
      </w:r>
    </w:p>
    <w:p w14:paraId="78E68B04" w14:textId="489BF766" w:rsidR="00CE001C" w:rsidRPr="00DC2EB3" w:rsidRDefault="00CE001C" w:rsidP="00C52E96">
      <w:pPr>
        <w:spacing w:before="0" w:after="0" w:line="240" w:lineRule="auto"/>
        <w:jc w:val="both"/>
        <w:rPr>
          <w:sz w:val="20"/>
          <w:lang w:val="es-ES"/>
        </w:rPr>
      </w:pPr>
      <w:r>
        <w:rPr>
          <w:sz w:val="20"/>
          <w:lang w:val="es-ES"/>
        </w:rPr>
        <w:t>También podrán saber en qué horario ahorrarán más si tienen encendidos sus dispositivos.</w:t>
      </w:r>
    </w:p>
    <w:p w14:paraId="7A851D70" w14:textId="14BD461E" w:rsidR="00DC2EB3" w:rsidRPr="00DC2EB3" w:rsidRDefault="00DC2EB3" w:rsidP="00C52E96">
      <w:pPr>
        <w:spacing w:before="0" w:after="0" w:line="240" w:lineRule="auto"/>
        <w:jc w:val="both"/>
        <w:rPr>
          <w:sz w:val="20"/>
          <w:lang w:val="es-ES"/>
        </w:rPr>
      </w:pPr>
      <w:r w:rsidRPr="00DC2EB3">
        <w:rPr>
          <w:sz w:val="20"/>
          <w:lang w:val="es-ES"/>
        </w:rPr>
        <w:t xml:space="preserve">El producto se presentará en </w:t>
      </w:r>
      <w:r w:rsidR="00CE001C">
        <w:rPr>
          <w:sz w:val="20"/>
          <w:lang w:val="es-ES"/>
        </w:rPr>
        <w:t>dos</w:t>
      </w:r>
      <w:r w:rsidRPr="00DC2EB3">
        <w:rPr>
          <w:sz w:val="20"/>
          <w:lang w:val="es-ES"/>
        </w:rPr>
        <w:t xml:space="preserve"> variantes</w:t>
      </w:r>
      <w:r w:rsidR="00CE001C">
        <w:rPr>
          <w:sz w:val="20"/>
          <w:lang w:val="es-ES"/>
        </w:rPr>
        <w:t>, en donde se emplea la misma tecnología cambiando el encapsulado</w:t>
      </w:r>
      <w:r w:rsidRPr="00DC2EB3">
        <w:rPr>
          <w:sz w:val="20"/>
          <w:lang w:val="es-ES"/>
        </w:rPr>
        <w:t>:</w:t>
      </w:r>
    </w:p>
    <w:p w14:paraId="5FC747B3" w14:textId="77777777" w:rsidR="00DC2EB3" w:rsidRPr="00DC2EB3" w:rsidRDefault="00DC2EB3" w:rsidP="00C52E96">
      <w:pPr>
        <w:pStyle w:val="ListParagraph"/>
        <w:numPr>
          <w:ilvl w:val="0"/>
          <w:numId w:val="15"/>
        </w:numPr>
        <w:spacing w:before="0" w:after="0" w:line="240" w:lineRule="auto"/>
        <w:jc w:val="both"/>
        <w:rPr>
          <w:sz w:val="20"/>
          <w:lang w:val="es-ES"/>
        </w:rPr>
      </w:pPr>
      <w:r w:rsidRPr="00DC2EB3">
        <w:rPr>
          <w:sz w:val="20"/>
          <w:lang w:val="es-ES"/>
        </w:rPr>
        <w:t>Enchufe inteligente: se colocará sobre un enchufe de pared como un dispositivo interpuesto permitiendo conectar un cable con enchufe a él.</w:t>
      </w:r>
    </w:p>
    <w:p w14:paraId="094FD909" w14:textId="6BD4A58F" w:rsidR="0006510B" w:rsidRPr="0006510B" w:rsidRDefault="00DC2EB3" w:rsidP="0006510B">
      <w:pPr>
        <w:pStyle w:val="ListParagraph"/>
        <w:numPr>
          <w:ilvl w:val="0"/>
          <w:numId w:val="15"/>
        </w:numPr>
        <w:spacing w:before="0" w:after="0" w:line="240" w:lineRule="auto"/>
        <w:jc w:val="both"/>
        <w:rPr>
          <w:sz w:val="20"/>
          <w:lang w:val="es-ES"/>
        </w:rPr>
      </w:pPr>
      <w:r w:rsidRPr="00DC2EB3">
        <w:rPr>
          <w:sz w:val="20"/>
          <w:lang w:val="es-ES"/>
        </w:rPr>
        <w:t>Interruptor inteligente: se colocará en sustitución a un interruptor tradicional en cable del dispositivo m</w:t>
      </w:r>
      <w:r w:rsidR="00CE001C">
        <w:rPr>
          <w:sz w:val="20"/>
          <w:lang w:val="es-ES"/>
        </w:rPr>
        <w:t>ediante una pequeña instalación</w:t>
      </w:r>
      <w:r w:rsidRPr="00CE001C">
        <w:rPr>
          <w:sz w:val="20"/>
          <w:lang w:val="es-ES"/>
        </w:rPr>
        <w:t>.</w:t>
      </w:r>
    </w:p>
    <w:p w14:paraId="31984D7D" w14:textId="1FA58200" w:rsidR="008F460F" w:rsidRPr="00DC2EB3" w:rsidRDefault="002A50CA" w:rsidP="00C52E96">
      <w:pPr>
        <w:spacing w:before="0" w:after="0" w:line="240" w:lineRule="auto"/>
        <w:ind w:left="720" w:hanging="720"/>
        <w:jc w:val="center"/>
        <w:rPr>
          <w:sz w:val="20"/>
          <w:lang w:val="es-ES"/>
        </w:rPr>
      </w:pPr>
      <w:r w:rsidRPr="006413DA">
        <w:rPr>
          <w:noProof/>
          <w:sz w:val="20"/>
          <w:lang w:val="es-ES" w:eastAsia="es-ES"/>
        </w:rPr>
        <w:drawing>
          <wp:inline distT="0" distB="0" distL="0" distR="0" wp14:anchorId="51FDC084" wp14:editId="3255153B">
            <wp:extent cx="4298184" cy="25180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eproyecto.png"/>
                    <pic:cNvPicPr/>
                  </pic:nvPicPr>
                  <pic:blipFill>
                    <a:blip r:embed="rId7"/>
                    <a:stretch>
                      <a:fillRect/>
                    </a:stretch>
                  </pic:blipFill>
                  <pic:spPr>
                    <a:xfrm>
                      <a:off x="0" y="0"/>
                      <a:ext cx="4397685" cy="2576303"/>
                    </a:xfrm>
                    <a:prstGeom prst="rect">
                      <a:avLst/>
                    </a:prstGeom>
                  </pic:spPr>
                </pic:pic>
              </a:graphicData>
            </a:graphic>
          </wp:inline>
        </w:drawing>
      </w:r>
      <w:bookmarkStart w:id="2" w:name="_GoBack"/>
      <w:bookmarkEnd w:id="2"/>
    </w:p>
    <w:p w14:paraId="3AF9201E" w14:textId="4A86C18E" w:rsidR="00DC2EB3" w:rsidRPr="00DC2EB3" w:rsidRDefault="00DC2EB3" w:rsidP="00C52E96">
      <w:pPr>
        <w:pStyle w:val="Heading2"/>
        <w:spacing w:before="0" w:after="0"/>
        <w:jc w:val="both"/>
        <w:rPr>
          <w:sz w:val="32"/>
          <w:lang w:val="es-ES"/>
        </w:rPr>
      </w:pPr>
      <w:r w:rsidRPr="00DC2EB3">
        <w:rPr>
          <w:sz w:val="32"/>
          <w:lang w:val="es-ES"/>
        </w:rPr>
        <w:lastRenderedPageBreak/>
        <w:t>Antecedentes</w:t>
      </w:r>
    </w:p>
    <w:p w14:paraId="3B1730E3" w14:textId="3EC43835" w:rsidR="00DC2EB3" w:rsidRDefault="00DC2EB3" w:rsidP="00C52E96">
      <w:pPr>
        <w:spacing w:before="0" w:after="0" w:line="240" w:lineRule="auto"/>
        <w:jc w:val="both"/>
        <w:rPr>
          <w:sz w:val="20"/>
          <w:lang w:val="es-ES"/>
        </w:rPr>
      </w:pPr>
      <w:r w:rsidRPr="00DC2EB3">
        <w:rPr>
          <w:sz w:val="20"/>
          <w:lang w:val="es-ES"/>
        </w:rPr>
        <w:t xml:space="preserve">En la actualidad existe cierta variedad </w:t>
      </w:r>
      <w:r w:rsidR="00804269">
        <w:rPr>
          <w:sz w:val="20"/>
          <w:lang w:val="es-ES"/>
        </w:rPr>
        <w:t>entre los dispositivos Io</w:t>
      </w:r>
      <w:r w:rsidRPr="00DC2EB3">
        <w:rPr>
          <w:sz w:val="20"/>
          <w:lang w:val="es-ES"/>
        </w:rPr>
        <w:t>T disponibles en el mercado y entre ellos podemos observar como características comunes su elevado precio y su enfoque exclusivo a los usuarios.</w:t>
      </w:r>
    </w:p>
    <w:p w14:paraId="08AD19F5" w14:textId="10F16996" w:rsidR="00613753" w:rsidRPr="00DC2EB3" w:rsidRDefault="00613753" w:rsidP="00C52E96">
      <w:pPr>
        <w:spacing w:before="0" w:after="0" w:line="240" w:lineRule="auto"/>
        <w:jc w:val="both"/>
        <w:rPr>
          <w:sz w:val="20"/>
          <w:lang w:val="es-ES"/>
        </w:rPr>
      </w:pPr>
      <w:r>
        <w:rPr>
          <w:sz w:val="20"/>
          <w:lang w:val="es-ES"/>
        </w:rPr>
        <w:t>Observamos que la competencia realiza productos muy específicos que carecen de ciertas características de monitorización</w:t>
      </w:r>
      <w:r w:rsidR="00E3517A">
        <w:rPr>
          <w:sz w:val="20"/>
          <w:lang w:val="es-ES"/>
        </w:rPr>
        <w:t>, por lo que aprovecharemos dicha situaci</w:t>
      </w:r>
      <w:r w:rsidR="00B94C1A">
        <w:rPr>
          <w:sz w:val="20"/>
          <w:lang w:val="es-ES"/>
        </w:rPr>
        <w:t>ón para diferenciarnos mediante la inclusión de sensores en nuestros dispositivos IoT.</w:t>
      </w:r>
    </w:p>
    <w:p w14:paraId="41EBECB3" w14:textId="77777777" w:rsidR="00DC2EB3" w:rsidRPr="00DC2EB3" w:rsidRDefault="00DC2EB3" w:rsidP="00C52E96">
      <w:pPr>
        <w:spacing w:before="0" w:after="0" w:line="240" w:lineRule="auto"/>
        <w:jc w:val="both"/>
        <w:rPr>
          <w:sz w:val="20"/>
          <w:lang w:val="es-ES"/>
        </w:rPr>
      </w:pPr>
      <w:r w:rsidRPr="00DC2EB3">
        <w:rPr>
          <w:sz w:val="20"/>
          <w:lang w:val="es-ES"/>
        </w:rPr>
        <w:t>Como antecedentes del producto hemos encontrado diversos enchufes inteligentes de precio variado, aunque en general más caros que el nuestro, destacando XIAIOMI:</w:t>
      </w:r>
    </w:p>
    <w:p w14:paraId="12E46F9D" w14:textId="77777777" w:rsidR="00DC2EB3" w:rsidRPr="00DC2EB3" w:rsidRDefault="007F547A" w:rsidP="00C52E96">
      <w:pPr>
        <w:spacing w:before="0" w:after="0" w:line="240" w:lineRule="auto"/>
        <w:jc w:val="both"/>
        <w:rPr>
          <w:sz w:val="20"/>
          <w:lang w:val="es-ES"/>
        </w:rPr>
      </w:pPr>
      <w:hyperlink r:id="rId8" w:history="1">
        <w:r w:rsidR="00DC2EB3" w:rsidRPr="00DC2EB3">
          <w:rPr>
            <w:rStyle w:val="Hyperlink"/>
            <w:sz w:val="20"/>
            <w:lang w:val="es-ES"/>
          </w:rPr>
          <w:t>https://goo.gl/XppftU</w:t>
        </w:r>
      </w:hyperlink>
      <w:r w:rsidR="00DC2EB3" w:rsidRPr="00DC2EB3">
        <w:rPr>
          <w:sz w:val="20"/>
          <w:lang w:val="es-ES"/>
        </w:rPr>
        <w:t xml:space="preserve"> </w:t>
      </w:r>
      <w:hyperlink r:id="rId9" w:history="1">
        <w:r w:rsidR="00DC2EB3" w:rsidRPr="00DC2EB3">
          <w:rPr>
            <w:rStyle w:val="Hyperlink"/>
            <w:sz w:val="20"/>
            <w:lang w:val="es-ES"/>
          </w:rPr>
          <w:t>https://goo.gl/sSuh9H</w:t>
        </w:r>
      </w:hyperlink>
      <w:r w:rsidR="00DC2EB3" w:rsidRPr="00DC2EB3">
        <w:rPr>
          <w:sz w:val="20"/>
          <w:lang w:val="es-ES"/>
        </w:rPr>
        <w:t xml:space="preserve"> </w:t>
      </w:r>
      <w:hyperlink r:id="rId10" w:history="1">
        <w:r w:rsidR="00DC2EB3" w:rsidRPr="00DC2EB3">
          <w:rPr>
            <w:rStyle w:val="Hyperlink"/>
            <w:sz w:val="20"/>
            <w:lang w:val="es-ES"/>
          </w:rPr>
          <w:t>https://goo.gl/PvBnGc</w:t>
        </w:r>
      </w:hyperlink>
      <w:r w:rsidR="00DC2EB3" w:rsidRPr="00DC2EB3">
        <w:rPr>
          <w:sz w:val="20"/>
          <w:lang w:val="es-ES"/>
        </w:rPr>
        <w:t xml:space="preserve"> </w:t>
      </w:r>
      <w:hyperlink r:id="rId11" w:history="1">
        <w:r w:rsidR="00DC2EB3" w:rsidRPr="00DC2EB3">
          <w:rPr>
            <w:rStyle w:val="Hyperlink"/>
            <w:sz w:val="20"/>
            <w:lang w:val="es-ES"/>
          </w:rPr>
          <w:t>https://goo.gl/TB5ipn</w:t>
        </w:r>
      </w:hyperlink>
      <w:r w:rsidR="00DC2EB3" w:rsidRPr="00DC2EB3">
        <w:rPr>
          <w:sz w:val="20"/>
          <w:lang w:val="es-ES"/>
        </w:rPr>
        <w:t xml:space="preserve"> </w:t>
      </w:r>
    </w:p>
    <w:p w14:paraId="609A92AE" w14:textId="60280C2D" w:rsidR="00DC2EB3" w:rsidRPr="00DC2EB3" w:rsidRDefault="00804269" w:rsidP="00C52E96">
      <w:pPr>
        <w:spacing w:before="0" w:after="0" w:line="240" w:lineRule="auto"/>
        <w:jc w:val="both"/>
        <w:rPr>
          <w:sz w:val="20"/>
          <w:lang w:val="es-ES"/>
        </w:rPr>
      </w:pPr>
      <w:r>
        <w:rPr>
          <w:sz w:val="20"/>
          <w:lang w:val="es-ES"/>
        </w:rPr>
        <w:t>Como productos Io</w:t>
      </w:r>
      <w:r w:rsidR="00DC2EB3" w:rsidRPr="00DC2EB3">
        <w:rPr>
          <w:sz w:val="20"/>
          <w:lang w:val="es-ES"/>
        </w:rPr>
        <w:t>T orientados al hogar hemos encontrado distintas tecnologías de lámparas inteligentes todas de muy elevado precio destacando PHILIPS e EVE:</w:t>
      </w:r>
    </w:p>
    <w:p w14:paraId="24FA0357" w14:textId="77777777" w:rsidR="00DC2EB3" w:rsidRPr="00DC2EB3" w:rsidRDefault="007F547A" w:rsidP="00C52E96">
      <w:pPr>
        <w:spacing w:before="0" w:after="0" w:line="240" w:lineRule="auto"/>
        <w:jc w:val="both"/>
        <w:rPr>
          <w:sz w:val="20"/>
          <w:lang w:val="es-ES"/>
        </w:rPr>
      </w:pPr>
      <w:hyperlink r:id="rId12" w:history="1">
        <w:r w:rsidR="00DC2EB3" w:rsidRPr="00DC2EB3">
          <w:rPr>
            <w:rStyle w:val="Hyperlink"/>
            <w:sz w:val="20"/>
            <w:lang w:val="es-ES"/>
          </w:rPr>
          <w:t>https://www2.meethue.com/es-es</w:t>
        </w:r>
      </w:hyperlink>
      <w:r w:rsidR="00DC2EB3" w:rsidRPr="00DC2EB3">
        <w:rPr>
          <w:sz w:val="20"/>
          <w:lang w:val="es-ES"/>
        </w:rPr>
        <w:t xml:space="preserve"> </w:t>
      </w:r>
      <w:hyperlink r:id="rId13" w:history="1">
        <w:r w:rsidR="00DC2EB3" w:rsidRPr="00DC2EB3">
          <w:rPr>
            <w:rStyle w:val="Hyperlink"/>
            <w:sz w:val="20"/>
            <w:lang w:val="es-ES"/>
          </w:rPr>
          <w:t>https://www.evehome.com/en/eve-light-switch</w:t>
        </w:r>
      </w:hyperlink>
      <w:r w:rsidR="00DC2EB3" w:rsidRPr="00DC2EB3">
        <w:rPr>
          <w:sz w:val="20"/>
          <w:lang w:val="es-ES"/>
        </w:rPr>
        <w:t xml:space="preserve"> </w:t>
      </w:r>
    </w:p>
    <w:p w14:paraId="265EEA30" w14:textId="7802CA2C" w:rsidR="00DC2EB3" w:rsidRPr="00DC2EB3" w:rsidRDefault="00DC2EB3" w:rsidP="00C52E96">
      <w:pPr>
        <w:spacing w:before="0" w:after="0" w:line="240" w:lineRule="auto"/>
        <w:jc w:val="both"/>
        <w:rPr>
          <w:sz w:val="20"/>
          <w:lang w:val="es-ES"/>
        </w:rPr>
      </w:pPr>
      <w:r w:rsidRPr="00DC2EB3">
        <w:rPr>
          <w:sz w:val="20"/>
          <w:lang w:val="es-ES"/>
        </w:rPr>
        <w:t>Como tecnologías orientas a la empresa destaca IBM con su plataforma de software la cual tiene el problema de que las empr</w:t>
      </w:r>
      <w:r w:rsidR="000E1317">
        <w:rPr>
          <w:sz w:val="20"/>
          <w:lang w:val="es-ES"/>
        </w:rPr>
        <w:t>esa</w:t>
      </w:r>
      <w:r w:rsidRPr="00DC2EB3">
        <w:rPr>
          <w:sz w:val="20"/>
          <w:lang w:val="es-ES"/>
        </w:rPr>
        <w:t>s tendrían que desarrollar su hardware mientras que nosotros ofrecemos ambos:</w:t>
      </w:r>
    </w:p>
    <w:p w14:paraId="58075D80" w14:textId="4FE3935A" w:rsidR="005B32DF" w:rsidRPr="00457636" w:rsidRDefault="007F547A" w:rsidP="00457636">
      <w:pPr>
        <w:spacing w:before="0" w:after="0" w:line="240" w:lineRule="auto"/>
        <w:jc w:val="both"/>
        <w:rPr>
          <w:sz w:val="20"/>
          <w:lang w:val="es-ES"/>
        </w:rPr>
      </w:pPr>
      <w:hyperlink r:id="rId14" w:history="1">
        <w:r w:rsidR="00DC2EB3" w:rsidRPr="00DC2EB3">
          <w:rPr>
            <w:rStyle w:val="Hyperlink"/>
            <w:sz w:val="20"/>
            <w:lang w:val="es-ES"/>
          </w:rPr>
          <w:t>https://www.ibm.com/internet-of-things/solutions/iot-platform</w:t>
        </w:r>
      </w:hyperlink>
      <w:r w:rsidR="00DC2EB3" w:rsidRPr="00DC2EB3">
        <w:rPr>
          <w:sz w:val="20"/>
          <w:lang w:val="es-ES"/>
        </w:rPr>
        <w:t xml:space="preserve"> </w:t>
      </w:r>
    </w:p>
    <w:p w14:paraId="5BD5B684" w14:textId="6C6E217B" w:rsidR="00F8484F" w:rsidRPr="006413DA" w:rsidRDefault="00F8484F" w:rsidP="00C52E96">
      <w:pPr>
        <w:pStyle w:val="Heading2"/>
        <w:spacing w:before="0" w:after="0"/>
        <w:jc w:val="both"/>
        <w:rPr>
          <w:sz w:val="32"/>
          <w:lang w:val="es-ES"/>
        </w:rPr>
      </w:pPr>
      <w:r w:rsidRPr="006413DA">
        <w:rPr>
          <w:sz w:val="32"/>
          <w:lang w:val="es-ES"/>
        </w:rPr>
        <w:t>Metodología y plan de trabajo</w:t>
      </w:r>
    </w:p>
    <w:p w14:paraId="002EDBA9" w14:textId="5E73D9DB" w:rsidR="00F8484F" w:rsidRDefault="003113D8" w:rsidP="00C52E96">
      <w:pPr>
        <w:spacing w:before="0" w:after="0" w:line="240" w:lineRule="auto"/>
        <w:jc w:val="both"/>
        <w:rPr>
          <w:sz w:val="20"/>
          <w:lang w:val="es-ES"/>
        </w:rPr>
      </w:pPr>
      <w:r>
        <w:rPr>
          <w:sz w:val="20"/>
          <w:lang w:val="es-ES"/>
        </w:rPr>
        <w:t>La empresa se encuentra actualmente en la fase de desarrollo del proyecto estrella, por lo que la metodología y plan de trabajo se centrará en beneficiar dicho desarrollo.</w:t>
      </w:r>
    </w:p>
    <w:p w14:paraId="38E14B9C" w14:textId="77777777" w:rsidR="008A2678" w:rsidRDefault="003113D8" w:rsidP="00C52E96">
      <w:pPr>
        <w:spacing w:before="0" w:after="0" w:line="240" w:lineRule="auto"/>
        <w:jc w:val="both"/>
        <w:rPr>
          <w:sz w:val="20"/>
          <w:lang w:val="es-ES"/>
        </w:rPr>
      </w:pPr>
      <w:r>
        <w:rPr>
          <w:sz w:val="20"/>
          <w:lang w:val="es-ES"/>
        </w:rPr>
        <w:t xml:space="preserve">La metodología a seguir será </w:t>
      </w:r>
      <w:r w:rsidR="00CB446D">
        <w:rPr>
          <w:sz w:val="20"/>
          <w:lang w:val="es-ES"/>
        </w:rPr>
        <w:t>Scrum, perteneciente al conjunto de las metodologías ágiles</w:t>
      </w:r>
      <w:r w:rsidR="008A2678">
        <w:rPr>
          <w:sz w:val="20"/>
          <w:lang w:val="es-ES"/>
        </w:rPr>
        <w:t>, las cuales son muy adecuadas para equipos pequeños</w:t>
      </w:r>
      <w:r w:rsidR="00CB446D">
        <w:rPr>
          <w:sz w:val="20"/>
          <w:lang w:val="es-ES"/>
        </w:rPr>
        <w:t>.</w:t>
      </w:r>
      <w:r w:rsidR="00541830">
        <w:rPr>
          <w:sz w:val="20"/>
          <w:lang w:val="es-ES"/>
        </w:rPr>
        <w:t xml:space="preserve"> </w:t>
      </w:r>
    </w:p>
    <w:p w14:paraId="530EEC45" w14:textId="2C544B81" w:rsidR="00CB446D" w:rsidRDefault="00541830" w:rsidP="00C52E96">
      <w:pPr>
        <w:spacing w:before="0" w:after="0" w:line="240" w:lineRule="auto"/>
        <w:jc w:val="both"/>
        <w:rPr>
          <w:sz w:val="20"/>
          <w:lang w:val="es-ES"/>
        </w:rPr>
      </w:pPr>
      <w:r>
        <w:rPr>
          <w:sz w:val="20"/>
          <w:lang w:val="es-ES"/>
        </w:rPr>
        <w:t>Los integrantes serán:</w:t>
      </w:r>
    </w:p>
    <w:p w14:paraId="1948192C" w14:textId="5BDBEB33" w:rsidR="00CB446D" w:rsidRDefault="00CB446D" w:rsidP="00C52E96">
      <w:pPr>
        <w:pStyle w:val="ListParagraph"/>
        <w:numPr>
          <w:ilvl w:val="0"/>
          <w:numId w:val="11"/>
        </w:numPr>
        <w:spacing w:before="0" w:after="0" w:line="240" w:lineRule="auto"/>
        <w:jc w:val="both"/>
        <w:rPr>
          <w:sz w:val="20"/>
          <w:lang w:val="es-ES"/>
        </w:rPr>
      </w:pPr>
      <w:r>
        <w:rPr>
          <w:sz w:val="20"/>
          <w:lang w:val="es-ES"/>
        </w:rPr>
        <w:t>Juan Casado Ballesteros (Scrum Master)</w:t>
      </w:r>
    </w:p>
    <w:p w14:paraId="6D610C21" w14:textId="74859125" w:rsidR="00CB446D" w:rsidRDefault="00CB446D" w:rsidP="00C52E96">
      <w:pPr>
        <w:pStyle w:val="ListParagraph"/>
        <w:numPr>
          <w:ilvl w:val="0"/>
          <w:numId w:val="11"/>
        </w:numPr>
        <w:spacing w:before="0" w:after="0" w:line="240" w:lineRule="auto"/>
        <w:jc w:val="both"/>
        <w:rPr>
          <w:sz w:val="20"/>
          <w:lang w:val="es-ES"/>
        </w:rPr>
      </w:pPr>
      <w:r>
        <w:rPr>
          <w:sz w:val="20"/>
          <w:lang w:val="es-ES"/>
        </w:rPr>
        <w:t>David Menoyo Ros</w:t>
      </w:r>
    </w:p>
    <w:p w14:paraId="431E27A3" w14:textId="38E0E33B" w:rsidR="00CB446D" w:rsidRDefault="00CB446D" w:rsidP="00C52E96">
      <w:pPr>
        <w:pStyle w:val="ListParagraph"/>
        <w:numPr>
          <w:ilvl w:val="0"/>
          <w:numId w:val="11"/>
        </w:numPr>
        <w:spacing w:before="0" w:after="0" w:line="240" w:lineRule="auto"/>
        <w:jc w:val="both"/>
        <w:rPr>
          <w:sz w:val="20"/>
          <w:lang w:val="es-ES"/>
        </w:rPr>
      </w:pPr>
      <w:r>
        <w:rPr>
          <w:sz w:val="20"/>
          <w:lang w:val="es-ES"/>
        </w:rPr>
        <w:t>Álvaro Vaya Arboledas</w:t>
      </w:r>
    </w:p>
    <w:p w14:paraId="267A231B" w14:textId="76FF7825" w:rsidR="00CB446D" w:rsidRDefault="00CB446D" w:rsidP="00C52E96">
      <w:pPr>
        <w:pStyle w:val="ListParagraph"/>
        <w:numPr>
          <w:ilvl w:val="0"/>
          <w:numId w:val="11"/>
        </w:numPr>
        <w:spacing w:before="0" w:after="0" w:line="240" w:lineRule="auto"/>
        <w:jc w:val="both"/>
        <w:rPr>
          <w:sz w:val="20"/>
          <w:lang w:val="es-ES"/>
        </w:rPr>
      </w:pPr>
      <w:r>
        <w:rPr>
          <w:sz w:val="20"/>
          <w:lang w:val="es-ES"/>
        </w:rPr>
        <w:t>David Márquez Mínguez</w:t>
      </w:r>
    </w:p>
    <w:p w14:paraId="41B11628" w14:textId="5DCED966" w:rsidR="00541830" w:rsidRDefault="00541830" w:rsidP="00C52E96">
      <w:pPr>
        <w:spacing w:before="0" w:after="0" w:line="240" w:lineRule="auto"/>
        <w:jc w:val="both"/>
        <w:rPr>
          <w:sz w:val="20"/>
          <w:lang w:val="es-ES"/>
        </w:rPr>
      </w:pPr>
      <w:r>
        <w:rPr>
          <w:sz w:val="20"/>
          <w:lang w:val="es-ES"/>
        </w:rPr>
        <w:t xml:space="preserve">Los cuatro empleados realizarán reuniones diarias dirigidas por el Scrum Master, de manera que en esos 6 meses de desarrollo se llevará un control total y directo de las diferentes tareas. Además, el hecho de que Juan Casado Ballesteros tenga experiencia en el sector de las IoT nos permitirá lograr una gran agilidad en la dirección </w:t>
      </w:r>
      <w:r w:rsidR="004960B7">
        <w:rPr>
          <w:sz w:val="20"/>
          <w:lang w:val="es-ES"/>
        </w:rPr>
        <w:t xml:space="preserve">e implementación </w:t>
      </w:r>
      <w:r>
        <w:rPr>
          <w:sz w:val="20"/>
          <w:lang w:val="es-ES"/>
        </w:rPr>
        <w:t>del proyecto.</w:t>
      </w:r>
    </w:p>
    <w:p w14:paraId="6377121E" w14:textId="1691FB17" w:rsidR="004960B7" w:rsidRDefault="004960B7" w:rsidP="00C52E96">
      <w:pPr>
        <w:spacing w:before="0" w:after="0" w:line="240" w:lineRule="auto"/>
        <w:jc w:val="both"/>
        <w:rPr>
          <w:sz w:val="20"/>
          <w:lang w:val="es-ES"/>
        </w:rPr>
      </w:pPr>
      <w:r>
        <w:rPr>
          <w:sz w:val="20"/>
          <w:lang w:val="es-ES"/>
        </w:rPr>
        <w:t>La hoja de ruta que planteamos sería la siguiente:</w:t>
      </w:r>
    </w:p>
    <w:tbl>
      <w:tblPr>
        <w:tblStyle w:val="GridTable5Dark-Accent4"/>
        <w:tblW w:w="11664" w:type="dxa"/>
        <w:jc w:val="center"/>
        <w:tblLayout w:type="fixed"/>
        <w:tblLook w:val="04A0" w:firstRow="1" w:lastRow="0" w:firstColumn="1" w:lastColumn="0" w:noHBand="0" w:noVBand="1"/>
      </w:tblPr>
      <w:tblGrid>
        <w:gridCol w:w="1293"/>
        <w:gridCol w:w="1150"/>
        <w:gridCol w:w="1035"/>
        <w:gridCol w:w="1478"/>
        <w:gridCol w:w="1097"/>
        <w:gridCol w:w="1099"/>
        <w:gridCol w:w="1257"/>
        <w:gridCol w:w="3255"/>
      </w:tblGrid>
      <w:tr w:rsidR="00C74180" w:rsidRPr="00DF18DE" w14:paraId="6AD52877" w14:textId="77777777" w:rsidTr="00C74180">
        <w:trPr>
          <w:cnfStyle w:val="100000000000" w:firstRow="1" w:lastRow="0" w:firstColumn="0" w:lastColumn="0" w:oddVBand="0" w:evenVBand="0" w:oddHBand="0" w:evenHBand="0" w:firstRowFirstColumn="0" w:firstRowLastColumn="0" w:lastRowFirstColumn="0" w:lastRowLastColumn="0"/>
          <w:trHeight w:val="522"/>
          <w:jc w:val="center"/>
        </w:trPr>
        <w:tc>
          <w:tcPr>
            <w:cnfStyle w:val="001000000000" w:firstRow="0" w:lastRow="0" w:firstColumn="1" w:lastColumn="0" w:oddVBand="0" w:evenVBand="0" w:oddHBand="0" w:evenHBand="0" w:firstRowFirstColumn="0" w:firstRowLastColumn="0" w:lastRowFirstColumn="0" w:lastRowLastColumn="0"/>
            <w:tcW w:w="7152" w:type="dxa"/>
            <w:gridSpan w:val="6"/>
            <w:shd w:val="clear" w:color="auto" w:fill="BFBFBF" w:themeFill="background1" w:themeFillShade="BF"/>
            <w:vAlign w:val="center"/>
          </w:tcPr>
          <w:p w14:paraId="3764175D" w14:textId="77777777" w:rsidR="00C74180" w:rsidRPr="00DF18DE" w:rsidRDefault="00C74180" w:rsidP="00D741EA">
            <w:pPr>
              <w:jc w:val="center"/>
              <w:rPr>
                <w:b w:val="0"/>
                <w:bCs w:val="0"/>
              </w:rPr>
            </w:pPr>
            <w:bookmarkStart w:id="3" w:name="OLE_LINK3"/>
            <w:bookmarkStart w:id="4" w:name="OLE_LINK4"/>
            <w:bookmarkStart w:id="5" w:name="OLE_LINK5"/>
            <w:r w:rsidRPr="00DF18DE">
              <w:rPr>
                <w:b w:val="0"/>
              </w:rPr>
              <w:t>2019</w:t>
            </w:r>
          </w:p>
          <w:p w14:paraId="36A067AB" w14:textId="0FFCB92F" w:rsidR="00C74180" w:rsidRPr="00DF18DE" w:rsidRDefault="00C74180" w:rsidP="00D741EA">
            <w:pPr>
              <w:jc w:val="center"/>
              <w:rPr>
                <w:b w:val="0"/>
              </w:rPr>
            </w:pPr>
            <w:r>
              <w:rPr>
                <w:b w:val="0"/>
              </w:rPr>
              <w:t>S</w:t>
            </w:r>
            <w:r w:rsidRPr="00DF18DE">
              <w:rPr>
                <w:b w:val="0"/>
              </w:rPr>
              <w:t>1</w:t>
            </w:r>
          </w:p>
        </w:tc>
        <w:tc>
          <w:tcPr>
            <w:tcW w:w="1257" w:type="dxa"/>
            <w:shd w:val="clear" w:color="auto" w:fill="BFBFBF" w:themeFill="background1" w:themeFillShade="BF"/>
            <w:vAlign w:val="center"/>
          </w:tcPr>
          <w:p w14:paraId="42B5D779" w14:textId="77777777" w:rsidR="00C74180" w:rsidRPr="00DF18DE" w:rsidRDefault="00C74180" w:rsidP="00D741EA">
            <w:pPr>
              <w:jc w:val="center"/>
              <w:cnfStyle w:val="100000000000" w:firstRow="1" w:lastRow="0" w:firstColumn="0" w:lastColumn="0" w:oddVBand="0" w:evenVBand="0" w:oddHBand="0" w:evenHBand="0" w:firstRowFirstColumn="0" w:firstRowLastColumn="0" w:lastRowFirstColumn="0" w:lastRowLastColumn="0"/>
              <w:rPr>
                <w:b w:val="0"/>
                <w:bCs w:val="0"/>
              </w:rPr>
            </w:pPr>
            <w:r w:rsidRPr="00DF18DE">
              <w:rPr>
                <w:b w:val="0"/>
              </w:rPr>
              <w:t>2019</w:t>
            </w:r>
          </w:p>
          <w:p w14:paraId="55181A51" w14:textId="2657A686" w:rsidR="00C74180" w:rsidRPr="00DF18DE" w:rsidRDefault="00C74180" w:rsidP="00D741EA">
            <w:pPr>
              <w:jc w:val="center"/>
              <w:cnfStyle w:val="100000000000" w:firstRow="1" w:lastRow="0" w:firstColumn="0" w:lastColumn="0" w:oddVBand="0" w:evenVBand="0" w:oddHBand="0" w:evenHBand="0" w:firstRowFirstColumn="0" w:firstRowLastColumn="0" w:lastRowFirstColumn="0" w:lastRowLastColumn="0"/>
              <w:rPr>
                <w:b w:val="0"/>
              </w:rPr>
            </w:pPr>
            <w:r>
              <w:rPr>
                <w:b w:val="0"/>
              </w:rPr>
              <w:t>S</w:t>
            </w:r>
            <w:r w:rsidRPr="00DF18DE">
              <w:rPr>
                <w:b w:val="0"/>
              </w:rPr>
              <w:t>2</w:t>
            </w:r>
          </w:p>
        </w:tc>
        <w:tc>
          <w:tcPr>
            <w:tcW w:w="3255" w:type="dxa"/>
            <w:shd w:val="clear" w:color="auto" w:fill="BFBFBF" w:themeFill="background1" w:themeFillShade="BF"/>
            <w:vAlign w:val="center"/>
          </w:tcPr>
          <w:p w14:paraId="61328996" w14:textId="028D596B" w:rsidR="00C74180" w:rsidRPr="00C74180" w:rsidRDefault="00C74180" w:rsidP="00C74180">
            <w:pPr>
              <w:jc w:val="center"/>
              <w:cnfStyle w:val="100000000000" w:firstRow="1" w:lastRow="0" w:firstColumn="0" w:lastColumn="0" w:oddVBand="0" w:evenVBand="0" w:oddHBand="0" w:evenHBand="0" w:firstRowFirstColumn="0" w:firstRowLastColumn="0" w:lastRowFirstColumn="0" w:lastRowLastColumn="0"/>
              <w:rPr>
                <w:b w:val="0"/>
              </w:rPr>
            </w:pPr>
            <w:r w:rsidRPr="00DF18DE">
              <w:rPr>
                <w:b w:val="0"/>
              </w:rPr>
              <w:t>2020</w:t>
            </w:r>
          </w:p>
        </w:tc>
      </w:tr>
      <w:tr w:rsidR="00D55D8E" w:rsidRPr="00492D03" w14:paraId="318225BA" w14:textId="77777777" w:rsidTr="00C74180">
        <w:trPr>
          <w:cnfStyle w:val="000000100000" w:firstRow="0" w:lastRow="0" w:firstColumn="0" w:lastColumn="0" w:oddVBand="0" w:evenVBand="0" w:oddHBand="1" w:evenHBand="0" w:firstRowFirstColumn="0" w:firstRowLastColumn="0" w:lastRowFirstColumn="0" w:lastRowLastColumn="0"/>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0E7E496E" w14:textId="0F7136C3" w:rsidR="00D55D8E" w:rsidRPr="00D55D8E" w:rsidRDefault="006A1857" w:rsidP="006A1857">
            <w:pPr>
              <w:jc w:val="center"/>
              <w:rPr>
                <w:b w:val="0"/>
                <w:sz w:val="16"/>
              </w:rPr>
            </w:pPr>
            <w:r w:rsidRPr="00D55D8E">
              <w:rPr>
                <w:b w:val="0"/>
                <w:sz w:val="16"/>
              </w:rPr>
              <w:t>Alquiler y adquisición de recursos</w:t>
            </w:r>
          </w:p>
        </w:tc>
        <w:tc>
          <w:tcPr>
            <w:tcW w:w="1150" w:type="dxa"/>
            <w:tcBorders>
              <w:top w:val="nil"/>
              <w:left w:val="nil"/>
            </w:tcBorders>
            <w:shd w:val="clear" w:color="auto" w:fill="F3DBCF" w:themeFill="background2" w:themeFillShade="E6"/>
            <w:vAlign w:val="center"/>
          </w:tcPr>
          <w:p w14:paraId="1DD3BF87" w14:textId="7F85C9A5"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Investigación con respecto al Hardware</w:t>
            </w:r>
          </w:p>
        </w:tc>
        <w:tc>
          <w:tcPr>
            <w:tcW w:w="1035" w:type="dxa"/>
            <w:tcBorders>
              <w:top w:val="nil"/>
            </w:tcBorders>
            <w:shd w:val="clear" w:color="auto" w:fill="F3DBCF" w:themeFill="background2" w:themeFillShade="E6"/>
            <w:vAlign w:val="center"/>
          </w:tcPr>
          <w:p w14:paraId="1D8920A2" w14:textId="3BE620C9"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 xml:space="preserve">Fase de </w:t>
            </w:r>
            <w:r w:rsidR="000F3C05">
              <w:rPr>
                <w:sz w:val="16"/>
              </w:rPr>
              <w:t>p</w:t>
            </w:r>
            <w:r w:rsidRPr="00D55D8E">
              <w:rPr>
                <w:sz w:val="16"/>
              </w:rPr>
              <w:t xml:space="preserve">rototipado </w:t>
            </w:r>
            <w:r w:rsidR="000F3C05">
              <w:rPr>
                <w:sz w:val="16"/>
              </w:rPr>
              <w:t>h</w:t>
            </w:r>
            <w:r w:rsidRPr="00D55D8E">
              <w:rPr>
                <w:sz w:val="16"/>
              </w:rPr>
              <w:t>ardware</w:t>
            </w:r>
          </w:p>
        </w:tc>
        <w:tc>
          <w:tcPr>
            <w:tcW w:w="1478" w:type="dxa"/>
            <w:tcBorders>
              <w:top w:val="nil"/>
            </w:tcBorders>
            <w:shd w:val="clear" w:color="auto" w:fill="F3DBCF" w:themeFill="background2" w:themeFillShade="E6"/>
            <w:vAlign w:val="center"/>
          </w:tcPr>
          <w:p w14:paraId="30B59FCC" w14:textId="2B65A29D"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 xml:space="preserve">Desarrollo final del </w:t>
            </w:r>
            <w:r w:rsidR="000F3C05">
              <w:rPr>
                <w:sz w:val="16"/>
              </w:rPr>
              <w:t>h</w:t>
            </w:r>
            <w:r w:rsidRPr="00D55D8E">
              <w:rPr>
                <w:sz w:val="16"/>
              </w:rPr>
              <w:t>ardware</w:t>
            </w:r>
          </w:p>
        </w:tc>
        <w:tc>
          <w:tcPr>
            <w:tcW w:w="2196" w:type="dxa"/>
            <w:gridSpan w:val="2"/>
            <w:tcBorders>
              <w:top w:val="nil"/>
            </w:tcBorders>
            <w:shd w:val="clear" w:color="auto" w:fill="F3DBCF" w:themeFill="background2" w:themeFillShade="E6"/>
            <w:vAlign w:val="center"/>
          </w:tcPr>
          <w:p w14:paraId="621AEED8" w14:textId="5D113CFB"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Producción de los dispositivos finales</w:t>
            </w:r>
          </w:p>
        </w:tc>
        <w:tc>
          <w:tcPr>
            <w:tcW w:w="1257" w:type="dxa"/>
            <w:tcBorders>
              <w:left w:val="nil"/>
            </w:tcBorders>
            <w:shd w:val="clear" w:color="auto" w:fill="B8FFD8" w:themeFill="accent5" w:themeFillTint="33"/>
            <w:vAlign w:val="center"/>
          </w:tcPr>
          <w:p w14:paraId="3E49BE0B" w14:textId="5F8447A5"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Lanzamiento comercial</w:t>
            </w:r>
          </w:p>
        </w:tc>
        <w:tc>
          <w:tcPr>
            <w:tcW w:w="3255" w:type="dxa"/>
            <w:vMerge w:val="restart"/>
            <w:shd w:val="clear" w:color="auto" w:fill="FBDB65"/>
            <w:vAlign w:val="center"/>
          </w:tcPr>
          <w:p w14:paraId="56A87D4E" w14:textId="047E55AA" w:rsidR="00D55D8E" w:rsidRDefault="00D55D8E" w:rsidP="00C74180">
            <w:pPr>
              <w:pStyle w:val="ListParagraph"/>
              <w:cnfStyle w:val="000000100000" w:firstRow="0" w:lastRow="0" w:firstColumn="0" w:lastColumn="0" w:oddVBand="0" w:evenVBand="0" w:oddHBand="1" w:evenHBand="0" w:firstRowFirstColumn="0" w:firstRowLastColumn="0" w:lastRowFirstColumn="0" w:lastRowLastColumn="0"/>
              <w:rPr>
                <w:b/>
                <w:sz w:val="16"/>
                <w:u w:val="single"/>
              </w:rPr>
            </w:pPr>
            <w:r w:rsidRPr="00D55D8E">
              <w:rPr>
                <w:b/>
                <w:sz w:val="16"/>
                <w:u w:val="single"/>
              </w:rPr>
              <w:t>Previsiones</w:t>
            </w:r>
          </w:p>
          <w:p w14:paraId="2A6FA7DD" w14:textId="01176842"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b/>
                <w:sz w:val="16"/>
                <w:u w:val="single"/>
              </w:rPr>
            </w:pPr>
          </w:p>
          <w:p w14:paraId="298D6FCF" w14:textId="77777777" w:rsidR="00D55D8E" w:rsidRDefault="00D55D8E" w:rsidP="00C74180">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Venta del producto a empresas y administraciones públicas</w:t>
            </w:r>
          </w:p>
          <w:p w14:paraId="4061F6E5" w14:textId="49EC59B1" w:rsidR="00D55D8E" w:rsidRDefault="00D55D8E" w:rsidP="00C74180">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Expansión a otros mercados (Unión Europea)</w:t>
            </w:r>
          </w:p>
          <w:p w14:paraId="37C8CF39" w14:textId="77777777" w:rsidR="00D55D8E" w:rsidRDefault="00D55D8E" w:rsidP="00C74180">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Venta de datos a empresas eléctricas, marketing, etc.</w:t>
            </w:r>
          </w:p>
          <w:p w14:paraId="311298F1" w14:textId="2AB8C1CF" w:rsidR="00D55D8E" w:rsidRPr="00D55D8E" w:rsidRDefault="00D55D8E" w:rsidP="00C74180">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Comienzo de campañas publicitarias agresivas.</w:t>
            </w:r>
          </w:p>
        </w:tc>
      </w:tr>
      <w:tr w:rsidR="00D55D8E" w:rsidRPr="00F033E2" w14:paraId="0A4872D0" w14:textId="77777777" w:rsidTr="00C74180">
        <w:trPr>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4E00968E" w14:textId="77777777" w:rsidR="006A1857" w:rsidRPr="00D55D8E" w:rsidRDefault="006A1857" w:rsidP="006A1857">
            <w:pPr>
              <w:rPr>
                <w:b w:val="0"/>
                <w:sz w:val="16"/>
              </w:rPr>
            </w:pPr>
            <w:r w:rsidRPr="00D55D8E">
              <w:rPr>
                <w:b w:val="0"/>
                <w:sz w:val="16"/>
              </w:rPr>
              <w:t xml:space="preserve">Inicio </w:t>
            </w:r>
            <w:r>
              <w:rPr>
                <w:b w:val="0"/>
                <w:sz w:val="16"/>
              </w:rPr>
              <w:t>c</w:t>
            </w:r>
            <w:r w:rsidRPr="00D55D8E">
              <w:rPr>
                <w:b w:val="0"/>
                <w:sz w:val="16"/>
              </w:rPr>
              <w:t>ampaña</w:t>
            </w:r>
          </w:p>
          <w:p w14:paraId="68EE11AE" w14:textId="2838C4CF" w:rsidR="00D55D8E" w:rsidRPr="00D55D8E" w:rsidRDefault="006A1857" w:rsidP="006A1857">
            <w:pPr>
              <w:jc w:val="center"/>
              <w:rPr>
                <w:b w:val="0"/>
                <w:sz w:val="16"/>
              </w:rPr>
            </w:pPr>
            <w:r>
              <w:rPr>
                <w:b w:val="0"/>
                <w:sz w:val="16"/>
              </w:rPr>
              <w:t>c</w:t>
            </w:r>
            <w:r w:rsidRPr="00D55D8E">
              <w:rPr>
                <w:b w:val="0"/>
                <w:sz w:val="16"/>
              </w:rPr>
              <w:t xml:space="preserve">rowdfounding </w:t>
            </w:r>
          </w:p>
        </w:tc>
        <w:tc>
          <w:tcPr>
            <w:tcW w:w="2185" w:type="dxa"/>
            <w:gridSpan w:val="2"/>
            <w:tcBorders>
              <w:left w:val="nil"/>
            </w:tcBorders>
            <w:shd w:val="clear" w:color="auto" w:fill="F3DBCF" w:themeFill="background2" w:themeFillShade="E6"/>
            <w:vAlign w:val="center"/>
          </w:tcPr>
          <w:p w14:paraId="78FA8D40" w14:textId="0B72456E"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 xml:space="preserve">Diseño y desarrollo del </w:t>
            </w:r>
            <w:r w:rsidR="000F3C05">
              <w:rPr>
                <w:sz w:val="16"/>
              </w:rPr>
              <w:t>s</w:t>
            </w:r>
            <w:r w:rsidRPr="00D55D8E">
              <w:rPr>
                <w:sz w:val="16"/>
              </w:rPr>
              <w:t>oftware</w:t>
            </w:r>
          </w:p>
          <w:p w14:paraId="1421B4BE" w14:textId="3F09D972"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del Back-End</w:t>
            </w:r>
          </w:p>
        </w:tc>
        <w:tc>
          <w:tcPr>
            <w:tcW w:w="1478" w:type="dxa"/>
            <w:shd w:val="clear" w:color="auto" w:fill="F3DBCF" w:themeFill="background2" w:themeFillShade="E6"/>
            <w:vAlign w:val="center"/>
          </w:tcPr>
          <w:p w14:paraId="118A1517" w14:textId="3FAD2A1F"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Pruebas  unitarias y de integración</w:t>
            </w:r>
          </w:p>
        </w:tc>
        <w:tc>
          <w:tcPr>
            <w:tcW w:w="2196" w:type="dxa"/>
            <w:gridSpan w:val="2"/>
            <w:tcBorders>
              <w:right w:val="nil"/>
            </w:tcBorders>
            <w:shd w:val="clear" w:color="auto" w:fill="F3DBCF" w:themeFill="background2" w:themeFillShade="E6"/>
            <w:vAlign w:val="center"/>
          </w:tcPr>
          <w:p w14:paraId="4DE208FF" w14:textId="77777777"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Pruebas de rendimiento</w:t>
            </w:r>
          </w:p>
          <w:p w14:paraId="7957C987" w14:textId="4803BCB8"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y de sistema</w:t>
            </w:r>
          </w:p>
        </w:tc>
        <w:tc>
          <w:tcPr>
            <w:tcW w:w="1257" w:type="dxa"/>
            <w:tcBorders>
              <w:left w:val="nil"/>
            </w:tcBorders>
            <w:shd w:val="clear" w:color="auto" w:fill="B8FFD8" w:themeFill="accent5" w:themeFillTint="33"/>
            <w:vAlign w:val="center"/>
          </w:tcPr>
          <w:p w14:paraId="37DB2665" w14:textId="059EE658"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Fin campaña crowdfounding</w:t>
            </w:r>
          </w:p>
        </w:tc>
        <w:tc>
          <w:tcPr>
            <w:tcW w:w="3255" w:type="dxa"/>
            <w:vMerge/>
            <w:shd w:val="clear" w:color="auto" w:fill="FBDB65"/>
            <w:vAlign w:val="center"/>
          </w:tcPr>
          <w:p w14:paraId="1C8A8CCE" w14:textId="77777777"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p>
        </w:tc>
      </w:tr>
      <w:tr w:rsidR="00D55D8E" w:rsidRPr="00492D03" w14:paraId="2CCBC3F3" w14:textId="77777777" w:rsidTr="00C74180">
        <w:trPr>
          <w:cnfStyle w:val="000000100000" w:firstRow="0" w:lastRow="0" w:firstColumn="0" w:lastColumn="0" w:oddVBand="0" w:evenVBand="0" w:oddHBand="1" w:evenHBand="0" w:firstRowFirstColumn="0" w:firstRowLastColumn="0" w:lastRowFirstColumn="0" w:lastRowLastColumn="0"/>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18693CFA" w14:textId="6868623F" w:rsidR="00D55D8E" w:rsidRPr="00D55D8E" w:rsidRDefault="00D55D8E" w:rsidP="00C52E96">
            <w:pPr>
              <w:jc w:val="center"/>
              <w:rPr>
                <w:b w:val="0"/>
                <w:sz w:val="16"/>
              </w:rPr>
            </w:pPr>
            <w:r w:rsidRPr="00D55D8E">
              <w:rPr>
                <w:b w:val="0"/>
                <w:sz w:val="16"/>
              </w:rPr>
              <w:t>Estudio del mercado actual</w:t>
            </w:r>
          </w:p>
        </w:tc>
        <w:tc>
          <w:tcPr>
            <w:tcW w:w="1150" w:type="dxa"/>
            <w:tcBorders>
              <w:left w:val="nil"/>
              <w:bottom w:val="nil"/>
            </w:tcBorders>
            <w:shd w:val="clear" w:color="auto" w:fill="F3DBCF" w:themeFill="background2" w:themeFillShade="E6"/>
            <w:vAlign w:val="center"/>
          </w:tcPr>
          <w:p w14:paraId="18550B21" w14:textId="56C34BF2"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Desarrollo de la base de datos relacional</w:t>
            </w:r>
          </w:p>
        </w:tc>
        <w:tc>
          <w:tcPr>
            <w:tcW w:w="2513" w:type="dxa"/>
            <w:gridSpan w:val="2"/>
            <w:tcBorders>
              <w:bottom w:val="nil"/>
            </w:tcBorders>
            <w:shd w:val="clear" w:color="auto" w:fill="F3DBCF" w:themeFill="background2" w:themeFillShade="E6"/>
            <w:vAlign w:val="center"/>
          </w:tcPr>
          <w:p w14:paraId="55C48374" w14:textId="1B76CC3F"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Pruebas y mejoras de rendimiento de la base de datos</w:t>
            </w:r>
          </w:p>
        </w:tc>
        <w:tc>
          <w:tcPr>
            <w:tcW w:w="1097" w:type="dxa"/>
            <w:tcBorders>
              <w:bottom w:val="nil"/>
            </w:tcBorders>
            <w:shd w:val="clear" w:color="auto" w:fill="F3DBCF" w:themeFill="background2" w:themeFillShade="E6"/>
            <w:vAlign w:val="center"/>
          </w:tcPr>
          <w:p w14:paraId="6EF3D753" w14:textId="552BE82C"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Diseño y desarrollo de las aplicaciones front-end para los usuarios</w:t>
            </w:r>
          </w:p>
        </w:tc>
        <w:tc>
          <w:tcPr>
            <w:tcW w:w="1099" w:type="dxa"/>
            <w:tcBorders>
              <w:bottom w:val="nil"/>
              <w:right w:val="nil"/>
            </w:tcBorders>
            <w:shd w:val="clear" w:color="auto" w:fill="F3DBCF" w:themeFill="background2" w:themeFillShade="E6"/>
            <w:vAlign w:val="center"/>
          </w:tcPr>
          <w:p w14:paraId="1B98715B" w14:textId="678F892C"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Pruebas y lanzamiento de las aplicaciones</w:t>
            </w:r>
          </w:p>
        </w:tc>
        <w:tc>
          <w:tcPr>
            <w:tcW w:w="1257" w:type="dxa"/>
            <w:tcBorders>
              <w:left w:val="nil"/>
            </w:tcBorders>
            <w:shd w:val="clear" w:color="auto" w:fill="B8FFD8" w:themeFill="accent5" w:themeFillTint="33"/>
            <w:vAlign w:val="center"/>
          </w:tcPr>
          <w:p w14:paraId="4241809B" w14:textId="11A8650D"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Estudio del mercado para la evolución del producto en los siguientes años fiscales</w:t>
            </w:r>
          </w:p>
        </w:tc>
        <w:tc>
          <w:tcPr>
            <w:tcW w:w="3255" w:type="dxa"/>
            <w:vMerge/>
            <w:shd w:val="clear" w:color="auto" w:fill="FBDB65"/>
            <w:vAlign w:val="center"/>
          </w:tcPr>
          <w:p w14:paraId="34975605" w14:textId="77777777"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p>
        </w:tc>
      </w:tr>
    </w:tbl>
    <w:bookmarkEnd w:id="3"/>
    <w:bookmarkEnd w:id="4"/>
    <w:bookmarkEnd w:id="5"/>
    <w:p w14:paraId="3A8E0F85" w14:textId="71B8F5BE" w:rsidR="00DC2EB3" w:rsidRPr="00837081" w:rsidRDefault="00DC2EB3" w:rsidP="00C52E96">
      <w:pPr>
        <w:pStyle w:val="Heading2"/>
        <w:spacing w:before="0" w:after="0"/>
        <w:jc w:val="both"/>
        <w:rPr>
          <w:sz w:val="32"/>
          <w:lang w:val="es-ES"/>
        </w:rPr>
      </w:pPr>
      <w:r w:rsidRPr="00837081">
        <w:rPr>
          <w:sz w:val="32"/>
          <w:lang w:val="es-ES"/>
        </w:rPr>
        <w:t>Medios</w:t>
      </w:r>
    </w:p>
    <w:p w14:paraId="76F632D6" w14:textId="77777777" w:rsidR="00DC2EB3" w:rsidRPr="00837081" w:rsidRDefault="00DC2EB3" w:rsidP="00C52E96">
      <w:pPr>
        <w:spacing w:before="0" w:after="0" w:line="240" w:lineRule="auto"/>
        <w:jc w:val="both"/>
        <w:rPr>
          <w:sz w:val="20"/>
          <w:lang w:val="es-ES"/>
        </w:rPr>
      </w:pPr>
      <w:r w:rsidRPr="00837081">
        <w:rPr>
          <w:sz w:val="20"/>
          <w:lang w:val="es-ES"/>
        </w:rPr>
        <w:t>Para la realización del proyecto necesitaremos un logar en el que trabajar que esté cerca de Alcalá pues es el lugar de residencia de todos nosotros. Dicho local deberemos acondicionarlo con mobiliario si fuera necesario, así como dotarlo de internet y teléfono.</w:t>
      </w:r>
    </w:p>
    <w:p w14:paraId="5E092D8F" w14:textId="77777777" w:rsidR="00DC2EB3" w:rsidRPr="00837081" w:rsidRDefault="00DC2EB3" w:rsidP="00C52E96">
      <w:pPr>
        <w:spacing w:before="0" w:after="0" w:line="240" w:lineRule="auto"/>
        <w:jc w:val="both"/>
        <w:rPr>
          <w:sz w:val="20"/>
          <w:lang w:val="es-ES"/>
        </w:rPr>
      </w:pPr>
      <w:r w:rsidRPr="00837081">
        <w:rPr>
          <w:sz w:val="20"/>
          <w:lang w:val="es-ES"/>
        </w:rPr>
        <w:t>Para cada uno de nosotros compraríamos un ordenador de sobremesa comprado a piezas para intentar reducir su coste (cuatro equipos en total).</w:t>
      </w:r>
    </w:p>
    <w:p w14:paraId="21259D7E" w14:textId="77777777" w:rsidR="00DC2EB3" w:rsidRPr="00837081" w:rsidRDefault="00DC2EB3" w:rsidP="00C52E96">
      <w:pPr>
        <w:spacing w:before="0" w:after="0" w:line="240" w:lineRule="auto"/>
        <w:jc w:val="both"/>
        <w:rPr>
          <w:sz w:val="20"/>
          <w:lang w:val="es-ES"/>
        </w:rPr>
      </w:pPr>
      <w:r w:rsidRPr="00837081">
        <w:rPr>
          <w:sz w:val="20"/>
          <w:lang w:val="es-ES"/>
        </w:rPr>
        <w:t>Aprovecharemos la web de la empresa para vender a través de ella el producto. No obstante, será necesario adquirir un servidor y una base de datos, lo cual realizaremos mediante Azure pues nos permite realizar pagos mensuales e incrementar los requisitos del hardware que utilizaremos progresivamente según sea necesario.</w:t>
      </w:r>
    </w:p>
    <w:p w14:paraId="3B17BCBF" w14:textId="77777777" w:rsidR="00DC2EB3" w:rsidRPr="00837081" w:rsidRDefault="00DC2EB3" w:rsidP="00C52E96">
      <w:pPr>
        <w:spacing w:before="0" w:after="0" w:line="240" w:lineRule="auto"/>
        <w:jc w:val="both"/>
        <w:rPr>
          <w:sz w:val="20"/>
          <w:lang w:val="es-ES"/>
        </w:rPr>
      </w:pPr>
      <w:r w:rsidRPr="00837081">
        <w:rPr>
          <w:sz w:val="20"/>
          <w:lang w:val="es-ES"/>
        </w:rPr>
        <w:lastRenderedPageBreak/>
        <w:t>En un inicio seremos cuatro los únicos trabajadores del proyecto con posibilidad de expansión según necesidades. Los sueldos iniciales serán reducidos y podrán aumentarse según evolucione el producto.</w:t>
      </w:r>
    </w:p>
    <w:p w14:paraId="18B0BA4A" w14:textId="77777777" w:rsidR="00DC2EB3" w:rsidRPr="00837081" w:rsidRDefault="00DC2EB3" w:rsidP="00C52E96">
      <w:pPr>
        <w:spacing w:before="0" w:after="0" w:line="240" w:lineRule="auto"/>
        <w:jc w:val="both"/>
        <w:rPr>
          <w:sz w:val="20"/>
          <w:lang w:val="es-ES"/>
        </w:rPr>
      </w:pPr>
      <w:r w:rsidRPr="00837081">
        <w:rPr>
          <w:sz w:val="20"/>
          <w:lang w:val="es-ES"/>
        </w:rPr>
        <w:t>Se reservará dinero para realizar campañas publicitarias de Llamathrust orientadas a usuarios mediante anuncios y a empresas mediante participación en ferias.</w:t>
      </w:r>
    </w:p>
    <w:p w14:paraId="4EE766A0" w14:textId="77777777" w:rsidR="00DC2EB3" w:rsidRPr="00837081" w:rsidRDefault="00DC2EB3" w:rsidP="00C52E96">
      <w:pPr>
        <w:spacing w:before="0" w:after="0" w:line="240" w:lineRule="auto"/>
        <w:jc w:val="both"/>
        <w:rPr>
          <w:sz w:val="20"/>
          <w:lang w:val="es-ES"/>
        </w:rPr>
      </w:pPr>
      <w:r w:rsidRPr="00837081">
        <w:rPr>
          <w:sz w:val="20"/>
          <w:lang w:val="es-ES"/>
        </w:rPr>
        <w:t>Como mediada adicional de publicidad y recaudación de fondos se emprenderá una campaña de crowdfunding que se hará en paralelo al desarrollo inicial.</w:t>
      </w:r>
    </w:p>
    <w:p w14:paraId="3ED56A79" w14:textId="42A21BE9" w:rsidR="00660111" w:rsidRPr="00837081" w:rsidRDefault="00DC2EB3" w:rsidP="00C52E96">
      <w:pPr>
        <w:spacing w:before="0" w:after="0" w:line="240" w:lineRule="auto"/>
        <w:jc w:val="both"/>
        <w:rPr>
          <w:sz w:val="20"/>
          <w:lang w:val="es-ES"/>
        </w:rPr>
      </w:pPr>
      <w:r w:rsidRPr="00837081">
        <w:rPr>
          <w:sz w:val="20"/>
          <w:lang w:val="es-ES"/>
        </w:rPr>
        <w:t>Tras unos cálculos iniciales que no se incluirán por lo poco detallado de los mismo se esperan unos gastos iniciales durante el primer año de 150.000€ al mes y unos posibles ingresos en el primer año de 2.000.000€ que nos dejaría un beneficio de 200.000</w:t>
      </w:r>
      <w:r w:rsidR="00746BB0">
        <w:rPr>
          <w:sz w:val="20"/>
          <w:lang w:val="es-ES"/>
        </w:rPr>
        <w:t>€</w:t>
      </w:r>
      <w:r w:rsidRPr="00837081">
        <w:rPr>
          <w:sz w:val="20"/>
          <w:lang w:val="es-ES"/>
        </w:rPr>
        <w:t xml:space="preserve"> al primer año. El cálculo de ingresos se ha relazado a partir de la tabla adjunta tomando la cantidad de dinero que se ganará </w:t>
      </w:r>
      <w:r w:rsidR="00804269">
        <w:rPr>
          <w:sz w:val="20"/>
          <w:lang w:val="es-ES"/>
        </w:rPr>
        <w:t>a nivel mundial con productos Io</w:t>
      </w:r>
      <w:r w:rsidRPr="00837081">
        <w:rPr>
          <w:sz w:val="20"/>
          <w:lang w:val="es-ES"/>
        </w:rPr>
        <w:t>T, dividiendo dicha cantidad por la superficie de España y tomado un 10% de esa cifra que es la cuota de mercado mínima esperada. Finalmente se tomará la mitad de esa cantidad pues el producto solo estaría disponible la mitad del año.</w:t>
      </w:r>
    </w:p>
    <w:p w14:paraId="53A3A2C2" w14:textId="083BBD30" w:rsidR="005B32DF" w:rsidRPr="006A1857" w:rsidRDefault="00FC109D" w:rsidP="006A1857">
      <w:pPr>
        <w:spacing w:before="0" w:after="0" w:line="240" w:lineRule="auto"/>
        <w:jc w:val="both"/>
        <w:rPr>
          <w:sz w:val="16"/>
          <w:lang w:val="es-ES"/>
        </w:rPr>
      </w:pPr>
      <w:r w:rsidRPr="00837081">
        <w:rPr>
          <w:rFonts w:ascii="Times New Roman" w:eastAsia="Times New Roman" w:hAnsi="Times New Roman" w:cs="Times New Roman"/>
          <w:noProof/>
          <w:color w:val="auto"/>
          <w:sz w:val="16"/>
          <w:lang w:val="es-ES" w:eastAsia="es-ES"/>
        </w:rPr>
        <w:drawing>
          <wp:inline distT="0" distB="0" distL="0" distR="0" wp14:anchorId="6CC5DE67" wp14:editId="64FB5DE6">
            <wp:extent cx="6492240" cy="3279140"/>
            <wp:effectExtent l="0" t="0" r="6350" b="6985"/>
            <wp:docPr id="2" name="Picture 2" descr="/var/folders/s3/wwp7g3hn3r94628zwgkf5f800000gn/T/com.microsoft.Word/WebArchiveCopyPasteTempFiles/grafico-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3/wwp7g3hn3r94628zwgkf5f800000gn/T/com.microsoft.Word/WebArchiveCopyPasteTempFiles/grafico-expan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3279140"/>
                    </a:xfrm>
                    <a:prstGeom prst="rect">
                      <a:avLst/>
                    </a:prstGeom>
                    <a:noFill/>
                    <a:ln>
                      <a:noFill/>
                    </a:ln>
                  </pic:spPr>
                </pic:pic>
              </a:graphicData>
            </a:graphic>
          </wp:inline>
        </w:drawing>
      </w:r>
    </w:p>
    <w:p w14:paraId="20862269" w14:textId="62CC5346" w:rsidR="00660111" w:rsidRPr="00837081" w:rsidRDefault="00660111" w:rsidP="00FA49F5">
      <w:pPr>
        <w:pStyle w:val="Heading2"/>
        <w:spacing w:before="0" w:after="0"/>
        <w:jc w:val="both"/>
        <w:rPr>
          <w:sz w:val="32"/>
          <w:lang w:val="es-ES"/>
        </w:rPr>
      </w:pPr>
      <w:r>
        <w:rPr>
          <w:sz w:val="32"/>
          <w:lang w:val="es-ES"/>
        </w:rPr>
        <w:t>Conveniencia del proyecto</w:t>
      </w:r>
    </w:p>
    <w:p w14:paraId="0D0FEC18" w14:textId="3CF8F80A" w:rsidR="00FA49F5" w:rsidRPr="00514DA3" w:rsidRDefault="0060650A" w:rsidP="004A6713">
      <w:pPr>
        <w:spacing w:before="0" w:after="0" w:line="240" w:lineRule="auto"/>
        <w:jc w:val="both"/>
        <w:rPr>
          <w:sz w:val="20"/>
          <w:lang w:val="es-ES"/>
        </w:rPr>
      </w:pPr>
      <w:r w:rsidRPr="00514DA3">
        <w:rPr>
          <w:sz w:val="20"/>
          <w:lang w:val="es-ES"/>
        </w:rPr>
        <w:t xml:space="preserve">Como venimos comentando en los apartados anteriores, nuestro </w:t>
      </w:r>
      <w:r w:rsidR="00FA49F5" w:rsidRPr="00514DA3">
        <w:rPr>
          <w:sz w:val="20"/>
          <w:lang w:val="es-ES"/>
        </w:rPr>
        <w:t>producto</w:t>
      </w:r>
      <w:r w:rsidRPr="00514DA3">
        <w:rPr>
          <w:sz w:val="20"/>
          <w:lang w:val="es-ES"/>
        </w:rPr>
        <w:t xml:space="preserve"> puede tener un hueco importante en el mercado</w:t>
      </w:r>
      <w:r w:rsidR="00FA49F5" w:rsidRPr="00514DA3">
        <w:rPr>
          <w:sz w:val="20"/>
          <w:lang w:val="es-ES"/>
        </w:rPr>
        <w:t>,</w:t>
      </w:r>
      <w:r w:rsidRPr="00514DA3">
        <w:rPr>
          <w:sz w:val="20"/>
          <w:lang w:val="es-ES"/>
        </w:rPr>
        <w:t xml:space="preserve"> </w:t>
      </w:r>
      <w:r w:rsidR="00FA49F5" w:rsidRPr="00514DA3">
        <w:rPr>
          <w:sz w:val="20"/>
          <w:lang w:val="es-ES"/>
        </w:rPr>
        <w:t xml:space="preserve">ya que </w:t>
      </w:r>
      <w:r w:rsidRPr="00514DA3">
        <w:rPr>
          <w:sz w:val="20"/>
          <w:lang w:val="es-ES"/>
        </w:rPr>
        <w:t xml:space="preserve">las previsiones esperan un crecimiento exponencial de dicho </w:t>
      </w:r>
      <w:r w:rsidR="00FA49F5" w:rsidRPr="00514DA3">
        <w:rPr>
          <w:sz w:val="20"/>
          <w:lang w:val="es-ES"/>
        </w:rPr>
        <w:t>sector.</w:t>
      </w:r>
    </w:p>
    <w:p w14:paraId="0BB005F5" w14:textId="7C178001" w:rsidR="00660111" w:rsidRDefault="00FA49F5" w:rsidP="004A6713">
      <w:pPr>
        <w:spacing w:before="0" w:after="0" w:line="240" w:lineRule="auto"/>
        <w:jc w:val="both"/>
        <w:rPr>
          <w:sz w:val="20"/>
          <w:lang w:val="es-ES"/>
        </w:rPr>
      </w:pPr>
      <w:r w:rsidRPr="00514DA3">
        <w:rPr>
          <w:sz w:val="20"/>
          <w:lang w:val="es-ES"/>
        </w:rPr>
        <w:t>Nuestro producto es una solución genérica, y a la vez extensible a ámbitos más concretos, por lo que se podrá adaptar</w:t>
      </w:r>
      <w:r w:rsidR="0060650A" w:rsidRPr="00514DA3">
        <w:rPr>
          <w:sz w:val="20"/>
          <w:lang w:val="es-ES"/>
        </w:rPr>
        <w:t xml:space="preserve"> a una gran cantidad de problemas que se pueden solu</w:t>
      </w:r>
      <w:r w:rsidRPr="00514DA3">
        <w:rPr>
          <w:sz w:val="20"/>
          <w:lang w:val="es-ES"/>
        </w:rPr>
        <w:t>cionar con los dispositivos IoT. La mayoría de las acciones que realizamos sobre los productos eléctricos es encenderlos y apagarlos, que es precisamente la acción que pretendemos automatizar y monitorizar, ya sea en su estado (encendido/apagado) como en su consumo energético.</w:t>
      </w:r>
    </w:p>
    <w:p w14:paraId="2C96AA63" w14:textId="7019C620" w:rsidR="00514DA3" w:rsidRDefault="00514DA3" w:rsidP="004A6713">
      <w:pPr>
        <w:spacing w:before="0" w:after="0" w:line="240" w:lineRule="auto"/>
        <w:jc w:val="both"/>
        <w:rPr>
          <w:sz w:val="20"/>
          <w:lang w:val="es-ES"/>
        </w:rPr>
      </w:pPr>
      <w:r>
        <w:rPr>
          <w:sz w:val="20"/>
          <w:lang w:val="es-ES"/>
        </w:rPr>
        <w:t>Las claves para garantizar el éxito de nuestro producto pasarán por:</w:t>
      </w:r>
    </w:p>
    <w:p w14:paraId="27D2AFA4" w14:textId="48F456B4" w:rsidR="00514DA3" w:rsidRDefault="00514DA3" w:rsidP="004A6713">
      <w:pPr>
        <w:pStyle w:val="ListParagraph"/>
        <w:numPr>
          <w:ilvl w:val="0"/>
          <w:numId w:val="16"/>
        </w:numPr>
        <w:spacing w:before="0" w:after="0" w:line="240" w:lineRule="auto"/>
        <w:jc w:val="both"/>
        <w:rPr>
          <w:sz w:val="20"/>
          <w:lang w:val="es-ES"/>
        </w:rPr>
      </w:pPr>
      <w:r>
        <w:rPr>
          <w:sz w:val="20"/>
          <w:lang w:val="es-ES"/>
        </w:rPr>
        <w:t>Su facilidad de uso, tanto en la aplicación con una interfaz sencilla como un hardware fácil de instalar.</w:t>
      </w:r>
    </w:p>
    <w:p w14:paraId="60AF17D2" w14:textId="1756D72A" w:rsidR="00514DA3" w:rsidRDefault="00514DA3" w:rsidP="004A6713">
      <w:pPr>
        <w:pStyle w:val="ListParagraph"/>
        <w:numPr>
          <w:ilvl w:val="0"/>
          <w:numId w:val="16"/>
        </w:numPr>
        <w:spacing w:before="0" w:after="0" w:line="240" w:lineRule="auto"/>
        <w:jc w:val="both"/>
        <w:rPr>
          <w:sz w:val="20"/>
          <w:lang w:val="es-ES"/>
        </w:rPr>
      </w:pPr>
      <w:r>
        <w:rPr>
          <w:sz w:val="20"/>
          <w:lang w:val="es-ES"/>
        </w:rPr>
        <w:t>La seguridad en las comunicaciones entre las aplicaciones de los usuarios, los servicios cloud y los propios dispositivos IoT.</w:t>
      </w:r>
    </w:p>
    <w:p w14:paraId="76C3799F" w14:textId="1D7E964F" w:rsidR="004A6713" w:rsidRPr="004A6713" w:rsidRDefault="00514DA3" w:rsidP="004A6713">
      <w:pPr>
        <w:pStyle w:val="ListParagraph"/>
        <w:numPr>
          <w:ilvl w:val="0"/>
          <w:numId w:val="16"/>
        </w:numPr>
        <w:spacing w:before="0" w:after="0" w:line="240" w:lineRule="auto"/>
        <w:jc w:val="both"/>
        <w:rPr>
          <w:sz w:val="20"/>
          <w:lang w:val="es-ES"/>
        </w:rPr>
      </w:pPr>
      <w:r>
        <w:rPr>
          <w:sz w:val="20"/>
          <w:lang w:val="es-ES"/>
        </w:rPr>
        <w:t>Ser pioneros en el sector IoT, pues es todavía un sector emergente.</w:t>
      </w:r>
    </w:p>
    <w:p w14:paraId="0EAB34BE" w14:textId="3CB62CE9" w:rsidR="00DC2EB3" w:rsidRPr="00837081" w:rsidRDefault="00DC2EB3" w:rsidP="00C52E96">
      <w:pPr>
        <w:pStyle w:val="Heading2"/>
        <w:spacing w:before="0" w:after="0"/>
        <w:jc w:val="both"/>
        <w:rPr>
          <w:sz w:val="32"/>
          <w:lang w:val="es-ES"/>
        </w:rPr>
      </w:pPr>
      <w:r w:rsidRPr="00837081">
        <w:rPr>
          <w:sz w:val="32"/>
          <w:lang w:val="es-ES"/>
        </w:rPr>
        <w:t>Bibliografía</w:t>
      </w:r>
    </w:p>
    <w:p w14:paraId="59131DC3" w14:textId="77777777" w:rsidR="00DC2EB3" w:rsidRPr="00837081" w:rsidRDefault="007F547A" w:rsidP="00C52E96">
      <w:pPr>
        <w:spacing w:before="0" w:after="0" w:line="240" w:lineRule="auto"/>
        <w:jc w:val="both"/>
        <w:rPr>
          <w:sz w:val="20"/>
          <w:lang w:val="es-ES"/>
        </w:rPr>
      </w:pPr>
      <w:hyperlink r:id="rId16" w:history="1">
        <w:r w:rsidR="00DC2EB3" w:rsidRPr="00837081">
          <w:rPr>
            <w:rStyle w:val="Hyperlink"/>
            <w:sz w:val="20"/>
            <w:lang w:val="es-ES"/>
          </w:rPr>
          <w:t>http://www.fuerzacomercial.es/iot-en-ventas/</w:t>
        </w:r>
      </w:hyperlink>
      <w:r w:rsidR="00DC2EB3" w:rsidRPr="00837081">
        <w:rPr>
          <w:sz w:val="20"/>
          <w:lang w:val="es-ES"/>
        </w:rPr>
        <w:t xml:space="preserve"> </w:t>
      </w:r>
    </w:p>
    <w:p w14:paraId="4D699948" w14:textId="77777777" w:rsidR="00DC2EB3" w:rsidRPr="00837081" w:rsidRDefault="007F547A" w:rsidP="00C52E96">
      <w:pPr>
        <w:spacing w:before="0" w:after="0" w:line="240" w:lineRule="auto"/>
        <w:jc w:val="both"/>
        <w:rPr>
          <w:sz w:val="20"/>
          <w:lang w:val="es-ES"/>
        </w:rPr>
      </w:pPr>
      <w:hyperlink r:id="rId17" w:history="1">
        <w:r w:rsidR="00DC2EB3" w:rsidRPr="00837081">
          <w:rPr>
            <w:rStyle w:val="Hyperlink"/>
            <w:sz w:val="20"/>
            <w:lang w:val="es-ES"/>
          </w:rPr>
          <w:t>https://www.ibm.com/es-es/internet-of-things</w:t>
        </w:r>
      </w:hyperlink>
      <w:r w:rsidR="00DC2EB3" w:rsidRPr="00837081">
        <w:rPr>
          <w:sz w:val="20"/>
          <w:lang w:val="es-ES"/>
        </w:rPr>
        <w:t xml:space="preserve"> </w:t>
      </w:r>
    </w:p>
    <w:p w14:paraId="672A3805" w14:textId="77777777" w:rsidR="00DC2EB3" w:rsidRPr="00837081" w:rsidRDefault="007F547A" w:rsidP="00C52E96">
      <w:pPr>
        <w:spacing w:before="0" w:after="0" w:line="240" w:lineRule="auto"/>
        <w:jc w:val="both"/>
        <w:rPr>
          <w:sz w:val="20"/>
          <w:lang w:val="es-ES"/>
        </w:rPr>
      </w:pPr>
      <w:hyperlink r:id="rId18" w:history="1">
        <w:r w:rsidR="00DC2EB3" w:rsidRPr="00837081">
          <w:rPr>
            <w:rStyle w:val="Hyperlink"/>
            <w:sz w:val="20"/>
            <w:lang w:val="es-ES"/>
          </w:rPr>
          <w:t>http://es.xiaomitoday.com/noticias/modulo-wifi-xiaomi-iot/</w:t>
        </w:r>
      </w:hyperlink>
      <w:r w:rsidR="00DC2EB3" w:rsidRPr="00837081">
        <w:rPr>
          <w:sz w:val="20"/>
          <w:lang w:val="es-ES"/>
        </w:rPr>
        <w:t xml:space="preserve"> </w:t>
      </w:r>
    </w:p>
    <w:p w14:paraId="763BB08D" w14:textId="46BDBD84" w:rsidR="00341C56" w:rsidRDefault="007F547A" w:rsidP="005B32DF">
      <w:pPr>
        <w:spacing w:before="0" w:after="0" w:line="240" w:lineRule="auto"/>
        <w:jc w:val="both"/>
        <w:rPr>
          <w:sz w:val="20"/>
          <w:lang w:val="es-ES"/>
        </w:rPr>
      </w:pPr>
      <w:hyperlink r:id="rId19" w:history="1">
        <w:r w:rsidR="00DC2EB3" w:rsidRPr="00837081">
          <w:rPr>
            <w:rStyle w:val="Hyperlink"/>
            <w:sz w:val="20"/>
            <w:lang w:val="es-ES"/>
          </w:rPr>
          <w:t>https://searchdatacenter.techtarget.com/es/definicion/Internet-de-las-cosas-IoT</w:t>
        </w:r>
      </w:hyperlink>
      <w:r w:rsidR="00DC2EB3" w:rsidRPr="00837081">
        <w:rPr>
          <w:sz w:val="20"/>
          <w:lang w:val="es-ES"/>
        </w:rPr>
        <w:t xml:space="preserve"> </w:t>
      </w:r>
    </w:p>
    <w:p w14:paraId="7C0EF6D7" w14:textId="2F8BC204" w:rsidR="00D776BA" w:rsidRPr="00B47862" w:rsidRDefault="007F547A" w:rsidP="005B32DF">
      <w:pPr>
        <w:spacing w:before="0" w:after="0" w:line="240" w:lineRule="auto"/>
        <w:jc w:val="both"/>
        <w:rPr>
          <w:sz w:val="20"/>
          <w:lang w:val="es-ES"/>
        </w:rPr>
      </w:pPr>
      <w:hyperlink r:id="rId20" w:history="1">
        <w:r w:rsidR="00D776BA" w:rsidRPr="00AA09D2">
          <w:rPr>
            <w:rStyle w:val="Hyperlink"/>
            <w:sz w:val="20"/>
            <w:lang w:val="es-ES"/>
          </w:rPr>
          <w:t>https://goo.gl/LdFKwu</w:t>
        </w:r>
      </w:hyperlink>
      <w:r w:rsidR="00D776BA">
        <w:rPr>
          <w:sz w:val="20"/>
          <w:lang w:val="es-ES"/>
        </w:rPr>
        <w:t xml:space="preserve"> </w:t>
      </w:r>
    </w:p>
    <w:sectPr w:rsidR="00D776BA" w:rsidRPr="00B47862" w:rsidSect="00DC2EB3">
      <w:footerReference w:type="default" r:id="rId21"/>
      <w:headerReference w:type="first" r:id="rId22"/>
      <w:footerReference w:type="first" r:id="rId23"/>
      <w:pgSz w:w="12240" w:h="15840"/>
      <w:pgMar w:top="1134" w:right="1077" w:bottom="1134" w:left="107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49F3D" w14:textId="77777777" w:rsidR="007F547A" w:rsidRDefault="007F547A">
      <w:pPr>
        <w:spacing w:before="0" w:after="0" w:line="240" w:lineRule="auto"/>
      </w:pPr>
      <w:r>
        <w:separator/>
      </w:r>
    </w:p>
    <w:p w14:paraId="370D9039" w14:textId="77777777" w:rsidR="007F547A" w:rsidRDefault="007F547A"/>
  </w:endnote>
  <w:endnote w:type="continuationSeparator" w:id="0">
    <w:p w14:paraId="490ECF0D" w14:textId="77777777" w:rsidR="007F547A" w:rsidRDefault="007F547A">
      <w:pPr>
        <w:spacing w:before="0" w:after="0" w:line="240" w:lineRule="auto"/>
      </w:pPr>
      <w:r>
        <w:continuationSeparator/>
      </w:r>
    </w:p>
    <w:p w14:paraId="582A0C99" w14:textId="77777777" w:rsidR="007F547A" w:rsidRDefault="007F5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963D9EA" w14:textId="6D6CBD98" w:rsidR="00341C56" w:rsidRDefault="009F7B69">
        <w:pPr>
          <w:pStyle w:val="Footer"/>
        </w:pPr>
        <w:r>
          <w:fldChar w:fldCharType="begin"/>
        </w:r>
        <w:r>
          <w:instrText xml:space="preserve"> PAGE   \* MERGEFORMAT </w:instrText>
        </w:r>
        <w:r>
          <w:fldChar w:fldCharType="separate"/>
        </w:r>
        <w:r w:rsidR="004A6713">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5187130"/>
      <w:docPartObj>
        <w:docPartGallery w:val="Page Numbers (Bottom of Page)"/>
        <w:docPartUnique/>
      </w:docPartObj>
    </w:sdtPr>
    <w:sdtEndPr>
      <w:rPr>
        <w:rStyle w:val="PageNumber"/>
      </w:rPr>
    </w:sdtEndPr>
    <w:sdtContent>
      <w:p w14:paraId="011BF828" w14:textId="2C10796A" w:rsidR="00F8484F" w:rsidRDefault="00F8484F" w:rsidP="00915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6713">
          <w:rPr>
            <w:rStyle w:val="PageNumber"/>
            <w:noProof/>
          </w:rPr>
          <w:t>1</w:t>
        </w:r>
        <w:r>
          <w:rPr>
            <w:rStyle w:val="PageNumber"/>
          </w:rPr>
          <w:fldChar w:fldCharType="end"/>
        </w:r>
      </w:p>
    </w:sdtContent>
  </w:sdt>
  <w:p w14:paraId="227C2114" w14:textId="3BAFC7D9" w:rsidR="00341C56" w:rsidRPr="00F8484F" w:rsidRDefault="00F8484F" w:rsidP="00F8484F">
    <w:pPr>
      <w:pStyle w:val="Footer"/>
      <w:ind w:right="360"/>
      <w:rPr>
        <w:lang w:val="es-ES"/>
      </w:rPr>
    </w:pPr>
    <w:r>
      <w:rPr>
        <w:lang w:val="es-ES"/>
      </w:rPr>
      <w:t>Anteproyecto | 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C2FE8" w14:textId="77777777" w:rsidR="007F547A" w:rsidRDefault="007F547A">
      <w:pPr>
        <w:spacing w:before="0" w:after="0" w:line="240" w:lineRule="auto"/>
      </w:pPr>
      <w:r>
        <w:separator/>
      </w:r>
    </w:p>
    <w:p w14:paraId="22E697DF" w14:textId="77777777" w:rsidR="007F547A" w:rsidRDefault="007F547A"/>
  </w:footnote>
  <w:footnote w:type="continuationSeparator" w:id="0">
    <w:p w14:paraId="24291C10" w14:textId="77777777" w:rsidR="007F547A" w:rsidRDefault="007F547A">
      <w:pPr>
        <w:spacing w:before="0" w:after="0" w:line="240" w:lineRule="auto"/>
      </w:pPr>
      <w:r>
        <w:continuationSeparator/>
      </w:r>
    </w:p>
    <w:p w14:paraId="582654DF" w14:textId="77777777" w:rsidR="007F547A" w:rsidRDefault="007F54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B32B1" w14:textId="67B1C6B0" w:rsidR="00652CB4" w:rsidRDefault="00652CB4" w:rsidP="00652CB4">
    <w:pPr>
      <w:pStyle w:val="Header"/>
      <w:jc w:val="right"/>
      <w:rPr>
        <w:lang w:val="es-ES"/>
      </w:rPr>
    </w:pPr>
    <w:r>
      <w:rPr>
        <w:lang w:val="es-ES"/>
      </w:rPr>
      <w:t>Juan Casado Ballesteros</w:t>
    </w:r>
    <w:r w:rsidR="0039077F">
      <w:rPr>
        <w:lang w:val="es-ES"/>
      </w:rPr>
      <w:t>-09108762A</w:t>
    </w:r>
  </w:p>
  <w:p w14:paraId="4019CDF3" w14:textId="010D485C" w:rsidR="00652CB4" w:rsidRDefault="00652CB4" w:rsidP="00652CB4">
    <w:pPr>
      <w:pStyle w:val="Header"/>
      <w:jc w:val="right"/>
      <w:rPr>
        <w:lang w:val="es-ES"/>
      </w:rPr>
    </w:pPr>
    <w:r>
      <w:rPr>
        <w:lang w:val="es-ES"/>
      </w:rPr>
      <w:t>David Márquez Mínguez</w:t>
    </w:r>
    <w:r w:rsidR="0039077F">
      <w:rPr>
        <w:lang w:val="es-ES"/>
      </w:rPr>
      <w:t>-47319570Z</w:t>
    </w:r>
  </w:p>
  <w:p w14:paraId="46C927DB" w14:textId="6C1F448C" w:rsidR="00652CB4" w:rsidRDefault="00F34E7A" w:rsidP="00652CB4">
    <w:pPr>
      <w:pStyle w:val="Header"/>
      <w:jc w:val="right"/>
      <w:rPr>
        <w:lang w:val="es-ES"/>
      </w:rPr>
    </w:pPr>
    <w:r>
      <w:rPr>
        <w:lang w:val="es-ES"/>
      </w:rPr>
      <w:t>Álvaro Vaya Arboledas</w:t>
    </w:r>
    <w:r w:rsidR="0039077F">
      <w:rPr>
        <w:lang w:val="es-ES"/>
      </w:rPr>
      <w:t>-09101090J</w:t>
    </w:r>
  </w:p>
  <w:p w14:paraId="59A67038" w14:textId="3063E9E7" w:rsidR="00F34E7A" w:rsidRDefault="00F34E7A" w:rsidP="00F34E7A">
    <w:pPr>
      <w:pStyle w:val="Header"/>
      <w:jc w:val="right"/>
      <w:rPr>
        <w:lang w:val="es-ES"/>
      </w:rPr>
    </w:pPr>
    <w:r>
      <w:rPr>
        <w:lang w:val="es-ES"/>
      </w:rPr>
      <w:t>David Menoyo Ros</w:t>
    </w:r>
    <w:r w:rsidR="0039077F">
      <w:rPr>
        <w:lang w:val="es-ES"/>
      </w:rPr>
      <w:t>-54005758X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4043"/>
    <w:multiLevelType w:val="hybridMultilevel"/>
    <w:tmpl w:val="29DC3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47029E"/>
    <w:multiLevelType w:val="hybridMultilevel"/>
    <w:tmpl w:val="4B380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7235CE"/>
    <w:multiLevelType w:val="hybridMultilevel"/>
    <w:tmpl w:val="D22A407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76579"/>
    <w:multiLevelType w:val="hybridMultilevel"/>
    <w:tmpl w:val="5282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993E4C"/>
    <w:multiLevelType w:val="hybridMultilevel"/>
    <w:tmpl w:val="5D24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95C8E"/>
    <w:multiLevelType w:val="hybridMultilevel"/>
    <w:tmpl w:val="8200D40E"/>
    <w:lvl w:ilvl="0" w:tplc="21A4F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E03E5"/>
    <w:multiLevelType w:val="hybridMultilevel"/>
    <w:tmpl w:val="173A9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37479D"/>
    <w:multiLevelType w:val="hybridMultilevel"/>
    <w:tmpl w:val="25440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7"/>
  </w:num>
  <w:num w:numId="6">
    <w:abstractNumId w:val="11"/>
  </w:num>
  <w:num w:numId="7">
    <w:abstractNumId w:val="2"/>
  </w:num>
  <w:num w:numId="8">
    <w:abstractNumId w:val="15"/>
  </w:num>
  <w:num w:numId="9">
    <w:abstractNumId w:val="5"/>
  </w:num>
  <w:num w:numId="10">
    <w:abstractNumId w:val="14"/>
  </w:num>
  <w:num w:numId="11">
    <w:abstractNumId w:val="9"/>
  </w:num>
  <w:num w:numId="12">
    <w:abstractNumId w:val="8"/>
  </w:num>
  <w:num w:numId="13">
    <w:abstractNumId w:val="13"/>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58"/>
    <w:rsid w:val="000024A2"/>
    <w:rsid w:val="00031245"/>
    <w:rsid w:val="0006510B"/>
    <w:rsid w:val="00066993"/>
    <w:rsid w:val="00067D17"/>
    <w:rsid w:val="00083D8D"/>
    <w:rsid w:val="000E1317"/>
    <w:rsid w:val="000E78AB"/>
    <w:rsid w:val="000F3C05"/>
    <w:rsid w:val="00144761"/>
    <w:rsid w:val="00295CF3"/>
    <w:rsid w:val="002A50CA"/>
    <w:rsid w:val="002B501A"/>
    <w:rsid w:val="002E1B66"/>
    <w:rsid w:val="0031127D"/>
    <w:rsid w:val="003113D8"/>
    <w:rsid w:val="00325158"/>
    <w:rsid w:val="00341C56"/>
    <w:rsid w:val="0036209A"/>
    <w:rsid w:val="00366FFE"/>
    <w:rsid w:val="0039077F"/>
    <w:rsid w:val="003B6D05"/>
    <w:rsid w:val="003F3403"/>
    <w:rsid w:val="00426807"/>
    <w:rsid w:val="00457636"/>
    <w:rsid w:val="00486113"/>
    <w:rsid w:val="00492D03"/>
    <w:rsid w:val="004960B7"/>
    <w:rsid w:val="004A6713"/>
    <w:rsid w:val="004F1871"/>
    <w:rsid w:val="00514DA3"/>
    <w:rsid w:val="00530B43"/>
    <w:rsid w:val="00541830"/>
    <w:rsid w:val="005B32DF"/>
    <w:rsid w:val="005C2CA4"/>
    <w:rsid w:val="005D7FEA"/>
    <w:rsid w:val="005F2623"/>
    <w:rsid w:val="00602951"/>
    <w:rsid w:val="0060650A"/>
    <w:rsid w:val="00613753"/>
    <w:rsid w:val="00614E69"/>
    <w:rsid w:val="00640621"/>
    <w:rsid w:val="006413DA"/>
    <w:rsid w:val="00652CB4"/>
    <w:rsid w:val="00660111"/>
    <w:rsid w:val="006A1857"/>
    <w:rsid w:val="006B18DF"/>
    <w:rsid w:val="006E0CB6"/>
    <w:rsid w:val="00710526"/>
    <w:rsid w:val="00731BF7"/>
    <w:rsid w:val="00746BB0"/>
    <w:rsid w:val="0076536B"/>
    <w:rsid w:val="007A57B4"/>
    <w:rsid w:val="007E286E"/>
    <w:rsid w:val="007F547A"/>
    <w:rsid w:val="00804269"/>
    <w:rsid w:val="00837081"/>
    <w:rsid w:val="00872846"/>
    <w:rsid w:val="00893AF7"/>
    <w:rsid w:val="008A2678"/>
    <w:rsid w:val="008F460F"/>
    <w:rsid w:val="009000A0"/>
    <w:rsid w:val="009057DF"/>
    <w:rsid w:val="00921685"/>
    <w:rsid w:val="00934775"/>
    <w:rsid w:val="009828FB"/>
    <w:rsid w:val="009975F7"/>
    <w:rsid w:val="009E4E1B"/>
    <w:rsid w:val="009F7B69"/>
    <w:rsid w:val="00A414F8"/>
    <w:rsid w:val="00A474E1"/>
    <w:rsid w:val="00A63963"/>
    <w:rsid w:val="00B219D6"/>
    <w:rsid w:val="00B47862"/>
    <w:rsid w:val="00B76B5A"/>
    <w:rsid w:val="00B94C1A"/>
    <w:rsid w:val="00BA3A42"/>
    <w:rsid w:val="00C52E96"/>
    <w:rsid w:val="00C61E04"/>
    <w:rsid w:val="00C72871"/>
    <w:rsid w:val="00C74180"/>
    <w:rsid w:val="00CB446D"/>
    <w:rsid w:val="00CC03FA"/>
    <w:rsid w:val="00CD2CEC"/>
    <w:rsid w:val="00CE001C"/>
    <w:rsid w:val="00D01355"/>
    <w:rsid w:val="00D1106D"/>
    <w:rsid w:val="00D55D8E"/>
    <w:rsid w:val="00D741EA"/>
    <w:rsid w:val="00D76E5A"/>
    <w:rsid w:val="00D776BA"/>
    <w:rsid w:val="00DC2EB3"/>
    <w:rsid w:val="00DC7B56"/>
    <w:rsid w:val="00DE4BF9"/>
    <w:rsid w:val="00DF0999"/>
    <w:rsid w:val="00E267F7"/>
    <w:rsid w:val="00E3517A"/>
    <w:rsid w:val="00E80C69"/>
    <w:rsid w:val="00F033E2"/>
    <w:rsid w:val="00F241AB"/>
    <w:rsid w:val="00F34E7A"/>
    <w:rsid w:val="00F51308"/>
    <w:rsid w:val="00F8484F"/>
    <w:rsid w:val="00F8608D"/>
    <w:rsid w:val="00FA49F5"/>
    <w:rsid w:val="00FC109D"/>
    <w:rsid w:val="00FC523B"/>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81F387"/>
  <w15:chartTrackingRefBased/>
  <w15:docId w15:val="{812617AF-3C2F-7F41-B771-41F6A062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F8484F"/>
  </w:style>
  <w:style w:type="paragraph" w:styleId="BalloonText">
    <w:name w:val="Balloon Text"/>
    <w:basedOn w:val="Normal"/>
    <w:link w:val="BalloonTextChar"/>
    <w:uiPriority w:val="99"/>
    <w:semiHidden/>
    <w:unhideWhenUsed/>
    <w:rsid w:val="002A50C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50CA"/>
    <w:rPr>
      <w:rFonts w:ascii="Times New Roman" w:hAnsi="Times New Roman" w:cs="Times New Roman"/>
      <w:sz w:val="18"/>
      <w:szCs w:val="18"/>
    </w:rPr>
  </w:style>
  <w:style w:type="paragraph" w:styleId="ListParagraph">
    <w:name w:val="List Paragraph"/>
    <w:basedOn w:val="Normal"/>
    <w:uiPriority w:val="34"/>
    <w:unhideWhenUsed/>
    <w:qFormat/>
    <w:rsid w:val="002E1B66"/>
    <w:pPr>
      <w:ind w:left="720"/>
      <w:contextualSpacing/>
    </w:pPr>
  </w:style>
  <w:style w:type="table" w:styleId="GridTable5Dark-Accent4">
    <w:name w:val="Grid Table 5 Dark Accent 4"/>
    <w:basedOn w:val="TableNormal"/>
    <w:uiPriority w:val="50"/>
    <w:rsid w:val="00934775"/>
    <w:pPr>
      <w:spacing w:before="0" w:after="0" w:line="240" w:lineRule="auto"/>
    </w:pPr>
    <w:rPr>
      <w:color w:val="000000" w:themeColor="text1"/>
      <w:lang w:val="es-E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CB2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CB2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CB2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CB23" w:themeFill="accent4"/>
      </w:tcPr>
    </w:tblStylePr>
    <w:tblStylePr w:type="band1Vert">
      <w:tblPr/>
      <w:tcPr>
        <w:shd w:val="clear" w:color="auto" w:fill="FCEAA6" w:themeFill="accent4" w:themeFillTint="66"/>
      </w:tcPr>
    </w:tblStylePr>
    <w:tblStylePr w:type="band1Horz">
      <w:tblPr/>
      <w:tcPr>
        <w:shd w:val="clear" w:color="auto" w:fill="FCEAA6" w:themeFill="accent4" w:themeFillTint="66"/>
      </w:tcPr>
    </w:tblStylePr>
  </w:style>
  <w:style w:type="character" w:styleId="Hyperlink">
    <w:name w:val="Hyperlink"/>
    <w:basedOn w:val="DefaultParagraphFont"/>
    <w:uiPriority w:val="99"/>
    <w:unhideWhenUsed/>
    <w:rsid w:val="00DC2EB3"/>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0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XppftU" TargetMode="External"/><Relationship Id="rId13" Type="http://schemas.openxmlformats.org/officeDocument/2006/relationships/hyperlink" Target="https://www.evehome.com/en/eve-light-switch" TargetMode="External"/><Relationship Id="rId18" Type="http://schemas.openxmlformats.org/officeDocument/2006/relationships/hyperlink" Target="http://es.xiaomitoday.com/noticias/modulo-wifi-xiaomi-io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2.meethue.com/es-es" TargetMode="External"/><Relationship Id="rId17" Type="http://schemas.openxmlformats.org/officeDocument/2006/relationships/hyperlink" Target="https://www.ibm.com/es-es/internet-of-thin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uerzacomercial.es/iot-en-ventas/" TargetMode="External"/><Relationship Id="rId20" Type="http://schemas.openxmlformats.org/officeDocument/2006/relationships/hyperlink" Target="https://goo.gl/LdFKw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TB5ip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goo.gl/PvBnGc" TargetMode="External"/><Relationship Id="rId19" Type="http://schemas.openxmlformats.org/officeDocument/2006/relationships/hyperlink" Target="https://searchdatacenter.techtarget.com/es/definicion/Internet-de-las-cosas-IoT" TargetMode="External"/><Relationship Id="rId4" Type="http://schemas.openxmlformats.org/officeDocument/2006/relationships/webSettings" Target="webSettings.xml"/><Relationship Id="rId9" Type="http://schemas.openxmlformats.org/officeDocument/2006/relationships/hyperlink" Target="https://goo.gl/sSuh9H" TargetMode="External"/><Relationship Id="rId14" Type="http://schemas.openxmlformats.org/officeDocument/2006/relationships/hyperlink" Target="https://www.ibm.com/internet-of-things/solutions/iot-platfor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1472</Words>
  <Characters>8395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36</cp:revision>
  <dcterms:created xsi:type="dcterms:W3CDTF">2019-02-09T17:34:00Z</dcterms:created>
  <dcterms:modified xsi:type="dcterms:W3CDTF">2019-03-09T13:17:00Z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