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566972" w14:textId="2FA36F42" w:rsidR="00F15113" w:rsidRPr="00645258" w:rsidRDefault="00947E02" w:rsidP="00947BA9">
      <w:pPr>
        <w:pStyle w:val="Title"/>
        <w:rPr>
          <w:lang w:val="es-ES"/>
        </w:rPr>
      </w:pPr>
      <w:r>
        <w:rPr>
          <w:lang w:val="es-ES"/>
        </w:rPr>
        <w:t>HADOOP</w:t>
      </w:r>
      <w:r w:rsidR="00F06751">
        <w:rPr>
          <w:lang w:val="es-ES"/>
        </w:rPr>
        <w:t xml:space="preserve"> (PARTE 2)</w:t>
      </w:r>
    </w:p>
    <w:p w14:paraId="7C181A65" w14:textId="43E03904" w:rsidR="00F15113" w:rsidRPr="00947E02" w:rsidRDefault="00947E02" w:rsidP="00947BA9">
      <w:pPr>
        <w:pStyle w:val="Date"/>
        <w:rPr>
          <w:lang w:val="es-ES"/>
        </w:rPr>
      </w:pPr>
      <w:r>
        <w:rPr>
          <w:lang w:val="es-ES"/>
        </w:rPr>
        <w:t>Extración, almacenamiento y análisis de TW</w:t>
      </w:r>
      <w:r w:rsidR="004001DC">
        <w:rPr>
          <w:lang w:val="es-ES"/>
        </w:rPr>
        <w:t>ee</w:t>
      </w:r>
      <w:r>
        <w:rPr>
          <w:lang w:val="es-ES"/>
        </w:rPr>
        <w:t>ts</w:t>
      </w:r>
    </w:p>
    <w:p w14:paraId="43B988AE" w14:textId="77777777" w:rsidR="00645258" w:rsidRPr="00947E02" w:rsidRDefault="00645258" w:rsidP="00947BA9">
      <w:pPr>
        <w:rPr>
          <w:lang w:val="es-ES"/>
        </w:rPr>
      </w:pPr>
    </w:p>
    <w:p w14:paraId="3FBD5BF2" w14:textId="77777777" w:rsidR="00645258" w:rsidRPr="00947E02" w:rsidRDefault="00645258" w:rsidP="00947BA9">
      <w:pPr>
        <w:rPr>
          <w:lang w:val="es-ES"/>
        </w:rPr>
      </w:pPr>
    </w:p>
    <w:p w14:paraId="5E7D197F" w14:textId="77777777" w:rsidR="00645258" w:rsidRPr="00947E02" w:rsidRDefault="00645258" w:rsidP="00947BA9">
      <w:pPr>
        <w:rPr>
          <w:lang w:val="es-ES"/>
        </w:rPr>
      </w:pPr>
    </w:p>
    <w:p w14:paraId="0047FB07" w14:textId="77777777" w:rsidR="00645258" w:rsidRPr="00947E02" w:rsidRDefault="00645258" w:rsidP="00947BA9">
      <w:pPr>
        <w:rPr>
          <w:lang w:val="es-ES"/>
        </w:rPr>
      </w:pPr>
    </w:p>
    <w:p w14:paraId="6475DF82" w14:textId="77777777" w:rsidR="00645258" w:rsidRPr="00947E02" w:rsidRDefault="00645258" w:rsidP="00947BA9">
      <w:pPr>
        <w:rPr>
          <w:lang w:val="es-ES"/>
        </w:rPr>
      </w:pPr>
    </w:p>
    <w:p w14:paraId="190C5F43" w14:textId="77777777" w:rsidR="00645258" w:rsidRPr="00947E02" w:rsidRDefault="00645258" w:rsidP="00947BA9">
      <w:pPr>
        <w:rPr>
          <w:lang w:val="es-ES"/>
        </w:rPr>
      </w:pPr>
    </w:p>
    <w:p w14:paraId="0AAF57D2" w14:textId="77777777" w:rsidR="00645258" w:rsidRPr="00947E02" w:rsidRDefault="00645258" w:rsidP="00947BA9">
      <w:pPr>
        <w:rPr>
          <w:lang w:val="es-ES"/>
        </w:rPr>
      </w:pPr>
    </w:p>
    <w:p w14:paraId="03C8DBE6" w14:textId="77777777" w:rsidR="00645258" w:rsidRPr="00947E02" w:rsidRDefault="00645258" w:rsidP="00947BA9">
      <w:pPr>
        <w:rPr>
          <w:lang w:val="es-ES"/>
        </w:rPr>
      </w:pPr>
    </w:p>
    <w:p w14:paraId="4BA8BA68" w14:textId="77777777" w:rsidR="005318F3" w:rsidRPr="00947E02" w:rsidRDefault="00645258" w:rsidP="00947BA9">
      <w:pPr>
        <w:pStyle w:val="Footer"/>
        <w:jc w:val="right"/>
        <w:rPr>
          <w:lang w:val="es-ES"/>
        </w:rPr>
      </w:pPr>
      <w:r w:rsidRPr="00947E02">
        <w:rPr>
          <w:lang w:val="es-ES"/>
        </w:rPr>
        <w:t>Juan Casado Ballesteros</w:t>
      </w:r>
    </w:p>
    <w:p w14:paraId="2303F5EF" w14:textId="77777777" w:rsidR="005318F3" w:rsidRPr="00947E02" w:rsidRDefault="005318F3" w:rsidP="00947BA9">
      <w:pPr>
        <w:pStyle w:val="Footer"/>
        <w:jc w:val="right"/>
        <w:rPr>
          <w:lang w:val="es-ES"/>
        </w:rPr>
      </w:pPr>
    </w:p>
    <w:p w14:paraId="69FE969B" w14:textId="77777777" w:rsidR="005318F3" w:rsidRPr="00947E02" w:rsidRDefault="005318F3" w:rsidP="005318F3">
      <w:pPr>
        <w:rPr>
          <w:lang w:val="es-ES"/>
        </w:rPr>
      </w:pPr>
    </w:p>
    <w:p w14:paraId="66E4AEC5" w14:textId="77777777" w:rsidR="00947E02" w:rsidRPr="00D23277" w:rsidRDefault="00947E02" w:rsidP="005318F3">
      <w:pPr>
        <w:rPr>
          <w:lang w:val="es-ES"/>
        </w:rPr>
      </w:pPr>
    </w:p>
    <w:p w14:paraId="6E119C12" w14:textId="77777777" w:rsidR="00947E02" w:rsidRPr="00D23277" w:rsidRDefault="00947E02" w:rsidP="005318F3">
      <w:pPr>
        <w:rPr>
          <w:lang w:val="es-ES"/>
        </w:rPr>
      </w:pPr>
    </w:p>
    <w:p w14:paraId="349D5CF2" w14:textId="77777777" w:rsidR="00645258" w:rsidRPr="00D23277" w:rsidRDefault="005318F3" w:rsidP="005318F3">
      <w:pPr>
        <w:rPr>
          <w:rFonts w:asciiTheme="majorHAnsi" w:eastAsiaTheme="majorEastAsia" w:hAnsiTheme="majorHAnsi" w:cstheme="majorBidi"/>
          <w:szCs w:val="32"/>
          <w:lang w:val="es-ES"/>
        </w:rPr>
      </w:pPr>
      <w:r w:rsidRPr="00D23277">
        <w:rPr>
          <w:lang w:val="es-ES"/>
        </w:rPr>
        <w:t xml:space="preserve">GitHub: </w:t>
      </w:r>
      <w:hyperlink r:id="rId8" w:history="1">
        <w:r w:rsidR="00947E02" w:rsidRPr="00D23277">
          <w:rPr>
            <w:rStyle w:val="Hyperlink"/>
            <w:lang w:val="es-ES"/>
          </w:rPr>
          <w:t>https://github.com/JuanCasado/ADVANCED_DATABASES/tree/master/P3</w:t>
        </w:r>
      </w:hyperlink>
      <w:r w:rsidRPr="00D23277">
        <w:rPr>
          <w:lang w:val="es-ES"/>
        </w:rPr>
        <w:t xml:space="preserve"> </w:t>
      </w:r>
      <w:r w:rsidR="00645258" w:rsidRPr="00D23277">
        <w:rPr>
          <w:lang w:val="es-ES"/>
        </w:rPr>
        <w:br w:type="page"/>
      </w:r>
    </w:p>
    <w:p w14:paraId="6381288C" w14:textId="77777777" w:rsidR="00645258" w:rsidRPr="005318F3" w:rsidRDefault="00645258" w:rsidP="00947BA9">
      <w:pPr>
        <w:pStyle w:val="Subtitle"/>
        <w:rPr>
          <w:lang w:val="es-ES"/>
        </w:rPr>
      </w:pPr>
      <w:r w:rsidRPr="005318F3">
        <w:rPr>
          <w:lang w:val="es-ES"/>
        </w:rPr>
        <w:lastRenderedPageBreak/>
        <w:t>Índice</w:t>
      </w:r>
    </w:p>
    <w:p w14:paraId="7C85BC5C" w14:textId="3CD6CA35" w:rsidR="001D66D9" w:rsidRDefault="00645258">
      <w:pPr>
        <w:pStyle w:val="TOC1"/>
        <w:tabs>
          <w:tab w:val="right" w:leader="underscore" w:pos="10070"/>
        </w:tabs>
        <w:rPr>
          <w:rFonts w:eastAsiaTheme="minorEastAsia" w:cstheme="minorBidi"/>
          <w:b w:val="0"/>
          <w:bCs w:val="0"/>
          <w:caps w:val="0"/>
          <w:noProof/>
          <w:color w:val="auto"/>
          <w:sz w:val="24"/>
          <w:szCs w:val="24"/>
          <w:u w:val="none"/>
          <w:lang w:val="en-ES" w:eastAsia="en-US"/>
        </w:rPr>
      </w:pPr>
      <w:r>
        <w:fldChar w:fldCharType="begin"/>
      </w:r>
      <w:r>
        <w:instrText xml:space="preserve"> TOC \o "1-7" \h \z \u </w:instrText>
      </w:r>
      <w:r>
        <w:fldChar w:fldCharType="separate"/>
      </w:r>
      <w:hyperlink w:anchor="_Toc43056056" w:history="1">
        <w:r w:rsidR="001D66D9" w:rsidRPr="00C97DF4">
          <w:rPr>
            <w:rStyle w:val="Hyperlink"/>
            <w:noProof/>
            <w:lang w:val="es-ES"/>
          </w:rPr>
          <w:t>Introducción</w:t>
        </w:r>
        <w:r w:rsidR="001D66D9">
          <w:rPr>
            <w:noProof/>
            <w:webHidden/>
          </w:rPr>
          <w:tab/>
        </w:r>
        <w:r w:rsidR="001D66D9">
          <w:rPr>
            <w:noProof/>
            <w:webHidden/>
          </w:rPr>
          <w:fldChar w:fldCharType="begin"/>
        </w:r>
        <w:r w:rsidR="001D66D9">
          <w:rPr>
            <w:noProof/>
            <w:webHidden/>
          </w:rPr>
          <w:instrText xml:space="preserve"> PAGEREF _Toc43056056 \h </w:instrText>
        </w:r>
        <w:r w:rsidR="001D66D9">
          <w:rPr>
            <w:noProof/>
            <w:webHidden/>
          </w:rPr>
        </w:r>
        <w:r w:rsidR="001D66D9">
          <w:rPr>
            <w:noProof/>
            <w:webHidden/>
          </w:rPr>
          <w:fldChar w:fldCharType="separate"/>
        </w:r>
        <w:r w:rsidR="001D66D9">
          <w:rPr>
            <w:noProof/>
            <w:webHidden/>
          </w:rPr>
          <w:t>3</w:t>
        </w:r>
        <w:r w:rsidR="001D66D9">
          <w:rPr>
            <w:noProof/>
            <w:webHidden/>
          </w:rPr>
          <w:fldChar w:fldCharType="end"/>
        </w:r>
      </w:hyperlink>
    </w:p>
    <w:p w14:paraId="3198007F" w14:textId="33D45067" w:rsidR="001D66D9" w:rsidRDefault="001D66D9">
      <w:pPr>
        <w:pStyle w:val="TOC1"/>
        <w:tabs>
          <w:tab w:val="right" w:leader="underscore" w:pos="10070"/>
        </w:tabs>
        <w:rPr>
          <w:rFonts w:eastAsiaTheme="minorEastAsia" w:cstheme="minorBidi"/>
          <w:b w:val="0"/>
          <w:bCs w:val="0"/>
          <w:caps w:val="0"/>
          <w:noProof/>
          <w:color w:val="auto"/>
          <w:sz w:val="24"/>
          <w:szCs w:val="24"/>
          <w:u w:val="none"/>
          <w:lang w:val="en-ES" w:eastAsia="en-US"/>
        </w:rPr>
      </w:pPr>
      <w:hyperlink w:anchor="_Toc43056057" w:history="1">
        <w:r w:rsidRPr="00C97DF4">
          <w:rPr>
            <w:rStyle w:val="Hyperlink"/>
            <w:noProof/>
            <w:lang w:val="es-ES"/>
          </w:rPr>
          <w:t>Trabajo realizado</w:t>
        </w:r>
        <w:r>
          <w:rPr>
            <w:noProof/>
            <w:webHidden/>
          </w:rPr>
          <w:tab/>
        </w:r>
        <w:r>
          <w:rPr>
            <w:noProof/>
            <w:webHidden/>
          </w:rPr>
          <w:fldChar w:fldCharType="begin"/>
        </w:r>
        <w:r>
          <w:rPr>
            <w:noProof/>
            <w:webHidden/>
          </w:rPr>
          <w:instrText xml:space="preserve"> PAGEREF _Toc43056057 \h </w:instrText>
        </w:r>
        <w:r>
          <w:rPr>
            <w:noProof/>
            <w:webHidden/>
          </w:rPr>
        </w:r>
        <w:r>
          <w:rPr>
            <w:noProof/>
            <w:webHidden/>
          </w:rPr>
          <w:fldChar w:fldCharType="separate"/>
        </w:r>
        <w:r>
          <w:rPr>
            <w:noProof/>
            <w:webHidden/>
          </w:rPr>
          <w:t>5</w:t>
        </w:r>
        <w:r>
          <w:rPr>
            <w:noProof/>
            <w:webHidden/>
          </w:rPr>
          <w:fldChar w:fldCharType="end"/>
        </w:r>
      </w:hyperlink>
    </w:p>
    <w:p w14:paraId="2F57D158" w14:textId="4DE6F3E0" w:rsidR="001D66D9" w:rsidRDefault="001D66D9">
      <w:pPr>
        <w:pStyle w:val="TOC1"/>
        <w:tabs>
          <w:tab w:val="right" w:leader="underscore" w:pos="10070"/>
        </w:tabs>
        <w:rPr>
          <w:rFonts w:eastAsiaTheme="minorEastAsia" w:cstheme="minorBidi"/>
          <w:b w:val="0"/>
          <w:bCs w:val="0"/>
          <w:caps w:val="0"/>
          <w:noProof/>
          <w:color w:val="auto"/>
          <w:sz w:val="24"/>
          <w:szCs w:val="24"/>
          <w:u w:val="none"/>
          <w:lang w:val="en-ES" w:eastAsia="en-US"/>
        </w:rPr>
      </w:pPr>
      <w:hyperlink w:anchor="_Toc43056058" w:history="1">
        <w:r w:rsidRPr="00C97DF4">
          <w:rPr>
            <w:rStyle w:val="Hyperlink"/>
            <w:noProof/>
            <w:lang w:val="es-ES"/>
          </w:rPr>
          <w:t>Problemas encontrados</w:t>
        </w:r>
        <w:r>
          <w:rPr>
            <w:noProof/>
            <w:webHidden/>
          </w:rPr>
          <w:tab/>
        </w:r>
        <w:r>
          <w:rPr>
            <w:noProof/>
            <w:webHidden/>
          </w:rPr>
          <w:fldChar w:fldCharType="begin"/>
        </w:r>
        <w:r>
          <w:rPr>
            <w:noProof/>
            <w:webHidden/>
          </w:rPr>
          <w:instrText xml:space="preserve"> PAGEREF _Toc43056058 \h </w:instrText>
        </w:r>
        <w:r>
          <w:rPr>
            <w:noProof/>
            <w:webHidden/>
          </w:rPr>
        </w:r>
        <w:r>
          <w:rPr>
            <w:noProof/>
            <w:webHidden/>
          </w:rPr>
          <w:fldChar w:fldCharType="separate"/>
        </w:r>
        <w:r>
          <w:rPr>
            <w:noProof/>
            <w:webHidden/>
          </w:rPr>
          <w:t>6</w:t>
        </w:r>
        <w:r>
          <w:rPr>
            <w:noProof/>
            <w:webHidden/>
          </w:rPr>
          <w:fldChar w:fldCharType="end"/>
        </w:r>
      </w:hyperlink>
    </w:p>
    <w:p w14:paraId="5706E234" w14:textId="45977CEF" w:rsidR="001D66D9" w:rsidRDefault="001D66D9">
      <w:pPr>
        <w:pStyle w:val="TOC1"/>
        <w:tabs>
          <w:tab w:val="right" w:leader="underscore" w:pos="10070"/>
        </w:tabs>
        <w:rPr>
          <w:rFonts w:eastAsiaTheme="minorEastAsia" w:cstheme="minorBidi"/>
          <w:b w:val="0"/>
          <w:bCs w:val="0"/>
          <w:caps w:val="0"/>
          <w:noProof/>
          <w:color w:val="auto"/>
          <w:sz w:val="24"/>
          <w:szCs w:val="24"/>
          <w:u w:val="none"/>
          <w:lang w:val="en-ES" w:eastAsia="en-US"/>
        </w:rPr>
      </w:pPr>
      <w:hyperlink w:anchor="_Toc43056059" w:history="1">
        <w:r w:rsidRPr="00C97DF4">
          <w:rPr>
            <w:rStyle w:val="Hyperlink"/>
            <w:noProof/>
            <w:lang w:val="es-ES"/>
          </w:rPr>
          <w:t>Análisis del contenido</w:t>
        </w:r>
        <w:r>
          <w:rPr>
            <w:noProof/>
            <w:webHidden/>
          </w:rPr>
          <w:tab/>
        </w:r>
        <w:r>
          <w:rPr>
            <w:noProof/>
            <w:webHidden/>
          </w:rPr>
          <w:fldChar w:fldCharType="begin"/>
        </w:r>
        <w:r>
          <w:rPr>
            <w:noProof/>
            <w:webHidden/>
          </w:rPr>
          <w:instrText xml:space="preserve"> PAGEREF _Toc43056059 \h </w:instrText>
        </w:r>
        <w:r>
          <w:rPr>
            <w:noProof/>
            <w:webHidden/>
          </w:rPr>
        </w:r>
        <w:r>
          <w:rPr>
            <w:noProof/>
            <w:webHidden/>
          </w:rPr>
          <w:fldChar w:fldCharType="separate"/>
        </w:r>
        <w:r>
          <w:rPr>
            <w:noProof/>
            <w:webHidden/>
          </w:rPr>
          <w:t>7</w:t>
        </w:r>
        <w:r>
          <w:rPr>
            <w:noProof/>
            <w:webHidden/>
          </w:rPr>
          <w:fldChar w:fldCharType="end"/>
        </w:r>
      </w:hyperlink>
    </w:p>
    <w:p w14:paraId="3E20B870" w14:textId="277B5ED8" w:rsidR="001D66D9" w:rsidRDefault="001D66D9">
      <w:pPr>
        <w:pStyle w:val="TOC1"/>
        <w:tabs>
          <w:tab w:val="right" w:leader="underscore" w:pos="10070"/>
        </w:tabs>
        <w:rPr>
          <w:rFonts w:eastAsiaTheme="minorEastAsia" w:cstheme="minorBidi"/>
          <w:b w:val="0"/>
          <w:bCs w:val="0"/>
          <w:caps w:val="0"/>
          <w:noProof/>
          <w:color w:val="auto"/>
          <w:sz w:val="24"/>
          <w:szCs w:val="24"/>
          <w:u w:val="none"/>
          <w:lang w:val="en-ES" w:eastAsia="en-US"/>
        </w:rPr>
      </w:pPr>
      <w:hyperlink w:anchor="_Toc43056060" w:history="1">
        <w:r w:rsidRPr="00C97DF4">
          <w:rPr>
            <w:rStyle w:val="Hyperlink"/>
            <w:noProof/>
            <w:lang w:val="es-ES"/>
          </w:rPr>
          <w:t>Análisis de las relaciones</w:t>
        </w:r>
        <w:r>
          <w:rPr>
            <w:noProof/>
            <w:webHidden/>
          </w:rPr>
          <w:tab/>
        </w:r>
        <w:r>
          <w:rPr>
            <w:noProof/>
            <w:webHidden/>
          </w:rPr>
          <w:fldChar w:fldCharType="begin"/>
        </w:r>
        <w:r>
          <w:rPr>
            <w:noProof/>
            <w:webHidden/>
          </w:rPr>
          <w:instrText xml:space="preserve"> PAGEREF _Toc43056060 \h </w:instrText>
        </w:r>
        <w:r>
          <w:rPr>
            <w:noProof/>
            <w:webHidden/>
          </w:rPr>
        </w:r>
        <w:r>
          <w:rPr>
            <w:noProof/>
            <w:webHidden/>
          </w:rPr>
          <w:fldChar w:fldCharType="separate"/>
        </w:r>
        <w:r>
          <w:rPr>
            <w:noProof/>
            <w:webHidden/>
          </w:rPr>
          <w:t>9</w:t>
        </w:r>
        <w:r>
          <w:rPr>
            <w:noProof/>
            <w:webHidden/>
          </w:rPr>
          <w:fldChar w:fldCharType="end"/>
        </w:r>
      </w:hyperlink>
    </w:p>
    <w:p w14:paraId="08506879" w14:textId="47D7B839" w:rsidR="001D66D9" w:rsidRDefault="001D66D9">
      <w:pPr>
        <w:pStyle w:val="TOC1"/>
        <w:tabs>
          <w:tab w:val="right" w:leader="underscore" w:pos="10070"/>
        </w:tabs>
        <w:rPr>
          <w:rFonts w:eastAsiaTheme="minorEastAsia" w:cstheme="minorBidi"/>
          <w:b w:val="0"/>
          <w:bCs w:val="0"/>
          <w:caps w:val="0"/>
          <w:noProof/>
          <w:color w:val="auto"/>
          <w:sz w:val="24"/>
          <w:szCs w:val="24"/>
          <w:u w:val="none"/>
          <w:lang w:val="en-ES" w:eastAsia="en-US"/>
        </w:rPr>
      </w:pPr>
      <w:hyperlink w:anchor="_Toc43056061" w:history="1">
        <w:r w:rsidRPr="00C97DF4">
          <w:rPr>
            <w:rStyle w:val="Hyperlink"/>
            <w:noProof/>
            <w:lang w:val="es-ES"/>
          </w:rPr>
          <w:t>Análisis de la ubicación</w:t>
        </w:r>
        <w:r>
          <w:rPr>
            <w:noProof/>
            <w:webHidden/>
          </w:rPr>
          <w:tab/>
        </w:r>
        <w:r>
          <w:rPr>
            <w:noProof/>
            <w:webHidden/>
          </w:rPr>
          <w:fldChar w:fldCharType="begin"/>
        </w:r>
        <w:r>
          <w:rPr>
            <w:noProof/>
            <w:webHidden/>
          </w:rPr>
          <w:instrText xml:space="preserve"> PAGEREF _Toc43056061 \h </w:instrText>
        </w:r>
        <w:r>
          <w:rPr>
            <w:noProof/>
            <w:webHidden/>
          </w:rPr>
        </w:r>
        <w:r>
          <w:rPr>
            <w:noProof/>
            <w:webHidden/>
          </w:rPr>
          <w:fldChar w:fldCharType="separate"/>
        </w:r>
        <w:r>
          <w:rPr>
            <w:noProof/>
            <w:webHidden/>
          </w:rPr>
          <w:t>10</w:t>
        </w:r>
        <w:r>
          <w:rPr>
            <w:noProof/>
            <w:webHidden/>
          </w:rPr>
          <w:fldChar w:fldCharType="end"/>
        </w:r>
      </w:hyperlink>
    </w:p>
    <w:p w14:paraId="52D153FA" w14:textId="0FC49DE3" w:rsidR="0006336E" w:rsidRDefault="00645258" w:rsidP="00374819">
      <w:pPr>
        <w:pStyle w:val="Heading1"/>
      </w:pPr>
      <w:r>
        <w:fldChar w:fldCharType="end"/>
      </w:r>
    </w:p>
    <w:p w14:paraId="751BDB77" w14:textId="77777777" w:rsidR="0006336E" w:rsidRDefault="0006336E">
      <w:pPr>
        <w:jc w:val="left"/>
        <w:rPr>
          <w:rFonts w:asciiTheme="majorHAnsi" w:eastAsiaTheme="majorEastAsia" w:hAnsiTheme="majorHAnsi" w:cstheme="majorBidi"/>
          <w:caps/>
          <w:sz w:val="44"/>
          <w:szCs w:val="32"/>
        </w:rPr>
      </w:pPr>
      <w:r>
        <w:br w:type="page"/>
      </w:r>
    </w:p>
    <w:p w14:paraId="0828601C" w14:textId="438F8CDD" w:rsidR="00645258" w:rsidRDefault="00645258" w:rsidP="00374819">
      <w:pPr>
        <w:pStyle w:val="Heading1"/>
        <w:rPr>
          <w:lang w:val="es-ES"/>
        </w:rPr>
      </w:pPr>
      <w:bookmarkStart w:id="0" w:name="_Toc43056056"/>
      <w:r w:rsidRPr="00645258">
        <w:rPr>
          <w:lang w:val="es-ES"/>
        </w:rPr>
        <w:lastRenderedPageBreak/>
        <w:t>Introducci</w:t>
      </w:r>
      <w:r>
        <w:rPr>
          <w:lang w:val="es-ES"/>
        </w:rPr>
        <w:t>ón</w:t>
      </w:r>
      <w:bookmarkEnd w:id="0"/>
    </w:p>
    <w:p w14:paraId="6D4D4E55" w14:textId="5E9CC8D1" w:rsidR="006835CC" w:rsidRDefault="009F5C5F" w:rsidP="00AA6DE9">
      <w:pPr>
        <w:rPr>
          <w:lang w:val="es-ES"/>
        </w:rPr>
      </w:pPr>
      <w:r>
        <w:rPr>
          <w:lang w:val="es-ES"/>
        </w:rPr>
        <w:t xml:space="preserve">En esta práctica se continuará trabajando desde la plataforma </w:t>
      </w:r>
      <w:r w:rsidR="006835CC">
        <w:rPr>
          <w:lang w:val="es-ES"/>
        </w:rPr>
        <w:t xml:space="preserve">de explotación de datos de Twitter construida en la práctica anterior. Dicha plataforma implementa una arquitectura lambda con componente del entorno </w:t>
      </w:r>
      <w:proofErr w:type="spellStart"/>
      <w:r w:rsidR="006835CC">
        <w:rPr>
          <w:lang w:val="es-ES"/>
        </w:rPr>
        <w:t>Hadoop</w:t>
      </w:r>
      <w:proofErr w:type="spellEnd"/>
      <w:r w:rsidR="006835CC">
        <w:rPr>
          <w:lang w:val="es-ES"/>
        </w:rPr>
        <w:t xml:space="preserve"> y sin realizar la parte de la arquitectura correspondiente con datos en tiempo real.</w:t>
      </w:r>
    </w:p>
    <w:p w14:paraId="39EB2823" w14:textId="77777777" w:rsidR="006835CC" w:rsidRDefault="006835CC" w:rsidP="00AA6DE9">
      <w:pPr>
        <w:rPr>
          <w:lang w:val="es-ES"/>
        </w:rPr>
      </w:pPr>
      <w:r>
        <w:rPr>
          <w:lang w:val="es-ES"/>
        </w:rPr>
        <w:t xml:space="preserve">Para cargar los datos en la arquitectura se utilizan </w:t>
      </w:r>
      <w:proofErr w:type="spellStart"/>
      <w:r>
        <w:rPr>
          <w:lang w:val="es-ES"/>
        </w:rPr>
        <w:t>Flume</w:t>
      </w:r>
      <w:proofErr w:type="spellEnd"/>
      <w:r>
        <w:rPr>
          <w:lang w:val="es-ES"/>
        </w:rPr>
        <w:t xml:space="preserve"> y </w:t>
      </w:r>
      <w:proofErr w:type="spellStart"/>
      <w:r>
        <w:rPr>
          <w:lang w:val="es-ES"/>
        </w:rPr>
        <w:t>Pig</w:t>
      </w:r>
      <w:proofErr w:type="spellEnd"/>
      <w:r>
        <w:rPr>
          <w:lang w:val="es-ES"/>
        </w:rPr>
        <w:t xml:space="preserve">. Se utilizan un total de cinco configuraciones distintas de los canales de </w:t>
      </w:r>
      <w:proofErr w:type="spellStart"/>
      <w:r>
        <w:rPr>
          <w:lang w:val="es-ES"/>
        </w:rPr>
        <w:t>Flume</w:t>
      </w:r>
      <w:proofErr w:type="spellEnd"/>
      <w:r>
        <w:rPr>
          <w:lang w:val="es-ES"/>
        </w:rPr>
        <w:t>, para extraer datos de Twitter, estas configuraciones se corresponden con:</w:t>
      </w:r>
    </w:p>
    <w:p w14:paraId="3AF0212D" w14:textId="77777777" w:rsidR="006835CC" w:rsidRPr="006835CC" w:rsidRDefault="006835CC" w:rsidP="006835CC">
      <w:pPr>
        <w:pStyle w:val="ListParagraph"/>
        <w:numPr>
          <w:ilvl w:val="0"/>
          <w:numId w:val="6"/>
        </w:numPr>
        <w:rPr>
          <w:sz w:val="44"/>
          <w:szCs w:val="32"/>
          <w:lang w:val="es-ES"/>
        </w:rPr>
      </w:pPr>
      <w:r>
        <w:rPr>
          <w:lang w:val="es-ES"/>
        </w:rPr>
        <w:t>Extracción de tweets en Madrid.</w:t>
      </w:r>
    </w:p>
    <w:p w14:paraId="06143683" w14:textId="77777777" w:rsidR="006835CC" w:rsidRPr="006835CC" w:rsidRDefault="006835CC" w:rsidP="006835CC">
      <w:pPr>
        <w:pStyle w:val="ListParagraph"/>
        <w:numPr>
          <w:ilvl w:val="0"/>
          <w:numId w:val="6"/>
        </w:numPr>
        <w:rPr>
          <w:sz w:val="44"/>
          <w:szCs w:val="32"/>
          <w:lang w:val="es-ES"/>
        </w:rPr>
      </w:pPr>
      <w:r>
        <w:rPr>
          <w:lang w:val="es-ES"/>
        </w:rPr>
        <w:t>Extracción de tweets en Barcelona.</w:t>
      </w:r>
    </w:p>
    <w:p w14:paraId="26C78AD3" w14:textId="77777777" w:rsidR="006835CC" w:rsidRPr="006835CC" w:rsidRDefault="006835CC" w:rsidP="006835CC">
      <w:pPr>
        <w:pStyle w:val="ListParagraph"/>
        <w:numPr>
          <w:ilvl w:val="0"/>
          <w:numId w:val="6"/>
        </w:numPr>
        <w:rPr>
          <w:sz w:val="44"/>
          <w:szCs w:val="32"/>
          <w:lang w:val="es-ES"/>
        </w:rPr>
      </w:pPr>
      <w:r>
        <w:rPr>
          <w:lang w:val="es-ES"/>
        </w:rPr>
        <w:t>Extracción de tweets en la Península Ibérica.</w:t>
      </w:r>
    </w:p>
    <w:p w14:paraId="306891A7" w14:textId="77777777" w:rsidR="006835CC" w:rsidRPr="006835CC" w:rsidRDefault="006835CC" w:rsidP="006835CC">
      <w:pPr>
        <w:pStyle w:val="ListParagraph"/>
        <w:numPr>
          <w:ilvl w:val="0"/>
          <w:numId w:val="6"/>
        </w:numPr>
        <w:rPr>
          <w:sz w:val="44"/>
          <w:szCs w:val="32"/>
          <w:lang w:val="es-ES"/>
        </w:rPr>
      </w:pPr>
      <w:r>
        <w:rPr>
          <w:lang w:val="es-ES"/>
        </w:rPr>
        <w:t>Extracción de tweets en los que se incluye una lista de palabras</w:t>
      </w:r>
    </w:p>
    <w:p w14:paraId="6A0F924F" w14:textId="77777777" w:rsidR="006835CC" w:rsidRPr="006835CC" w:rsidRDefault="006835CC" w:rsidP="006835CC">
      <w:pPr>
        <w:pStyle w:val="ListParagraph"/>
        <w:numPr>
          <w:ilvl w:val="0"/>
          <w:numId w:val="6"/>
        </w:numPr>
        <w:rPr>
          <w:sz w:val="44"/>
          <w:szCs w:val="32"/>
          <w:lang w:val="es-ES"/>
        </w:rPr>
      </w:pPr>
      <w:r>
        <w:rPr>
          <w:lang w:val="es-ES"/>
        </w:rPr>
        <w:t>Extracción de tweets en los que se incluye una lista de palabras y se han publicado dentro de la Península Ibérica.</w:t>
      </w:r>
    </w:p>
    <w:p w14:paraId="2C93A94E" w14:textId="1E179DC4" w:rsidR="006835CC" w:rsidRDefault="006835CC" w:rsidP="006835CC">
      <w:pPr>
        <w:rPr>
          <w:lang w:val="es-ES"/>
        </w:rPr>
      </w:pPr>
      <w:r>
        <w:rPr>
          <w:lang w:val="es-ES"/>
        </w:rPr>
        <w:t xml:space="preserve">Una vez recogido aproximadamente un </w:t>
      </w:r>
      <w:proofErr w:type="spellStart"/>
      <w:r>
        <w:rPr>
          <w:lang w:val="es-ES"/>
        </w:rPr>
        <w:t>bucket</w:t>
      </w:r>
      <w:proofErr w:type="spellEnd"/>
      <w:r>
        <w:rPr>
          <w:lang w:val="es-ES"/>
        </w:rPr>
        <w:t xml:space="preserve"> de datos en </w:t>
      </w:r>
      <w:proofErr w:type="spellStart"/>
      <w:r>
        <w:rPr>
          <w:lang w:val="es-ES"/>
        </w:rPr>
        <w:t>hdfs</w:t>
      </w:r>
      <w:proofErr w:type="spellEnd"/>
      <w:r>
        <w:rPr>
          <w:lang w:val="es-ES"/>
        </w:rPr>
        <w:t xml:space="preserve"> para cada uno de los canales estos se procesan con </w:t>
      </w:r>
      <w:proofErr w:type="spellStart"/>
      <w:r>
        <w:rPr>
          <w:lang w:val="es-ES"/>
        </w:rPr>
        <w:t>Pig</w:t>
      </w:r>
      <w:proofErr w:type="spellEnd"/>
      <w:r>
        <w:rPr>
          <w:lang w:val="es-ES"/>
        </w:rPr>
        <w:t xml:space="preserve"> donde se eliminan los Tweets que no contengan ningún match con una expresión regular. Posteriormente se cargan en </w:t>
      </w:r>
      <w:proofErr w:type="spellStart"/>
      <w:r>
        <w:rPr>
          <w:lang w:val="es-ES"/>
        </w:rPr>
        <w:t>Hbase</w:t>
      </w:r>
      <w:proofErr w:type="spellEnd"/>
      <w:r>
        <w:rPr>
          <w:lang w:val="es-ES"/>
        </w:rPr>
        <w:t xml:space="preserve"> y finalmente quedan accesibles desde </w:t>
      </w:r>
      <w:proofErr w:type="spellStart"/>
      <w:r>
        <w:rPr>
          <w:lang w:val="es-ES"/>
        </w:rPr>
        <w:t>Hive</w:t>
      </w:r>
      <w:proofErr w:type="spellEnd"/>
      <w:r>
        <w:rPr>
          <w:lang w:val="es-ES"/>
        </w:rPr>
        <w:t>.</w:t>
      </w:r>
    </w:p>
    <w:p w14:paraId="0B0C196F" w14:textId="029C2995" w:rsidR="006835CC" w:rsidRDefault="006835CC" w:rsidP="006835CC">
      <w:pPr>
        <w:rPr>
          <w:lang w:val="es-ES"/>
        </w:rPr>
      </w:pPr>
      <w:r>
        <w:rPr>
          <w:lang w:val="es-ES"/>
        </w:rPr>
        <w:t xml:space="preserve">Este proceso puede estar encendido funcionando en paralelo mientras re realiza el análisis almacenando cada vez más y más datos. Según se realicen las consultas estas retornarán </w:t>
      </w:r>
      <w:r w:rsidR="00476D2B">
        <w:rPr>
          <w:lang w:val="es-ES"/>
        </w:rPr>
        <w:t xml:space="preserve">cada vez </w:t>
      </w:r>
      <w:r>
        <w:rPr>
          <w:lang w:val="es-ES"/>
        </w:rPr>
        <w:t>más información, pues cada vez habrá más datos disponibles</w:t>
      </w:r>
      <w:r w:rsidR="00476D2B">
        <w:rPr>
          <w:lang w:val="es-ES"/>
        </w:rPr>
        <w:t xml:space="preserve">, no obstante, durante todo el proceso podremos realizar consultas sin en ningún momento notar por el tiempo en que estas se resuelven si se están cargando datos en </w:t>
      </w:r>
      <w:r w:rsidR="00B3402D">
        <w:rPr>
          <w:lang w:val="es-ES"/>
        </w:rPr>
        <w:t>las bases</w:t>
      </w:r>
      <w:r w:rsidR="00476D2B">
        <w:rPr>
          <w:lang w:val="es-ES"/>
        </w:rPr>
        <w:t xml:space="preserve"> de datos o no.</w:t>
      </w:r>
    </w:p>
    <w:p w14:paraId="2EC849C3" w14:textId="5970AAE8" w:rsidR="00476D2B" w:rsidRDefault="006835CC" w:rsidP="006835CC">
      <w:pPr>
        <w:rPr>
          <w:lang w:val="es-ES"/>
        </w:rPr>
      </w:pPr>
      <w:r>
        <w:rPr>
          <w:lang w:val="es-ES"/>
        </w:rPr>
        <w:lastRenderedPageBreak/>
        <w:t>El objetivo de todos estos filtros y restricciones e</w:t>
      </w:r>
      <w:r w:rsidR="00B3402D">
        <w:rPr>
          <w:lang w:val="es-ES"/>
        </w:rPr>
        <w:t>n</w:t>
      </w:r>
      <w:r>
        <w:rPr>
          <w:lang w:val="es-ES"/>
        </w:rPr>
        <w:t xml:space="preserve"> la extracción es obtener</w:t>
      </w:r>
      <w:r w:rsidR="00476D2B">
        <w:rPr>
          <w:lang w:val="es-ES"/>
        </w:rPr>
        <w:t xml:space="preserve"> datos relacionados con el COVID-19 para su posterior análisis.</w:t>
      </w:r>
    </w:p>
    <w:p w14:paraId="780EE210" w14:textId="4B640986" w:rsidR="00476D2B" w:rsidRDefault="00476D2B" w:rsidP="006835CC">
      <w:pPr>
        <w:rPr>
          <w:lang w:val="es-ES"/>
        </w:rPr>
      </w:pPr>
      <w:r>
        <w:rPr>
          <w:lang w:val="es-ES"/>
        </w:rPr>
        <w:t xml:space="preserve">El análisis realizado de ha planteado desde un punto de vista </w:t>
      </w:r>
      <w:proofErr w:type="spellStart"/>
      <w:r>
        <w:rPr>
          <w:lang w:val="es-ES"/>
        </w:rPr>
        <w:t>explorativo</w:t>
      </w:r>
      <w:proofErr w:type="spellEnd"/>
      <w:r>
        <w:rPr>
          <w:lang w:val="es-ES"/>
        </w:rPr>
        <w:t xml:space="preserve">, es decir, para descubrir las posibilidades de los datos recogidos, aprender a trabajar con </w:t>
      </w:r>
      <w:proofErr w:type="spellStart"/>
      <w:r>
        <w:rPr>
          <w:lang w:val="es-ES"/>
        </w:rPr>
        <w:t>Hadoop</w:t>
      </w:r>
      <w:proofErr w:type="spellEnd"/>
      <w:r>
        <w:rPr>
          <w:lang w:val="es-ES"/>
        </w:rPr>
        <w:t xml:space="preserve"> y </w:t>
      </w:r>
      <w:proofErr w:type="spellStart"/>
      <w:r>
        <w:rPr>
          <w:lang w:val="es-ES"/>
        </w:rPr>
        <w:t>Hive</w:t>
      </w:r>
      <w:proofErr w:type="spellEnd"/>
      <w:r>
        <w:rPr>
          <w:lang w:val="es-ES"/>
        </w:rPr>
        <w:t xml:space="preserve"> y poder saber cómo es trabajar con datos provenientes de una fuente con tanto potencial como Twitter. El objetivo del análisis por tanto no ha sido obtener resultados fiables de datos recogidos de forma masiva y de los que se pudiera extraer información de utilidad.</w:t>
      </w:r>
    </w:p>
    <w:p w14:paraId="2CB0665C" w14:textId="4CF50E11" w:rsidR="00645258" w:rsidRPr="006835CC" w:rsidRDefault="00476D2B" w:rsidP="006835CC">
      <w:pPr>
        <w:rPr>
          <w:sz w:val="44"/>
          <w:szCs w:val="32"/>
          <w:lang w:val="es-ES"/>
        </w:rPr>
      </w:pPr>
      <w:r>
        <w:rPr>
          <w:lang w:val="es-ES"/>
        </w:rPr>
        <w:t xml:space="preserve">Los datos recogidos son reducidos y se han capturado a lo largo de 5 horas en dos días distintos recogiendo un total de 586 Tweets. En caso de haber utilizado filtros menos restrictivos o haber recolectado datos durante más tiempo esta cantidad sin duda hubiera sido mucho mayor. </w:t>
      </w:r>
      <w:r w:rsidR="00645258" w:rsidRPr="006835CC">
        <w:rPr>
          <w:lang w:val="es-ES"/>
        </w:rPr>
        <w:br w:type="page"/>
      </w:r>
    </w:p>
    <w:p w14:paraId="0653A67A" w14:textId="77777777" w:rsidR="00F15113" w:rsidRPr="00645258" w:rsidRDefault="00645258" w:rsidP="00947BA9">
      <w:pPr>
        <w:pStyle w:val="Heading1"/>
        <w:rPr>
          <w:lang w:val="es-ES"/>
        </w:rPr>
      </w:pPr>
      <w:bookmarkStart w:id="1" w:name="_Toc43056057"/>
      <w:r w:rsidRPr="00645258">
        <w:rPr>
          <w:lang w:val="es-ES"/>
        </w:rPr>
        <w:lastRenderedPageBreak/>
        <w:t>Trabajo realizado</w:t>
      </w:r>
      <w:bookmarkEnd w:id="1"/>
    </w:p>
    <w:p w14:paraId="740093C8" w14:textId="43B590B3" w:rsidR="009B1439" w:rsidRPr="009B1439" w:rsidRDefault="009B1439" w:rsidP="009B1439">
      <w:pPr>
        <w:rPr>
          <w:i/>
          <w:iCs/>
          <w:sz w:val="24"/>
          <w:szCs w:val="24"/>
          <w:lang w:val="es-ES"/>
        </w:rPr>
      </w:pPr>
      <w:r w:rsidRPr="009B1439">
        <w:rPr>
          <w:i/>
          <w:iCs/>
          <w:sz w:val="24"/>
          <w:szCs w:val="24"/>
          <w:lang w:val="es-ES"/>
        </w:rPr>
        <w:t xml:space="preserve">El enfoque original de esta práctica fue muy distinto del que finalmente se ha realizado. Originalmente se planteó utilizar herramientas como </w:t>
      </w:r>
      <w:proofErr w:type="spellStart"/>
      <w:r w:rsidRPr="009B1439">
        <w:rPr>
          <w:i/>
          <w:iCs/>
          <w:sz w:val="24"/>
          <w:szCs w:val="24"/>
          <w:lang w:val="es-ES"/>
        </w:rPr>
        <w:t>Knime</w:t>
      </w:r>
      <w:proofErr w:type="spellEnd"/>
      <w:r w:rsidRPr="009B1439">
        <w:rPr>
          <w:i/>
          <w:iCs/>
          <w:sz w:val="24"/>
          <w:szCs w:val="24"/>
          <w:lang w:val="es-ES"/>
        </w:rPr>
        <w:t xml:space="preserve">, </w:t>
      </w:r>
      <w:proofErr w:type="spellStart"/>
      <w:r w:rsidRPr="009B1439">
        <w:rPr>
          <w:i/>
          <w:iCs/>
          <w:sz w:val="24"/>
          <w:szCs w:val="24"/>
          <w:lang w:val="es-ES"/>
        </w:rPr>
        <w:t>RapidMiner</w:t>
      </w:r>
      <w:proofErr w:type="spellEnd"/>
      <w:r w:rsidRPr="009B1439">
        <w:rPr>
          <w:i/>
          <w:iCs/>
          <w:sz w:val="24"/>
          <w:szCs w:val="24"/>
          <w:lang w:val="es-ES"/>
        </w:rPr>
        <w:t xml:space="preserve">, </w:t>
      </w:r>
      <w:proofErr w:type="spellStart"/>
      <w:r w:rsidRPr="009B1439">
        <w:rPr>
          <w:i/>
          <w:iCs/>
          <w:sz w:val="24"/>
          <w:szCs w:val="24"/>
          <w:lang w:val="es-ES"/>
        </w:rPr>
        <w:t>Pentaho</w:t>
      </w:r>
      <w:proofErr w:type="spellEnd"/>
      <w:r w:rsidRPr="009B1439">
        <w:rPr>
          <w:i/>
          <w:iCs/>
          <w:sz w:val="24"/>
          <w:szCs w:val="24"/>
          <w:lang w:val="es-ES"/>
        </w:rPr>
        <w:t xml:space="preserve"> u otras </w:t>
      </w:r>
      <w:r w:rsidR="00C97798">
        <w:rPr>
          <w:i/>
          <w:iCs/>
          <w:sz w:val="24"/>
          <w:szCs w:val="24"/>
          <w:lang w:val="es-ES"/>
        </w:rPr>
        <w:t>s</w:t>
      </w:r>
      <w:r w:rsidRPr="009B1439">
        <w:rPr>
          <w:i/>
          <w:iCs/>
          <w:sz w:val="24"/>
          <w:szCs w:val="24"/>
          <w:lang w:val="es-ES"/>
        </w:rPr>
        <w:t xml:space="preserve">imilares. Estas son herramientas profesionales muy utilizadas actualmente pues se integran con </w:t>
      </w:r>
      <w:proofErr w:type="spellStart"/>
      <w:r w:rsidRPr="009B1439">
        <w:rPr>
          <w:i/>
          <w:iCs/>
          <w:sz w:val="24"/>
          <w:szCs w:val="24"/>
          <w:lang w:val="es-ES"/>
        </w:rPr>
        <w:t>Hadoop</w:t>
      </w:r>
      <w:proofErr w:type="spellEnd"/>
      <w:r w:rsidRPr="009B1439">
        <w:rPr>
          <w:i/>
          <w:iCs/>
          <w:sz w:val="24"/>
          <w:szCs w:val="24"/>
          <w:lang w:val="es-ES"/>
        </w:rPr>
        <w:t xml:space="preserve"> y permiten utilizar sus componentes de una forma sencilla e intuitiva.</w:t>
      </w:r>
    </w:p>
    <w:p w14:paraId="0F5B10DB" w14:textId="25EF054D" w:rsidR="009B1439" w:rsidRPr="009B1439" w:rsidRDefault="009B1439" w:rsidP="009B1439">
      <w:pPr>
        <w:rPr>
          <w:i/>
          <w:iCs/>
          <w:sz w:val="24"/>
          <w:szCs w:val="24"/>
          <w:lang w:val="es-ES"/>
        </w:rPr>
      </w:pPr>
      <w:r w:rsidRPr="009B1439">
        <w:rPr>
          <w:i/>
          <w:iCs/>
          <w:sz w:val="24"/>
          <w:szCs w:val="24"/>
          <w:lang w:val="es-ES"/>
        </w:rPr>
        <w:t xml:space="preserve">Se exploraron ejemplos en los que se utilizaba </w:t>
      </w:r>
      <w:proofErr w:type="spellStart"/>
      <w:r w:rsidRPr="009B1439">
        <w:rPr>
          <w:i/>
          <w:iCs/>
          <w:sz w:val="24"/>
          <w:szCs w:val="24"/>
          <w:lang w:val="es-ES"/>
        </w:rPr>
        <w:t>Spark</w:t>
      </w:r>
      <w:proofErr w:type="spellEnd"/>
      <w:r w:rsidRPr="009B1439">
        <w:rPr>
          <w:i/>
          <w:iCs/>
          <w:sz w:val="24"/>
          <w:szCs w:val="24"/>
          <w:lang w:val="es-ES"/>
        </w:rPr>
        <w:t xml:space="preserve"> como plataforma de cómputo sobre la que poder ejecutar los algoritmos de </w:t>
      </w:r>
      <w:proofErr w:type="spellStart"/>
      <w:r w:rsidRPr="009B1439">
        <w:rPr>
          <w:i/>
          <w:iCs/>
          <w:sz w:val="24"/>
          <w:szCs w:val="24"/>
          <w:lang w:val="es-ES"/>
        </w:rPr>
        <w:t>MLib</w:t>
      </w:r>
      <w:proofErr w:type="spellEnd"/>
      <w:r w:rsidRPr="009B1439">
        <w:rPr>
          <w:i/>
          <w:iCs/>
          <w:sz w:val="24"/>
          <w:szCs w:val="24"/>
          <w:lang w:val="es-ES"/>
        </w:rPr>
        <w:t xml:space="preserve"> y ejemplos en las que se utilizaba </w:t>
      </w:r>
      <w:proofErr w:type="spellStart"/>
      <w:r w:rsidRPr="009B1439">
        <w:rPr>
          <w:i/>
          <w:iCs/>
          <w:sz w:val="24"/>
          <w:szCs w:val="24"/>
          <w:lang w:val="es-ES"/>
        </w:rPr>
        <w:t>MapReduce</w:t>
      </w:r>
      <w:proofErr w:type="spellEnd"/>
      <w:r w:rsidRPr="009B1439">
        <w:rPr>
          <w:i/>
          <w:iCs/>
          <w:sz w:val="24"/>
          <w:szCs w:val="24"/>
          <w:lang w:val="es-ES"/>
        </w:rPr>
        <w:t xml:space="preserve"> como plataforma de cómputo para utilizar algoritmos de </w:t>
      </w:r>
      <w:proofErr w:type="spellStart"/>
      <w:r w:rsidRPr="009B1439">
        <w:rPr>
          <w:i/>
          <w:iCs/>
          <w:sz w:val="24"/>
          <w:szCs w:val="24"/>
          <w:lang w:val="es-ES"/>
        </w:rPr>
        <w:t>Mahout</w:t>
      </w:r>
      <w:proofErr w:type="spellEnd"/>
      <w:r w:rsidRPr="009B1439">
        <w:rPr>
          <w:i/>
          <w:iCs/>
          <w:sz w:val="24"/>
          <w:szCs w:val="24"/>
          <w:lang w:val="es-ES"/>
        </w:rPr>
        <w:t xml:space="preserve">, todo ello sin salir de la interfaz gráfica de </w:t>
      </w:r>
      <w:proofErr w:type="spellStart"/>
      <w:r w:rsidRPr="009B1439">
        <w:rPr>
          <w:i/>
          <w:iCs/>
          <w:sz w:val="24"/>
          <w:szCs w:val="24"/>
          <w:lang w:val="es-ES"/>
        </w:rPr>
        <w:t>RapidMiner</w:t>
      </w:r>
      <w:proofErr w:type="spellEnd"/>
      <w:r w:rsidRPr="009B1439">
        <w:rPr>
          <w:i/>
          <w:iCs/>
          <w:sz w:val="24"/>
          <w:szCs w:val="24"/>
          <w:lang w:val="es-ES"/>
        </w:rPr>
        <w:t>.</w:t>
      </w:r>
    </w:p>
    <w:p w14:paraId="5DAB31E3" w14:textId="78626708" w:rsidR="009B1439" w:rsidRDefault="009B1439" w:rsidP="009B1439">
      <w:pPr>
        <w:rPr>
          <w:i/>
          <w:iCs/>
          <w:sz w:val="24"/>
          <w:szCs w:val="24"/>
          <w:lang w:val="es-ES"/>
        </w:rPr>
      </w:pPr>
      <w:r w:rsidRPr="009B1439">
        <w:rPr>
          <w:i/>
          <w:iCs/>
          <w:sz w:val="24"/>
          <w:szCs w:val="24"/>
          <w:lang w:val="es-ES"/>
        </w:rPr>
        <w:t xml:space="preserve">No obstante, los problemas encontrados para conectar </w:t>
      </w:r>
      <w:proofErr w:type="spellStart"/>
      <w:r w:rsidRPr="009B1439">
        <w:rPr>
          <w:i/>
          <w:iCs/>
          <w:sz w:val="24"/>
          <w:szCs w:val="24"/>
          <w:lang w:val="es-ES"/>
        </w:rPr>
        <w:t>Hive</w:t>
      </w:r>
      <w:proofErr w:type="spellEnd"/>
      <w:r w:rsidRPr="009B1439">
        <w:rPr>
          <w:i/>
          <w:iCs/>
          <w:sz w:val="24"/>
          <w:szCs w:val="24"/>
          <w:lang w:val="es-ES"/>
        </w:rPr>
        <w:t xml:space="preserve"> a cualquiera de estas plataformas </w:t>
      </w:r>
      <w:r w:rsidR="00E66AF4">
        <w:rPr>
          <w:i/>
          <w:iCs/>
          <w:sz w:val="24"/>
          <w:szCs w:val="24"/>
          <w:lang w:val="es-ES"/>
        </w:rPr>
        <w:t xml:space="preserve">por medio de la interfaz </w:t>
      </w:r>
      <w:proofErr w:type="spellStart"/>
      <w:r w:rsidR="00E66AF4">
        <w:rPr>
          <w:i/>
          <w:iCs/>
          <w:sz w:val="24"/>
          <w:szCs w:val="24"/>
          <w:lang w:val="es-ES"/>
        </w:rPr>
        <w:t>jdbc</w:t>
      </w:r>
      <w:proofErr w:type="spellEnd"/>
      <w:r w:rsidR="00E66AF4">
        <w:rPr>
          <w:i/>
          <w:iCs/>
          <w:sz w:val="24"/>
          <w:szCs w:val="24"/>
          <w:lang w:val="es-ES"/>
        </w:rPr>
        <w:t xml:space="preserve"> </w:t>
      </w:r>
      <w:r w:rsidRPr="009B1439">
        <w:rPr>
          <w:i/>
          <w:iCs/>
          <w:sz w:val="24"/>
          <w:szCs w:val="24"/>
          <w:lang w:val="es-ES"/>
        </w:rPr>
        <w:t xml:space="preserve">ha impedido </w:t>
      </w:r>
      <w:r w:rsidR="00E66AF4">
        <w:rPr>
          <w:i/>
          <w:iCs/>
          <w:sz w:val="24"/>
          <w:szCs w:val="24"/>
          <w:lang w:val="es-ES"/>
        </w:rPr>
        <w:t>utilizarlas</w:t>
      </w:r>
      <w:r w:rsidRPr="009B1439">
        <w:rPr>
          <w:i/>
          <w:iCs/>
          <w:sz w:val="24"/>
          <w:szCs w:val="24"/>
          <w:lang w:val="es-ES"/>
        </w:rPr>
        <w:t>.</w:t>
      </w:r>
    </w:p>
    <w:p w14:paraId="11072868" w14:textId="1C009096" w:rsidR="00E66AF4" w:rsidRDefault="00E66AF4" w:rsidP="009B1439">
      <w:pPr>
        <w:rPr>
          <w:lang w:val="es-ES"/>
        </w:rPr>
      </w:pPr>
      <w:r>
        <w:rPr>
          <w:lang w:val="es-ES"/>
        </w:rPr>
        <w:t xml:space="preserve">Como solución se ha implementado una conexión alternativa a </w:t>
      </w:r>
      <w:proofErr w:type="spellStart"/>
      <w:r>
        <w:rPr>
          <w:lang w:val="es-ES"/>
        </w:rPr>
        <w:t>Hive</w:t>
      </w:r>
      <w:proofErr w:type="spellEnd"/>
      <w:r>
        <w:rPr>
          <w:lang w:val="es-ES"/>
        </w:rPr>
        <w:t xml:space="preserve"> que permite enviar consultas por medio de una interfaz HTTP REST y recibir las respuestas en formato JSON. Esta interfaz se ha construido por medio del secuestro del proceso </w:t>
      </w:r>
      <w:proofErr w:type="spellStart"/>
      <w:r>
        <w:rPr>
          <w:lang w:val="es-ES"/>
        </w:rPr>
        <w:t>hive</w:t>
      </w:r>
      <w:proofErr w:type="spellEnd"/>
      <w:r>
        <w:rPr>
          <w:lang w:val="es-ES"/>
        </w:rPr>
        <w:t xml:space="preserve">-cli de modo tal que se obtiene una puerta al intérprete de consultas de </w:t>
      </w:r>
      <w:proofErr w:type="spellStart"/>
      <w:r>
        <w:rPr>
          <w:lang w:val="es-ES"/>
        </w:rPr>
        <w:t>Hive</w:t>
      </w:r>
      <w:proofErr w:type="spellEnd"/>
      <w:r>
        <w:rPr>
          <w:lang w:val="es-ES"/>
        </w:rPr>
        <w:t xml:space="preserve">. Posteriormente la habilidad de controlar las consultas realizadas a este proceso se ha expuesto con un servidor REST desde el cual se ofrece un amplio abanico de posibilidades para consultar. </w:t>
      </w:r>
    </w:p>
    <w:p w14:paraId="2523309E" w14:textId="11247611" w:rsidR="00E66AF4" w:rsidRPr="009B1439" w:rsidRDefault="00E66AF4" w:rsidP="009B1439">
      <w:pPr>
        <w:rPr>
          <w:lang w:val="es-ES"/>
        </w:rPr>
      </w:pPr>
      <w:r>
        <w:rPr>
          <w:lang w:val="es-ES"/>
        </w:rPr>
        <w:t>La principal desventaja de realizar esto es que por ser una interfaz no convencional las plataformas mencionadas de análisis de datos no son compatibles con ella.</w:t>
      </w:r>
    </w:p>
    <w:p w14:paraId="4BD2451E" w14:textId="315F37FE" w:rsidR="009F5C5F" w:rsidRDefault="00476D2B" w:rsidP="009B1439">
      <w:pPr>
        <w:rPr>
          <w:lang w:val="es-ES"/>
        </w:rPr>
      </w:pPr>
      <w:r>
        <w:rPr>
          <w:lang w:val="es-ES"/>
        </w:rPr>
        <w:t xml:space="preserve">El análisis </w:t>
      </w:r>
      <w:r w:rsidR="009B1439">
        <w:rPr>
          <w:lang w:val="es-ES"/>
        </w:rPr>
        <w:t>realizado</w:t>
      </w:r>
      <w:r w:rsidR="00E66AF4">
        <w:rPr>
          <w:lang w:val="es-ES"/>
        </w:rPr>
        <w:t xml:space="preserve"> utilizando esta interfaz</w:t>
      </w:r>
      <w:r w:rsidR="009B1439">
        <w:rPr>
          <w:lang w:val="es-ES"/>
        </w:rPr>
        <w:t xml:space="preserve"> puede clasificarse en tres categorías. </w:t>
      </w:r>
      <w:r w:rsidR="00E66AF4">
        <w:rPr>
          <w:lang w:val="es-ES"/>
        </w:rPr>
        <w:t xml:space="preserve">Análisis de contenido de los Tweets, en concreto de su texto, análisis de las relaciones entre los Tweets capturados (menciones entre </w:t>
      </w:r>
      <w:r w:rsidR="00C97798">
        <w:rPr>
          <w:lang w:val="es-ES"/>
        </w:rPr>
        <w:t>usuarios</w:t>
      </w:r>
      <w:r w:rsidR="00E66AF4">
        <w:rPr>
          <w:lang w:val="es-ES"/>
        </w:rPr>
        <w:t>) y finalmente análisis de la ubicación de los Tweets la cual por desgracia no está presente en todos ellos.</w:t>
      </w:r>
      <w:r w:rsidR="009F5C5F">
        <w:rPr>
          <w:lang w:val="es-ES"/>
        </w:rPr>
        <w:br w:type="page"/>
      </w:r>
    </w:p>
    <w:p w14:paraId="799E9258" w14:textId="6925E8F0" w:rsidR="002B2FEA" w:rsidRDefault="009F5C5F" w:rsidP="009F5C5F">
      <w:pPr>
        <w:pStyle w:val="Heading1"/>
        <w:rPr>
          <w:lang w:val="es-ES"/>
        </w:rPr>
      </w:pPr>
      <w:bookmarkStart w:id="2" w:name="_Toc43056058"/>
      <w:r>
        <w:rPr>
          <w:lang w:val="es-ES"/>
        </w:rPr>
        <w:lastRenderedPageBreak/>
        <w:t>Problemas encontrados</w:t>
      </w:r>
      <w:bookmarkEnd w:id="2"/>
    </w:p>
    <w:p w14:paraId="74C8177E" w14:textId="77777777" w:rsidR="00C97798" w:rsidRDefault="00E66AF4" w:rsidP="00C97798">
      <w:pPr>
        <w:rPr>
          <w:lang w:val="es-ES"/>
        </w:rPr>
      </w:pPr>
      <w:r>
        <w:rPr>
          <w:lang w:val="es-ES"/>
        </w:rPr>
        <w:t xml:space="preserve">Se mencionan a continuación una serie de problemas generales que surgen a la hora de analizar </w:t>
      </w:r>
      <w:r w:rsidR="00C97798">
        <w:rPr>
          <w:lang w:val="es-ES"/>
        </w:rPr>
        <w:t>Tweets, así como problemas concretos surgidos a lo largo de la realización de la práctica.</w:t>
      </w:r>
    </w:p>
    <w:p w14:paraId="0549BB1C" w14:textId="77777777" w:rsidR="00C97798" w:rsidRDefault="00C97798" w:rsidP="00C97798">
      <w:pPr>
        <w:rPr>
          <w:lang w:val="es-ES"/>
        </w:rPr>
      </w:pPr>
      <w:r>
        <w:rPr>
          <w:lang w:val="es-ES"/>
        </w:rPr>
        <w:t xml:space="preserve">El principal problema a la hora de analizar los Tweets capturados proviene de los idiomas en los que estos se encuentran. Analizar texto en cualquier idioma que no sea inglés tiene series desventajas. La mayoría de los programas que permiten analizar la información de textos están solo diseñados y probados para trabajar en inglés proporcionando de entre ninguno a muy reducido soporte para otros idiomas. Adicionalmente al extraer datos en la península se obtiene una sorprendente cantidad de Tweets en otros idiomas, principalmente catalán y portugués. Para más inri todos estos idiomas tienen acentos otros caracteres fuera de ASCII por lo que dichas letras aparecen como corruptas y por consiguiente impiden el uso de las palabras que las contienen. En algún punto dentro de </w:t>
      </w:r>
      <w:proofErr w:type="spellStart"/>
      <w:r>
        <w:rPr>
          <w:lang w:val="es-ES"/>
        </w:rPr>
        <w:t>Hadoop</w:t>
      </w:r>
      <w:proofErr w:type="spellEnd"/>
      <w:r>
        <w:rPr>
          <w:lang w:val="es-ES"/>
        </w:rPr>
        <w:t xml:space="preserve"> estos caracteres se convierten en una “?” lo que impide su reparación de forma sencilla. </w:t>
      </w:r>
    </w:p>
    <w:p w14:paraId="3CCC0495" w14:textId="77777777" w:rsidR="00C97798" w:rsidRDefault="00C97798" w:rsidP="00C97798">
      <w:pPr>
        <w:rPr>
          <w:lang w:val="es-ES"/>
        </w:rPr>
      </w:pPr>
      <w:r>
        <w:rPr>
          <w:lang w:val="es-ES"/>
        </w:rPr>
        <w:t>El segundo problema descubiertos es que gran parte de la información que se transmite en Twitter y otras redes sociales no es en forma de texto. Las imágenes y vídeos juegan un papel cada vez más importante en la comunicación lo cual implica necesitar más tiempo y recursos para realizar análisis correctos.</w:t>
      </w:r>
    </w:p>
    <w:p w14:paraId="6E662011" w14:textId="5C26B04D" w:rsidR="009F5C5F" w:rsidRDefault="00C97798" w:rsidP="00C97798">
      <w:pPr>
        <w:rPr>
          <w:lang w:val="es-ES"/>
        </w:rPr>
      </w:pPr>
      <w:r>
        <w:rPr>
          <w:lang w:val="es-ES"/>
        </w:rPr>
        <w:t xml:space="preserve">Finalmente se desea reiterar en el problema encontrado al hacer uso de la interfaz </w:t>
      </w:r>
      <w:proofErr w:type="spellStart"/>
      <w:r>
        <w:rPr>
          <w:lang w:val="es-ES"/>
        </w:rPr>
        <w:t>jdbc</w:t>
      </w:r>
      <w:proofErr w:type="spellEnd"/>
      <w:r>
        <w:rPr>
          <w:lang w:val="es-ES"/>
        </w:rPr>
        <w:t xml:space="preserve">. </w:t>
      </w:r>
      <w:r w:rsidR="00232033">
        <w:rPr>
          <w:lang w:val="es-ES"/>
        </w:rPr>
        <w:t xml:space="preserve">Estos problemas, se cree, vienen derivados del uso de una instalación propia de </w:t>
      </w:r>
      <w:proofErr w:type="spellStart"/>
      <w:r w:rsidR="00232033">
        <w:rPr>
          <w:lang w:val="es-ES"/>
        </w:rPr>
        <w:t>Hadoop</w:t>
      </w:r>
      <w:proofErr w:type="spellEnd"/>
      <w:r w:rsidR="00232033">
        <w:rPr>
          <w:lang w:val="es-ES"/>
        </w:rPr>
        <w:t xml:space="preserve">. Desde el entorno de </w:t>
      </w:r>
      <w:proofErr w:type="spellStart"/>
      <w:r w:rsidR="00232033">
        <w:rPr>
          <w:lang w:val="es-ES"/>
        </w:rPr>
        <w:t>Hadoop</w:t>
      </w:r>
      <w:proofErr w:type="spellEnd"/>
      <w:r w:rsidR="00232033">
        <w:rPr>
          <w:lang w:val="es-ES"/>
        </w:rPr>
        <w:t xml:space="preserve"> es posible acceder a la interfaz </w:t>
      </w:r>
      <w:proofErr w:type="spellStart"/>
      <w:r w:rsidR="00232033">
        <w:rPr>
          <w:lang w:val="es-ES"/>
        </w:rPr>
        <w:t>jdbc</w:t>
      </w:r>
      <w:proofErr w:type="spellEnd"/>
      <w:r w:rsidR="00232033">
        <w:rPr>
          <w:lang w:val="es-ES"/>
        </w:rPr>
        <w:t xml:space="preserve"> de </w:t>
      </w:r>
      <w:proofErr w:type="spellStart"/>
      <w:r w:rsidR="00232033">
        <w:rPr>
          <w:lang w:val="es-ES"/>
        </w:rPr>
        <w:t>Hive</w:t>
      </w:r>
      <w:proofErr w:type="spellEnd"/>
      <w:r w:rsidR="00232033">
        <w:rPr>
          <w:lang w:val="es-ES"/>
        </w:rPr>
        <w:t xml:space="preserve">, no obstante, desde las plataformas mencionadas de análisis de datos no. En ellas se proponen instalaciones profesionales de </w:t>
      </w:r>
      <w:proofErr w:type="spellStart"/>
      <w:r w:rsidR="00232033">
        <w:rPr>
          <w:lang w:val="es-ES"/>
        </w:rPr>
        <w:t>Hadoop</w:t>
      </w:r>
      <w:proofErr w:type="spellEnd"/>
      <w:r w:rsidR="00232033">
        <w:rPr>
          <w:lang w:val="es-ES"/>
        </w:rPr>
        <w:t xml:space="preserve"> como </w:t>
      </w:r>
      <w:proofErr w:type="spellStart"/>
      <w:r w:rsidR="00232033">
        <w:rPr>
          <w:lang w:val="es-ES"/>
        </w:rPr>
        <w:t>Hortonworks</w:t>
      </w:r>
      <w:proofErr w:type="spellEnd"/>
      <w:r w:rsidR="00232033">
        <w:rPr>
          <w:lang w:val="es-ES"/>
        </w:rPr>
        <w:t xml:space="preserve"> o </w:t>
      </w:r>
      <w:proofErr w:type="spellStart"/>
      <w:r w:rsidR="00232033">
        <w:rPr>
          <w:lang w:val="es-ES"/>
        </w:rPr>
        <w:t>Cloudera</w:t>
      </w:r>
      <w:proofErr w:type="spellEnd"/>
      <w:r w:rsidR="00232033">
        <w:rPr>
          <w:lang w:val="es-ES"/>
        </w:rPr>
        <w:t xml:space="preserve"> cuyas versiones no coinciden con la construida. Adicionalmente En la máquina en la que dichas plataformas fueron instaladas corre JAVA-11 siendo JAVA-8 la versión soportada por </w:t>
      </w:r>
      <w:proofErr w:type="spellStart"/>
      <w:r w:rsidR="00232033">
        <w:rPr>
          <w:lang w:val="es-ES"/>
        </w:rPr>
        <w:t>Hadoop</w:t>
      </w:r>
      <w:proofErr w:type="spellEnd"/>
      <w:r w:rsidR="00232033">
        <w:rPr>
          <w:lang w:val="es-ES"/>
        </w:rPr>
        <w:t>.</w:t>
      </w:r>
      <w:r w:rsidR="009F5C5F">
        <w:rPr>
          <w:lang w:val="es-ES"/>
        </w:rPr>
        <w:br w:type="page"/>
      </w:r>
    </w:p>
    <w:p w14:paraId="318C4018" w14:textId="4B1AB12A" w:rsidR="009F5C5F" w:rsidRDefault="009F5C5F" w:rsidP="009F5C5F">
      <w:pPr>
        <w:pStyle w:val="Heading1"/>
        <w:rPr>
          <w:lang w:val="es-ES"/>
        </w:rPr>
      </w:pPr>
      <w:bookmarkStart w:id="3" w:name="_Toc43056059"/>
      <w:r>
        <w:rPr>
          <w:lang w:val="es-ES"/>
        </w:rPr>
        <w:lastRenderedPageBreak/>
        <w:t>Análisis del contenido</w:t>
      </w:r>
      <w:bookmarkEnd w:id="3"/>
    </w:p>
    <w:p w14:paraId="083897F0" w14:textId="5FFF5581" w:rsidR="00232033" w:rsidRDefault="00232033" w:rsidP="00232033">
      <w:pPr>
        <w:rPr>
          <w:lang w:val="es-ES"/>
        </w:rPr>
      </w:pPr>
      <w:r>
        <w:rPr>
          <w:lang w:val="es-ES"/>
        </w:rPr>
        <w:t>Para analizar el contenido de los Tweets se ha utilizado la librería Lorca. Esta librería permite el análisis de textos en castellano proporcionando distintas métricas como: tiempo de lectura, sentimiento de las frases, análisis estadístico, importancia de las palabras, concordancia del texto</w:t>
      </w:r>
      <w:r w:rsidR="004C740F">
        <w:rPr>
          <w:lang w:val="es-ES"/>
        </w:rPr>
        <w:t>, dificultad de lectura</w:t>
      </w:r>
      <w:r>
        <w:rPr>
          <w:lang w:val="es-ES"/>
        </w:rPr>
        <w:t xml:space="preserve"> y otros.</w:t>
      </w:r>
    </w:p>
    <w:p w14:paraId="6613E4A3" w14:textId="7397315E" w:rsidR="004C740F" w:rsidRDefault="00232033" w:rsidP="00232033">
      <w:pPr>
        <w:rPr>
          <w:lang w:val="es-ES"/>
        </w:rPr>
      </w:pPr>
      <w:r>
        <w:rPr>
          <w:lang w:val="es-ES"/>
        </w:rPr>
        <w:t xml:space="preserve">De todos ellos se han explorado el análisis estadístico, el de sentimiento de las frases y el de la importancia de las palabras. En la siguiente gráfica se muestra una captura de una página web que se conecta a la interfaz REST implementada y </w:t>
      </w:r>
      <w:r w:rsidR="004C740F">
        <w:rPr>
          <w:lang w:val="es-ES"/>
        </w:rPr>
        <w:t xml:space="preserve">en la que se dibujan dos nubes de palabras. En la primera nube aparecen las palabras con mayor frecuencia de aparición, estas por supuesto coinciden con las utilizadas en los filtros de </w:t>
      </w:r>
      <w:proofErr w:type="spellStart"/>
      <w:r w:rsidR="004C740F">
        <w:rPr>
          <w:lang w:val="es-ES"/>
        </w:rPr>
        <w:t>Pig</w:t>
      </w:r>
      <w:proofErr w:type="spellEnd"/>
      <w:r w:rsidR="004C740F">
        <w:rPr>
          <w:lang w:val="es-ES"/>
        </w:rPr>
        <w:t>.</w:t>
      </w:r>
    </w:p>
    <w:p w14:paraId="41540C18" w14:textId="1B63FC8B" w:rsidR="004C740F" w:rsidRDefault="004C740F" w:rsidP="00232033">
      <w:pPr>
        <w:rPr>
          <w:lang w:val="es-ES"/>
        </w:rPr>
      </w:pPr>
      <w:r>
        <w:rPr>
          <w:lang w:val="es-ES"/>
        </w:rPr>
        <w:t>En la segunda nube aparecen las palabras presentes en los Tweets ordenadas por importancia. La librería Lorca proporciona una base de datos en las que se recogen una gran cantidad de palabras en castellano asignando para cada una un índice de importancia.</w:t>
      </w:r>
    </w:p>
    <w:p w14:paraId="1B49ED4D" w14:textId="0AB3CDEE" w:rsidR="00232033" w:rsidRDefault="00232033">
      <w:pPr>
        <w:jc w:val="left"/>
        <w:rPr>
          <w:lang w:val="es-ES"/>
        </w:rPr>
      </w:pPr>
      <w:r>
        <w:rPr>
          <w:noProof/>
          <w:lang w:val="es-ES"/>
        </w:rPr>
        <w:drawing>
          <wp:inline distT="0" distB="0" distL="0" distR="0" wp14:anchorId="45902F63" wp14:editId="0F7EB35E">
            <wp:extent cx="6400800" cy="2477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14 at 7.12.51 PM.png"/>
                    <pic:cNvPicPr/>
                  </pic:nvPicPr>
                  <pic:blipFill>
                    <a:blip r:embed="rId9"/>
                    <a:stretch>
                      <a:fillRect/>
                    </a:stretch>
                  </pic:blipFill>
                  <pic:spPr>
                    <a:xfrm>
                      <a:off x="0" y="0"/>
                      <a:ext cx="6400800" cy="2477135"/>
                    </a:xfrm>
                    <a:prstGeom prst="rect">
                      <a:avLst/>
                    </a:prstGeom>
                  </pic:spPr>
                </pic:pic>
              </a:graphicData>
            </a:graphic>
          </wp:inline>
        </w:drawing>
      </w:r>
    </w:p>
    <w:p w14:paraId="3AE16E69" w14:textId="77777777" w:rsidR="004C740F" w:rsidRDefault="004C740F">
      <w:pPr>
        <w:jc w:val="left"/>
        <w:rPr>
          <w:lang w:val="es-ES"/>
        </w:rPr>
      </w:pPr>
      <w:r>
        <w:rPr>
          <w:lang w:val="es-ES"/>
        </w:rPr>
        <w:lastRenderedPageBreak/>
        <w:t xml:space="preserve">Los siguientes histogramas muestran un análisis del sentimiento de los Tweets capturados. Para cada mensaje se ha calculado su sentimiento. Este cálculo se realiza de dos métodos distintos. </w:t>
      </w:r>
    </w:p>
    <w:p w14:paraId="2EEFE074" w14:textId="493F5D24" w:rsidR="00232033" w:rsidRDefault="004C740F" w:rsidP="004C740F">
      <w:pPr>
        <w:rPr>
          <w:lang w:val="es-ES"/>
        </w:rPr>
      </w:pPr>
      <w:r>
        <w:rPr>
          <w:lang w:val="es-ES"/>
        </w:rPr>
        <w:t xml:space="preserve">En el primer histograma se hace uso de una base de datos que nos relaciona palabras con un porcentaje positivo o negativo del sentimiento al que representa. En el segundo se utiliza esta implementación </w:t>
      </w:r>
      <w:hyperlink r:id="rId10" w:history="1">
        <w:r w:rsidRPr="00C13D18">
          <w:rPr>
            <w:rStyle w:val="Hyperlink"/>
            <w:lang w:val="es-ES"/>
          </w:rPr>
          <w:t>http://www.sciencedirect.com/science/article/pii/S0957417414001997</w:t>
        </w:r>
      </w:hyperlink>
      <w:r>
        <w:rPr>
          <w:lang w:val="es-ES"/>
        </w:rPr>
        <w:t xml:space="preserve"> para calcular esa misma información.</w:t>
      </w:r>
    </w:p>
    <w:p w14:paraId="782E43A2" w14:textId="2E7B1FC5" w:rsidR="00232033" w:rsidRDefault="00232033">
      <w:pPr>
        <w:jc w:val="left"/>
        <w:rPr>
          <w:lang w:val="es-ES"/>
        </w:rPr>
      </w:pPr>
      <w:r>
        <w:rPr>
          <w:noProof/>
          <w:lang w:val="es-ES"/>
        </w:rPr>
        <w:drawing>
          <wp:inline distT="0" distB="0" distL="0" distR="0" wp14:anchorId="7F96455B" wp14:editId="2A8AEB8C">
            <wp:extent cx="6400800" cy="2477135"/>
            <wp:effectExtent l="0" t="0" r="0" b="0"/>
            <wp:docPr id="8" name="Picture 8"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14 at 7.13.13 PM.png"/>
                    <pic:cNvPicPr/>
                  </pic:nvPicPr>
                  <pic:blipFill>
                    <a:blip r:embed="rId11"/>
                    <a:stretch>
                      <a:fillRect/>
                    </a:stretch>
                  </pic:blipFill>
                  <pic:spPr>
                    <a:xfrm>
                      <a:off x="0" y="0"/>
                      <a:ext cx="6400800" cy="2477135"/>
                    </a:xfrm>
                    <a:prstGeom prst="rect">
                      <a:avLst/>
                    </a:prstGeom>
                  </pic:spPr>
                </pic:pic>
              </a:graphicData>
            </a:graphic>
          </wp:inline>
        </w:drawing>
      </w:r>
    </w:p>
    <w:p w14:paraId="447E8E1A" w14:textId="3ACC3FE9" w:rsidR="00232033" w:rsidRDefault="004C740F" w:rsidP="004C740F">
      <w:pPr>
        <w:rPr>
          <w:lang w:val="es-ES"/>
        </w:rPr>
      </w:pPr>
      <w:r>
        <w:rPr>
          <w:lang w:val="es-ES"/>
        </w:rPr>
        <w:t>Como vemos los resultados son comparables tendiendo a mostrar un sentimiento neutro. Con la implementación primera se muestra una mayor presencia de sentimiento positivo (hacia los positivos) mientras que con la segunda son más los Tweets categorizados como de sentimiento negativo (hacia los negativos).</w:t>
      </w:r>
    </w:p>
    <w:p w14:paraId="1765540E" w14:textId="77777777" w:rsidR="00232033" w:rsidRDefault="00232033">
      <w:pPr>
        <w:jc w:val="left"/>
        <w:rPr>
          <w:lang w:val="es-ES"/>
        </w:rPr>
      </w:pPr>
    </w:p>
    <w:p w14:paraId="5A0B63B6" w14:textId="7A6A179C" w:rsidR="009F5C5F" w:rsidRDefault="009F5C5F">
      <w:pPr>
        <w:jc w:val="left"/>
        <w:rPr>
          <w:lang w:val="es-ES"/>
        </w:rPr>
      </w:pPr>
      <w:r>
        <w:rPr>
          <w:lang w:val="es-ES"/>
        </w:rPr>
        <w:br w:type="page"/>
      </w:r>
    </w:p>
    <w:p w14:paraId="64E52C7E" w14:textId="5818D73C" w:rsidR="009F5C5F" w:rsidRDefault="009F5C5F" w:rsidP="009F5C5F">
      <w:pPr>
        <w:pStyle w:val="Heading1"/>
        <w:rPr>
          <w:lang w:val="es-ES"/>
        </w:rPr>
      </w:pPr>
      <w:bookmarkStart w:id="4" w:name="_Toc43056060"/>
      <w:r>
        <w:rPr>
          <w:lang w:val="es-ES"/>
        </w:rPr>
        <w:lastRenderedPageBreak/>
        <w:t>Análisis de las relaciones</w:t>
      </w:r>
      <w:bookmarkEnd w:id="4"/>
    </w:p>
    <w:p w14:paraId="05715F50" w14:textId="77777777" w:rsidR="001D66D9" w:rsidRDefault="004C740F" w:rsidP="001D66D9">
      <w:pPr>
        <w:rPr>
          <w:lang w:val="es-ES"/>
        </w:rPr>
      </w:pPr>
      <w:r>
        <w:rPr>
          <w:lang w:val="es-ES"/>
        </w:rPr>
        <w:t>Para analizar las relaciones se ha creado de nuevo una página web en la que mostrar una gráfica de puntos 2D</w:t>
      </w:r>
      <w:r w:rsidR="001D66D9">
        <w:rPr>
          <w:lang w:val="es-ES"/>
        </w:rPr>
        <w:t>. Cada punto se corresponde con las interacciones realizadas por un usuario, es decir, la cantidad de veces que ha sido mencionado con respecto a la cantidad de veces que él ha mencionado.</w:t>
      </w:r>
    </w:p>
    <w:p w14:paraId="1AC22698" w14:textId="77777777" w:rsidR="001D66D9" w:rsidRDefault="001D66D9" w:rsidP="001D66D9">
      <w:pPr>
        <w:rPr>
          <w:lang w:val="es-ES"/>
        </w:rPr>
      </w:pPr>
      <w:r>
        <w:rPr>
          <w:lang w:val="es-ES"/>
        </w:rPr>
        <w:t>Se puede ver que la tendencia indica que existe un gran número de usuarios que mencionan y un gran número de usuarios que son mencionados siendo menor la cantidad de usuarios que reciban ambos tipos de interacción.</w:t>
      </w:r>
    </w:p>
    <w:p w14:paraId="1998622D" w14:textId="189BA4B9" w:rsidR="00232033" w:rsidRDefault="001D66D9" w:rsidP="001D66D9">
      <w:pPr>
        <w:rPr>
          <w:lang w:val="es-ES"/>
        </w:rPr>
      </w:pPr>
      <w:r>
        <w:rPr>
          <w:lang w:val="es-ES"/>
        </w:rPr>
        <w:t xml:space="preserve">Ambas gráficas representan los mismos datos, solo cambia que los mencionados aparecen en un eje o en el otro. </w:t>
      </w:r>
    </w:p>
    <w:p w14:paraId="6BFB66AA" w14:textId="321A8306" w:rsidR="00232033" w:rsidRDefault="00232033">
      <w:pPr>
        <w:jc w:val="left"/>
        <w:rPr>
          <w:lang w:val="es-ES"/>
        </w:rPr>
      </w:pPr>
      <w:r>
        <w:rPr>
          <w:noProof/>
          <w:lang w:val="es-ES"/>
        </w:rPr>
        <w:drawing>
          <wp:inline distT="0" distB="0" distL="0" distR="0" wp14:anchorId="454056DE" wp14:editId="400988D6">
            <wp:extent cx="6400800" cy="2477135"/>
            <wp:effectExtent l="0" t="0" r="0" b="0"/>
            <wp:docPr id="24" name="Picture 24" descr="A picture containing photo, white, sitt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14 at 7.13.38 PM.png"/>
                    <pic:cNvPicPr/>
                  </pic:nvPicPr>
                  <pic:blipFill>
                    <a:blip r:embed="rId12"/>
                    <a:stretch>
                      <a:fillRect/>
                    </a:stretch>
                  </pic:blipFill>
                  <pic:spPr>
                    <a:xfrm>
                      <a:off x="0" y="0"/>
                      <a:ext cx="6400800" cy="2477135"/>
                    </a:xfrm>
                    <a:prstGeom prst="rect">
                      <a:avLst/>
                    </a:prstGeom>
                  </pic:spPr>
                </pic:pic>
              </a:graphicData>
            </a:graphic>
          </wp:inline>
        </w:drawing>
      </w:r>
    </w:p>
    <w:p w14:paraId="4C060D4F" w14:textId="7CDB1F4C" w:rsidR="009F5C5F" w:rsidRDefault="001D66D9" w:rsidP="001D66D9">
      <w:pPr>
        <w:rPr>
          <w:lang w:val="es-ES"/>
        </w:rPr>
      </w:pPr>
      <w:r>
        <w:rPr>
          <w:lang w:val="es-ES"/>
        </w:rPr>
        <w:t>Si la relación entre mencionados y gente que menciona fue más equitativa aparecería una concentración de puntos sobre la recta X=Y o rotaciones desde el origen de esta misma recta si hubiera algún tipo de regresión positiva.</w:t>
      </w:r>
      <w:r w:rsidR="009F5C5F">
        <w:rPr>
          <w:lang w:val="es-ES"/>
        </w:rPr>
        <w:br w:type="page"/>
      </w:r>
    </w:p>
    <w:p w14:paraId="7B2AA6ED" w14:textId="48EF4885" w:rsidR="009F5C5F" w:rsidRDefault="009F5C5F" w:rsidP="009F5C5F">
      <w:pPr>
        <w:pStyle w:val="Heading1"/>
        <w:rPr>
          <w:lang w:val="es-ES"/>
        </w:rPr>
      </w:pPr>
      <w:bookmarkStart w:id="5" w:name="_Toc43056061"/>
      <w:r>
        <w:rPr>
          <w:lang w:val="es-ES"/>
        </w:rPr>
        <w:lastRenderedPageBreak/>
        <w:t>Análisis de la ubicación</w:t>
      </w:r>
      <w:bookmarkEnd w:id="5"/>
    </w:p>
    <w:p w14:paraId="1EBDF75A" w14:textId="26A59549" w:rsidR="00232033" w:rsidRPr="00232033" w:rsidRDefault="001D66D9" w:rsidP="00232033">
      <w:pPr>
        <w:rPr>
          <w:lang w:val="es-ES"/>
        </w:rPr>
      </w:pPr>
      <w:r>
        <w:rPr>
          <w:lang w:val="es-ES"/>
        </w:rPr>
        <w:t xml:space="preserve">La última página web implementada muestra la ubicación de los Tweets que contienen esta información en un mapa. Como vemos las ubicaciones de estos coinciden con núcleos urbanos dentro de las áreas delimitadas donde extraer datos con </w:t>
      </w:r>
      <w:proofErr w:type="spellStart"/>
      <w:r>
        <w:rPr>
          <w:lang w:val="es-ES"/>
        </w:rPr>
        <w:t>Flume</w:t>
      </w:r>
      <w:proofErr w:type="spellEnd"/>
      <w:r>
        <w:rPr>
          <w:lang w:val="es-ES"/>
        </w:rPr>
        <w:t>.</w:t>
      </w:r>
    </w:p>
    <w:p w14:paraId="7FDE731B" w14:textId="76B20A14" w:rsidR="00232033" w:rsidRDefault="00232033" w:rsidP="00232033">
      <w:pPr>
        <w:rPr>
          <w:lang w:val="es-ES"/>
        </w:rPr>
      </w:pPr>
      <w:r>
        <w:rPr>
          <w:noProof/>
          <w:lang w:val="es-ES"/>
        </w:rPr>
        <w:drawing>
          <wp:inline distT="0" distB="0" distL="0" distR="0" wp14:anchorId="176C0440" wp14:editId="6561DEED">
            <wp:extent cx="6400800" cy="2477135"/>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14 at 7.14.02 PM.png"/>
                    <pic:cNvPicPr/>
                  </pic:nvPicPr>
                  <pic:blipFill>
                    <a:blip r:embed="rId13"/>
                    <a:stretch>
                      <a:fillRect/>
                    </a:stretch>
                  </pic:blipFill>
                  <pic:spPr>
                    <a:xfrm>
                      <a:off x="0" y="0"/>
                      <a:ext cx="6400800" cy="2477135"/>
                    </a:xfrm>
                    <a:prstGeom prst="rect">
                      <a:avLst/>
                    </a:prstGeom>
                  </pic:spPr>
                </pic:pic>
              </a:graphicData>
            </a:graphic>
          </wp:inline>
        </w:drawing>
      </w:r>
    </w:p>
    <w:p w14:paraId="27399542" w14:textId="707C7372" w:rsidR="00232033" w:rsidRPr="00232033" w:rsidRDefault="001D66D9" w:rsidP="00232033">
      <w:pPr>
        <w:rPr>
          <w:lang w:val="es-ES"/>
        </w:rPr>
      </w:pPr>
      <w:r>
        <w:rPr>
          <w:lang w:val="es-ES"/>
        </w:rPr>
        <w:t xml:space="preserve">Al hacer </w:t>
      </w:r>
      <w:proofErr w:type="spellStart"/>
      <w:r>
        <w:rPr>
          <w:lang w:val="es-ES"/>
        </w:rPr>
        <w:t>click</w:t>
      </w:r>
      <w:proofErr w:type="spellEnd"/>
      <w:r>
        <w:rPr>
          <w:lang w:val="es-ES"/>
        </w:rPr>
        <w:t xml:space="preserve"> sobre cada ubicación se desplegará un Pop-Up que nos mostrará el contenido del Tweet relacionado con ella.</w:t>
      </w:r>
    </w:p>
    <w:sectPr w:rsidR="00232033" w:rsidRPr="00232033" w:rsidSect="00947BA9">
      <w:headerReference w:type="even" r:id="rId14"/>
      <w:headerReference w:type="default" r:id="rId15"/>
      <w:pgSz w:w="12240" w:h="15840" w:code="1"/>
      <w:pgMar w:top="1440" w:right="1080" w:bottom="1440" w:left="108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F0DBC8" w14:textId="77777777" w:rsidR="00DC237D" w:rsidRDefault="00DC237D" w:rsidP="00947BA9">
      <w:r>
        <w:separator/>
      </w:r>
    </w:p>
    <w:p w14:paraId="5D2C5FEC" w14:textId="77777777" w:rsidR="00DC237D" w:rsidRDefault="00DC237D" w:rsidP="00947BA9"/>
  </w:endnote>
  <w:endnote w:type="continuationSeparator" w:id="0">
    <w:p w14:paraId="6EA22CE2" w14:textId="77777777" w:rsidR="00DC237D" w:rsidRDefault="00DC237D" w:rsidP="00947BA9">
      <w:r>
        <w:continuationSeparator/>
      </w:r>
    </w:p>
    <w:p w14:paraId="5EA0C6D2" w14:textId="77777777" w:rsidR="00DC237D" w:rsidRDefault="00DC237D" w:rsidP="00947B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Segoe UI">
    <w:altName w:val="Calibri"/>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B649A0" w14:textId="77777777" w:rsidR="00DC237D" w:rsidRDefault="00DC237D" w:rsidP="00947BA9">
      <w:r>
        <w:separator/>
      </w:r>
    </w:p>
    <w:p w14:paraId="5B3354FE" w14:textId="77777777" w:rsidR="00DC237D" w:rsidRDefault="00DC237D" w:rsidP="00947BA9"/>
  </w:footnote>
  <w:footnote w:type="continuationSeparator" w:id="0">
    <w:p w14:paraId="3888D59A" w14:textId="77777777" w:rsidR="00DC237D" w:rsidRDefault="00DC237D" w:rsidP="00947BA9">
      <w:r>
        <w:continuationSeparator/>
      </w:r>
    </w:p>
    <w:p w14:paraId="747755AD" w14:textId="77777777" w:rsidR="00DC237D" w:rsidRDefault="00DC237D" w:rsidP="00947B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23355510"/>
      <w:docPartObj>
        <w:docPartGallery w:val="Page Numbers (Top of Page)"/>
        <w:docPartUnique/>
      </w:docPartObj>
    </w:sdtPr>
    <w:sdtEndPr>
      <w:rPr>
        <w:rStyle w:val="PageNumber"/>
      </w:rPr>
    </w:sdtEndPr>
    <w:sdtContent>
      <w:p w14:paraId="5DEDAB5D" w14:textId="77777777" w:rsidR="00E947B6" w:rsidRDefault="00E947B6" w:rsidP="0037481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9710967"/>
      <w:docPartObj>
        <w:docPartGallery w:val="Page Numbers (Top of Page)"/>
        <w:docPartUnique/>
      </w:docPartObj>
    </w:sdtPr>
    <w:sdtEndPr>
      <w:rPr>
        <w:rStyle w:val="PageNumber"/>
      </w:rPr>
    </w:sdtEndPr>
    <w:sdtContent>
      <w:p w14:paraId="01D4076C" w14:textId="77777777" w:rsidR="00E947B6" w:rsidRDefault="00E947B6" w:rsidP="00947BA9">
        <w:pPr>
          <w:pStyle w:val="Header"/>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2D7EA5" w14:textId="77777777" w:rsidR="00E947B6" w:rsidRDefault="00E947B6" w:rsidP="00947B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69591550"/>
      <w:docPartObj>
        <w:docPartGallery w:val="Page Numbers (Top of Page)"/>
        <w:docPartUnique/>
      </w:docPartObj>
    </w:sdtPr>
    <w:sdtEndPr>
      <w:rPr>
        <w:rStyle w:val="PageNumber"/>
      </w:rPr>
    </w:sdtEndPr>
    <w:sdtContent>
      <w:p w14:paraId="7472A110" w14:textId="77777777" w:rsidR="00E947B6" w:rsidRDefault="00E947B6" w:rsidP="0037481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C99D66D" w14:textId="77777777" w:rsidR="00E947B6" w:rsidRDefault="00E947B6" w:rsidP="00947BA9">
    <w:pPr>
      <w:pStyle w:val="Header"/>
      <w:ind w:right="360"/>
      <w:rPr>
        <w:rStyle w:val="PageNumber"/>
      </w:rPr>
    </w:pPr>
  </w:p>
  <w:p w14:paraId="64C3F7ED" w14:textId="77777777" w:rsidR="00E947B6" w:rsidRDefault="00E947B6" w:rsidP="00947B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F0B58"/>
    <w:multiLevelType w:val="hybridMultilevel"/>
    <w:tmpl w:val="CC9E81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AC47541"/>
    <w:multiLevelType w:val="hybridMultilevel"/>
    <w:tmpl w:val="118A4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3333DC"/>
    <w:multiLevelType w:val="hybridMultilevel"/>
    <w:tmpl w:val="9A1A85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E874FB5"/>
    <w:multiLevelType w:val="hybridMultilevel"/>
    <w:tmpl w:val="D4041878"/>
    <w:lvl w:ilvl="0" w:tplc="AA88C53A">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CE7093"/>
    <w:multiLevelType w:val="hybridMultilevel"/>
    <w:tmpl w:val="19E001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77A02CC"/>
    <w:multiLevelType w:val="hybridMultilevel"/>
    <w:tmpl w:val="D02A53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258"/>
    <w:rsid w:val="0002110D"/>
    <w:rsid w:val="00024BF4"/>
    <w:rsid w:val="000351BE"/>
    <w:rsid w:val="0006336E"/>
    <w:rsid w:val="000861FD"/>
    <w:rsid w:val="000B0976"/>
    <w:rsid w:val="000E07AD"/>
    <w:rsid w:val="001137BE"/>
    <w:rsid w:val="00147D18"/>
    <w:rsid w:val="00181902"/>
    <w:rsid w:val="001D66D9"/>
    <w:rsid w:val="001E4280"/>
    <w:rsid w:val="00232033"/>
    <w:rsid w:val="00281AE8"/>
    <w:rsid w:val="002B2FEA"/>
    <w:rsid w:val="003146C7"/>
    <w:rsid w:val="00374819"/>
    <w:rsid w:val="003B0D3B"/>
    <w:rsid w:val="003D4798"/>
    <w:rsid w:val="004001DC"/>
    <w:rsid w:val="00406278"/>
    <w:rsid w:val="004415E0"/>
    <w:rsid w:val="004462AA"/>
    <w:rsid w:val="0046393A"/>
    <w:rsid w:val="00474B62"/>
    <w:rsid w:val="00476D2B"/>
    <w:rsid w:val="004842FA"/>
    <w:rsid w:val="004850FC"/>
    <w:rsid w:val="004C2C2C"/>
    <w:rsid w:val="004C740F"/>
    <w:rsid w:val="005318F3"/>
    <w:rsid w:val="00575621"/>
    <w:rsid w:val="00577A75"/>
    <w:rsid w:val="005941B2"/>
    <w:rsid w:val="005D46E6"/>
    <w:rsid w:val="00612397"/>
    <w:rsid w:val="00633EB7"/>
    <w:rsid w:val="00645258"/>
    <w:rsid w:val="006835CC"/>
    <w:rsid w:val="00686049"/>
    <w:rsid w:val="006C7830"/>
    <w:rsid w:val="00780BF0"/>
    <w:rsid w:val="007C648C"/>
    <w:rsid w:val="008163EB"/>
    <w:rsid w:val="008734ED"/>
    <w:rsid w:val="008876C3"/>
    <w:rsid w:val="00891666"/>
    <w:rsid w:val="008A3BA7"/>
    <w:rsid w:val="008C2632"/>
    <w:rsid w:val="008F331E"/>
    <w:rsid w:val="00902B07"/>
    <w:rsid w:val="00902B7D"/>
    <w:rsid w:val="009067D7"/>
    <w:rsid w:val="00921B04"/>
    <w:rsid w:val="00947BA9"/>
    <w:rsid w:val="00947E02"/>
    <w:rsid w:val="009648F1"/>
    <w:rsid w:val="009771EE"/>
    <w:rsid w:val="00981FB4"/>
    <w:rsid w:val="009B1439"/>
    <w:rsid w:val="009C60F1"/>
    <w:rsid w:val="009F5C5F"/>
    <w:rsid w:val="00A10CD4"/>
    <w:rsid w:val="00A163CF"/>
    <w:rsid w:val="00A645F1"/>
    <w:rsid w:val="00A664A0"/>
    <w:rsid w:val="00A841C7"/>
    <w:rsid w:val="00AA6DE9"/>
    <w:rsid w:val="00AC5258"/>
    <w:rsid w:val="00AF2907"/>
    <w:rsid w:val="00B0348F"/>
    <w:rsid w:val="00B3402D"/>
    <w:rsid w:val="00B60A9B"/>
    <w:rsid w:val="00B64F71"/>
    <w:rsid w:val="00BA4551"/>
    <w:rsid w:val="00BA6F6C"/>
    <w:rsid w:val="00BD58AB"/>
    <w:rsid w:val="00BE2BD5"/>
    <w:rsid w:val="00BE3A7C"/>
    <w:rsid w:val="00C31690"/>
    <w:rsid w:val="00C52ED6"/>
    <w:rsid w:val="00C53904"/>
    <w:rsid w:val="00C84798"/>
    <w:rsid w:val="00C97798"/>
    <w:rsid w:val="00C97C8B"/>
    <w:rsid w:val="00D203ED"/>
    <w:rsid w:val="00D23277"/>
    <w:rsid w:val="00D30E0C"/>
    <w:rsid w:val="00D32DD9"/>
    <w:rsid w:val="00D434A1"/>
    <w:rsid w:val="00D453E8"/>
    <w:rsid w:val="00D62164"/>
    <w:rsid w:val="00D801E5"/>
    <w:rsid w:val="00D86F90"/>
    <w:rsid w:val="00DC237D"/>
    <w:rsid w:val="00E32C66"/>
    <w:rsid w:val="00E5511A"/>
    <w:rsid w:val="00E64214"/>
    <w:rsid w:val="00E66AF4"/>
    <w:rsid w:val="00E947B6"/>
    <w:rsid w:val="00F06751"/>
    <w:rsid w:val="00F15113"/>
    <w:rsid w:val="00F37E4D"/>
    <w:rsid w:val="00F879DF"/>
    <w:rsid w:val="00F97096"/>
    <w:rsid w:val="00FF2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134EFF"/>
  <w15:chartTrackingRefBased/>
  <w15:docId w15:val="{4CDBC59E-9507-FA4E-824E-A60EA4107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483E41" w:themeColor="text2"/>
        <w:sz w:val="28"/>
        <w:szCs w:val="28"/>
        <w:lang w:val="en-US" w:eastAsia="ja-JP" w:bidi="ar-SA"/>
      </w:rPr>
    </w:rPrDefault>
    <w:pPrDefault>
      <w:pPr>
        <w:spacing w:after="3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BA9"/>
    <w:pPr>
      <w:jc w:val="both"/>
    </w:pPr>
  </w:style>
  <w:style w:type="paragraph" w:styleId="Heading1">
    <w:name w:val="heading 1"/>
    <w:basedOn w:val="Normal"/>
    <w:next w:val="Normal"/>
    <w:link w:val="Heading1Char"/>
    <w:uiPriority w:val="5"/>
    <w:qFormat/>
    <w:pPr>
      <w:keepNext/>
      <w:keepLines/>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pPr>
      <w:keepNext/>
      <w:keepLines/>
      <w:spacing w:before="140" w:after="120" w:line="264" w:lineRule="auto"/>
      <w:outlineLvl w:val="1"/>
    </w:pPr>
    <w:rPr>
      <w:rFonts w:asciiTheme="majorHAnsi" w:eastAsiaTheme="majorEastAsia" w:hAnsiTheme="majorHAnsi" w:cstheme="majorBidi"/>
      <w:b/>
      <w:caps/>
      <w:color w:val="33B7D3" w:themeColor="accent1"/>
      <w:sz w:val="24"/>
      <w:szCs w:val="26"/>
    </w:rPr>
  </w:style>
  <w:style w:type="paragraph" w:styleId="Heading3">
    <w:name w:val="heading 3"/>
    <w:basedOn w:val="Normal"/>
    <w:next w:val="Normal"/>
    <w:link w:val="Heading3Char"/>
    <w:uiPriority w:val="7"/>
    <w:unhideWhenUsed/>
    <w:qFormat/>
    <w:pPr>
      <w:keepNext/>
      <w:keepLines/>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semiHidden/>
    <w:unhideWhenUsed/>
    <w:qFormat/>
    <w:pPr>
      <w:keepNext/>
      <w:keepLines/>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pPr>
      <w:keepNext/>
      <w:keepLines/>
      <w:spacing w:before="140" w:after="120" w:line="264" w:lineRule="auto"/>
      <w:outlineLvl w:val="4"/>
    </w:pPr>
    <w:rPr>
      <w:rFonts w:asciiTheme="majorHAnsi" w:eastAsiaTheme="majorEastAsia" w:hAnsiTheme="majorHAnsi" w:cstheme="majorBidi"/>
      <w:b/>
      <w:caps/>
      <w:color w:val="33B7D3" w:themeColor="accent1"/>
      <w:sz w:val="20"/>
    </w:rPr>
  </w:style>
  <w:style w:type="paragraph" w:styleId="Heading6">
    <w:name w:val="heading 6"/>
    <w:basedOn w:val="Normal"/>
    <w:next w:val="Normal"/>
    <w:link w:val="Heading6Char"/>
    <w:uiPriority w:val="9"/>
    <w:semiHidden/>
    <w:unhideWhenUsed/>
    <w:qFormat/>
    <w:pPr>
      <w:keepNext/>
      <w:keepLines/>
      <w:spacing w:before="140" w:after="120" w:line="264" w:lineRule="auto"/>
      <w:outlineLvl w:val="5"/>
    </w:pPr>
    <w:rPr>
      <w:rFonts w:asciiTheme="majorHAnsi" w:eastAsiaTheme="majorEastAsia" w:hAnsiTheme="majorHAnsi" w:cstheme="majorBidi"/>
      <w:caps/>
      <w:color w:val="33B7D3" w:themeColor="accent1"/>
      <w:sz w:val="20"/>
    </w:rPr>
  </w:style>
  <w:style w:type="paragraph" w:styleId="Heading7">
    <w:name w:val="heading 7"/>
    <w:basedOn w:val="Normal"/>
    <w:next w:val="Normal"/>
    <w:link w:val="Heading7Char"/>
    <w:uiPriority w:val="9"/>
    <w:semiHidden/>
    <w:unhideWhenUsed/>
    <w:qFormat/>
    <w:pPr>
      <w:keepNext/>
      <w:keepLines/>
      <w:spacing w:before="140" w:after="120" w:line="264" w:lineRule="auto"/>
      <w:outlineLvl w:val="6"/>
    </w:pPr>
    <w:rPr>
      <w:rFonts w:asciiTheme="majorHAnsi" w:eastAsiaTheme="majorEastAsia" w:hAnsiTheme="majorHAnsi" w:cstheme="majorBidi"/>
      <w:b/>
      <w:iCs/>
      <w:caps/>
      <w:color w:val="96858A" w:themeColor="text2" w:themeTint="99"/>
      <w:sz w:val="20"/>
    </w:rPr>
  </w:style>
  <w:style w:type="paragraph" w:styleId="Heading8">
    <w:name w:val="heading 8"/>
    <w:basedOn w:val="Normal"/>
    <w:next w:val="Normal"/>
    <w:link w:val="Heading8Char"/>
    <w:uiPriority w:val="9"/>
    <w:semiHidden/>
    <w:unhideWhenUsed/>
    <w:qFormat/>
    <w:pPr>
      <w:keepNext/>
      <w:keepLines/>
      <w:spacing w:before="140" w:after="120" w:line="264" w:lineRule="auto"/>
      <w:outlineLvl w:val="7"/>
    </w:pPr>
    <w:rPr>
      <w:rFonts w:asciiTheme="majorHAnsi" w:eastAsiaTheme="majorEastAsia" w:hAnsiTheme="majorHAnsi" w:cstheme="majorBidi"/>
      <w:caps/>
      <w:color w:val="96858A" w:themeColor="text2" w:themeTint="99"/>
      <w:sz w:val="20"/>
      <w:szCs w:val="21"/>
    </w:rPr>
  </w:style>
  <w:style w:type="paragraph" w:styleId="Heading9">
    <w:name w:val="heading 9"/>
    <w:basedOn w:val="Normal"/>
    <w:next w:val="Normal"/>
    <w:link w:val="Heading9Char"/>
    <w:uiPriority w:val="9"/>
    <w:semiHidden/>
    <w:unhideWhenUsed/>
    <w:qFormat/>
    <w:pPr>
      <w:keepNext/>
      <w:keepLines/>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ripJournalTable">
    <w:name w:val="Trip Journal Table"/>
    <w:basedOn w:val="TableNormal"/>
    <w:uiPriority w:val="99"/>
    <w:tblPr>
      <w:tblBorders>
        <w:top w:val="single" w:sz="36" w:space="0" w:color="483E41" w:themeColor="text2"/>
        <w:insideH w:val="single" w:sz="12" w:space="0" w:color="483E41" w:themeColor="text2"/>
      </w:tblBorders>
      <w:tblCellMar>
        <w:top w:w="288" w:type="dxa"/>
        <w:left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Date">
    <w:name w:val="Date"/>
    <w:basedOn w:val="Normal"/>
    <w:next w:val="Heading1"/>
    <w:link w:val="DateChar"/>
    <w:uiPriority w:val="3"/>
    <w:unhideWhenUsed/>
    <w:qFormat/>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Subtitle"/>
    <w:link w:val="TitleChar"/>
    <w:uiPriority w:val="1"/>
    <w:qFormat/>
    <w:pPr>
      <w:spacing w:after="0"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eastAsiaTheme="minorEastAsia"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Pr>
      <w:rFonts w:asciiTheme="majorHAnsi" w:eastAsiaTheme="majorEastAsia" w:hAnsiTheme="majorHAnsi" w:cstheme="majorBidi"/>
      <w:b/>
      <w:caps/>
      <w:color w:val="33B7D3" w:themeColor="accent1"/>
      <w:sz w:val="24"/>
      <w:szCs w:val="26"/>
    </w:rPr>
  </w:style>
  <w:style w:type="character" w:customStyle="1" w:styleId="Heading3Char">
    <w:name w:val="Heading 3 Char"/>
    <w:basedOn w:val="DefaultParagraphFont"/>
    <w:link w:val="Heading3"/>
    <w:uiPriority w:val="7"/>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33B7D3" w:themeColor="accent1"/>
      <w:sz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aps/>
      <w:color w:val="33B7D3"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aps/>
      <w:color w:val="96858A" w:themeColor="text2" w:themeTint="99"/>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aps/>
      <w:color w:val="96858A" w:themeColor="text2" w:themeTint="99"/>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33B7D3" w:themeColor="accent1"/>
      <w:sz w:val="16"/>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pPr>
      <w:spacing w:before="260" w:after="260"/>
      <w:contextualSpacing/>
    </w:pPr>
    <w:rPr>
      <w:iCs/>
      <w:color w:val="33B7D3" w:themeColor="accent1"/>
      <w:sz w:val="40"/>
    </w:rPr>
  </w:style>
  <w:style w:type="character" w:customStyle="1" w:styleId="IntenseQuoteChar">
    <w:name w:val="Intense Quote Char"/>
    <w:basedOn w:val="DefaultParagraphFont"/>
    <w:link w:val="IntenseQuote"/>
    <w:uiPriority w:val="30"/>
    <w:semiHidden/>
    <w:rPr>
      <w:iCs/>
      <w:color w:val="33B7D3" w:themeColor="accent1"/>
      <w:sz w:val="40"/>
    </w:rPr>
  </w:style>
  <w:style w:type="paragraph" w:styleId="ListParagraph">
    <w:name w:val="List Paragraph"/>
    <w:basedOn w:val="Normal"/>
    <w:uiPriority w:val="34"/>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semiHidden/>
    <w:unhideWhenUsed/>
    <w:qFormat/>
    <w:pPr>
      <w:spacing w:after="200" w:line="240" w:lineRule="auto"/>
    </w:pPr>
    <w:rPr>
      <w:iCs/>
      <w:sz w:val="20"/>
      <w:szCs w:val="18"/>
    </w:rPr>
  </w:style>
  <w:style w:type="character" w:styleId="IntenseEmphasis">
    <w:name w:val="Intense Emphasis"/>
    <w:basedOn w:val="DefaultParagraphFont"/>
    <w:uiPriority w:val="28"/>
    <w:semiHidden/>
    <w:unhideWhenUsed/>
    <w:qFormat/>
    <w:rPr>
      <w:b/>
      <w:i w:val="0"/>
      <w:iCs/>
      <w:color w:val="33B7D3" w:themeColor="accent1"/>
    </w:rPr>
  </w:style>
  <w:style w:type="character" w:styleId="Emphasis">
    <w:name w:val="Emphasis"/>
    <w:basedOn w:val="DefaultParagraphFont"/>
    <w:uiPriority w:val="20"/>
    <w:semiHidden/>
    <w:unhideWhenUsed/>
    <w:qFormat/>
    <w:rPr>
      <w:i w:val="0"/>
      <w:iCs/>
      <w:color w:val="33B7D3" w:themeColor="accent1"/>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semiHidden/>
    <w:unhideWhenUsed/>
    <w:qFormat/>
    <w:pPr>
      <w:outlineLvl w:val="9"/>
    </w:pPr>
  </w:style>
  <w:style w:type="character" w:styleId="SubtleEmphasis">
    <w:name w:val="Subtle Emphasis"/>
    <w:basedOn w:val="DefaultParagraphFont"/>
    <w:uiPriority w:val="19"/>
    <w:semiHidden/>
    <w:unhideWhenUsed/>
    <w:qFormat/>
    <w:rPr>
      <w:b w:val="0"/>
      <w:i w:val="0"/>
      <w:iCs/>
      <w:color w:val="96858A" w:themeColor="text2" w:themeTint="99"/>
    </w:rPr>
  </w:style>
  <w:style w:type="paragraph" w:styleId="Header">
    <w:name w:val="header"/>
    <w:basedOn w:val="Normal"/>
    <w:link w:val="HeaderChar"/>
    <w:uiPriority w:val="99"/>
    <w:qFormat/>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character" w:styleId="PageNumber">
    <w:name w:val="page number"/>
    <w:basedOn w:val="DefaultParagraphFont"/>
    <w:uiPriority w:val="99"/>
    <w:semiHidden/>
    <w:unhideWhenUsed/>
    <w:rsid w:val="00645258"/>
  </w:style>
  <w:style w:type="paragraph" w:styleId="TOC1">
    <w:name w:val="toc 1"/>
    <w:basedOn w:val="Normal"/>
    <w:next w:val="Normal"/>
    <w:autoRedefine/>
    <w:uiPriority w:val="39"/>
    <w:unhideWhenUsed/>
    <w:rsid w:val="00645258"/>
    <w:pPr>
      <w:spacing w:before="360"/>
    </w:pPr>
    <w:rPr>
      <w:rFonts w:cstheme="minorHAnsi"/>
      <w:b/>
      <w:bCs/>
      <w:caps/>
      <w:sz w:val="22"/>
      <w:szCs w:val="22"/>
      <w:u w:val="single"/>
    </w:rPr>
  </w:style>
  <w:style w:type="paragraph" w:styleId="TOC2">
    <w:name w:val="toc 2"/>
    <w:basedOn w:val="Normal"/>
    <w:next w:val="Normal"/>
    <w:autoRedefine/>
    <w:uiPriority w:val="39"/>
    <w:unhideWhenUsed/>
    <w:rsid w:val="00645258"/>
    <w:pPr>
      <w:spacing w:after="0"/>
    </w:pPr>
    <w:rPr>
      <w:rFonts w:cstheme="minorHAnsi"/>
      <w:b/>
      <w:bCs/>
      <w:smallCaps/>
      <w:sz w:val="22"/>
      <w:szCs w:val="22"/>
    </w:rPr>
  </w:style>
  <w:style w:type="paragraph" w:styleId="TOC3">
    <w:name w:val="toc 3"/>
    <w:basedOn w:val="Normal"/>
    <w:next w:val="Normal"/>
    <w:autoRedefine/>
    <w:uiPriority w:val="39"/>
    <w:unhideWhenUsed/>
    <w:rsid w:val="00645258"/>
    <w:pPr>
      <w:spacing w:after="0"/>
    </w:pPr>
    <w:rPr>
      <w:rFonts w:cstheme="minorHAnsi"/>
      <w:smallCaps/>
      <w:sz w:val="22"/>
      <w:szCs w:val="22"/>
    </w:rPr>
  </w:style>
  <w:style w:type="paragraph" w:styleId="TOC4">
    <w:name w:val="toc 4"/>
    <w:basedOn w:val="Normal"/>
    <w:next w:val="Normal"/>
    <w:autoRedefine/>
    <w:uiPriority w:val="39"/>
    <w:unhideWhenUsed/>
    <w:rsid w:val="00645258"/>
    <w:pPr>
      <w:spacing w:after="0"/>
    </w:pPr>
    <w:rPr>
      <w:rFonts w:cstheme="minorHAnsi"/>
      <w:sz w:val="22"/>
      <w:szCs w:val="22"/>
    </w:rPr>
  </w:style>
  <w:style w:type="paragraph" w:styleId="TOC5">
    <w:name w:val="toc 5"/>
    <w:basedOn w:val="Normal"/>
    <w:next w:val="Normal"/>
    <w:autoRedefine/>
    <w:uiPriority w:val="39"/>
    <w:unhideWhenUsed/>
    <w:rsid w:val="00645258"/>
    <w:pPr>
      <w:spacing w:after="0"/>
    </w:pPr>
    <w:rPr>
      <w:rFonts w:cstheme="minorHAnsi"/>
      <w:sz w:val="22"/>
      <w:szCs w:val="22"/>
    </w:rPr>
  </w:style>
  <w:style w:type="paragraph" w:styleId="TOC6">
    <w:name w:val="toc 6"/>
    <w:basedOn w:val="Normal"/>
    <w:next w:val="Normal"/>
    <w:autoRedefine/>
    <w:uiPriority w:val="39"/>
    <w:unhideWhenUsed/>
    <w:rsid w:val="00645258"/>
    <w:pPr>
      <w:spacing w:after="0"/>
    </w:pPr>
    <w:rPr>
      <w:rFonts w:cstheme="minorHAnsi"/>
      <w:sz w:val="22"/>
      <w:szCs w:val="22"/>
    </w:rPr>
  </w:style>
  <w:style w:type="paragraph" w:styleId="TOC7">
    <w:name w:val="toc 7"/>
    <w:basedOn w:val="Normal"/>
    <w:next w:val="Normal"/>
    <w:autoRedefine/>
    <w:uiPriority w:val="39"/>
    <w:unhideWhenUsed/>
    <w:rsid w:val="00645258"/>
    <w:pPr>
      <w:spacing w:after="0"/>
    </w:pPr>
    <w:rPr>
      <w:rFonts w:cstheme="minorHAnsi"/>
      <w:sz w:val="22"/>
      <w:szCs w:val="22"/>
    </w:rPr>
  </w:style>
  <w:style w:type="paragraph" w:styleId="TOC8">
    <w:name w:val="toc 8"/>
    <w:basedOn w:val="Normal"/>
    <w:next w:val="Normal"/>
    <w:autoRedefine/>
    <w:uiPriority w:val="39"/>
    <w:unhideWhenUsed/>
    <w:rsid w:val="00645258"/>
    <w:pPr>
      <w:spacing w:after="0"/>
    </w:pPr>
    <w:rPr>
      <w:rFonts w:cstheme="minorHAnsi"/>
      <w:sz w:val="22"/>
      <w:szCs w:val="22"/>
    </w:rPr>
  </w:style>
  <w:style w:type="paragraph" w:styleId="TOC9">
    <w:name w:val="toc 9"/>
    <w:basedOn w:val="Normal"/>
    <w:next w:val="Normal"/>
    <w:autoRedefine/>
    <w:uiPriority w:val="39"/>
    <w:unhideWhenUsed/>
    <w:rsid w:val="00645258"/>
    <w:pPr>
      <w:spacing w:after="0"/>
    </w:pPr>
    <w:rPr>
      <w:rFonts w:cstheme="minorHAnsi"/>
      <w:sz w:val="22"/>
      <w:szCs w:val="22"/>
    </w:rPr>
  </w:style>
  <w:style w:type="character" w:styleId="Hyperlink">
    <w:name w:val="Hyperlink"/>
    <w:basedOn w:val="DefaultParagraphFont"/>
    <w:uiPriority w:val="99"/>
    <w:unhideWhenUsed/>
    <w:rsid w:val="00645258"/>
    <w:rPr>
      <w:color w:val="33B7D3" w:themeColor="hyperlink"/>
      <w:u w:val="single"/>
    </w:rPr>
  </w:style>
  <w:style w:type="character" w:styleId="UnresolvedMention">
    <w:name w:val="Unresolved Mention"/>
    <w:basedOn w:val="DefaultParagraphFont"/>
    <w:uiPriority w:val="99"/>
    <w:semiHidden/>
    <w:unhideWhenUsed/>
    <w:rsid w:val="005318F3"/>
    <w:rPr>
      <w:color w:val="605E5C"/>
      <w:shd w:val="clear" w:color="auto" w:fill="E1DFDD"/>
    </w:rPr>
  </w:style>
  <w:style w:type="character" w:styleId="FollowedHyperlink">
    <w:name w:val="FollowedHyperlink"/>
    <w:basedOn w:val="DefaultParagraphFont"/>
    <w:uiPriority w:val="99"/>
    <w:semiHidden/>
    <w:unhideWhenUsed/>
    <w:rsid w:val="005318F3"/>
    <w:rPr>
      <w:color w:val="D47EC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05970">
      <w:bodyDiv w:val="1"/>
      <w:marLeft w:val="0"/>
      <w:marRight w:val="0"/>
      <w:marTop w:val="0"/>
      <w:marBottom w:val="0"/>
      <w:divBdr>
        <w:top w:val="none" w:sz="0" w:space="0" w:color="auto"/>
        <w:left w:val="none" w:sz="0" w:space="0" w:color="auto"/>
        <w:bottom w:val="none" w:sz="0" w:space="0" w:color="auto"/>
        <w:right w:val="none" w:sz="0" w:space="0" w:color="auto"/>
      </w:divBdr>
      <w:divsChild>
        <w:div w:id="496311561">
          <w:marLeft w:val="0"/>
          <w:marRight w:val="0"/>
          <w:marTop w:val="0"/>
          <w:marBottom w:val="0"/>
          <w:divBdr>
            <w:top w:val="none" w:sz="0" w:space="0" w:color="auto"/>
            <w:left w:val="none" w:sz="0" w:space="0" w:color="auto"/>
            <w:bottom w:val="none" w:sz="0" w:space="0" w:color="auto"/>
            <w:right w:val="none" w:sz="0" w:space="0" w:color="auto"/>
          </w:divBdr>
          <w:divsChild>
            <w:div w:id="53670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1117">
      <w:bodyDiv w:val="1"/>
      <w:marLeft w:val="0"/>
      <w:marRight w:val="0"/>
      <w:marTop w:val="0"/>
      <w:marBottom w:val="0"/>
      <w:divBdr>
        <w:top w:val="none" w:sz="0" w:space="0" w:color="auto"/>
        <w:left w:val="none" w:sz="0" w:space="0" w:color="auto"/>
        <w:bottom w:val="none" w:sz="0" w:space="0" w:color="auto"/>
        <w:right w:val="none" w:sz="0" w:space="0" w:color="auto"/>
      </w:divBdr>
      <w:divsChild>
        <w:div w:id="2027636514">
          <w:marLeft w:val="0"/>
          <w:marRight w:val="0"/>
          <w:marTop w:val="0"/>
          <w:marBottom w:val="0"/>
          <w:divBdr>
            <w:top w:val="none" w:sz="0" w:space="0" w:color="auto"/>
            <w:left w:val="none" w:sz="0" w:space="0" w:color="auto"/>
            <w:bottom w:val="none" w:sz="0" w:space="0" w:color="auto"/>
            <w:right w:val="none" w:sz="0" w:space="0" w:color="auto"/>
          </w:divBdr>
          <w:divsChild>
            <w:div w:id="6796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2349">
      <w:bodyDiv w:val="1"/>
      <w:marLeft w:val="0"/>
      <w:marRight w:val="0"/>
      <w:marTop w:val="0"/>
      <w:marBottom w:val="0"/>
      <w:divBdr>
        <w:top w:val="none" w:sz="0" w:space="0" w:color="auto"/>
        <w:left w:val="none" w:sz="0" w:space="0" w:color="auto"/>
        <w:bottom w:val="none" w:sz="0" w:space="0" w:color="auto"/>
        <w:right w:val="none" w:sz="0" w:space="0" w:color="auto"/>
      </w:divBdr>
      <w:divsChild>
        <w:div w:id="747727520">
          <w:marLeft w:val="0"/>
          <w:marRight w:val="0"/>
          <w:marTop w:val="0"/>
          <w:marBottom w:val="0"/>
          <w:divBdr>
            <w:top w:val="none" w:sz="0" w:space="0" w:color="auto"/>
            <w:left w:val="none" w:sz="0" w:space="0" w:color="auto"/>
            <w:bottom w:val="none" w:sz="0" w:space="0" w:color="auto"/>
            <w:right w:val="none" w:sz="0" w:space="0" w:color="auto"/>
          </w:divBdr>
          <w:divsChild>
            <w:div w:id="1758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3166">
      <w:bodyDiv w:val="1"/>
      <w:marLeft w:val="0"/>
      <w:marRight w:val="0"/>
      <w:marTop w:val="0"/>
      <w:marBottom w:val="0"/>
      <w:divBdr>
        <w:top w:val="none" w:sz="0" w:space="0" w:color="auto"/>
        <w:left w:val="none" w:sz="0" w:space="0" w:color="auto"/>
        <w:bottom w:val="none" w:sz="0" w:space="0" w:color="auto"/>
        <w:right w:val="none" w:sz="0" w:space="0" w:color="auto"/>
      </w:divBdr>
      <w:divsChild>
        <w:div w:id="362485823">
          <w:marLeft w:val="0"/>
          <w:marRight w:val="0"/>
          <w:marTop w:val="0"/>
          <w:marBottom w:val="0"/>
          <w:divBdr>
            <w:top w:val="none" w:sz="0" w:space="0" w:color="auto"/>
            <w:left w:val="none" w:sz="0" w:space="0" w:color="auto"/>
            <w:bottom w:val="none" w:sz="0" w:space="0" w:color="auto"/>
            <w:right w:val="none" w:sz="0" w:space="0" w:color="auto"/>
          </w:divBdr>
          <w:divsChild>
            <w:div w:id="1407534964">
              <w:marLeft w:val="0"/>
              <w:marRight w:val="0"/>
              <w:marTop w:val="0"/>
              <w:marBottom w:val="0"/>
              <w:divBdr>
                <w:top w:val="none" w:sz="0" w:space="0" w:color="auto"/>
                <w:left w:val="none" w:sz="0" w:space="0" w:color="auto"/>
                <w:bottom w:val="none" w:sz="0" w:space="0" w:color="auto"/>
                <w:right w:val="none" w:sz="0" w:space="0" w:color="auto"/>
              </w:divBdr>
            </w:div>
            <w:div w:id="1393190642">
              <w:marLeft w:val="0"/>
              <w:marRight w:val="0"/>
              <w:marTop w:val="0"/>
              <w:marBottom w:val="0"/>
              <w:divBdr>
                <w:top w:val="none" w:sz="0" w:space="0" w:color="auto"/>
                <w:left w:val="none" w:sz="0" w:space="0" w:color="auto"/>
                <w:bottom w:val="none" w:sz="0" w:space="0" w:color="auto"/>
                <w:right w:val="none" w:sz="0" w:space="0" w:color="auto"/>
              </w:divBdr>
            </w:div>
            <w:div w:id="1810323181">
              <w:marLeft w:val="0"/>
              <w:marRight w:val="0"/>
              <w:marTop w:val="0"/>
              <w:marBottom w:val="0"/>
              <w:divBdr>
                <w:top w:val="none" w:sz="0" w:space="0" w:color="auto"/>
                <w:left w:val="none" w:sz="0" w:space="0" w:color="auto"/>
                <w:bottom w:val="none" w:sz="0" w:space="0" w:color="auto"/>
                <w:right w:val="none" w:sz="0" w:space="0" w:color="auto"/>
              </w:divBdr>
            </w:div>
            <w:div w:id="1643851749">
              <w:marLeft w:val="0"/>
              <w:marRight w:val="0"/>
              <w:marTop w:val="0"/>
              <w:marBottom w:val="0"/>
              <w:divBdr>
                <w:top w:val="none" w:sz="0" w:space="0" w:color="auto"/>
                <w:left w:val="none" w:sz="0" w:space="0" w:color="auto"/>
                <w:bottom w:val="none" w:sz="0" w:space="0" w:color="auto"/>
                <w:right w:val="none" w:sz="0" w:space="0" w:color="auto"/>
              </w:divBdr>
            </w:div>
            <w:div w:id="1759866032">
              <w:marLeft w:val="0"/>
              <w:marRight w:val="0"/>
              <w:marTop w:val="0"/>
              <w:marBottom w:val="0"/>
              <w:divBdr>
                <w:top w:val="none" w:sz="0" w:space="0" w:color="auto"/>
                <w:left w:val="none" w:sz="0" w:space="0" w:color="auto"/>
                <w:bottom w:val="none" w:sz="0" w:space="0" w:color="auto"/>
                <w:right w:val="none" w:sz="0" w:space="0" w:color="auto"/>
              </w:divBdr>
            </w:div>
            <w:div w:id="1400329131">
              <w:marLeft w:val="0"/>
              <w:marRight w:val="0"/>
              <w:marTop w:val="0"/>
              <w:marBottom w:val="0"/>
              <w:divBdr>
                <w:top w:val="none" w:sz="0" w:space="0" w:color="auto"/>
                <w:left w:val="none" w:sz="0" w:space="0" w:color="auto"/>
                <w:bottom w:val="none" w:sz="0" w:space="0" w:color="auto"/>
                <w:right w:val="none" w:sz="0" w:space="0" w:color="auto"/>
              </w:divBdr>
            </w:div>
            <w:div w:id="18982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68727">
      <w:bodyDiv w:val="1"/>
      <w:marLeft w:val="0"/>
      <w:marRight w:val="0"/>
      <w:marTop w:val="0"/>
      <w:marBottom w:val="0"/>
      <w:divBdr>
        <w:top w:val="none" w:sz="0" w:space="0" w:color="auto"/>
        <w:left w:val="none" w:sz="0" w:space="0" w:color="auto"/>
        <w:bottom w:val="none" w:sz="0" w:space="0" w:color="auto"/>
        <w:right w:val="none" w:sz="0" w:space="0" w:color="auto"/>
      </w:divBdr>
      <w:divsChild>
        <w:div w:id="492919469">
          <w:marLeft w:val="0"/>
          <w:marRight w:val="0"/>
          <w:marTop w:val="0"/>
          <w:marBottom w:val="0"/>
          <w:divBdr>
            <w:top w:val="none" w:sz="0" w:space="0" w:color="auto"/>
            <w:left w:val="none" w:sz="0" w:space="0" w:color="auto"/>
            <w:bottom w:val="none" w:sz="0" w:space="0" w:color="auto"/>
            <w:right w:val="none" w:sz="0" w:space="0" w:color="auto"/>
          </w:divBdr>
          <w:divsChild>
            <w:div w:id="196353518">
              <w:marLeft w:val="0"/>
              <w:marRight w:val="0"/>
              <w:marTop w:val="0"/>
              <w:marBottom w:val="0"/>
              <w:divBdr>
                <w:top w:val="none" w:sz="0" w:space="0" w:color="auto"/>
                <w:left w:val="none" w:sz="0" w:space="0" w:color="auto"/>
                <w:bottom w:val="none" w:sz="0" w:space="0" w:color="auto"/>
                <w:right w:val="none" w:sz="0" w:space="0" w:color="auto"/>
              </w:divBdr>
            </w:div>
            <w:div w:id="1160000050">
              <w:marLeft w:val="0"/>
              <w:marRight w:val="0"/>
              <w:marTop w:val="0"/>
              <w:marBottom w:val="0"/>
              <w:divBdr>
                <w:top w:val="none" w:sz="0" w:space="0" w:color="auto"/>
                <w:left w:val="none" w:sz="0" w:space="0" w:color="auto"/>
                <w:bottom w:val="none" w:sz="0" w:space="0" w:color="auto"/>
                <w:right w:val="none" w:sz="0" w:space="0" w:color="auto"/>
              </w:divBdr>
            </w:div>
            <w:div w:id="1152061600">
              <w:marLeft w:val="0"/>
              <w:marRight w:val="0"/>
              <w:marTop w:val="0"/>
              <w:marBottom w:val="0"/>
              <w:divBdr>
                <w:top w:val="none" w:sz="0" w:space="0" w:color="auto"/>
                <w:left w:val="none" w:sz="0" w:space="0" w:color="auto"/>
                <w:bottom w:val="none" w:sz="0" w:space="0" w:color="auto"/>
                <w:right w:val="none" w:sz="0" w:space="0" w:color="auto"/>
              </w:divBdr>
            </w:div>
            <w:div w:id="1721519316">
              <w:marLeft w:val="0"/>
              <w:marRight w:val="0"/>
              <w:marTop w:val="0"/>
              <w:marBottom w:val="0"/>
              <w:divBdr>
                <w:top w:val="none" w:sz="0" w:space="0" w:color="auto"/>
                <w:left w:val="none" w:sz="0" w:space="0" w:color="auto"/>
                <w:bottom w:val="none" w:sz="0" w:space="0" w:color="auto"/>
                <w:right w:val="none" w:sz="0" w:space="0" w:color="auto"/>
              </w:divBdr>
            </w:div>
            <w:div w:id="2019306909">
              <w:marLeft w:val="0"/>
              <w:marRight w:val="0"/>
              <w:marTop w:val="0"/>
              <w:marBottom w:val="0"/>
              <w:divBdr>
                <w:top w:val="none" w:sz="0" w:space="0" w:color="auto"/>
                <w:left w:val="none" w:sz="0" w:space="0" w:color="auto"/>
                <w:bottom w:val="none" w:sz="0" w:space="0" w:color="auto"/>
                <w:right w:val="none" w:sz="0" w:space="0" w:color="auto"/>
              </w:divBdr>
            </w:div>
            <w:div w:id="1982339995">
              <w:marLeft w:val="0"/>
              <w:marRight w:val="0"/>
              <w:marTop w:val="0"/>
              <w:marBottom w:val="0"/>
              <w:divBdr>
                <w:top w:val="none" w:sz="0" w:space="0" w:color="auto"/>
                <w:left w:val="none" w:sz="0" w:space="0" w:color="auto"/>
                <w:bottom w:val="none" w:sz="0" w:space="0" w:color="auto"/>
                <w:right w:val="none" w:sz="0" w:space="0" w:color="auto"/>
              </w:divBdr>
            </w:div>
            <w:div w:id="73755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1209">
      <w:bodyDiv w:val="1"/>
      <w:marLeft w:val="0"/>
      <w:marRight w:val="0"/>
      <w:marTop w:val="0"/>
      <w:marBottom w:val="0"/>
      <w:divBdr>
        <w:top w:val="none" w:sz="0" w:space="0" w:color="auto"/>
        <w:left w:val="none" w:sz="0" w:space="0" w:color="auto"/>
        <w:bottom w:val="none" w:sz="0" w:space="0" w:color="auto"/>
        <w:right w:val="none" w:sz="0" w:space="0" w:color="auto"/>
      </w:divBdr>
      <w:divsChild>
        <w:div w:id="961375615">
          <w:marLeft w:val="0"/>
          <w:marRight w:val="0"/>
          <w:marTop w:val="0"/>
          <w:marBottom w:val="0"/>
          <w:divBdr>
            <w:top w:val="none" w:sz="0" w:space="0" w:color="auto"/>
            <w:left w:val="none" w:sz="0" w:space="0" w:color="auto"/>
            <w:bottom w:val="none" w:sz="0" w:space="0" w:color="auto"/>
            <w:right w:val="none" w:sz="0" w:space="0" w:color="auto"/>
          </w:divBdr>
          <w:divsChild>
            <w:div w:id="11088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80048">
      <w:bodyDiv w:val="1"/>
      <w:marLeft w:val="0"/>
      <w:marRight w:val="0"/>
      <w:marTop w:val="0"/>
      <w:marBottom w:val="0"/>
      <w:divBdr>
        <w:top w:val="none" w:sz="0" w:space="0" w:color="auto"/>
        <w:left w:val="none" w:sz="0" w:space="0" w:color="auto"/>
        <w:bottom w:val="none" w:sz="0" w:space="0" w:color="auto"/>
        <w:right w:val="none" w:sz="0" w:space="0" w:color="auto"/>
      </w:divBdr>
      <w:divsChild>
        <w:div w:id="206570918">
          <w:marLeft w:val="0"/>
          <w:marRight w:val="0"/>
          <w:marTop w:val="0"/>
          <w:marBottom w:val="0"/>
          <w:divBdr>
            <w:top w:val="none" w:sz="0" w:space="0" w:color="auto"/>
            <w:left w:val="none" w:sz="0" w:space="0" w:color="auto"/>
            <w:bottom w:val="none" w:sz="0" w:space="0" w:color="auto"/>
            <w:right w:val="none" w:sz="0" w:space="0" w:color="auto"/>
          </w:divBdr>
          <w:divsChild>
            <w:div w:id="527372250">
              <w:marLeft w:val="0"/>
              <w:marRight w:val="0"/>
              <w:marTop w:val="0"/>
              <w:marBottom w:val="0"/>
              <w:divBdr>
                <w:top w:val="none" w:sz="0" w:space="0" w:color="auto"/>
                <w:left w:val="none" w:sz="0" w:space="0" w:color="auto"/>
                <w:bottom w:val="none" w:sz="0" w:space="0" w:color="auto"/>
                <w:right w:val="none" w:sz="0" w:space="0" w:color="auto"/>
              </w:divBdr>
            </w:div>
            <w:div w:id="1016346892">
              <w:marLeft w:val="0"/>
              <w:marRight w:val="0"/>
              <w:marTop w:val="0"/>
              <w:marBottom w:val="0"/>
              <w:divBdr>
                <w:top w:val="none" w:sz="0" w:space="0" w:color="auto"/>
                <w:left w:val="none" w:sz="0" w:space="0" w:color="auto"/>
                <w:bottom w:val="none" w:sz="0" w:space="0" w:color="auto"/>
                <w:right w:val="none" w:sz="0" w:space="0" w:color="auto"/>
              </w:divBdr>
            </w:div>
            <w:div w:id="28921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8795">
      <w:bodyDiv w:val="1"/>
      <w:marLeft w:val="0"/>
      <w:marRight w:val="0"/>
      <w:marTop w:val="0"/>
      <w:marBottom w:val="0"/>
      <w:divBdr>
        <w:top w:val="none" w:sz="0" w:space="0" w:color="auto"/>
        <w:left w:val="none" w:sz="0" w:space="0" w:color="auto"/>
        <w:bottom w:val="none" w:sz="0" w:space="0" w:color="auto"/>
        <w:right w:val="none" w:sz="0" w:space="0" w:color="auto"/>
      </w:divBdr>
      <w:divsChild>
        <w:div w:id="1541820406">
          <w:marLeft w:val="0"/>
          <w:marRight w:val="0"/>
          <w:marTop w:val="0"/>
          <w:marBottom w:val="0"/>
          <w:divBdr>
            <w:top w:val="none" w:sz="0" w:space="0" w:color="auto"/>
            <w:left w:val="none" w:sz="0" w:space="0" w:color="auto"/>
            <w:bottom w:val="none" w:sz="0" w:space="0" w:color="auto"/>
            <w:right w:val="none" w:sz="0" w:space="0" w:color="auto"/>
          </w:divBdr>
          <w:divsChild>
            <w:div w:id="1261063400">
              <w:marLeft w:val="0"/>
              <w:marRight w:val="0"/>
              <w:marTop w:val="0"/>
              <w:marBottom w:val="0"/>
              <w:divBdr>
                <w:top w:val="none" w:sz="0" w:space="0" w:color="auto"/>
                <w:left w:val="none" w:sz="0" w:space="0" w:color="auto"/>
                <w:bottom w:val="none" w:sz="0" w:space="0" w:color="auto"/>
                <w:right w:val="none" w:sz="0" w:space="0" w:color="auto"/>
              </w:divBdr>
            </w:div>
            <w:div w:id="5184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1442">
      <w:bodyDiv w:val="1"/>
      <w:marLeft w:val="0"/>
      <w:marRight w:val="0"/>
      <w:marTop w:val="0"/>
      <w:marBottom w:val="0"/>
      <w:divBdr>
        <w:top w:val="none" w:sz="0" w:space="0" w:color="auto"/>
        <w:left w:val="none" w:sz="0" w:space="0" w:color="auto"/>
        <w:bottom w:val="none" w:sz="0" w:space="0" w:color="auto"/>
        <w:right w:val="none" w:sz="0" w:space="0" w:color="auto"/>
      </w:divBdr>
      <w:divsChild>
        <w:div w:id="524638856">
          <w:marLeft w:val="0"/>
          <w:marRight w:val="0"/>
          <w:marTop w:val="0"/>
          <w:marBottom w:val="0"/>
          <w:divBdr>
            <w:top w:val="none" w:sz="0" w:space="0" w:color="auto"/>
            <w:left w:val="none" w:sz="0" w:space="0" w:color="auto"/>
            <w:bottom w:val="none" w:sz="0" w:space="0" w:color="auto"/>
            <w:right w:val="none" w:sz="0" w:space="0" w:color="auto"/>
          </w:divBdr>
          <w:divsChild>
            <w:div w:id="5266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83489">
      <w:bodyDiv w:val="1"/>
      <w:marLeft w:val="0"/>
      <w:marRight w:val="0"/>
      <w:marTop w:val="0"/>
      <w:marBottom w:val="0"/>
      <w:divBdr>
        <w:top w:val="none" w:sz="0" w:space="0" w:color="auto"/>
        <w:left w:val="none" w:sz="0" w:space="0" w:color="auto"/>
        <w:bottom w:val="none" w:sz="0" w:space="0" w:color="auto"/>
        <w:right w:val="none" w:sz="0" w:space="0" w:color="auto"/>
      </w:divBdr>
      <w:divsChild>
        <w:div w:id="574972386">
          <w:marLeft w:val="0"/>
          <w:marRight w:val="0"/>
          <w:marTop w:val="0"/>
          <w:marBottom w:val="0"/>
          <w:divBdr>
            <w:top w:val="none" w:sz="0" w:space="0" w:color="auto"/>
            <w:left w:val="none" w:sz="0" w:space="0" w:color="auto"/>
            <w:bottom w:val="none" w:sz="0" w:space="0" w:color="auto"/>
            <w:right w:val="none" w:sz="0" w:space="0" w:color="auto"/>
          </w:divBdr>
          <w:divsChild>
            <w:div w:id="204173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50199">
      <w:bodyDiv w:val="1"/>
      <w:marLeft w:val="0"/>
      <w:marRight w:val="0"/>
      <w:marTop w:val="0"/>
      <w:marBottom w:val="0"/>
      <w:divBdr>
        <w:top w:val="none" w:sz="0" w:space="0" w:color="auto"/>
        <w:left w:val="none" w:sz="0" w:space="0" w:color="auto"/>
        <w:bottom w:val="none" w:sz="0" w:space="0" w:color="auto"/>
        <w:right w:val="none" w:sz="0" w:space="0" w:color="auto"/>
      </w:divBdr>
    </w:div>
    <w:div w:id="1278876145">
      <w:bodyDiv w:val="1"/>
      <w:marLeft w:val="0"/>
      <w:marRight w:val="0"/>
      <w:marTop w:val="0"/>
      <w:marBottom w:val="0"/>
      <w:divBdr>
        <w:top w:val="none" w:sz="0" w:space="0" w:color="auto"/>
        <w:left w:val="none" w:sz="0" w:space="0" w:color="auto"/>
        <w:bottom w:val="none" w:sz="0" w:space="0" w:color="auto"/>
        <w:right w:val="none" w:sz="0" w:space="0" w:color="auto"/>
      </w:divBdr>
      <w:divsChild>
        <w:div w:id="2116635218">
          <w:marLeft w:val="0"/>
          <w:marRight w:val="0"/>
          <w:marTop w:val="0"/>
          <w:marBottom w:val="0"/>
          <w:divBdr>
            <w:top w:val="none" w:sz="0" w:space="0" w:color="auto"/>
            <w:left w:val="none" w:sz="0" w:space="0" w:color="auto"/>
            <w:bottom w:val="none" w:sz="0" w:space="0" w:color="auto"/>
            <w:right w:val="none" w:sz="0" w:space="0" w:color="auto"/>
          </w:divBdr>
          <w:divsChild>
            <w:div w:id="142095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3781">
      <w:bodyDiv w:val="1"/>
      <w:marLeft w:val="0"/>
      <w:marRight w:val="0"/>
      <w:marTop w:val="0"/>
      <w:marBottom w:val="0"/>
      <w:divBdr>
        <w:top w:val="none" w:sz="0" w:space="0" w:color="auto"/>
        <w:left w:val="none" w:sz="0" w:space="0" w:color="auto"/>
        <w:bottom w:val="none" w:sz="0" w:space="0" w:color="auto"/>
        <w:right w:val="none" w:sz="0" w:space="0" w:color="auto"/>
      </w:divBdr>
      <w:divsChild>
        <w:div w:id="231935543">
          <w:marLeft w:val="0"/>
          <w:marRight w:val="0"/>
          <w:marTop w:val="0"/>
          <w:marBottom w:val="0"/>
          <w:divBdr>
            <w:top w:val="none" w:sz="0" w:space="0" w:color="auto"/>
            <w:left w:val="none" w:sz="0" w:space="0" w:color="auto"/>
            <w:bottom w:val="none" w:sz="0" w:space="0" w:color="auto"/>
            <w:right w:val="none" w:sz="0" w:space="0" w:color="auto"/>
          </w:divBdr>
          <w:divsChild>
            <w:div w:id="151718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2964">
      <w:bodyDiv w:val="1"/>
      <w:marLeft w:val="0"/>
      <w:marRight w:val="0"/>
      <w:marTop w:val="0"/>
      <w:marBottom w:val="0"/>
      <w:divBdr>
        <w:top w:val="none" w:sz="0" w:space="0" w:color="auto"/>
        <w:left w:val="none" w:sz="0" w:space="0" w:color="auto"/>
        <w:bottom w:val="none" w:sz="0" w:space="0" w:color="auto"/>
        <w:right w:val="none" w:sz="0" w:space="0" w:color="auto"/>
      </w:divBdr>
      <w:divsChild>
        <w:div w:id="763696168">
          <w:marLeft w:val="0"/>
          <w:marRight w:val="0"/>
          <w:marTop w:val="0"/>
          <w:marBottom w:val="0"/>
          <w:divBdr>
            <w:top w:val="none" w:sz="0" w:space="0" w:color="auto"/>
            <w:left w:val="none" w:sz="0" w:space="0" w:color="auto"/>
            <w:bottom w:val="none" w:sz="0" w:space="0" w:color="auto"/>
            <w:right w:val="none" w:sz="0" w:space="0" w:color="auto"/>
          </w:divBdr>
          <w:divsChild>
            <w:div w:id="20187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97801">
      <w:bodyDiv w:val="1"/>
      <w:marLeft w:val="0"/>
      <w:marRight w:val="0"/>
      <w:marTop w:val="0"/>
      <w:marBottom w:val="0"/>
      <w:divBdr>
        <w:top w:val="none" w:sz="0" w:space="0" w:color="auto"/>
        <w:left w:val="none" w:sz="0" w:space="0" w:color="auto"/>
        <w:bottom w:val="none" w:sz="0" w:space="0" w:color="auto"/>
        <w:right w:val="none" w:sz="0" w:space="0" w:color="auto"/>
      </w:divBdr>
      <w:divsChild>
        <w:div w:id="665282856">
          <w:marLeft w:val="0"/>
          <w:marRight w:val="0"/>
          <w:marTop w:val="0"/>
          <w:marBottom w:val="0"/>
          <w:divBdr>
            <w:top w:val="none" w:sz="0" w:space="0" w:color="auto"/>
            <w:left w:val="none" w:sz="0" w:space="0" w:color="auto"/>
            <w:bottom w:val="none" w:sz="0" w:space="0" w:color="auto"/>
            <w:right w:val="none" w:sz="0" w:space="0" w:color="auto"/>
          </w:divBdr>
          <w:divsChild>
            <w:div w:id="128923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6325">
      <w:bodyDiv w:val="1"/>
      <w:marLeft w:val="0"/>
      <w:marRight w:val="0"/>
      <w:marTop w:val="0"/>
      <w:marBottom w:val="0"/>
      <w:divBdr>
        <w:top w:val="none" w:sz="0" w:space="0" w:color="auto"/>
        <w:left w:val="none" w:sz="0" w:space="0" w:color="auto"/>
        <w:bottom w:val="none" w:sz="0" w:space="0" w:color="auto"/>
        <w:right w:val="none" w:sz="0" w:space="0" w:color="auto"/>
      </w:divBdr>
      <w:divsChild>
        <w:div w:id="459037491">
          <w:marLeft w:val="0"/>
          <w:marRight w:val="0"/>
          <w:marTop w:val="0"/>
          <w:marBottom w:val="0"/>
          <w:divBdr>
            <w:top w:val="none" w:sz="0" w:space="0" w:color="auto"/>
            <w:left w:val="none" w:sz="0" w:space="0" w:color="auto"/>
            <w:bottom w:val="none" w:sz="0" w:space="0" w:color="auto"/>
            <w:right w:val="none" w:sz="0" w:space="0" w:color="auto"/>
          </w:divBdr>
          <w:divsChild>
            <w:div w:id="1386880249">
              <w:marLeft w:val="0"/>
              <w:marRight w:val="0"/>
              <w:marTop w:val="0"/>
              <w:marBottom w:val="0"/>
              <w:divBdr>
                <w:top w:val="none" w:sz="0" w:space="0" w:color="auto"/>
                <w:left w:val="none" w:sz="0" w:space="0" w:color="auto"/>
                <w:bottom w:val="none" w:sz="0" w:space="0" w:color="auto"/>
                <w:right w:val="none" w:sz="0" w:space="0" w:color="auto"/>
              </w:divBdr>
            </w:div>
            <w:div w:id="46343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1871">
      <w:bodyDiv w:val="1"/>
      <w:marLeft w:val="0"/>
      <w:marRight w:val="0"/>
      <w:marTop w:val="0"/>
      <w:marBottom w:val="0"/>
      <w:divBdr>
        <w:top w:val="none" w:sz="0" w:space="0" w:color="auto"/>
        <w:left w:val="none" w:sz="0" w:space="0" w:color="auto"/>
        <w:bottom w:val="none" w:sz="0" w:space="0" w:color="auto"/>
        <w:right w:val="none" w:sz="0" w:space="0" w:color="auto"/>
      </w:divBdr>
      <w:divsChild>
        <w:div w:id="1053163980">
          <w:marLeft w:val="0"/>
          <w:marRight w:val="0"/>
          <w:marTop w:val="0"/>
          <w:marBottom w:val="0"/>
          <w:divBdr>
            <w:top w:val="none" w:sz="0" w:space="0" w:color="auto"/>
            <w:left w:val="none" w:sz="0" w:space="0" w:color="auto"/>
            <w:bottom w:val="none" w:sz="0" w:space="0" w:color="auto"/>
            <w:right w:val="none" w:sz="0" w:space="0" w:color="auto"/>
          </w:divBdr>
          <w:divsChild>
            <w:div w:id="27028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77470">
      <w:bodyDiv w:val="1"/>
      <w:marLeft w:val="0"/>
      <w:marRight w:val="0"/>
      <w:marTop w:val="0"/>
      <w:marBottom w:val="0"/>
      <w:divBdr>
        <w:top w:val="none" w:sz="0" w:space="0" w:color="auto"/>
        <w:left w:val="none" w:sz="0" w:space="0" w:color="auto"/>
        <w:bottom w:val="none" w:sz="0" w:space="0" w:color="auto"/>
        <w:right w:val="none" w:sz="0" w:space="0" w:color="auto"/>
      </w:divBdr>
      <w:divsChild>
        <w:div w:id="1718432514">
          <w:marLeft w:val="0"/>
          <w:marRight w:val="0"/>
          <w:marTop w:val="0"/>
          <w:marBottom w:val="0"/>
          <w:divBdr>
            <w:top w:val="none" w:sz="0" w:space="0" w:color="auto"/>
            <w:left w:val="none" w:sz="0" w:space="0" w:color="auto"/>
            <w:bottom w:val="none" w:sz="0" w:space="0" w:color="auto"/>
            <w:right w:val="none" w:sz="0" w:space="0" w:color="auto"/>
          </w:divBdr>
          <w:divsChild>
            <w:div w:id="157026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22334">
      <w:bodyDiv w:val="1"/>
      <w:marLeft w:val="0"/>
      <w:marRight w:val="0"/>
      <w:marTop w:val="0"/>
      <w:marBottom w:val="0"/>
      <w:divBdr>
        <w:top w:val="none" w:sz="0" w:space="0" w:color="auto"/>
        <w:left w:val="none" w:sz="0" w:space="0" w:color="auto"/>
        <w:bottom w:val="none" w:sz="0" w:space="0" w:color="auto"/>
        <w:right w:val="none" w:sz="0" w:space="0" w:color="auto"/>
      </w:divBdr>
      <w:divsChild>
        <w:div w:id="57898535">
          <w:marLeft w:val="0"/>
          <w:marRight w:val="0"/>
          <w:marTop w:val="0"/>
          <w:marBottom w:val="0"/>
          <w:divBdr>
            <w:top w:val="none" w:sz="0" w:space="0" w:color="auto"/>
            <w:left w:val="none" w:sz="0" w:space="0" w:color="auto"/>
            <w:bottom w:val="none" w:sz="0" w:space="0" w:color="auto"/>
            <w:right w:val="none" w:sz="0" w:space="0" w:color="auto"/>
          </w:divBdr>
          <w:divsChild>
            <w:div w:id="21359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39763">
      <w:bodyDiv w:val="1"/>
      <w:marLeft w:val="0"/>
      <w:marRight w:val="0"/>
      <w:marTop w:val="0"/>
      <w:marBottom w:val="0"/>
      <w:divBdr>
        <w:top w:val="none" w:sz="0" w:space="0" w:color="auto"/>
        <w:left w:val="none" w:sz="0" w:space="0" w:color="auto"/>
        <w:bottom w:val="none" w:sz="0" w:space="0" w:color="auto"/>
        <w:right w:val="none" w:sz="0" w:space="0" w:color="auto"/>
      </w:divBdr>
      <w:divsChild>
        <w:div w:id="1706446973">
          <w:marLeft w:val="0"/>
          <w:marRight w:val="0"/>
          <w:marTop w:val="0"/>
          <w:marBottom w:val="0"/>
          <w:divBdr>
            <w:top w:val="none" w:sz="0" w:space="0" w:color="auto"/>
            <w:left w:val="none" w:sz="0" w:space="0" w:color="auto"/>
            <w:bottom w:val="none" w:sz="0" w:space="0" w:color="auto"/>
            <w:right w:val="none" w:sz="0" w:space="0" w:color="auto"/>
          </w:divBdr>
          <w:divsChild>
            <w:div w:id="185290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738683">
      <w:bodyDiv w:val="1"/>
      <w:marLeft w:val="0"/>
      <w:marRight w:val="0"/>
      <w:marTop w:val="0"/>
      <w:marBottom w:val="0"/>
      <w:divBdr>
        <w:top w:val="none" w:sz="0" w:space="0" w:color="auto"/>
        <w:left w:val="none" w:sz="0" w:space="0" w:color="auto"/>
        <w:bottom w:val="none" w:sz="0" w:space="0" w:color="auto"/>
        <w:right w:val="none" w:sz="0" w:space="0" w:color="auto"/>
      </w:divBdr>
      <w:divsChild>
        <w:div w:id="846942614">
          <w:marLeft w:val="0"/>
          <w:marRight w:val="0"/>
          <w:marTop w:val="0"/>
          <w:marBottom w:val="0"/>
          <w:divBdr>
            <w:top w:val="none" w:sz="0" w:space="0" w:color="auto"/>
            <w:left w:val="none" w:sz="0" w:space="0" w:color="auto"/>
            <w:bottom w:val="none" w:sz="0" w:space="0" w:color="auto"/>
            <w:right w:val="none" w:sz="0" w:space="0" w:color="auto"/>
          </w:divBdr>
          <w:divsChild>
            <w:div w:id="576399347">
              <w:marLeft w:val="0"/>
              <w:marRight w:val="0"/>
              <w:marTop w:val="0"/>
              <w:marBottom w:val="0"/>
              <w:divBdr>
                <w:top w:val="none" w:sz="0" w:space="0" w:color="auto"/>
                <w:left w:val="none" w:sz="0" w:space="0" w:color="auto"/>
                <w:bottom w:val="none" w:sz="0" w:space="0" w:color="auto"/>
                <w:right w:val="none" w:sz="0" w:space="0" w:color="auto"/>
              </w:divBdr>
            </w:div>
            <w:div w:id="56310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uanCasado/ADVANCED_DATABASES/tree/master/P3"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www.sciencedirect.com/science/article/pii/S0957417414001997"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rblissfulgrin/Library/Containers/com.microsoft.Word/Data/Library/Application%20Support/Microsoft/Office/16.0/DTS/en-US%7b322C89A6-7935-8F4D-B8E1-A365692050D6%7d/%7b25974D1B-FFB9-1A44-A2F4-FDC6601C91EC%7dtf10002070.dotx" TargetMode="External"/></Relationship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42075-8E43-1D49-88F1-91C380454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{25974D1B-FFB9-1A44-A2F4-FDC6601C91EC}tf10002070.dotx</Template>
  <TotalTime>96</TotalTime>
  <Pages>10</Pages>
  <Words>1527</Words>
  <Characters>8708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Casado Ballesteros</dc:creator>
  <cp:keywords/>
  <dc:description/>
  <cp:lastModifiedBy>Juan Casado Ballesteros</cp:lastModifiedBy>
  <cp:revision>4</cp:revision>
  <cp:lastPrinted>2020-05-17T15:35:00Z</cp:lastPrinted>
  <dcterms:created xsi:type="dcterms:W3CDTF">2020-05-17T15:35:00Z</dcterms:created>
  <dcterms:modified xsi:type="dcterms:W3CDTF">2020-06-14T17:50:00Z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