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uctx09gklkp" w:id="0"/>
      <w:bookmarkEnd w:id="0"/>
      <w:r w:rsidDel="00000000" w:rsidR="00000000" w:rsidRPr="00000000">
        <w:rPr>
          <w:rtl w:val="0"/>
        </w:rPr>
        <w:t xml:space="preserve">¿Por qué elegimos Microservicios por encima de Monolítica?.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microservicio es el componente central encargado de gestionar el ciclo de vida de un viaje dentro de la plataforma. Su función principal es registrar solicitudes de viaje y gestionarlas, realizar el seguimiento del estado del trayecto y almacenar los viajes en una base de datos.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​Al ser un microservicio, está diseñado para ser independiente, escalable y comunicarse con otros servicios principal motivo por el cual fue elegido por sobre la opción de una construcción monolítica.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4q7qd4mv2kmo" w:id="1"/>
      <w:bookmarkEnd w:id="1"/>
      <w:r w:rsidDel="00000000" w:rsidR="00000000" w:rsidRPr="00000000">
        <w:rPr>
          <w:rtl w:val="0"/>
        </w:rPr>
        <w:t xml:space="preserve">Tecnología Utilizada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Lenguaje: </w:t>
      </w:r>
      <w:r w:rsidDel="00000000" w:rsidR="00000000" w:rsidRPr="00000000">
        <w:rPr>
          <w:rtl w:val="0"/>
        </w:rPr>
        <w:t xml:space="preserve">Java 21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​Framework Principal: </w:t>
      </w:r>
      <w:r w:rsidDel="00000000" w:rsidR="00000000" w:rsidRPr="00000000">
        <w:rPr>
          <w:rtl w:val="0"/>
        </w:rPr>
        <w:t xml:space="preserve">Spring Boot 4.0.3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​Gestión de Dependencias: </w:t>
      </w: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​Persistencia de Datos:</w:t>
      </w:r>
      <w:r w:rsidDel="00000000" w:rsidR="00000000" w:rsidRPr="00000000">
        <w:rPr>
          <w:rtl w:val="0"/>
        </w:rPr>
        <w:t xml:space="preserve"> Spring Data JPA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​Base de Datos:</w:t>
      </w:r>
      <w:r w:rsidDel="00000000" w:rsidR="00000000" w:rsidRPr="00000000">
        <w:rPr>
          <w:rtl w:val="0"/>
        </w:rPr>
        <w:t xml:space="preserve"> H2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v18365ho8m8" w:id="2"/>
      <w:bookmarkEnd w:id="2"/>
      <w:r w:rsidDel="00000000" w:rsidR="00000000" w:rsidRPr="00000000">
        <w:rPr>
          <w:rtl w:val="0"/>
        </w:rPr>
        <w:t xml:space="preserve">Arquitectura Del Proyecto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arquitectura sigue la siguiente base separando las responsabilidades en: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Controller: </w:t>
      </w:r>
      <w:r w:rsidDel="00000000" w:rsidR="00000000" w:rsidRPr="00000000">
        <w:rPr>
          <w:rtl w:val="0"/>
        </w:rPr>
        <w:t xml:space="preserve">Expone los EndPoints REST y gestiona las peticiones HTTP.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Contiene la lógica de negocio (reglas para aceptar un viaje, validaciones).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Interfaz para la comunicación con la base de datos mediante JPA.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Model/Entity:</w:t>
      </w:r>
      <w:r w:rsidDel="00000000" w:rsidR="00000000" w:rsidRPr="00000000">
        <w:rPr>
          <w:rtl w:val="0"/>
        </w:rPr>
        <w:t xml:space="preserve"> Definición de las tablas de la base de datos (Viaje, Vehículo, Conductor, Pasajero).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DTO:</w:t>
      </w:r>
      <w:r w:rsidDel="00000000" w:rsidR="00000000" w:rsidRPr="00000000">
        <w:rPr>
          <w:rtl w:val="0"/>
        </w:rPr>
        <w:t xml:space="preserve"> Contiene objetos de transferencia de información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dlztzpra4uh1" w:id="3"/>
      <w:bookmarkEnd w:id="3"/>
      <w:r w:rsidDel="00000000" w:rsidR="00000000" w:rsidRPr="00000000">
        <w:rPr>
          <w:rtl w:val="0"/>
        </w:rPr>
        <w:t xml:space="preserve">Requisitos Funcionales - Gestión de Viajes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viaje, Terminar Viaje y Cancelar Viaje.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Seguimiento en tiempo real del viaje (estados del viaje)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77krs3rflla4" w:id="4"/>
      <w:bookmarkEnd w:id="4"/>
      <w:r w:rsidDel="00000000" w:rsidR="00000000" w:rsidRPr="00000000">
        <w:rPr>
          <w:rtl w:val="0"/>
        </w:rPr>
        <w:t xml:space="preserve">EndPoints API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3570"/>
        <w:gridCol w:w="4155"/>
        <w:tblGridChange w:id="0">
          <w:tblGrid>
            <w:gridCol w:w="1065"/>
            <w:gridCol w:w="3570"/>
            <w:gridCol w:w="41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Anuncia si la página está arriba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/api/viajes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 una nueva solicitud de viaje.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/api/viajes/{id}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Obtiene los detalles de un viaje específico.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/api/viajes/{id}/iniciar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Inicia el viaje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/api/viajes/{id}/finalizar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Finaliza un viaje.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/api/viajes/cancelar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Cancela un viaje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