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EE26" w14:textId="36A065A1" w:rsidR="004F7691" w:rsidRPr="002E7774" w:rsidRDefault="002E7774" w:rsidP="002E7774">
      <w:pPr>
        <w:jc w:val="center"/>
        <w:rPr>
          <w:rFonts w:asciiTheme="majorHAnsi" w:hAnsiTheme="majorHAnsi"/>
          <w:b/>
          <w:bCs/>
          <w:sz w:val="100"/>
          <w:szCs w:val="100"/>
        </w:rPr>
      </w:pPr>
      <w:r w:rsidRPr="002E7774">
        <w:rPr>
          <w:rFonts w:asciiTheme="majorHAnsi" w:hAnsiTheme="majorHAnsi"/>
          <w:b/>
          <w:bCs/>
          <w:sz w:val="100"/>
          <w:szCs w:val="100"/>
        </w:rPr>
        <w:t>Documento de Especificación de Requisitos</w:t>
      </w:r>
    </w:p>
    <w:p w14:paraId="1EBCE056" w14:textId="77777777" w:rsidR="002E7774" w:rsidRDefault="002E7774" w:rsidP="002E7774">
      <w:pPr>
        <w:jc w:val="center"/>
        <w:rPr>
          <w:rFonts w:asciiTheme="majorHAnsi" w:hAnsiTheme="majorHAnsi"/>
          <w:b/>
          <w:bCs/>
          <w:sz w:val="96"/>
          <w:szCs w:val="96"/>
        </w:rPr>
      </w:pPr>
    </w:p>
    <w:p w14:paraId="7515CEFC" w14:textId="382768D0" w:rsidR="002E7774" w:rsidRDefault="002E7774" w:rsidP="002E7774">
      <w:pPr>
        <w:jc w:val="center"/>
        <w:rPr>
          <w:rFonts w:asciiTheme="majorHAnsi" w:hAnsiTheme="majorHAnsi"/>
          <w:b/>
          <w:bCs/>
          <w:sz w:val="70"/>
          <w:szCs w:val="70"/>
        </w:rPr>
      </w:pPr>
      <w:r>
        <w:rPr>
          <w:rFonts w:asciiTheme="majorHAnsi" w:hAnsiTheme="majorHAnsi"/>
          <w:b/>
          <w:bCs/>
          <w:sz w:val="70"/>
          <w:szCs w:val="70"/>
        </w:rPr>
        <w:t>“</w:t>
      </w:r>
      <w:r w:rsidRPr="002E7774">
        <w:rPr>
          <w:rFonts w:asciiTheme="majorHAnsi" w:hAnsiTheme="majorHAnsi"/>
          <w:b/>
          <w:bCs/>
          <w:sz w:val="70"/>
          <w:szCs w:val="70"/>
        </w:rPr>
        <w:t>SPOT</w:t>
      </w:r>
      <w:r>
        <w:rPr>
          <w:rFonts w:asciiTheme="majorHAnsi" w:hAnsiTheme="majorHAnsi"/>
          <w:b/>
          <w:bCs/>
          <w:sz w:val="70"/>
          <w:szCs w:val="70"/>
        </w:rPr>
        <w:t>”</w:t>
      </w:r>
    </w:p>
    <w:p w14:paraId="7C46EEBE" w14:textId="77777777" w:rsidR="002E7774" w:rsidRPr="002E7774" w:rsidRDefault="002E7774" w:rsidP="002E7774">
      <w:pPr>
        <w:jc w:val="center"/>
        <w:rPr>
          <w:rFonts w:asciiTheme="majorHAnsi" w:hAnsiTheme="majorHAnsi"/>
          <w:b/>
          <w:bCs/>
          <w:sz w:val="70"/>
          <w:szCs w:val="70"/>
        </w:rPr>
      </w:pPr>
    </w:p>
    <w:p w14:paraId="7DF567ED" w14:textId="14EC6A61" w:rsidR="002E7774" w:rsidRPr="00D82719" w:rsidRDefault="002E7774" w:rsidP="002E7774">
      <w:pPr>
        <w:jc w:val="right"/>
        <w:rPr>
          <w:rFonts w:asciiTheme="majorHAnsi" w:hAnsiTheme="majorHAnsi"/>
          <w:b/>
          <w:bCs/>
          <w:i/>
          <w:iCs/>
          <w:sz w:val="32"/>
          <w:szCs w:val="32"/>
        </w:rPr>
      </w:pPr>
      <w:r w:rsidRPr="00D82719">
        <w:rPr>
          <w:rFonts w:asciiTheme="majorHAnsi" w:hAnsiTheme="majorHAnsi"/>
          <w:b/>
          <w:bCs/>
          <w:i/>
          <w:iCs/>
          <w:sz w:val="32"/>
          <w:szCs w:val="32"/>
        </w:rPr>
        <w:t>Versión 1.0</w:t>
      </w:r>
    </w:p>
    <w:p w14:paraId="0FBEC2A9" w14:textId="0ED64309" w:rsidR="002E7774" w:rsidRDefault="002E7774" w:rsidP="002E7774">
      <w:pPr>
        <w:jc w:val="right"/>
        <w:rPr>
          <w:rFonts w:asciiTheme="majorHAnsi" w:hAnsiTheme="majorHAnsi"/>
          <w:b/>
          <w:bCs/>
          <w:sz w:val="32"/>
          <w:szCs w:val="32"/>
        </w:rPr>
      </w:pPr>
      <w:r w:rsidRPr="002E7774">
        <w:rPr>
          <w:rFonts w:asciiTheme="majorHAnsi" w:hAnsiTheme="majorHAnsi"/>
          <w:b/>
          <w:bCs/>
          <w:sz w:val="32"/>
          <w:szCs w:val="32"/>
        </w:rPr>
        <w:t>Elaborado por:</w:t>
      </w:r>
    </w:p>
    <w:p w14:paraId="47CD6E65" w14:textId="3614399E" w:rsidR="002E7774" w:rsidRPr="00D82719" w:rsidRDefault="002E7774" w:rsidP="002E7774">
      <w:pPr>
        <w:jc w:val="right"/>
        <w:rPr>
          <w:rFonts w:asciiTheme="majorHAnsi" w:hAnsiTheme="majorHAnsi"/>
          <w:sz w:val="32"/>
          <w:szCs w:val="32"/>
        </w:rPr>
      </w:pPr>
      <w:r w:rsidRPr="00D82719">
        <w:rPr>
          <w:rFonts w:asciiTheme="majorHAnsi" w:hAnsiTheme="majorHAnsi"/>
          <w:sz w:val="32"/>
          <w:szCs w:val="32"/>
        </w:rPr>
        <w:t>Manuel Eduardo Del Río Camacho</w:t>
      </w:r>
    </w:p>
    <w:p w14:paraId="4EE79B7F" w14:textId="14EED882" w:rsidR="002E7774" w:rsidRPr="00D82719" w:rsidRDefault="002E7774" w:rsidP="002E7774">
      <w:pPr>
        <w:jc w:val="right"/>
        <w:rPr>
          <w:rFonts w:asciiTheme="majorHAnsi" w:hAnsiTheme="majorHAnsi"/>
          <w:sz w:val="32"/>
          <w:szCs w:val="32"/>
        </w:rPr>
      </w:pPr>
      <w:r w:rsidRPr="00D82719">
        <w:rPr>
          <w:rFonts w:asciiTheme="majorHAnsi" w:hAnsiTheme="majorHAnsi"/>
          <w:sz w:val="32"/>
          <w:szCs w:val="32"/>
        </w:rPr>
        <w:t>Alejandro López Maldonado</w:t>
      </w:r>
    </w:p>
    <w:p w14:paraId="2941BDD9" w14:textId="7613CFB3" w:rsidR="002E7774" w:rsidRPr="00D82719" w:rsidRDefault="002E7774" w:rsidP="002E7774">
      <w:pPr>
        <w:jc w:val="right"/>
        <w:rPr>
          <w:rFonts w:asciiTheme="majorHAnsi" w:hAnsiTheme="majorHAnsi"/>
          <w:sz w:val="32"/>
          <w:szCs w:val="32"/>
        </w:rPr>
      </w:pPr>
      <w:r w:rsidRPr="00D82719">
        <w:rPr>
          <w:rFonts w:asciiTheme="majorHAnsi" w:hAnsiTheme="majorHAnsi"/>
          <w:sz w:val="32"/>
          <w:szCs w:val="32"/>
        </w:rPr>
        <w:t>Emiliano Contreras Gamboa</w:t>
      </w:r>
    </w:p>
    <w:p w14:paraId="2409E79B" w14:textId="35AF5EB9" w:rsidR="002E7774" w:rsidRPr="00D82719" w:rsidRDefault="002E7774" w:rsidP="002E7774">
      <w:pPr>
        <w:jc w:val="right"/>
        <w:rPr>
          <w:rFonts w:asciiTheme="majorHAnsi" w:hAnsiTheme="majorHAnsi"/>
          <w:sz w:val="32"/>
          <w:szCs w:val="32"/>
        </w:rPr>
      </w:pPr>
      <w:r w:rsidRPr="00D82719">
        <w:rPr>
          <w:rFonts w:asciiTheme="majorHAnsi" w:hAnsiTheme="majorHAnsi"/>
          <w:sz w:val="32"/>
          <w:szCs w:val="32"/>
        </w:rPr>
        <w:t>Juan Che Martínez</w:t>
      </w:r>
    </w:p>
    <w:p w14:paraId="414B8169" w14:textId="3CCC5487" w:rsidR="002E7774" w:rsidRDefault="002E7774" w:rsidP="002E7774">
      <w:pPr>
        <w:jc w:val="right"/>
        <w:rPr>
          <w:rFonts w:asciiTheme="majorHAnsi" w:hAnsiTheme="majorHAnsi"/>
          <w:sz w:val="32"/>
          <w:szCs w:val="32"/>
        </w:rPr>
      </w:pPr>
      <w:r w:rsidRPr="00D82719">
        <w:rPr>
          <w:rFonts w:asciiTheme="majorHAnsi" w:hAnsiTheme="majorHAnsi"/>
          <w:sz w:val="32"/>
          <w:szCs w:val="32"/>
        </w:rPr>
        <w:t>Víctor Saúl Ek May</w:t>
      </w:r>
    </w:p>
    <w:p w14:paraId="4F396231" w14:textId="77777777" w:rsidR="00824FC4" w:rsidRPr="00D82719" w:rsidRDefault="00824FC4" w:rsidP="00824FC4">
      <w:pPr>
        <w:rPr>
          <w:rFonts w:asciiTheme="majorHAnsi" w:hAnsiTheme="majorHAnsi"/>
          <w:sz w:val="32"/>
          <w:szCs w:val="32"/>
        </w:rPr>
      </w:pPr>
    </w:p>
    <w:sdt>
      <w:sdtPr>
        <w:rPr>
          <w:lang w:val="es-ES"/>
        </w:rPr>
        <w:id w:val="3578782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3EB59C3" w14:textId="616F2CA9" w:rsidR="00FB6809" w:rsidRDefault="00FB6809">
          <w:pPr>
            <w:pStyle w:val="TtuloTDC"/>
          </w:pPr>
          <w:r>
            <w:rPr>
              <w:lang w:val="es-ES"/>
            </w:rPr>
            <w:t>Contenido</w:t>
          </w:r>
        </w:p>
        <w:p w14:paraId="00EE507E" w14:textId="0A096A9B" w:rsidR="00E557A3" w:rsidRDefault="00FB6809">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8955863" w:history="1">
            <w:r w:rsidR="00E557A3" w:rsidRPr="00AA14AB">
              <w:rPr>
                <w:rStyle w:val="Hipervnculo"/>
                <w:rFonts w:ascii="Times New Roman" w:hAnsi="Times New Roman" w:cs="Times New Roman"/>
                <w:noProof/>
              </w:rPr>
              <w:t>Introducción</w:t>
            </w:r>
            <w:r w:rsidR="00E557A3">
              <w:rPr>
                <w:noProof/>
                <w:webHidden/>
              </w:rPr>
              <w:tab/>
            </w:r>
            <w:r w:rsidR="00E557A3">
              <w:rPr>
                <w:noProof/>
                <w:webHidden/>
              </w:rPr>
              <w:fldChar w:fldCharType="begin"/>
            </w:r>
            <w:r w:rsidR="00E557A3">
              <w:rPr>
                <w:noProof/>
                <w:webHidden/>
              </w:rPr>
              <w:instrText xml:space="preserve"> PAGEREF _Toc228955863 \h </w:instrText>
            </w:r>
            <w:r w:rsidR="00E557A3">
              <w:rPr>
                <w:noProof/>
                <w:webHidden/>
              </w:rPr>
            </w:r>
            <w:r w:rsidR="00E557A3">
              <w:rPr>
                <w:noProof/>
                <w:webHidden/>
              </w:rPr>
              <w:fldChar w:fldCharType="separate"/>
            </w:r>
            <w:r w:rsidR="00E557A3">
              <w:rPr>
                <w:noProof/>
                <w:webHidden/>
              </w:rPr>
              <w:t>2</w:t>
            </w:r>
            <w:r w:rsidR="00E557A3">
              <w:rPr>
                <w:noProof/>
                <w:webHidden/>
              </w:rPr>
              <w:fldChar w:fldCharType="end"/>
            </w:r>
          </w:hyperlink>
        </w:p>
        <w:p w14:paraId="5192948A" w14:textId="34BC1E55" w:rsidR="00E557A3" w:rsidRDefault="00E557A3">
          <w:pPr>
            <w:pStyle w:val="TDC2"/>
            <w:tabs>
              <w:tab w:val="right" w:leader="dot" w:pos="8828"/>
            </w:tabs>
            <w:rPr>
              <w:rFonts w:eastAsiaTheme="minorEastAsia"/>
              <w:noProof/>
              <w:lang w:eastAsia="es-MX"/>
            </w:rPr>
          </w:pPr>
          <w:hyperlink w:anchor="_Toc228955864" w:history="1">
            <w:r w:rsidRPr="00AA14AB">
              <w:rPr>
                <w:rStyle w:val="Hipervnculo"/>
                <w:rFonts w:ascii="Times New Roman" w:hAnsi="Times New Roman" w:cs="Times New Roman"/>
                <w:noProof/>
              </w:rPr>
              <w:t>Propósito</w:t>
            </w:r>
            <w:r>
              <w:rPr>
                <w:noProof/>
                <w:webHidden/>
              </w:rPr>
              <w:tab/>
            </w:r>
            <w:r>
              <w:rPr>
                <w:noProof/>
                <w:webHidden/>
              </w:rPr>
              <w:fldChar w:fldCharType="begin"/>
            </w:r>
            <w:r>
              <w:rPr>
                <w:noProof/>
                <w:webHidden/>
              </w:rPr>
              <w:instrText xml:space="preserve"> PAGEREF _Toc228955864 \h </w:instrText>
            </w:r>
            <w:r>
              <w:rPr>
                <w:noProof/>
                <w:webHidden/>
              </w:rPr>
            </w:r>
            <w:r>
              <w:rPr>
                <w:noProof/>
                <w:webHidden/>
              </w:rPr>
              <w:fldChar w:fldCharType="separate"/>
            </w:r>
            <w:r>
              <w:rPr>
                <w:noProof/>
                <w:webHidden/>
              </w:rPr>
              <w:t>2</w:t>
            </w:r>
            <w:r>
              <w:rPr>
                <w:noProof/>
                <w:webHidden/>
              </w:rPr>
              <w:fldChar w:fldCharType="end"/>
            </w:r>
          </w:hyperlink>
        </w:p>
        <w:p w14:paraId="7F5956C2" w14:textId="6C3DE8C1" w:rsidR="00E557A3" w:rsidRDefault="00E557A3">
          <w:pPr>
            <w:pStyle w:val="TDC2"/>
            <w:tabs>
              <w:tab w:val="right" w:leader="dot" w:pos="8828"/>
            </w:tabs>
            <w:rPr>
              <w:rFonts w:eastAsiaTheme="minorEastAsia"/>
              <w:noProof/>
              <w:lang w:eastAsia="es-MX"/>
            </w:rPr>
          </w:pPr>
          <w:hyperlink w:anchor="_Toc228955865" w:history="1">
            <w:r w:rsidRPr="00AA14AB">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_Toc228955865 \h </w:instrText>
            </w:r>
            <w:r>
              <w:rPr>
                <w:noProof/>
                <w:webHidden/>
              </w:rPr>
            </w:r>
            <w:r>
              <w:rPr>
                <w:noProof/>
                <w:webHidden/>
              </w:rPr>
              <w:fldChar w:fldCharType="separate"/>
            </w:r>
            <w:r>
              <w:rPr>
                <w:noProof/>
                <w:webHidden/>
              </w:rPr>
              <w:t>3</w:t>
            </w:r>
            <w:r>
              <w:rPr>
                <w:noProof/>
                <w:webHidden/>
              </w:rPr>
              <w:fldChar w:fldCharType="end"/>
            </w:r>
          </w:hyperlink>
        </w:p>
        <w:p w14:paraId="216259F9" w14:textId="789E376F" w:rsidR="00E557A3" w:rsidRDefault="00E557A3">
          <w:pPr>
            <w:pStyle w:val="TDC3"/>
            <w:tabs>
              <w:tab w:val="right" w:leader="dot" w:pos="8828"/>
            </w:tabs>
            <w:rPr>
              <w:rFonts w:eastAsiaTheme="minorEastAsia"/>
              <w:noProof/>
              <w:lang w:eastAsia="es-MX"/>
            </w:rPr>
          </w:pPr>
          <w:hyperlink w:anchor="_Toc228955866" w:history="1">
            <w:r w:rsidRPr="00AA14AB">
              <w:rPr>
                <w:rStyle w:val="Hipervnculo"/>
                <w:rFonts w:ascii="Times New Roman" w:hAnsi="Times New Roman" w:cs="Times New Roman"/>
                <w:noProof/>
              </w:rPr>
              <w:t>Descripción del producto.</w:t>
            </w:r>
            <w:r>
              <w:rPr>
                <w:noProof/>
                <w:webHidden/>
              </w:rPr>
              <w:tab/>
            </w:r>
            <w:r>
              <w:rPr>
                <w:noProof/>
                <w:webHidden/>
              </w:rPr>
              <w:fldChar w:fldCharType="begin"/>
            </w:r>
            <w:r>
              <w:rPr>
                <w:noProof/>
                <w:webHidden/>
              </w:rPr>
              <w:instrText xml:space="preserve"> PAGEREF _Toc228955866 \h </w:instrText>
            </w:r>
            <w:r>
              <w:rPr>
                <w:noProof/>
                <w:webHidden/>
              </w:rPr>
            </w:r>
            <w:r>
              <w:rPr>
                <w:noProof/>
                <w:webHidden/>
              </w:rPr>
              <w:fldChar w:fldCharType="separate"/>
            </w:r>
            <w:r>
              <w:rPr>
                <w:noProof/>
                <w:webHidden/>
              </w:rPr>
              <w:t>3</w:t>
            </w:r>
            <w:r>
              <w:rPr>
                <w:noProof/>
                <w:webHidden/>
              </w:rPr>
              <w:fldChar w:fldCharType="end"/>
            </w:r>
          </w:hyperlink>
        </w:p>
        <w:p w14:paraId="552264EC" w14:textId="62C8A3A0" w:rsidR="00E557A3" w:rsidRDefault="00E557A3">
          <w:pPr>
            <w:pStyle w:val="TDC3"/>
            <w:tabs>
              <w:tab w:val="right" w:leader="dot" w:pos="8828"/>
            </w:tabs>
            <w:rPr>
              <w:rFonts w:eastAsiaTheme="minorEastAsia"/>
              <w:noProof/>
              <w:lang w:eastAsia="es-MX"/>
            </w:rPr>
          </w:pPr>
          <w:hyperlink w:anchor="_Toc228955867" w:history="1">
            <w:r w:rsidRPr="00AA14AB">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_Toc228955867 \h </w:instrText>
            </w:r>
            <w:r>
              <w:rPr>
                <w:noProof/>
                <w:webHidden/>
              </w:rPr>
            </w:r>
            <w:r>
              <w:rPr>
                <w:noProof/>
                <w:webHidden/>
              </w:rPr>
              <w:fldChar w:fldCharType="separate"/>
            </w:r>
            <w:r>
              <w:rPr>
                <w:noProof/>
                <w:webHidden/>
              </w:rPr>
              <w:t>3</w:t>
            </w:r>
            <w:r>
              <w:rPr>
                <w:noProof/>
                <w:webHidden/>
              </w:rPr>
              <w:fldChar w:fldCharType="end"/>
            </w:r>
          </w:hyperlink>
        </w:p>
        <w:p w14:paraId="238685CE" w14:textId="3C788F41" w:rsidR="00E557A3" w:rsidRDefault="00E557A3">
          <w:pPr>
            <w:pStyle w:val="TDC2"/>
            <w:tabs>
              <w:tab w:val="right" w:leader="dot" w:pos="8828"/>
            </w:tabs>
            <w:rPr>
              <w:rFonts w:eastAsiaTheme="minorEastAsia"/>
              <w:noProof/>
              <w:lang w:eastAsia="es-MX"/>
            </w:rPr>
          </w:pPr>
          <w:hyperlink w:anchor="_Toc228955868" w:history="1">
            <w:r w:rsidRPr="00AA14AB">
              <w:rPr>
                <w:rStyle w:val="Hipervnculo"/>
                <w:rFonts w:ascii="Times New Roman" w:hAnsi="Times New Roman" w:cs="Times New Roman"/>
                <w:noProof/>
              </w:rPr>
              <w:t>Definiciones, Acrónimos y Abreviaturas</w:t>
            </w:r>
            <w:r>
              <w:rPr>
                <w:noProof/>
                <w:webHidden/>
              </w:rPr>
              <w:tab/>
            </w:r>
            <w:r>
              <w:rPr>
                <w:noProof/>
                <w:webHidden/>
              </w:rPr>
              <w:fldChar w:fldCharType="begin"/>
            </w:r>
            <w:r>
              <w:rPr>
                <w:noProof/>
                <w:webHidden/>
              </w:rPr>
              <w:instrText xml:space="preserve"> PAGEREF _Toc228955868 \h </w:instrText>
            </w:r>
            <w:r>
              <w:rPr>
                <w:noProof/>
                <w:webHidden/>
              </w:rPr>
            </w:r>
            <w:r>
              <w:rPr>
                <w:noProof/>
                <w:webHidden/>
              </w:rPr>
              <w:fldChar w:fldCharType="separate"/>
            </w:r>
            <w:r>
              <w:rPr>
                <w:noProof/>
                <w:webHidden/>
              </w:rPr>
              <w:t>3</w:t>
            </w:r>
            <w:r>
              <w:rPr>
                <w:noProof/>
                <w:webHidden/>
              </w:rPr>
              <w:fldChar w:fldCharType="end"/>
            </w:r>
          </w:hyperlink>
        </w:p>
        <w:p w14:paraId="7AC80207" w14:textId="7B3D2732" w:rsidR="00E557A3" w:rsidRDefault="00E557A3">
          <w:pPr>
            <w:pStyle w:val="TDC2"/>
            <w:tabs>
              <w:tab w:val="right" w:leader="dot" w:pos="8828"/>
            </w:tabs>
            <w:rPr>
              <w:rFonts w:eastAsiaTheme="minorEastAsia"/>
              <w:noProof/>
              <w:lang w:eastAsia="es-MX"/>
            </w:rPr>
          </w:pPr>
          <w:hyperlink w:anchor="_Toc228955869" w:history="1">
            <w:r w:rsidRPr="00AA14AB">
              <w:rPr>
                <w:rStyle w:val="Hipervnculo"/>
                <w:rFonts w:ascii="Times New Roman" w:hAnsi="Times New Roman" w:cs="Times New Roman"/>
                <w:noProof/>
              </w:rPr>
              <w:t>Referencias</w:t>
            </w:r>
            <w:r>
              <w:rPr>
                <w:noProof/>
                <w:webHidden/>
              </w:rPr>
              <w:tab/>
            </w:r>
            <w:r>
              <w:rPr>
                <w:noProof/>
                <w:webHidden/>
              </w:rPr>
              <w:fldChar w:fldCharType="begin"/>
            </w:r>
            <w:r>
              <w:rPr>
                <w:noProof/>
                <w:webHidden/>
              </w:rPr>
              <w:instrText xml:space="preserve"> PAGEREF _Toc228955869 \h </w:instrText>
            </w:r>
            <w:r>
              <w:rPr>
                <w:noProof/>
                <w:webHidden/>
              </w:rPr>
            </w:r>
            <w:r>
              <w:rPr>
                <w:noProof/>
                <w:webHidden/>
              </w:rPr>
              <w:fldChar w:fldCharType="separate"/>
            </w:r>
            <w:r>
              <w:rPr>
                <w:noProof/>
                <w:webHidden/>
              </w:rPr>
              <w:t>4</w:t>
            </w:r>
            <w:r>
              <w:rPr>
                <w:noProof/>
                <w:webHidden/>
              </w:rPr>
              <w:fldChar w:fldCharType="end"/>
            </w:r>
          </w:hyperlink>
        </w:p>
        <w:p w14:paraId="6602D0B5" w14:textId="7D34D6B8" w:rsidR="00E557A3" w:rsidRDefault="00E557A3">
          <w:pPr>
            <w:pStyle w:val="TDC1"/>
            <w:tabs>
              <w:tab w:val="right" w:leader="dot" w:pos="8828"/>
            </w:tabs>
            <w:rPr>
              <w:rFonts w:eastAsiaTheme="minorEastAsia"/>
              <w:noProof/>
              <w:lang w:eastAsia="es-MX"/>
            </w:rPr>
          </w:pPr>
          <w:hyperlink w:anchor="_Toc228955870" w:history="1">
            <w:r w:rsidRPr="00AA14AB">
              <w:rPr>
                <w:rStyle w:val="Hipervnculo"/>
                <w:rFonts w:ascii="Times New Roman" w:hAnsi="Times New Roman" w:cs="Times New Roman"/>
                <w:noProof/>
              </w:rPr>
              <w:t>Descripción General</w:t>
            </w:r>
            <w:r>
              <w:rPr>
                <w:noProof/>
                <w:webHidden/>
              </w:rPr>
              <w:tab/>
            </w:r>
            <w:r>
              <w:rPr>
                <w:noProof/>
                <w:webHidden/>
              </w:rPr>
              <w:fldChar w:fldCharType="begin"/>
            </w:r>
            <w:r>
              <w:rPr>
                <w:noProof/>
                <w:webHidden/>
              </w:rPr>
              <w:instrText xml:space="preserve"> PAGEREF _Toc228955870 \h </w:instrText>
            </w:r>
            <w:r>
              <w:rPr>
                <w:noProof/>
                <w:webHidden/>
              </w:rPr>
            </w:r>
            <w:r>
              <w:rPr>
                <w:noProof/>
                <w:webHidden/>
              </w:rPr>
              <w:fldChar w:fldCharType="separate"/>
            </w:r>
            <w:r>
              <w:rPr>
                <w:noProof/>
                <w:webHidden/>
              </w:rPr>
              <w:t>4</w:t>
            </w:r>
            <w:r>
              <w:rPr>
                <w:noProof/>
                <w:webHidden/>
              </w:rPr>
              <w:fldChar w:fldCharType="end"/>
            </w:r>
          </w:hyperlink>
        </w:p>
        <w:p w14:paraId="150DADDC" w14:textId="7B0674DC" w:rsidR="00E557A3" w:rsidRDefault="00E557A3">
          <w:pPr>
            <w:pStyle w:val="TDC2"/>
            <w:tabs>
              <w:tab w:val="right" w:leader="dot" w:pos="8828"/>
            </w:tabs>
            <w:rPr>
              <w:rFonts w:eastAsiaTheme="minorEastAsia"/>
              <w:noProof/>
              <w:lang w:eastAsia="es-MX"/>
            </w:rPr>
          </w:pPr>
          <w:hyperlink w:anchor="_Toc228955871" w:history="1">
            <w:r w:rsidRPr="00AA14AB">
              <w:rPr>
                <w:rStyle w:val="Hipervnculo"/>
                <w:rFonts w:ascii="Times New Roman" w:hAnsi="Times New Roman" w:cs="Times New Roman"/>
                <w:noProof/>
              </w:rPr>
              <w:t>Perspectiva del Producto</w:t>
            </w:r>
            <w:r>
              <w:rPr>
                <w:noProof/>
                <w:webHidden/>
              </w:rPr>
              <w:tab/>
            </w:r>
            <w:r>
              <w:rPr>
                <w:noProof/>
                <w:webHidden/>
              </w:rPr>
              <w:fldChar w:fldCharType="begin"/>
            </w:r>
            <w:r>
              <w:rPr>
                <w:noProof/>
                <w:webHidden/>
              </w:rPr>
              <w:instrText xml:space="preserve"> PAGEREF _Toc228955871 \h </w:instrText>
            </w:r>
            <w:r>
              <w:rPr>
                <w:noProof/>
                <w:webHidden/>
              </w:rPr>
            </w:r>
            <w:r>
              <w:rPr>
                <w:noProof/>
                <w:webHidden/>
              </w:rPr>
              <w:fldChar w:fldCharType="separate"/>
            </w:r>
            <w:r>
              <w:rPr>
                <w:noProof/>
                <w:webHidden/>
              </w:rPr>
              <w:t>4</w:t>
            </w:r>
            <w:r>
              <w:rPr>
                <w:noProof/>
                <w:webHidden/>
              </w:rPr>
              <w:fldChar w:fldCharType="end"/>
            </w:r>
          </w:hyperlink>
        </w:p>
        <w:p w14:paraId="48D39F4C" w14:textId="33895D8C" w:rsidR="00E557A3" w:rsidRDefault="00E557A3">
          <w:pPr>
            <w:pStyle w:val="TDC2"/>
            <w:tabs>
              <w:tab w:val="right" w:leader="dot" w:pos="8828"/>
            </w:tabs>
            <w:rPr>
              <w:rFonts w:eastAsiaTheme="minorEastAsia"/>
              <w:noProof/>
              <w:lang w:eastAsia="es-MX"/>
            </w:rPr>
          </w:pPr>
          <w:hyperlink w:anchor="_Toc228955872" w:history="1">
            <w:r w:rsidRPr="00AA14AB">
              <w:rPr>
                <w:rStyle w:val="Hipervnculo"/>
                <w:rFonts w:ascii="Times New Roman" w:hAnsi="Times New Roman" w:cs="Times New Roman"/>
                <w:noProof/>
              </w:rPr>
              <w:t>Funciones del Producto</w:t>
            </w:r>
            <w:r>
              <w:rPr>
                <w:noProof/>
                <w:webHidden/>
              </w:rPr>
              <w:tab/>
            </w:r>
            <w:r>
              <w:rPr>
                <w:noProof/>
                <w:webHidden/>
              </w:rPr>
              <w:fldChar w:fldCharType="begin"/>
            </w:r>
            <w:r>
              <w:rPr>
                <w:noProof/>
                <w:webHidden/>
              </w:rPr>
              <w:instrText xml:space="preserve"> PAGEREF _Toc228955872 \h </w:instrText>
            </w:r>
            <w:r>
              <w:rPr>
                <w:noProof/>
                <w:webHidden/>
              </w:rPr>
            </w:r>
            <w:r>
              <w:rPr>
                <w:noProof/>
                <w:webHidden/>
              </w:rPr>
              <w:fldChar w:fldCharType="separate"/>
            </w:r>
            <w:r>
              <w:rPr>
                <w:noProof/>
                <w:webHidden/>
              </w:rPr>
              <w:t>5</w:t>
            </w:r>
            <w:r>
              <w:rPr>
                <w:noProof/>
                <w:webHidden/>
              </w:rPr>
              <w:fldChar w:fldCharType="end"/>
            </w:r>
          </w:hyperlink>
        </w:p>
        <w:p w14:paraId="7993004C" w14:textId="3F02527C" w:rsidR="00E557A3" w:rsidRDefault="00E557A3">
          <w:pPr>
            <w:pStyle w:val="TDC2"/>
            <w:tabs>
              <w:tab w:val="right" w:leader="dot" w:pos="8828"/>
            </w:tabs>
            <w:rPr>
              <w:rFonts w:eastAsiaTheme="minorEastAsia"/>
              <w:noProof/>
              <w:lang w:eastAsia="es-MX"/>
            </w:rPr>
          </w:pPr>
          <w:hyperlink w:anchor="_Toc228955873" w:history="1">
            <w:r w:rsidRPr="00AA14AB">
              <w:rPr>
                <w:rStyle w:val="Hipervnculo"/>
                <w:rFonts w:ascii="Times New Roman" w:hAnsi="Times New Roman" w:cs="Times New Roman"/>
                <w:noProof/>
              </w:rPr>
              <w:t>Usuarios</w:t>
            </w:r>
            <w:r>
              <w:rPr>
                <w:noProof/>
                <w:webHidden/>
              </w:rPr>
              <w:tab/>
            </w:r>
            <w:r>
              <w:rPr>
                <w:noProof/>
                <w:webHidden/>
              </w:rPr>
              <w:fldChar w:fldCharType="begin"/>
            </w:r>
            <w:r>
              <w:rPr>
                <w:noProof/>
                <w:webHidden/>
              </w:rPr>
              <w:instrText xml:space="preserve"> PAGEREF _Toc228955873 \h </w:instrText>
            </w:r>
            <w:r>
              <w:rPr>
                <w:noProof/>
                <w:webHidden/>
              </w:rPr>
            </w:r>
            <w:r>
              <w:rPr>
                <w:noProof/>
                <w:webHidden/>
              </w:rPr>
              <w:fldChar w:fldCharType="separate"/>
            </w:r>
            <w:r>
              <w:rPr>
                <w:noProof/>
                <w:webHidden/>
              </w:rPr>
              <w:t>6</w:t>
            </w:r>
            <w:r>
              <w:rPr>
                <w:noProof/>
                <w:webHidden/>
              </w:rPr>
              <w:fldChar w:fldCharType="end"/>
            </w:r>
          </w:hyperlink>
        </w:p>
        <w:p w14:paraId="177F4DB6" w14:textId="7D139097" w:rsidR="00E557A3" w:rsidRDefault="00E557A3">
          <w:pPr>
            <w:pStyle w:val="TDC2"/>
            <w:tabs>
              <w:tab w:val="right" w:leader="dot" w:pos="8828"/>
            </w:tabs>
            <w:rPr>
              <w:rFonts w:eastAsiaTheme="minorEastAsia"/>
              <w:noProof/>
              <w:lang w:eastAsia="es-MX"/>
            </w:rPr>
          </w:pPr>
          <w:hyperlink w:anchor="_Toc228955874" w:history="1">
            <w:r w:rsidRPr="00AA14AB">
              <w:rPr>
                <w:rStyle w:val="Hipervnculo"/>
                <w:rFonts w:ascii="Times New Roman" w:hAnsi="Times New Roman" w:cs="Times New Roman"/>
                <w:noProof/>
              </w:rPr>
              <w:t>Entorno Operativo</w:t>
            </w:r>
            <w:r>
              <w:rPr>
                <w:noProof/>
                <w:webHidden/>
              </w:rPr>
              <w:tab/>
            </w:r>
            <w:r>
              <w:rPr>
                <w:noProof/>
                <w:webHidden/>
              </w:rPr>
              <w:fldChar w:fldCharType="begin"/>
            </w:r>
            <w:r>
              <w:rPr>
                <w:noProof/>
                <w:webHidden/>
              </w:rPr>
              <w:instrText xml:space="preserve"> PAGEREF _Toc228955874 \h </w:instrText>
            </w:r>
            <w:r>
              <w:rPr>
                <w:noProof/>
                <w:webHidden/>
              </w:rPr>
            </w:r>
            <w:r>
              <w:rPr>
                <w:noProof/>
                <w:webHidden/>
              </w:rPr>
              <w:fldChar w:fldCharType="separate"/>
            </w:r>
            <w:r>
              <w:rPr>
                <w:noProof/>
                <w:webHidden/>
              </w:rPr>
              <w:t>6</w:t>
            </w:r>
            <w:r>
              <w:rPr>
                <w:noProof/>
                <w:webHidden/>
              </w:rPr>
              <w:fldChar w:fldCharType="end"/>
            </w:r>
          </w:hyperlink>
        </w:p>
        <w:p w14:paraId="09D4FA64" w14:textId="56BDBC54" w:rsidR="00E557A3" w:rsidRDefault="00E557A3">
          <w:pPr>
            <w:pStyle w:val="TDC2"/>
            <w:tabs>
              <w:tab w:val="right" w:leader="dot" w:pos="8828"/>
            </w:tabs>
            <w:rPr>
              <w:rFonts w:eastAsiaTheme="minorEastAsia"/>
              <w:noProof/>
              <w:lang w:eastAsia="es-MX"/>
            </w:rPr>
          </w:pPr>
          <w:hyperlink w:anchor="_Toc228955875" w:history="1">
            <w:r w:rsidRPr="00AA14AB">
              <w:rPr>
                <w:rStyle w:val="Hipervnculo"/>
                <w:rFonts w:ascii="Times New Roman" w:hAnsi="Times New Roman" w:cs="Times New Roman"/>
                <w:noProof/>
              </w:rPr>
              <w:t>Restricciones</w:t>
            </w:r>
            <w:r>
              <w:rPr>
                <w:noProof/>
                <w:webHidden/>
              </w:rPr>
              <w:tab/>
            </w:r>
            <w:r>
              <w:rPr>
                <w:noProof/>
                <w:webHidden/>
              </w:rPr>
              <w:fldChar w:fldCharType="begin"/>
            </w:r>
            <w:r>
              <w:rPr>
                <w:noProof/>
                <w:webHidden/>
              </w:rPr>
              <w:instrText xml:space="preserve"> PAGEREF _Toc228955875 \h </w:instrText>
            </w:r>
            <w:r>
              <w:rPr>
                <w:noProof/>
                <w:webHidden/>
              </w:rPr>
            </w:r>
            <w:r>
              <w:rPr>
                <w:noProof/>
                <w:webHidden/>
              </w:rPr>
              <w:fldChar w:fldCharType="separate"/>
            </w:r>
            <w:r>
              <w:rPr>
                <w:noProof/>
                <w:webHidden/>
              </w:rPr>
              <w:t>7</w:t>
            </w:r>
            <w:r>
              <w:rPr>
                <w:noProof/>
                <w:webHidden/>
              </w:rPr>
              <w:fldChar w:fldCharType="end"/>
            </w:r>
          </w:hyperlink>
        </w:p>
        <w:p w14:paraId="4A967571" w14:textId="31010F96" w:rsidR="00E557A3" w:rsidRDefault="00E557A3">
          <w:pPr>
            <w:pStyle w:val="TDC2"/>
            <w:tabs>
              <w:tab w:val="right" w:leader="dot" w:pos="8828"/>
            </w:tabs>
            <w:rPr>
              <w:rFonts w:eastAsiaTheme="minorEastAsia"/>
              <w:noProof/>
              <w:lang w:eastAsia="es-MX"/>
            </w:rPr>
          </w:pPr>
          <w:hyperlink w:anchor="_Toc228955876" w:history="1">
            <w:r w:rsidRPr="00AA14AB">
              <w:rPr>
                <w:rStyle w:val="Hipervnculo"/>
                <w:rFonts w:ascii="Times New Roman" w:hAnsi="Times New Roman" w:cs="Times New Roman"/>
                <w:noProof/>
              </w:rPr>
              <w:t>Suposiciones y Dependencias</w:t>
            </w:r>
            <w:r>
              <w:rPr>
                <w:noProof/>
                <w:webHidden/>
              </w:rPr>
              <w:tab/>
            </w:r>
            <w:r>
              <w:rPr>
                <w:noProof/>
                <w:webHidden/>
              </w:rPr>
              <w:fldChar w:fldCharType="begin"/>
            </w:r>
            <w:r>
              <w:rPr>
                <w:noProof/>
                <w:webHidden/>
              </w:rPr>
              <w:instrText xml:space="preserve"> PAGEREF _Toc228955876 \h </w:instrText>
            </w:r>
            <w:r>
              <w:rPr>
                <w:noProof/>
                <w:webHidden/>
              </w:rPr>
            </w:r>
            <w:r>
              <w:rPr>
                <w:noProof/>
                <w:webHidden/>
              </w:rPr>
              <w:fldChar w:fldCharType="separate"/>
            </w:r>
            <w:r>
              <w:rPr>
                <w:noProof/>
                <w:webHidden/>
              </w:rPr>
              <w:t>7</w:t>
            </w:r>
            <w:r>
              <w:rPr>
                <w:noProof/>
                <w:webHidden/>
              </w:rPr>
              <w:fldChar w:fldCharType="end"/>
            </w:r>
          </w:hyperlink>
        </w:p>
        <w:p w14:paraId="092442DA" w14:textId="29460E6E" w:rsidR="00E557A3" w:rsidRDefault="00E557A3">
          <w:pPr>
            <w:pStyle w:val="TDC1"/>
            <w:tabs>
              <w:tab w:val="right" w:leader="dot" w:pos="8828"/>
            </w:tabs>
            <w:rPr>
              <w:rFonts w:eastAsiaTheme="minorEastAsia"/>
              <w:noProof/>
              <w:lang w:eastAsia="es-MX"/>
            </w:rPr>
          </w:pPr>
          <w:hyperlink w:anchor="_Toc228955877" w:history="1">
            <w:r w:rsidRPr="00AA14AB">
              <w:rPr>
                <w:rStyle w:val="Hipervnculo"/>
                <w:rFonts w:ascii="Times New Roman" w:hAnsi="Times New Roman" w:cs="Times New Roman"/>
                <w:noProof/>
              </w:rPr>
              <w:t>Requisitos Específicos</w:t>
            </w:r>
            <w:r>
              <w:rPr>
                <w:noProof/>
                <w:webHidden/>
              </w:rPr>
              <w:tab/>
            </w:r>
            <w:r>
              <w:rPr>
                <w:noProof/>
                <w:webHidden/>
              </w:rPr>
              <w:fldChar w:fldCharType="begin"/>
            </w:r>
            <w:r>
              <w:rPr>
                <w:noProof/>
                <w:webHidden/>
              </w:rPr>
              <w:instrText xml:space="preserve"> PAGEREF _Toc228955877 \h </w:instrText>
            </w:r>
            <w:r>
              <w:rPr>
                <w:noProof/>
                <w:webHidden/>
              </w:rPr>
            </w:r>
            <w:r>
              <w:rPr>
                <w:noProof/>
                <w:webHidden/>
              </w:rPr>
              <w:fldChar w:fldCharType="separate"/>
            </w:r>
            <w:r>
              <w:rPr>
                <w:noProof/>
                <w:webHidden/>
              </w:rPr>
              <w:t>8</w:t>
            </w:r>
            <w:r>
              <w:rPr>
                <w:noProof/>
                <w:webHidden/>
              </w:rPr>
              <w:fldChar w:fldCharType="end"/>
            </w:r>
          </w:hyperlink>
        </w:p>
        <w:p w14:paraId="4F254DA8" w14:textId="605879B2" w:rsidR="00E557A3" w:rsidRDefault="00E557A3">
          <w:pPr>
            <w:pStyle w:val="TDC2"/>
            <w:tabs>
              <w:tab w:val="right" w:leader="dot" w:pos="8828"/>
            </w:tabs>
            <w:rPr>
              <w:rFonts w:eastAsiaTheme="minorEastAsia"/>
              <w:noProof/>
              <w:lang w:eastAsia="es-MX"/>
            </w:rPr>
          </w:pPr>
          <w:hyperlink w:anchor="_Toc228955878" w:history="1">
            <w:r w:rsidRPr="00AA14AB">
              <w:rPr>
                <w:rStyle w:val="Hipervnculo"/>
                <w:rFonts w:ascii="Times New Roman" w:hAnsi="Times New Roman" w:cs="Times New Roman"/>
                <w:noProof/>
              </w:rPr>
              <w:t>Interfaces Externas</w:t>
            </w:r>
            <w:r>
              <w:rPr>
                <w:noProof/>
                <w:webHidden/>
              </w:rPr>
              <w:tab/>
            </w:r>
            <w:r>
              <w:rPr>
                <w:noProof/>
                <w:webHidden/>
              </w:rPr>
              <w:fldChar w:fldCharType="begin"/>
            </w:r>
            <w:r>
              <w:rPr>
                <w:noProof/>
                <w:webHidden/>
              </w:rPr>
              <w:instrText xml:space="preserve"> PAGEREF _Toc228955878 \h </w:instrText>
            </w:r>
            <w:r>
              <w:rPr>
                <w:noProof/>
                <w:webHidden/>
              </w:rPr>
            </w:r>
            <w:r>
              <w:rPr>
                <w:noProof/>
                <w:webHidden/>
              </w:rPr>
              <w:fldChar w:fldCharType="separate"/>
            </w:r>
            <w:r>
              <w:rPr>
                <w:noProof/>
                <w:webHidden/>
              </w:rPr>
              <w:t>8</w:t>
            </w:r>
            <w:r>
              <w:rPr>
                <w:noProof/>
                <w:webHidden/>
              </w:rPr>
              <w:fldChar w:fldCharType="end"/>
            </w:r>
          </w:hyperlink>
        </w:p>
        <w:p w14:paraId="6521032A" w14:textId="18702465" w:rsidR="00E557A3" w:rsidRDefault="00E557A3">
          <w:pPr>
            <w:pStyle w:val="TDC2"/>
            <w:tabs>
              <w:tab w:val="right" w:leader="dot" w:pos="8828"/>
            </w:tabs>
            <w:rPr>
              <w:rFonts w:eastAsiaTheme="minorEastAsia"/>
              <w:noProof/>
              <w:lang w:eastAsia="es-MX"/>
            </w:rPr>
          </w:pPr>
          <w:hyperlink w:anchor="_Toc228955879" w:history="1">
            <w:r w:rsidRPr="00AA14AB">
              <w:rPr>
                <w:rStyle w:val="Hipervnculo"/>
                <w:rFonts w:ascii="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_Toc228955879 \h </w:instrText>
            </w:r>
            <w:r>
              <w:rPr>
                <w:noProof/>
                <w:webHidden/>
              </w:rPr>
            </w:r>
            <w:r>
              <w:rPr>
                <w:noProof/>
                <w:webHidden/>
              </w:rPr>
              <w:fldChar w:fldCharType="separate"/>
            </w:r>
            <w:r>
              <w:rPr>
                <w:noProof/>
                <w:webHidden/>
              </w:rPr>
              <w:t>8</w:t>
            </w:r>
            <w:r>
              <w:rPr>
                <w:noProof/>
                <w:webHidden/>
              </w:rPr>
              <w:fldChar w:fldCharType="end"/>
            </w:r>
          </w:hyperlink>
        </w:p>
        <w:p w14:paraId="3E8359FE" w14:textId="6D8B7A2B" w:rsidR="00E557A3" w:rsidRDefault="00E557A3">
          <w:pPr>
            <w:pStyle w:val="TDC2"/>
            <w:tabs>
              <w:tab w:val="right" w:leader="dot" w:pos="8828"/>
            </w:tabs>
            <w:rPr>
              <w:rFonts w:eastAsiaTheme="minorEastAsia"/>
              <w:noProof/>
              <w:lang w:eastAsia="es-MX"/>
            </w:rPr>
          </w:pPr>
          <w:hyperlink w:anchor="_Toc228955880" w:history="1">
            <w:r w:rsidRPr="00AA14AB">
              <w:rPr>
                <w:rStyle w:val="Hipervnculo"/>
                <w:rFonts w:ascii="Times New Roman" w:hAnsi="Times New Roman" w:cs="Times New Roman"/>
                <w:noProof/>
              </w:rPr>
              <w:t>Requisitos de Rendimiento</w:t>
            </w:r>
            <w:r>
              <w:rPr>
                <w:noProof/>
                <w:webHidden/>
              </w:rPr>
              <w:tab/>
            </w:r>
            <w:r>
              <w:rPr>
                <w:noProof/>
                <w:webHidden/>
              </w:rPr>
              <w:fldChar w:fldCharType="begin"/>
            </w:r>
            <w:r>
              <w:rPr>
                <w:noProof/>
                <w:webHidden/>
              </w:rPr>
              <w:instrText xml:space="preserve"> PAGEREF _Toc228955880 \h </w:instrText>
            </w:r>
            <w:r>
              <w:rPr>
                <w:noProof/>
                <w:webHidden/>
              </w:rPr>
            </w:r>
            <w:r>
              <w:rPr>
                <w:noProof/>
                <w:webHidden/>
              </w:rPr>
              <w:fldChar w:fldCharType="separate"/>
            </w:r>
            <w:r>
              <w:rPr>
                <w:noProof/>
                <w:webHidden/>
              </w:rPr>
              <w:t>10</w:t>
            </w:r>
            <w:r>
              <w:rPr>
                <w:noProof/>
                <w:webHidden/>
              </w:rPr>
              <w:fldChar w:fldCharType="end"/>
            </w:r>
          </w:hyperlink>
        </w:p>
        <w:p w14:paraId="50204927" w14:textId="542757F4" w:rsidR="00E557A3" w:rsidRDefault="00E557A3">
          <w:pPr>
            <w:pStyle w:val="TDC2"/>
            <w:tabs>
              <w:tab w:val="right" w:leader="dot" w:pos="8828"/>
            </w:tabs>
            <w:rPr>
              <w:rFonts w:eastAsiaTheme="minorEastAsia"/>
              <w:noProof/>
              <w:lang w:eastAsia="es-MX"/>
            </w:rPr>
          </w:pPr>
          <w:hyperlink w:anchor="_Toc228955881" w:history="1">
            <w:r w:rsidRPr="00AA14AB">
              <w:rPr>
                <w:rStyle w:val="Hipervnculo"/>
                <w:rFonts w:ascii="Times New Roman" w:hAnsi="Times New Roman" w:cs="Times New Roman"/>
                <w:noProof/>
              </w:rPr>
              <w:t>Restricciones de Diseño</w:t>
            </w:r>
            <w:r>
              <w:rPr>
                <w:noProof/>
                <w:webHidden/>
              </w:rPr>
              <w:tab/>
            </w:r>
            <w:r>
              <w:rPr>
                <w:noProof/>
                <w:webHidden/>
              </w:rPr>
              <w:fldChar w:fldCharType="begin"/>
            </w:r>
            <w:r>
              <w:rPr>
                <w:noProof/>
                <w:webHidden/>
              </w:rPr>
              <w:instrText xml:space="preserve"> PAGEREF _Toc228955881 \h </w:instrText>
            </w:r>
            <w:r>
              <w:rPr>
                <w:noProof/>
                <w:webHidden/>
              </w:rPr>
            </w:r>
            <w:r>
              <w:rPr>
                <w:noProof/>
                <w:webHidden/>
              </w:rPr>
              <w:fldChar w:fldCharType="separate"/>
            </w:r>
            <w:r>
              <w:rPr>
                <w:noProof/>
                <w:webHidden/>
              </w:rPr>
              <w:t>10</w:t>
            </w:r>
            <w:r>
              <w:rPr>
                <w:noProof/>
                <w:webHidden/>
              </w:rPr>
              <w:fldChar w:fldCharType="end"/>
            </w:r>
          </w:hyperlink>
        </w:p>
        <w:p w14:paraId="01A33BE2" w14:textId="587736A8" w:rsidR="00E557A3" w:rsidRDefault="00E557A3">
          <w:pPr>
            <w:pStyle w:val="TDC2"/>
            <w:tabs>
              <w:tab w:val="right" w:leader="dot" w:pos="8828"/>
            </w:tabs>
            <w:rPr>
              <w:rFonts w:eastAsiaTheme="minorEastAsia"/>
              <w:noProof/>
              <w:lang w:eastAsia="es-MX"/>
            </w:rPr>
          </w:pPr>
          <w:hyperlink w:anchor="_Toc228955882" w:history="1">
            <w:r w:rsidRPr="00AA14AB">
              <w:rPr>
                <w:rStyle w:val="Hipervnculo"/>
                <w:rFonts w:ascii="Times New Roman" w:hAnsi="Times New Roman" w:cs="Times New Roman"/>
                <w:noProof/>
              </w:rPr>
              <w:t>Atributos del Sistema</w:t>
            </w:r>
            <w:r>
              <w:rPr>
                <w:noProof/>
                <w:webHidden/>
              </w:rPr>
              <w:tab/>
            </w:r>
            <w:r>
              <w:rPr>
                <w:noProof/>
                <w:webHidden/>
              </w:rPr>
              <w:fldChar w:fldCharType="begin"/>
            </w:r>
            <w:r>
              <w:rPr>
                <w:noProof/>
                <w:webHidden/>
              </w:rPr>
              <w:instrText xml:space="preserve"> PAGEREF _Toc228955882 \h </w:instrText>
            </w:r>
            <w:r>
              <w:rPr>
                <w:noProof/>
                <w:webHidden/>
              </w:rPr>
            </w:r>
            <w:r>
              <w:rPr>
                <w:noProof/>
                <w:webHidden/>
              </w:rPr>
              <w:fldChar w:fldCharType="separate"/>
            </w:r>
            <w:r>
              <w:rPr>
                <w:noProof/>
                <w:webHidden/>
              </w:rPr>
              <w:t>11</w:t>
            </w:r>
            <w:r>
              <w:rPr>
                <w:noProof/>
                <w:webHidden/>
              </w:rPr>
              <w:fldChar w:fldCharType="end"/>
            </w:r>
          </w:hyperlink>
        </w:p>
        <w:p w14:paraId="6E3CF0FD" w14:textId="619B96B0" w:rsidR="00E557A3" w:rsidRDefault="00E557A3">
          <w:pPr>
            <w:pStyle w:val="TDC1"/>
            <w:tabs>
              <w:tab w:val="right" w:leader="dot" w:pos="8828"/>
            </w:tabs>
            <w:rPr>
              <w:rFonts w:eastAsiaTheme="minorEastAsia"/>
              <w:noProof/>
              <w:lang w:eastAsia="es-MX"/>
            </w:rPr>
          </w:pPr>
          <w:hyperlink w:anchor="_Toc228955883" w:history="1">
            <w:r w:rsidRPr="00AA14AB">
              <w:rPr>
                <w:rStyle w:val="Hipervnculo"/>
                <w:rFonts w:ascii="Times New Roman" w:hAnsi="Times New Roman" w:cs="Times New Roman"/>
                <w:noProof/>
              </w:rPr>
              <w:t>Apéndices</w:t>
            </w:r>
            <w:r>
              <w:rPr>
                <w:noProof/>
                <w:webHidden/>
              </w:rPr>
              <w:tab/>
            </w:r>
            <w:r>
              <w:rPr>
                <w:noProof/>
                <w:webHidden/>
              </w:rPr>
              <w:fldChar w:fldCharType="begin"/>
            </w:r>
            <w:r>
              <w:rPr>
                <w:noProof/>
                <w:webHidden/>
              </w:rPr>
              <w:instrText xml:space="preserve"> PAGEREF _Toc228955883 \h </w:instrText>
            </w:r>
            <w:r>
              <w:rPr>
                <w:noProof/>
                <w:webHidden/>
              </w:rPr>
            </w:r>
            <w:r>
              <w:rPr>
                <w:noProof/>
                <w:webHidden/>
              </w:rPr>
              <w:fldChar w:fldCharType="separate"/>
            </w:r>
            <w:r>
              <w:rPr>
                <w:noProof/>
                <w:webHidden/>
              </w:rPr>
              <w:t>11</w:t>
            </w:r>
            <w:r>
              <w:rPr>
                <w:noProof/>
                <w:webHidden/>
              </w:rPr>
              <w:fldChar w:fldCharType="end"/>
            </w:r>
          </w:hyperlink>
        </w:p>
        <w:p w14:paraId="56DF77DD" w14:textId="32F61A57" w:rsidR="00FB6809" w:rsidRDefault="00FB6809">
          <w:r>
            <w:rPr>
              <w:b/>
              <w:bCs/>
              <w:lang w:val="es-ES"/>
            </w:rPr>
            <w:fldChar w:fldCharType="end"/>
          </w:r>
        </w:p>
      </w:sdtContent>
    </w:sdt>
    <w:p w14:paraId="00E17FE6" w14:textId="77777777" w:rsidR="0005377D" w:rsidRDefault="0005377D" w:rsidP="00293679">
      <w:pPr>
        <w:rPr>
          <w:rFonts w:asciiTheme="majorHAnsi" w:hAnsiTheme="majorHAnsi"/>
          <w:b/>
          <w:bCs/>
          <w:sz w:val="32"/>
          <w:szCs w:val="32"/>
        </w:rPr>
      </w:pPr>
    </w:p>
    <w:p w14:paraId="37217FCD" w14:textId="77777777" w:rsidR="00FB6809" w:rsidRDefault="00FB6809" w:rsidP="00293679">
      <w:pPr>
        <w:rPr>
          <w:rFonts w:asciiTheme="majorHAnsi" w:hAnsiTheme="majorHAnsi"/>
          <w:b/>
          <w:bCs/>
          <w:sz w:val="32"/>
          <w:szCs w:val="32"/>
        </w:rPr>
      </w:pPr>
    </w:p>
    <w:p w14:paraId="130B5676" w14:textId="323BB605" w:rsidR="005F3AEA" w:rsidRPr="00D95FF4" w:rsidRDefault="0005377D" w:rsidP="00D95FF4">
      <w:pPr>
        <w:pStyle w:val="Ttulo1"/>
        <w:rPr>
          <w:rFonts w:ascii="Times New Roman" w:hAnsi="Times New Roman" w:cs="Times New Roman"/>
          <w:sz w:val="32"/>
          <w:szCs w:val="32"/>
        </w:rPr>
      </w:pPr>
      <w:bookmarkStart w:id="0" w:name="_Toc228955863"/>
      <w:r w:rsidRPr="00D95FF4">
        <w:rPr>
          <w:rFonts w:ascii="Times New Roman" w:hAnsi="Times New Roman" w:cs="Times New Roman"/>
          <w:sz w:val="32"/>
          <w:szCs w:val="32"/>
        </w:rPr>
        <w:lastRenderedPageBreak/>
        <w:t>Introducción</w:t>
      </w:r>
      <w:bookmarkEnd w:id="0"/>
    </w:p>
    <w:p w14:paraId="5185C00A" w14:textId="1DC767DD" w:rsidR="00627CF8" w:rsidRPr="00FB6809" w:rsidRDefault="00627CF8" w:rsidP="00097F74">
      <w:pPr>
        <w:pStyle w:val="Ttulo2"/>
        <w:rPr>
          <w:rFonts w:ascii="Times New Roman" w:hAnsi="Times New Roman" w:cs="Times New Roman"/>
          <w:sz w:val="30"/>
          <w:szCs w:val="30"/>
        </w:rPr>
      </w:pPr>
      <w:bookmarkStart w:id="1" w:name="_Toc228955864"/>
      <w:r w:rsidRPr="00FB6809">
        <w:rPr>
          <w:rFonts w:ascii="Times New Roman" w:hAnsi="Times New Roman" w:cs="Times New Roman"/>
          <w:sz w:val="30"/>
          <w:szCs w:val="30"/>
        </w:rPr>
        <w:t>Propósito</w:t>
      </w:r>
      <w:bookmarkEnd w:id="1"/>
    </w:p>
    <w:p w14:paraId="53E8A5E8" w14:textId="26224471" w:rsidR="005F3AEA" w:rsidRDefault="00A47C0E" w:rsidP="005F3AEA">
      <w:pPr>
        <w:spacing w:line="276" w:lineRule="auto"/>
        <w:rPr>
          <w:rFonts w:ascii="Times New Roman" w:hAnsi="Times New Roman" w:cs="Times New Roman"/>
        </w:rPr>
      </w:pPr>
      <w:r w:rsidRPr="00A47C0E">
        <w:rPr>
          <w:rFonts w:ascii="Times New Roman" w:hAnsi="Times New Roman" w:cs="Times New Roman"/>
        </w:rPr>
        <w:t xml:space="preserve">Desarrollar una solución tecnológica innovadora que permita a los ciudadanos reportar focos de infección y acumulación de residuos en zonas de alta actividad comercial, integrando a su vez una función para que los locatarios soliciten servicios de limpieza. Esta </w:t>
      </w:r>
      <w:r w:rsidR="0099709C">
        <w:rPr>
          <w:rFonts w:ascii="Times New Roman" w:hAnsi="Times New Roman" w:cs="Times New Roman"/>
        </w:rPr>
        <w:t>aplicación</w:t>
      </w:r>
      <w:r w:rsidRPr="00A47C0E">
        <w:rPr>
          <w:rFonts w:ascii="Times New Roman" w:hAnsi="Times New Roman" w:cs="Times New Roman"/>
        </w:rPr>
        <w:t xml:space="preserve"> tiene como objetivo principal mejorar las condiciones de salubridad del entorno comercial y reducir significativamente la contaminación, ofreciendo una respuesta ágil y directa que mitigue las limitaciones y demoras del servicio de recolección municipal.</w:t>
      </w:r>
    </w:p>
    <w:p w14:paraId="1679CA7E" w14:textId="77777777" w:rsidR="00F45C90" w:rsidRDefault="00F45C90" w:rsidP="005F3AEA">
      <w:pPr>
        <w:spacing w:line="276" w:lineRule="auto"/>
        <w:rPr>
          <w:rFonts w:ascii="Times New Roman" w:hAnsi="Times New Roman" w:cs="Times New Roman"/>
        </w:rPr>
      </w:pPr>
    </w:p>
    <w:p w14:paraId="2A3D0F16" w14:textId="359C087D" w:rsidR="0099709C" w:rsidRPr="00FB6809" w:rsidRDefault="0099709C" w:rsidP="00097F74">
      <w:pPr>
        <w:pStyle w:val="Ttulo2"/>
        <w:rPr>
          <w:rFonts w:ascii="Times New Roman" w:hAnsi="Times New Roman" w:cs="Times New Roman"/>
          <w:sz w:val="30"/>
          <w:szCs w:val="30"/>
        </w:rPr>
      </w:pPr>
      <w:bookmarkStart w:id="2" w:name="_Toc228955865"/>
      <w:r w:rsidRPr="00FB6809">
        <w:rPr>
          <w:rFonts w:ascii="Times New Roman" w:hAnsi="Times New Roman" w:cs="Times New Roman"/>
          <w:sz w:val="30"/>
          <w:szCs w:val="30"/>
        </w:rPr>
        <w:t>Alcance</w:t>
      </w:r>
      <w:bookmarkEnd w:id="2"/>
    </w:p>
    <w:p w14:paraId="6401557C" w14:textId="2B978DF2" w:rsidR="0099709C" w:rsidRPr="001A7307" w:rsidRDefault="0099709C" w:rsidP="00097F74">
      <w:pPr>
        <w:pStyle w:val="Ttulo3"/>
        <w:rPr>
          <w:rFonts w:ascii="Times New Roman" w:hAnsi="Times New Roman" w:cs="Times New Roman"/>
        </w:rPr>
      </w:pPr>
      <w:bookmarkStart w:id="3" w:name="_Toc228955866"/>
      <w:r w:rsidRPr="001A7307">
        <w:rPr>
          <w:rFonts w:ascii="Times New Roman" w:hAnsi="Times New Roman" w:cs="Times New Roman"/>
        </w:rPr>
        <w:t>Descripción del producto.</w:t>
      </w:r>
      <w:bookmarkEnd w:id="3"/>
    </w:p>
    <w:p w14:paraId="1052B6E5" w14:textId="6CF1830B" w:rsidR="0099709C" w:rsidRDefault="0099709C" w:rsidP="0099709C">
      <w:pPr>
        <w:spacing w:line="276" w:lineRule="auto"/>
        <w:rPr>
          <w:rFonts w:ascii="Times New Roman" w:hAnsi="Times New Roman" w:cs="Times New Roman"/>
        </w:rPr>
      </w:pPr>
      <w:r>
        <w:rPr>
          <w:rFonts w:ascii="Times New Roman" w:hAnsi="Times New Roman" w:cs="Times New Roman"/>
        </w:rPr>
        <w:t xml:space="preserve">Aplicación móvil </w:t>
      </w:r>
      <w:r w:rsidR="001972C2">
        <w:rPr>
          <w:rFonts w:ascii="Times New Roman" w:hAnsi="Times New Roman" w:cs="Times New Roman"/>
        </w:rPr>
        <w:t>de reportes</w:t>
      </w:r>
      <w:r>
        <w:rPr>
          <w:rFonts w:ascii="Times New Roman" w:hAnsi="Times New Roman" w:cs="Times New Roman"/>
        </w:rPr>
        <w:t xml:space="preserve"> de focos de infección y solicitud de servicio</w:t>
      </w:r>
      <w:r w:rsidR="001972C2">
        <w:rPr>
          <w:rFonts w:ascii="Times New Roman" w:hAnsi="Times New Roman" w:cs="Times New Roman"/>
        </w:rPr>
        <w:t>s</w:t>
      </w:r>
      <w:r>
        <w:rPr>
          <w:rFonts w:ascii="Times New Roman" w:hAnsi="Times New Roman" w:cs="Times New Roman"/>
        </w:rPr>
        <w:t xml:space="preserve"> de limpieza</w:t>
      </w:r>
      <w:r w:rsidR="001972C2">
        <w:rPr>
          <w:rFonts w:ascii="Times New Roman" w:hAnsi="Times New Roman" w:cs="Times New Roman"/>
        </w:rPr>
        <w:t>, nombrada “S</w:t>
      </w:r>
      <w:r w:rsidR="007C54BB">
        <w:rPr>
          <w:rFonts w:ascii="Times New Roman" w:hAnsi="Times New Roman" w:cs="Times New Roman"/>
        </w:rPr>
        <w:t>pot</w:t>
      </w:r>
      <w:r w:rsidR="001972C2">
        <w:rPr>
          <w:rFonts w:ascii="Times New Roman" w:hAnsi="Times New Roman" w:cs="Times New Roman"/>
        </w:rPr>
        <w:t>”,</w:t>
      </w:r>
      <w:r>
        <w:rPr>
          <w:rFonts w:ascii="Times New Roman" w:hAnsi="Times New Roman" w:cs="Times New Roman"/>
        </w:rPr>
        <w:t xml:space="preserve"> que permite:</w:t>
      </w:r>
    </w:p>
    <w:p w14:paraId="6A670F0D" w14:textId="6236D5E4" w:rsidR="001972C2" w:rsidRDefault="0021588A" w:rsidP="001972C2">
      <w:pPr>
        <w:pStyle w:val="Prrafodelista"/>
        <w:numPr>
          <w:ilvl w:val="0"/>
          <w:numId w:val="4"/>
        </w:numPr>
        <w:spacing w:line="276" w:lineRule="auto"/>
        <w:rPr>
          <w:rFonts w:ascii="Times New Roman" w:hAnsi="Times New Roman" w:cs="Times New Roman"/>
        </w:rPr>
      </w:pPr>
      <w:r>
        <w:rPr>
          <w:rFonts w:ascii="Times New Roman" w:hAnsi="Times New Roman" w:cs="Times New Roman"/>
        </w:rPr>
        <w:t>Gestión de reportes emitidos por el ciudadano.</w:t>
      </w:r>
    </w:p>
    <w:p w14:paraId="78F044FD" w14:textId="67532B67" w:rsidR="0021588A" w:rsidRDefault="0021588A" w:rsidP="001972C2">
      <w:pPr>
        <w:pStyle w:val="Prrafodelista"/>
        <w:numPr>
          <w:ilvl w:val="0"/>
          <w:numId w:val="4"/>
        </w:numPr>
        <w:spacing w:line="276" w:lineRule="auto"/>
        <w:rPr>
          <w:rFonts w:ascii="Times New Roman" w:hAnsi="Times New Roman" w:cs="Times New Roman"/>
        </w:rPr>
      </w:pPr>
      <w:r>
        <w:rPr>
          <w:rFonts w:ascii="Times New Roman" w:hAnsi="Times New Roman" w:cs="Times New Roman"/>
        </w:rPr>
        <w:t>Gestión de solicitudes de limpieza emitidas por locatarios.</w:t>
      </w:r>
    </w:p>
    <w:p w14:paraId="457DE3C9" w14:textId="7D36AFDD" w:rsidR="0021588A" w:rsidRDefault="0021588A" w:rsidP="001972C2">
      <w:pPr>
        <w:pStyle w:val="Prrafodelista"/>
        <w:numPr>
          <w:ilvl w:val="0"/>
          <w:numId w:val="4"/>
        </w:numPr>
        <w:spacing w:line="276" w:lineRule="auto"/>
        <w:rPr>
          <w:rFonts w:ascii="Times New Roman" w:hAnsi="Times New Roman" w:cs="Times New Roman"/>
        </w:rPr>
      </w:pPr>
      <w:r>
        <w:rPr>
          <w:rFonts w:ascii="Times New Roman" w:hAnsi="Times New Roman" w:cs="Times New Roman"/>
        </w:rPr>
        <w:t>Aceptación y ejecución de un servicio por parte de un brigadista.</w:t>
      </w:r>
    </w:p>
    <w:p w14:paraId="124BE79C" w14:textId="77777777" w:rsidR="0021588A" w:rsidRPr="0021588A" w:rsidRDefault="0021588A" w:rsidP="0021588A">
      <w:pPr>
        <w:spacing w:line="276" w:lineRule="auto"/>
        <w:rPr>
          <w:rFonts w:ascii="Times New Roman" w:hAnsi="Times New Roman" w:cs="Times New Roman"/>
        </w:rPr>
      </w:pPr>
    </w:p>
    <w:p w14:paraId="219A865D" w14:textId="7BBE9A2D" w:rsidR="0099709C" w:rsidRPr="001A7307" w:rsidRDefault="0099709C" w:rsidP="00293679">
      <w:pPr>
        <w:pStyle w:val="Ttulo3"/>
        <w:rPr>
          <w:rFonts w:ascii="Times New Roman" w:hAnsi="Times New Roman" w:cs="Times New Roman"/>
        </w:rPr>
      </w:pPr>
      <w:bookmarkStart w:id="4" w:name="_Toc228955867"/>
      <w:r w:rsidRPr="001A7307">
        <w:rPr>
          <w:rFonts w:ascii="Times New Roman" w:hAnsi="Times New Roman" w:cs="Times New Roman"/>
        </w:rPr>
        <w:t>Objetivos</w:t>
      </w:r>
      <w:bookmarkEnd w:id="4"/>
    </w:p>
    <w:p w14:paraId="5BE329C4" w14:textId="6126CFE8" w:rsidR="001972C2" w:rsidRDefault="0021588A" w:rsidP="001972C2">
      <w:pPr>
        <w:pStyle w:val="Prrafodelista"/>
        <w:numPr>
          <w:ilvl w:val="0"/>
          <w:numId w:val="3"/>
        </w:numPr>
        <w:spacing w:line="360" w:lineRule="auto"/>
        <w:rPr>
          <w:rFonts w:ascii="Times New Roman" w:hAnsi="Times New Roman" w:cs="Times New Roman"/>
        </w:rPr>
      </w:pPr>
      <w:r>
        <w:rPr>
          <w:rFonts w:ascii="Times New Roman" w:hAnsi="Times New Roman" w:cs="Times New Roman"/>
        </w:rPr>
        <w:t>Reducir el tiempo de respuesta ante focos de infección de días a sólo minutos.</w:t>
      </w:r>
    </w:p>
    <w:p w14:paraId="71366938" w14:textId="1C65BB68" w:rsidR="0021588A" w:rsidRDefault="0021588A" w:rsidP="001972C2">
      <w:pPr>
        <w:pStyle w:val="Prrafodelista"/>
        <w:numPr>
          <w:ilvl w:val="0"/>
          <w:numId w:val="3"/>
        </w:numPr>
        <w:spacing w:line="360" w:lineRule="auto"/>
        <w:rPr>
          <w:rFonts w:ascii="Times New Roman" w:hAnsi="Times New Roman" w:cs="Times New Roman"/>
        </w:rPr>
      </w:pPr>
      <w:r>
        <w:rPr>
          <w:rFonts w:ascii="Times New Roman" w:hAnsi="Times New Roman" w:cs="Times New Roman"/>
        </w:rPr>
        <w:t>Recuperar la limpieza de las banquetas para devolver la seguridad y comodidad al peatón, promoviendo el derecho a un tránsito digno.</w:t>
      </w:r>
    </w:p>
    <w:p w14:paraId="1646E971" w14:textId="190E5380" w:rsidR="0021588A" w:rsidRDefault="0021588A" w:rsidP="001972C2">
      <w:pPr>
        <w:pStyle w:val="Prrafodelista"/>
        <w:numPr>
          <w:ilvl w:val="0"/>
          <w:numId w:val="3"/>
        </w:numPr>
        <w:spacing w:line="360" w:lineRule="auto"/>
        <w:rPr>
          <w:rFonts w:ascii="Times New Roman" w:hAnsi="Times New Roman" w:cs="Times New Roman"/>
        </w:rPr>
      </w:pPr>
      <w:r>
        <w:rPr>
          <w:rFonts w:ascii="Times New Roman" w:hAnsi="Times New Roman" w:cs="Times New Roman"/>
        </w:rPr>
        <w:t>Proporcionar una fuente de ingresos flexible para brigadistas equipados con herramientas de limpieza profesional.</w:t>
      </w:r>
    </w:p>
    <w:p w14:paraId="600075FB" w14:textId="5EDAF866" w:rsidR="0021588A" w:rsidRDefault="0021588A" w:rsidP="001972C2">
      <w:pPr>
        <w:pStyle w:val="Prrafodelista"/>
        <w:numPr>
          <w:ilvl w:val="0"/>
          <w:numId w:val="3"/>
        </w:numPr>
        <w:spacing w:line="360" w:lineRule="auto"/>
        <w:rPr>
          <w:rFonts w:ascii="Times New Roman" w:hAnsi="Times New Roman" w:cs="Times New Roman"/>
        </w:rPr>
      </w:pPr>
      <w:r>
        <w:rPr>
          <w:rFonts w:ascii="Times New Roman" w:hAnsi="Times New Roman" w:cs="Times New Roman"/>
        </w:rPr>
        <w:t>Prevenir que los lixiviados de la limpieza dañen el acuífero de la región mediante el uso obligatorio de productos y químicos biodegradables.</w:t>
      </w:r>
    </w:p>
    <w:p w14:paraId="7164E93E" w14:textId="77777777" w:rsidR="0021588A" w:rsidRPr="0021588A" w:rsidRDefault="0021588A" w:rsidP="0021588A">
      <w:pPr>
        <w:spacing w:line="360" w:lineRule="auto"/>
        <w:rPr>
          <w:rFonts w:ascii="Times New Roman" w:hAnsi="Times New Roman" w:cs="Times New Roman"/>
        </w:rPr>
      </w:pPr>
    </w:p>
    <w:p w14:paraId="4FD68E11" w14:textId="1C9050E5" w:rsidR="0021588A" w:rsidRPr="001A7307" w:rsidRDefault="0021588A" w:rsidP="00293679">
      <w:pPr>
        <w:pStyle w:val="Ttulo2"/>
        <w:rPr>
          <w:rFonts w:ascii="Times New Roman" w:hAnsi="Times New Roman" w:cs="Times New Roman"/>
          <w:sz w:val="30"/>
          <w:szCs w:val="30"/>
        </w:rPr>
      </w:pPr>
      <w:bookmarkStart w:id="5" w:name="_Toc228955868"/>
      <w:r w:rsidRPr="001A7307">
        <w:rPr>
          <w:rFonts w:ascii="Times New Roman" w:hAnsi="Times New Roman" w:cs="Times New Roman"/>
          <w:sz w:val="30"/>
          <w:szCs w:val="30"/>
        </w:rPr>
        <w:t>Definiciones, Acrónimos y Abreviaturas</w:t>
      </w:r>
      <w:bookmarkEnd w:id="5"/>
    </w:p>
    <w:p w14:paraId="22988319" w14:textId="4F458AD9" w:rsidR="0021588A" w:rsidRDefault="00333750" w:rsidP="0021588A">
      <w:pPr>
        <w:spacing w:line="360" w:lineRule="auto"/>
        <w:rPr>
          <w:rFonts w:ascii="Times New Roman" w:hAnsi="Times New Roman" w:cs="Times New Roman"/>
        </w:rPr>
      </w:pPr>
      <w:r w:rsidRPr="001E47F2">
        <w:rPr>
          <w:rFonts w:ascii="Times New Roman" w:hAnsi="Times New Roman" w:cs="Times New Roman"/>
          <w:b/>
          <w:bCs/>
        </w:rPr>
        <w:t>TI</w:t>
      </w:r>
      <w:r w:rsidR="00490E21" w:rsidRPr="001E47F2">
        <w:rPr>
          <w:rFonts w:ascii="Times New Roman" w:hAnsi="Times New Roman" w:cs="Times New Roman"/>
          <w:b/>
          <w:bCs/>
        </w:rPr>
        <w:t xml:space="preserve"> (</w:t>
      </w:r>
      <w:r w:rsidR="00317EF1" w:rsidRPr="001E47F2">
        <w:rPr>
          <w:rFonts w:ascii="Times New Roman" w:hAnsi="Times New Roman" w:cs="Times New Roman"/>
          <w:b/>
          <w:bCs/>
        </w:rPr>
        <w:t>Tecnologías de la información</w:t>
      </w:r>
      <w:r w:rsidR="00490E21" w:rsidRPr="001E47F2">
        <w:rPr>
          <w:rFonts w:ascii="Times New Roman" w:hAnsi="Times New Roman" w:cs="Times New Roman"/>
          <w:b/>
          <w:bCs/>
        </w:rPr>
        <w:t>)</w:t>
      </w:r>
      <w:r w:rsidRPr="001E47F2">
        <w:rPr>
          <w:rFonts w:ascii="Times New Roman" w:hAnsi="Times New Roman" w:cs="Times New Roman"/>
          <w:b/>
          <w:bCs/>
        </w:rPr>
        <w:t>:</w:t>
      </w:r>
      <w:r w:rsidR="00317EF1">
        <w:rPr>
          <w:rFonts w:ascii="Times New Roman" w:hAnsi="Times New Roman" w:cs="Times New Roman"/>
        </w:rPr>
        <w:t xml:space="preserve"> </w:t>
      </w:r>
      <w:r w:rsidR="003334A2">
        <w:rPr>
          <w:rFonts w:ascii="Times New Roman" w:hAnsi="Times New Roman" w:cs="Times New Roman"/>
        </w:rPr>
        <w:t>S</w:t>
      </w:r>
      <w:r w:rsidR="00070D6A" w:rsidRPr="00070D6A">
        <w:rPr>
          <w:rFonts w:ascii="Times New Roman" w:hAnsi="Times New Roman" w:cs="Times New Roman"/>
        </w:rPr>
        <w:t>on el conjunto de herramientas, hardware, software, redes y procesos utilizados para crear, almacenar, procesar y transmitir datos digitalmente.</w:t>
      </w:r>
    </w:p>
    <w:p w14:paraId="0AF8FC3F" w14:textId="44867053" w:rsidR="00333750" w:rsidRDefault="00333750" w:rsidP="0021588A">
      <w:pPr>
        <w:spacing w:line="360" w:lineRule="auto"/>
        <w:rPr>
          <w:rFonts w:ascii="Times New Roman" w:hAnsi="Times New Roman" w:cs="Times New Roman"/>
        </w:rPr>
      </w:pPr>
      <w:r w:rsidRPr="00824FC4">
        <w:rPr>
          <w:rFonts w:ascii="Times New Roman" w:hAnsi="Times New Roman" w:cs="Times New Roman"/>
          <w:b/>
          <w:bCs/>
        </w:rPr>
        <w:lastRenderedPageBreak/>
        <w:t>API</w:t>
      </w:r>
      <w:r w:rsidR="00070D6A" w:rsidRPr="00824FC4">
        <w:rPr>
          <w:rFonts w:ascii="Times New Roman" w:hAnsi="Times New Roman" w:cs="Times New Roman"/>
          <w:b/>
          <w:bCs/>
        </w:rPr>
        <w:t xml:space="preserve"> </w:t>
      </w:r>
      <w:r w:rsidR="003334A2" w:rsidRPr="00824FC4">
        <w:rPr>
          <w:rFonts w:ascii="Times New Roman" w:hAnsi="Times New Roman" w:cs="Times New Roman"/>
          <w:b/>
          <w:bCs/>
        </w:rPr>
        <w:t>(Interfaz de Programación de Aplicaciones)</w:t>
      </w:r>
      <w:r w:rsidR="003334A2" w:rsidRPr="00824FC4">
        <w:rPr>
          <w:rFonts w:ascii="Times New Roman" w:hAnsi="Times New Roman" w:cs="Times New Roman"/>
          <w:b/>
          <w:bCs/>
        </w:rPr>
        <w:t>:</w:t>
      </w:r>
      <w:r w:rsidR="003334A2" w:rsidRPr="003334A2">
        <w:rPr>
          <w:rFonts w:ascii="Times New Roman" w:hAnsi="Times New Roman" w:cs="Times New Roman"/>
        </w:rPr>
        <w:t xml:space="preserve"> </w:t>
      </w:r>
      <w:r w:rsidR="003334A2">
        <w:rPr>
          <w:rFonts w:ascii="Times New Roman" w:hAnsi="Times New Roman" w:cs="Times New Roman"/>
        </w:rPr>
        <w:t>E</w:t>
      </w:r>
      <w:r w:rsidR="003334A2" w:rsidRPr="003334A2">
        <w:rPr>
          <w:rFonts w:ascii="Times New Roman" w:hAnsi="Times New Roman" w:cs="Times New Roman"/>
        </w:rPr>
        <w:t>s un conjunto de reglas y protocolos que permite a dos aplicaciones de software comunicarse entre sí, intercambiando datos y funcionalidades de manera estandarizada.</w:t>
      </w:r>
    </w:p>
    <w:p w14:paraId="066C1B65" w14:textId="1FA08DCA" w:rsidR="00333750" w:rsidRDefault="00333750" w:rsidP="0021588A">
      <w:pPr>
        <w:spacing w:line="360" w:lineRule="auto"/>
        <w:rPr>
          <w:rFonts w:ascii="Times New Roman" w:hAnsi="Times New Roman" w:cs="Times New Roman"/>
        </w:rPr>
      </w:pPr>
      <w:r w:rsidRPr="00824FC4">
        <w:rPr>
          <w:rFonts w:ascii="Times New Roman" w:hAnsi="Times New Roman" w:cs="Times New Roman"/>
          <w:b/>
          <w:bCs/>
        </w:rPr>
        <w:t>Geofencing:</w:t>
      </w:r>
      <w:r w:rsidR="007D56A7">
        <w:rPr>
          <w:rFonts w:ascii="Times New Roman" w:hAnsi="Times New Roman" w:cs="Times New Roman"/>
        </w:rPr>
        <w:t xml:space="preserve"> E</w:t>
      </w:r>
      <w:r w:rsidR="007D56A7" w:rsidRPr="007D56A7">
        <w:rPr>
          <w:rFonts w:ascii="Times New Roman" w:hAnsi="Times New Roman" w:cs="Times New Roman"/>
        </w:rPr>
        <w:t>s una tecnología que utiliza GPS, Wi-Fi o datos celulares para crear un perímetro virtual invisible alrededor de una ubicación geográfica específica.</w:t>
      </w:r>
    </w:p>
    <w:p w14:paraId="6D9BA1E6" w14:textId="3358ADB5" w:rsidR="00333750" w:rsidRDefault="00333750" w:rsidP="0021588A">
      <w:pPr>
        <w:spacing w:line="360" w:lineRule="auto"/>
        <w:rPr>
          <w:rFonts w:ascii="Times New Roman" w:hAnsi="Times New Roman" w:cs="Times New Roman"/>
        </w:rPr>
      </w:pPr>
      <w:r w:rsidRPr="00824FC4">
        <w:rPr>
          <w:rFonts w:ascii="Times New Roman" w:hAnsi="Times New Roman" w:cs="Times New Roman"/>
          <w:b/>
          <w:bCs/>
        </w:rPr>
        <w:t>SO</w:t>
      </w:r>
      <w:r w:rsidR="007D56A7" w:rsidRPr="00824FC4">
        <w:rPr>
          <w:rFonts w:ascii="Times New Roman" w:hAnsi="Times New Roman" w:cs="Times New Roman"/>
          <w:b/>
          <w:bCs/>
        </w:rPr>
        <w:t xml:space="preserve"> (Sistema Operativo)</w:t>
      </w:r>
      <w:r w:rsidRPr="00824FC4">
        <w:rPr>
          <w:rFonts w:ascii="Times New Roman" w:hAnsi="Times New Roman" w:cs="Times New Roman"/>
          <w:b/>
          <w:bCs/>
        </w:rPr>
        <w:t>:</w:t>
      </w:r>
      <w:r w:rsidR="008D0381">
        <w:rPr>
          <w:rFonts w:ascii="Times New Roman" w:hAnsi="Times New Roman" w:cs="Times New Roman"/>
        </w:rPr>
        <w:t xml:space="preserve"> E</w:t>
      </w:r>
      <w:r w:rsidR="008D0381" w:rsidRPr="008D0381">
        <w:rPr>
          <w:rFonts w:ascii="Times New Roman" w:hAnsi="Times New Roman" w:cs="Times New Roman"/>
        </w:rPr>
        <w:t>s el software fundamental que gestiona el hardware y los programas de un dispositivo, actuando como intermediario entre el usuario y la computadora. Administra recursos como memoria, CPU y archivos, permitiendo la ejecución de aplicaciones.</w:t>
      </w:r>
    </w:p>
    <w:p w14:paraId="14BF4EC0" w14:textId="5316D6BC" w:rsidR="00333750" w:rsidRDefault="00333750" w:rsidP="0021588A">
      <w:pPr>
        <w:spacing w:line="360" w:lineRule="auto"/>
        <w:rPr>
          <w:rFonts w:ascii="Times New Roman" w:hAnsi="Times New Roman" w:cs="Times New Roman"/>
        </w:rPr>
      </w:pPr>
      <w:r w:rsidRPr="00824FC4">
        <w:rPr>
          <w:rFonts w:ascii="Times New Roman" w:hAnsi="Times New Roman" w:cs="Times New Roman"/>
          <w:b/>
          <w:bCs/>
        </w:rPr>
        <w:t>GPS</w:t>
      </w:r>
      <w:r w:rsidR="007D56A7" w:rsidRPr="00824FC4">
        <w:rPr>
          <w:rFonts w:ascii="Times New Roman" w:hAnsi="Times New Roman" w:cs="Times New Roman"/>
          <w:b/>
          <w:bCs/>
        </w:rPr>
        <w:t xml:space="preserve"> (</w:t>
      </w:r>
      <w:r w:rsidR="00FC4787" w:rsidRPr="00824FC4">
        <w:rPr>
          <w:rFonts w:ascii="Times New Roman" w:hAnsi="Times New Roman" w:cs="Times New Roman"/>
          <w:b/>
          <w:bCs/>
        </w:rPr>
        <w:t>Sistema de Posicionamiento Global</w:t>
      </w:r>
      <w:r w:rsidR="007D56A7" w:rsidRPr="00824FC4">
        <w:rPr>
          <w:rFonts w:ascii="Times New Roman" w:hAnsi="Times New Roman" w:cs="Times New Roman"/>
          <w:b/>
          <w:bCs/>
        </w:rPr>
        <w:t>)</w:t>
      </w:r>
      <w:r w:rsidRPr="00824FC4">
        <w:rPr>
          <w:rFonts w:ascii="Times New Roman" w:hAnsi="Times New Roman" w:cs="Times New Roman"/>
          <w:b/>
          <w:bCs/>
        </w:rPr>
        <w:t>:</w:t>
      </w:r>
      <w:r w:rsidR="001E47F2">
        <w:rPr>
          <w:rFonts w:ascii="Times New Roman" w:hAnsi="Times New Roman" w:cs="Times New Roman"/>
        </w:rPr>
        <w:t xml:space="preserve"> E</w:t>
      </w:r>
      <w:r w:rsidR="001E47F2" w:rsidRPr="001E47F2">
        <w:rPr>
          <w:rFonts w:ascii="Times New Roman" w:hAnsi="Times New Roman" w:cs="Times New Roman"/>
        </w:rPr>
        <w:t>s una tecnología de radionavegación basada en satélites, propiedad de EE. UU., que permite determinar con precisión la ubicación, velocidad y hora de un objeto o persona en cualquier lugar de la Tierra.</w:t>
      </w:r>
    </w:p>
    <w:p w14:paraId="0B3A1417" w14:textId="543FE2A8" w:rsidR="00333750" w:rsidRDefault="002D3F1F" w:rsidP="0021588A">
      <w:pPr>
        <w:spacing w:line="360" w:lineRule="auto"/>
        <w:rPr>
          <w:rFonts w:ascii="Times New Roman" w:hAnsi="Times New Roman" w:cs="Times New Roman"/>
        </w:rPr>
      </w:pPr>
      <w:r w:rsidRPr="00824FC4">
        <w:rPr>
          <w:rFonts w:ascii="Times New Roman" w:hAnsi="Times New Roman" w:cs="Times New Roman"/>
          <w:b/>
          <w:bCs/>
        </w:rPr>
        <w:t>RF</w:t>
      </w:r>
      <w:r w:rsidR="007D56A7" w:rsidRPr="00824FC4">
        <w:rPr>
          <w:rFonts w:ascii="Times New Roman" w:hAnsi="Times New Roman" w:cs="Times New Roman"/>
          <w:b/>
          <w:bCs/>
        </w:rPr>
        <w:t xml:space="preserve"> (Requ</w:t>
      </w:r>
      <w:r w:rsidR="004A7A38" w:rsidRPr="00824FC4">
        <w:rPr>
          <w:rFonts w:ascii="Times New Roman" w:hAnsi="Times New Roman" w:cs="Times New Roman"/>
          <w:b/>
          <w:bCs/>
        </w:rPr>
        <w:t>isito</w:t>
      </w:r>
      <w:r w:rsidR="007D56A7" w:rsidRPr="00824FC4">
        <w:rPr>
          <w:rFonts w:ascii="Times New Roman" w:hAnsi="Times New Roman" w:cs="Times New Roman"/>
          <w:b/>
          <w:bCs/>
        </w:rPr>
        <w:t xml:space="preserve"> funcional):</w:t>
      </w:r>
      <w:r w:rsidR="004A7A38">
        <w:rPr>
          <w:rFonts w:ascii="Times New Roman" w:hAnsi="Times New Roman" w:cs="Times New Roman"/>
        </w:rPr>
        <w:t xml:space="preserve"> D</w:t>
      </w:r>
      <w:r w:rsidR="004A7A38" w:rsidRPr="004A7A38">
        <w:rPr>
          <w:rFonts w:ascii="Times New Roman" w:hAnsi="Times New Roman" w:cs="Times New Roman"/>
        </w:rPr>
        <w:t>efinen las acciones, servicios y comportamientos específicos que un sistema de software debe ejecutar para satisfacer las necesidades del usuario</w:t>
      </w:r>
      <w:r w:rsidR="004A7A38">
        <w:rPr>
          <w:rFonts w:ascii="Times New Roman" w:hAnsi="Times New Roman" w:cs="Times New Roman"/>
        </w:rPr>
        <w:t>.</w:t>
      </w:r>
    </w:p>
    <w:p w14:paraId="146C6C35" w14:textId="7BADCF68" w:rsidR="002D3F1F" w:rsidRDefault="002D3F1F" w:rsidP="0021588A">
      <w:pPr>
        <w:spacing w:line="360" w:lineRule="auto"/>
        <w:rPr>
          <w:rFonts w:ascii="Times New Roman" w:hAnsi="Times New Roman" w:cs="Times New Roman"/>
        </w:rPr>
      </w:pPr>
      <w:r w:rsidRPr="00824FC4">
        <w:rPr>
          <w:rFonts w:ascii="Times New Roman" w:hAnsi="Times New Roman" w:cs="Times New Roman"/>
          <w:b/>
          <w:bCs/>
        </w:rPr>
        <w:t>RNF</w:t>
      </w:r>
      <w:r w:rsidR="007D56A7" w:rsidRPr="00824FC4">
        <w:rPr>
          <w:rFonts w:ascii="Times New Roman" w:hAnsi="Times New Roman" w:cs="Times New Roman"/>
          <w:b/>
          <w:bCs/>
        </w:rPr>
        <w:t xml:space="preserve"> (Requisito no funcional)</w:t>
      </w:r>
      <w:r w:rsidR="004A7A38" w:rsidRPr="00824FC4">
        <w:rPr>
          <w:rFonts w:ascii="Times New Roman" w:hAnsi="Times New Roman" w:cs="Times New Roman"/>
          <w:b/>
          <w:bCs/>
        </w:rPr>
        <w:t>:</w:t>
      </w:r>
      <w:r w:rsidR="004A7A38">
        <w:rPr>
          <w:rFonts w:ascii="Times New Roman" w:hAnsi="Times New Roman" w:cs="Times New Roman"/>
        </w:rPr>
        <w:t xml:space="preserve"> </w:t>
      </w:r>
      <w:r w:rsidR="00824FC4">
        <w:rPr>
          <w:rFonts w:ascii="Times New Roman" w:hAnsi="Times New Roman" w:cs="Times New Roman"/>
        </w:rPr>
        <w:t>Establecen</w:t>
      </w:r>
      <w:r w:rsidR="00824FC4" w:rsidRPr="00824FC4">
        <w:rPr>
          <w:rFonts w:ascii="Times New Roman" w:hAnsi="Times New Roman" w:cs="Times New Roman"/>
        </w:rPr>
        <w:t xml:space="preserve"> criterios de calidad, restricciones y características operativas esenciales</w:t>
      </w:r>
      <w:r w:rsidR="00824FC4">
        <w:rPr>
          <w:rFonts w:ascii="Times New Roman" w:hAnsi="Times New Roman" w:cs="Times New Roman"/>
        </w:rPr>
        <w:t xml:space="preserve"> del sistema.</w:t>
      </w:r>
    </w:p>
    <w:p w14:paraId="18A8103F" w14:textId="77777777" w:rsidR="001A7307" w:rsidRPr="00333750" w:rsidRDefault="001A7307" w:rsidP="0021588A">
      <w:pPr>
        <w:spacing w:line="360" w:lineRule="auto"/>
        <w:rPr>
          <w:rFonts w:ascii="Times New Roman" w:hAnsi="Times New Roman" w:cs="Times New Roman"/>
        </w:rPr>
      </w:pPr>
    </w:p>
    <w:p w14:paraId="5FDBC897" w14:textId="30D55F8C" w:rsidR="002D6D03" w:rsidRPr="001A7307" w:rsidRDefault="002D6D03" w:rsidP="00293679">
      <w:pPr>
        <w:pStyle w:val="Ttulo2"/>
        <w:rPr>
          <w:rFonts w:ascii="Times New Roman" w:hAnsi="Times New Roman" w:cs="Times New Roman"/>
          <w:sz w:val="30"/>
          <w:szCs w:val="30"/>
        </w:rPr>
      </w:pPr>
      <w:bookmarkStart w:id="6" w:name="_Toc228955869"/>
      <w:r w:rsidRPr="001A7307">
        <w:rPr>
          <w:rFonts w:ascii="Times New Roman" w:hAnsi="Times New Roman" w:cs="Times New Roman"/>
          <w:sz w:val="30"/>
          <w:szCs w:val="30"/>
        </w:rPr>
        <w:t>Referencias</w:t>
      </w:r>
      <w:bookmarkEnd w:id="6"/>
    </w:p>
    <w:p w14:paraId="75061455" w14:textId="14929D7A" w:rsidR="002D6D03" w:rsidRDefault="002D6D03" w:rsidP="002D6D03">
      <w:pPr>
        <w:spacing w:line="360" w:lineRule="auto"/>
        <w:rPr>
          <w:rFonts w:ascii="Times New Roman" w:hAnsi="Times New Roman" w:cs="Times New Roman"/>
        </w:rPr>
      </w:pPr>
      <w:r>
        <w:rPr>
          <w:rFonts w:ascii="Times New Roman" w:hAnsi="Times New Roman" w:cs="Times New Roman"/>
        </w:rPr>
        <w:t xml:space="preserve">[ l ] </w:t>
      </w:r>
      <w:r w:rsidRPr="002D6D03">
        <w:rPr>
          <w:rFonts w:ascii="Times New Roman" w:hAnsi="Times New Roman" w:cs="Times New Roman"/>
        </w:rPr>
        <w:t xml:space="preserve">ReÁnima Soluciones Digitales. (s.f.). Geofencing: qué es y cuáles son las ventajas de implementarlo en una app. </w:t>
      </w:r>
      <w:hyperlink r:id="rId6" w:history="1">
        <w:r w:rsidRPr="003162B9">
          <w:rPr>
            <w:rStyle w:val="Hipervnculo"/>
            <w:rFonts w:ascii="Times New Roman" w:hAnsi="Times New Roman" w:cs="Times New Roman"/>
          </w:rPr>
          <w:t>https://www.reanimasoluciones.com/actualidad/329-geofencing-que-es-y-cuales-son-las-ventajas-de-implementarlo-en-una-app</w:t>
        </w:r>
      </w:hyperlink>
      <w:r>
        <w:rPr>
          <w:rFonts w:ascii="Times New Roman" w:hAnsi="Times New Roman" w:cs="Times New Roman"/>
        </w:rPr>
        <w:t xml:space="preserve"> </w:t>
      </w:r>
    </w:p>
    <w:p w14:paraId="35A1D7EB" w14:textId="7EC761AF" w:rsidR="002D6D03" w:rsidRDefault="002D6D03" w:rsidP="002D6D03">
      <w:pPr>
        <w:spacing w:line="360" w:lineRule="auto"/>
        <w:rPr>
          <w:rFonts w:ascii="Times New Roman" w:hAnsi="Times New Roman" w:cs="Times New Roman"/>
        </w:rPr>
      </w:pPr>
      <w:r>
        <w:rPr>
          <w:rFonts w:ascii="Times New Roman" w:hAnsi="Times New Roman" w:cs="Times New Roman"/>
        </w:rPr>
        <w:t xml:space="preserve">[ 2 ] </w:t>
      </w:r>
      <w:r w:rsidRPr="002D6D03">
        <w:rPr>
          <w:rFonts w:ascii="Times New Roman" w:hAnsi="Times New Roman" w:cs="Times New Roman"/>
        </w:rPr>
        <w:t xml:space="preserve">Sailer, M., Hense, J. U., Mayr, S. K., &amp; Mandl, H. (2017). How gamification motivates: An experimental study of the effects of specific game design elements on psychological need satisfaction. Computers in Human Behavior, 69, 371-380. </w:t>
      </w:r>
      <w:hyperlink r:id="rId7" w:anchor="sec2" w:history="1">
        <w:r w:rsidRPr="003162B9">
          <w:rPr>
            <w:rStyle w:val="Hipervnculo"/>
            <w:rFonts w:ascii="Times New Roman" w:hAnsi="Times New Roman" w:cs="Times New Roman"/>
          </w:rPr>
          <w:t>https://www.sciencedirect.com/science/article/pii/S074756321630855X?via%3Dihub#sec2</w:t>
        </w:r>
      </w:hyperlink>
      <w:r>
        <w:rPr>
          <w:rFonts w:ascii="Times New Roman" w:hAnsi="Times New Roman" w:cs="Times New Roman"/>
        </w:rPr>
        <w:t xml:space="preserve"> </w:t>
      </w:r>
    </w:p>
    <w:p w14:paraId="79F31EB3" w14:textId="77777777" w:rsidR="00D82719" w:rsidRDefault="00D82719" w:rsidP="002D6D03">
      <w:pPr>
        <w:spacing w:line="360" w:lineRule="auto"/>
        <w:rPr>
          <w:rFonts w:ascii="Times New Roman" w:hAnsi="Times New Roman" w:cs="Times New Roman"/>
        </w:rPr>
      </w:pPr>
    </w:p>
    <w:p w14:paraId="20583405" w14:textId="433AE0F9" w:rsidR="002D6D03" w:rsidRPr="001A7307" w:rsidRDefault="002D6D03" w:rsidP="00293679">
      <w:pPr>
        <w:pStyle w:val="Ttulo1"/>
        <w:rPr>
          <w:rFonts w:ascii="Times New Roman" w:hAnsi="Times New Roman" w:cs="Times New Roman"/>
          <w:sz w:val="32"/>
          <w:szCs w:val="32"/>
        </w:rPr>
      </w:pPr>
      <w:bookmarkStart w:id="7" w:name="_Toc228955870"/>
      <w:r w:rsidRPr="001A7307">
        <w:rPr>
          <w:rFonts w:ascii="Times New Roman" w:hAnsi="Times New Roman" w:cs="Times New Roman"/>
          <w:sz w:val="32"/>
          <w:szCs w:val="32"/>
        </w:rPr>
        <w:lastRenderedPageBreak/>
        <w:t>Descripción General</w:t>
      </w:r>
      <w:bookmarkEnd w:id="7"/>
    </w:p>
    <w:p w14:paraId="7266D3C5" w14:textId="3B5F628F" w:rsidR="002D6D03" w:rsidRPr="001A7307" w:rsidRDefault="002D6D03" w:rsidP="00293679">
      <w:pPr>
        <w:pStyle w:val="Ttulo2"/>
        <w:rPr>
          <w:rFonts w:ascii="Times New Roman" w:hAnsi="Times New Roman" w:cs="Times New Roman"/>
          <w:sz w:val="30"/>
          <w:szCs w:val="30"/>
        </w:rPr>
      </w:pPr>
      <w:bookmarkStart w:id="8" w:name="_Toc228955871"/>
      <w:r w:rsidRPr="001A7307">
        <w:rPr>
          <w:rFonts w:ascii="Times New Roman" w:hAnsi="Times New Roman" w:cs="Times New Roman"/>
          <w:sz w:val="30"/>
          <w:szCs w:val="30"/>
        </w:rPr>
        <w:t>Perspectiva del Producto</w:t>
      </w:r>
      <w:bookmarkEnd w:id="8"/>
    </w:p>
    <w:p w14:paraId="341657AD" w14:textId="67632250" w:rsidR="002D6D03" w:rsidRDefault="00920FF7" w:rsidP="009575C8">
      <w:pPr>
        <w:spacing w:line="360" w:lineRule="auto"/>
        <w:rPr>
          <w:rFonts w:ascii="Times New Roman" w:hAnsi="Times New Roman" w:cs="Times New Roman"/>
        </w:rPr>
      </w:pPr>
      <w:r>
        <w:rPr>
          <w:rFonts w:ascii="Times New Roman" w:hAnsi="Times New Roman" w:cs="Times New Roman"/>
        </w:rPr>
        <w:t>Spot</w:t>
      </w:r>
      <w:r w:rsidR="009575C8" w:rsidRPr="009575C8">
        <w:rPr>
          <w:rFonts w:ascii="Times New Roman" w:hAnsi="Times New Roman" w:cs="Times New Roman"/>
        </w:rPr>
        <w:t xml:space="preserve"> es un</w:t>
      </w:r>
      <w:r w:rsidR="009575C8">
        <w:rPr>
          <w:rFonts w:ascii="Times New Roman" w:hAnsi="Times New Roman" w:cs="Times New Roman"/>
        </w:rPr>
        <w:t xml:space="preserve"> sistema</w:t>
      </w:r>
      <w:r w:rsidR="009575C8" w:rsidRPr="009575C8">
        <w:rPr>
          <w:rFonts w:ascii="Times New Roman" w:hAnsi="Times New Roman" w:cs="Times New Roman"/>
        </w:rPr>
        <w:t xml:space="preserve"> de software independiente; no constituye un módulo ni un subsistema integrado a una arquitectura de TI gubernamental o corporativa mayor. No obstante, para viabilizar su modelo de economía colaborativa y garantizar la fiabilidad de sus funciones principales, el sistema Spot se relaciona e interactúa con los siguientes sistemas y servicios externos:</w:t>
      </w:r>
    </w:p>
    <w:p w14:paraId="6630A506" w14:textId="39294830" w:rsidR="009575C8" w:rsidRDefault="009575C8" w:rsidP="009575C8">
      <w:pPr>
        <w:pStyle w:val="Prrafodelista"/>
        <w:numPr>
          <w:ilvl w:val="0"/>
          <w:numId w:val="5"/>
        </w:numPr>
        <w:spacing w:line="360" w:lineRule="auto"/>
        <w:rPr>
          <w:rFonts w:ascii="Times New Roman" w:hAnsi="Times New Roman" w:cs="Times New Roman"/>
        </w:rPr>
      </w:pPr>
      <w:r w:rsidRPr="0045066E">
        <w:rPr>
          <w:rFonts w:ascii="Times New Roman" w:hAnsi="Times New Roman" w:cs="Times New Roman"/>
          <w:b/>
          <w:bCs/>
        </w:rPr>
        <w:t xml:space="preserve">Sistemas de </w:t>
      </w:r>
      <w:r w:rsidR="0045066E" w:rsidRPr="0045066E">
        <w:rPr>
          <w:rFonts w:ascii="Times New Roman" w:hAnsi="Times New Roman" w:cs="Times New Roman"/>
          <w:b/>
          <w:bCs/>
        </w:rPr>
        <w:t>c</w:t>
      </w:r>
      <w:r w:rsidRPr="0045066E">
        <w:rPr>
          <w:rFonts w:ascii="Times New Roman" w:hAnsi="Times New Roman" w:cs="Times New Roman"/>
          <w:b/>
          <w:bCs/>
        </w:rPr>
        <w:t xml:space="preserve">artografía y </w:t>
      </w:r>
      <w:r w:rsidR="0045066E" w:rsidRPr="0045066E">
        <w:rPr>
          <w:rFonts w:ascii="Times New Roman" w:hAnsi="Times New Roman" w:cs="Times New Roman"/>
          <w:b/>
          <w:bCs/>
        </w:rPr>
        <w:t>g</w:t>
      </w:r>
      <w:r w:rsidRPr="0045066E">
        <w:rPr>
          <w:rFonts w:ascii="Times New Roman" w:hAnsi="Times New Roman" w:cs="Times New Roman"/>
          <w:b/>
          <w:bCs/>
        </w:rPr>
        <w:t>eolocalización (API</w:t>
      </w:r>
      <w:r w:rsidR="0045066E" w:rsidRPr="0045066E">
        <w:rPr>
          <w:rFonts w:ascii="Times New Roman" w:hAnsi="Times New Roman" w:cs="Times New Roman"/>
          <w:b/>
          <w:bCs/>
        </w:rPr>
        <w:t>s</w:t>
      </w:r>
      <w:r w:rsidRPr="0045066E">
        <w:rPr>
          <w:rFonts w:ascii="Times New Roman" w:hAnsi="Times New Roman" w:cs="Times New Roman"/>
          <w:b/>
          <w:bCs/>
        </w:rPr>
        <w:t xml:space="preserve"> externas):</w:t>
      </w:r>
      <w:r w:rsidR="00920FF7">
        <w:rPr>
          <w:rFonts w:ascii="Times New Roman" w:hAnsi="Times New Roman" w:cs="Times New Roman"/>
        </w:rPr>
        <w:t xml:space="preserve"> El producto depende de la integración con servicios de mapas de terceros</w:t>
      </w:r>
      <w:r w:rsidR="0045066E">
        <w:rPr>
          <w:rFonts w:ascii="Times New Roman" w:hAnsi="Times New Roman" w:cs="Times New Roman"/>
        </w:rPr>
        <w:t xml:space="preserve"> (</w:t>
      </w:r>
      <w:r w:rsidR="0045066E" w:rsidRPr="0045066E">
        <w:rPr>
          <w:rFonts w:ascii="Times New Roman" w:hAnsi="Times New Roman" w:cs="Times New Roman"/>
        </w:rPr>
        <w:t>Google Maps API</w:t>
      </w:r>
      <w:r w:rsidR="0045066E">
        <w:rPr>
          <w:rFonts w:ascii="Times New Roman" w:hAnsi="Times New Roman" w:cs="Times New Roman"/>
        </w:rPr>
        <w:t xml:space="preserve">). </w:t>
      </w:r>
      <w:r w:rsidR="0045066E" w:rsidRPr="0045066E">
        <w:rPr>
          <w:rFonts w:ascii="Times New Roman" w:hAnsi="Times New Roman" w:cs="Times New Roman"/>
        </w:rPr>
        <w:t xml:space="preserve">Esta relación es crítica no solo para el renderizado del mapa visual donde los ciudadanos visualizan los puntos de reporte, sino también para el motor lógico de </w:t>
      </w:r>
      <w:r w:rsidR="0045066E" w:rsidRPr="00D82719">
        <w:rPr>
          <w:rFonts w:ascii="Times New Roman" w:hAnsi="Times New Roman" w:cs="Times New Roman"/>
          <w:i/>
          <w:iCs/>
        </w:rPr>
        <w:t>geofencing</w:t>
      </w:r>
      <w:r w:rsidR="0045066E" w:rsidRPr="0045066E">
        <w:rPr>
          <w:rFonts w:ascii="Times New Roman" w:hAnsi="Times New Roman" w:cs="Times New Roman"/>
        </w:rPr>
        <w:t>. Spot utilizará estas interfaces externas para validar matemáticamente que las coordenadas del dispositivo del brigadista coincidan con las del reporte original antes de habilitar el cierre del servicio.</w:t>
      </w:r>
    </w:p>
    <w:p w14:paraId="46568F3B" w14:textId="1671CEC4" w:rsidR="0045066E" w:rsidRDefault="0045066E" w:rsidP="009575C8">
      <w:pPr>
        <w:pStyle w:val="Prrafodelista"/>
        <w:numPr>
          <w:ilvl w:val="0"/>
          <w:numId w:val="5"/>
        </w:numPr>
        <w:spacing w:line="360" w:lineRule="auto"/>
        <w:rPr>
          <w:rFonts w:ascii="Times New Roman" w:hAnsi="Times New Roman" w:cs="Times New Roman"/>
        </w:rPr>
      </w:pPr>
      <w:r w:rsidRPr="0045066E">
        <w:rPr>
          <w:rFonts w:ascii="Times New Roman" w:hAnsi="Times New Roman" w:cs="Times New Roman"/>
          <w:b/>
          <w:bCs/>
        </w:rPr>
        <w:t>Sistemas de procesamiento de pagos:</w:t>
      </w:r>
      <w:r>
        <w:rPr>
          <w:rFonts w:ascii="Times New Roman" w:hAnsi="Times New Roman" w:cs="Times New Roman"/>
        </w:rPr>
        <w:t xml:space="preserve"> </w:t>
      </w:r>
      <w:r w:rsidRPr="0045066E">
        <w:rPr>
          <w:rFonts w:ascii="Times New Roman" w:hAnsi="Times New Roman" w:cs="Times New Roman"/>
        </w:rPr>
        <w:t>Para gestionar el financiamiento descentralizado, Spot actuará como intermediario conectándose a un sistema financiero externo (ej. Stripe, PayPal o MercadoPago). El producto delegará en este sistema de terceros el cobro y la retención segura de los micro-pagos (estimados entre $200 y $500 MXN) emitidos por los locatarios comerciales, así como la posterior transferencia de fondos al brigadista tras la validación del trabajo, garantizando que Spot no almacene datos bancarios sensibles.</w:t>
      </w:r>
    </w:p>
    <w:p w14:paraId="0F0D8711" w14:textId="5767B29C" w:rsidR="0045066E" w:rsidRDefault="0045066E" w:rsidP="009575C8">
      <w:pPr>
        <w:pStyle w:val="Prrafodelista"/>
        <w:numPr>
          <w:ilvl w:val="0"/>
          <w:numId w:val="5"/>
        </w:numPr>
        <w:spacing w:line="360" w:lineRule="auto"/>
        <w:rPr>
          <w:rFonts w:ascii="Times New Roman" w:hAnsi="Times New Roman" w:cs="Times New Roman"/>
        </w:rPr>
      </w:pPr>
      <w:r>
        <w:rPr>
          <w:rFonts w:ascii="Times New Roman" w:hAnsi="Times New Roman" w:cs="Times New Roman"/>
          <w:b/>
          <w:bCs/>
        </w:rPr>
        <w:t>Sistemas nativos de hardware y SO móvil:</w:t>
      </w:r>
      <w:r>
        <w:rPr>
          <w:rFonts w:ascii="Times New Roman" w:hAnsi="Times New Roman" w:cs="Times New Roman"/>
        </w:rPr>
        <w:t xml:space="preserve"> </w:t>
      </w:r>
      <w:r w:rsidR="009655B8" w:rsidRPr="009655B8">
        <w:rPr>
          <w:rFonts w:ascii="Times New Roman" w:hAnsi="Times New Roman" w:cs="Times New Roman"/>
        </w:rPr>
        <w:t>La aplicación interactúa estrechamente con el sistema operativo de los dispositivos móviles (iOS/Android) de los usuarios. Depende de los permisos y llamadas directas a los componentes de hardware del teléfono, específicamente el módulo receptor GPS y la cámara fotográfica para la captura obligatoria de la evidencia visual "Antes/Después</w:t>
      </w:r>
      <w:r w:rsidR="009655B8">
        <w:rPr>
          <w:rFonts w:ascii="Times New Roman" w:hAnsi="Times New Roman" w:cs="Times New Roman"/>
        </w:rPr>
        <w:t>”</w:t>
      </w:r>
      <w:r w:rsidR="009655B8" w:rsidRPr="009655B8">
        <w:rPr>
          <w:rFonts w:ascii="Times New Roman" w:hAnsi="Times New Roman" w:cs="Times New Roman"/>
        </w:rPr>
        <w:t>.</w:t>
      </w:r>
    </w:p>
    <w:p w14:paraId="148FE303" w14:textId="77777777" w:rsidR="009655B8" w:rsidRPr="009655B8" w:rsidRDefault="009655B8" w:rsidP="009655B8">
      <w:pPr>
        <w:spacing w:line="360" w:lineRule="auto"/>
        <w:rPr>
          <w:rFonts w:ascii="Times New Roman" w:hAnsi="Times New Roman" w:cs="Times New Roman"/>
        </w:rPr>
      </w:pPr>
    </w:p>
    <w:p w14:paraId="540AEF26" w14:textId="2558C8BC" w:rsidR="009655B8" w:rsidRPr="001A7307" w:rsidRDefault="009655B8" w:rsidP="00293679">
      <w:pPr>
        <w:pStyle w:val="Ttulo2"/>
        <w:rPr>
          <w:rFonts w:ascii="Times New Roman" w:hAnsi="Times New Roman" w:cs="Times New Roman"/>
          <w:sz w:val="30"/>
          <w:szCs w:val="30"/>
        </w:rPr>
      </w:pPr>
      <w:bookmarkStart w:id="9" w:name="_Toc228955872"/>
      <w:r w:rsidRPr="001A7307">
        <w:rPr>
          <w:rFonts w:ascii="Times New Roman" w:hAnsi="Times New Roman" w:cs="Times New Roman"/>
          <w:sz w:val="30"/>
          <w:szCs w:val="30"/>
        </w:rPr>
        <w:t>Funciones del Producto</w:t>
      </w:r>
      <w:bookmarkEnd w:id="9"/>
    </w:p>
    <w:p w14:paraId="1D76C374" w14:textId="200A26B9" w:rsidR="009655B8" w:rsidRDefault="007C54BB" w:rsidP="009655B8">
      <w:pPr>
        <w:spacing w:line="360" w:lineRule="auto"/>
        <w:rPr>
          <w:rFonts w:ascii="Times New Roman" w:hAnsi="Times New Roman" w:cs="Times New Roman"/>
        </w:rPr>
      </w:pPr>
      <w:r>
        <w:rPr>
          <w:rFonts w:ascii="Times New Roman" w:hAnsi="Times New Roman" w:cs="Times New Roman"/>
        </w:rPr>
        <w:t>El sistema Spot agrupa sus funciones principales en tres dominios de interacción:</w:t>
      </w:r>
    </w:p>
    <w:p w14:paraId="7A56EC8F" w14:textId="59922483" w:rsidR="007C54BB" w:rsidRDefault="007C54BB" w:rsidP="007C54BB">
      <w:pPr>
        <w:pStyle w:val="Prrafodelista"/>
        <w:numPr>
          <w:ilvl w:val="0"/>
          <w:numId w:val="6"/>
        </w:numPr>
        <w:spacing w:line="360" w:lineRule="auto"/>
        <w:rPr>
          <w:rFonts w:ascii="Times New Roman" w:hAnsi="Times New Roman" w:cs="Times New Roman"/>
        </w:rPr>
      </w:pPr>
      <w:r w:rsidRPr="007C54BB">
        <w:rPr>
          <w:rFonts w:ascii="Times New Roman" w:hAnsi="Times New Roman" w:cs="Times New Roman"/>
          <w:b/>
          <w:bCs/>
        </w:rPr>
        <w:lastRenderedPageBreak/>
        <w:t>Gestión de reportes:</w:t>
      </w:r>
      <w:r>
        <w:rPr>
          <w:rFonts w:ascii="Times New Roman" w:hAnsi="Times New Roman" w:cs="Times New Roman"/>
        </w:rPr>
        <w:t xml:space="preserve"> </w:t>
      </w:r>
      <w:r w:rsidRPr="007C54BB">
        <w:rPr>
          <w:rFonts w:ascii="Times New Roman" w:hAnsi="Times New Roman" w:cs="Times New Roman"/>
        </w:rPr>
        <w:t>Permite la captura de evidencias fotográficas, la geolocalización automática de focos de infección y la consulta del estatus para seguimiento.</w:t>
      </w:r>
    </w:p>
    <w:p w14:paraId="07EFCCD0" w14:textId="245166F3" w:rsidR="007C54BB" w:rsidRDefault="007C54BB" w:rsidP="007C54BB">
      <w:pPr>
        <w:pStyle w:val="Prrafodelista"/>
        <w:numPr>
          <w:ilvl w:val="0"/>
          <w:numId w:val="6"/>
        </w:numPr>
        <w:spacing w:line="360" w:lineRule="auto"/>
        <w:rPr>
          <w:rFonts w:ascii="Times New Roman" w:hAnsi="Times New Roman" w:cs="Times New Roman"/>
        </w:rPr>
      </w:pPr>
      <w:r w:rsidRPr="007C54BB">
        <w:rPr>
          <w:rFonts w:ascii="Times New Roman" w:hAnsi="Times New Roman" w:cs="Times New Roman"/>
          <w:b/>
          <w:bCs/>
        </w:rPr>
        <w:t>Gestión de solicitudes:</w:t>
      </w:r>
      <w:r>
        <w:rPr>
          <w:rFonts w:ascii="Times New Roman" w:hAnsi="Times New Roman" w:cs="Times New Roman"/>
        </w:rPr>
        <w:t xml:space="preserve"> </w:t>
      </w:r>
      <w:r w:rsidRPr="007C54BB">
        <w:rPr>
          <w:rFonts w:ascii="Times New Roman" w:hAnsi="Times New Roman" w:cs="Times New Roman"/>
        </w:rPr>
        <w:t>Facilita la publicación de ofertas de limpieza con la asignación de un monto económico específico, y permite la revisión de evidencias de "Antes/Después" para la autorización del pago.</w:t>
      </w:r>
    </w:p>
    <w:p w14:paraId="09422B3E" w14:textId="221DDACB" w:rsidR="007C54BB" w:rsidRDefault="007C54BB" w:rsidP="007C54BB">
      <w:pPr>
        <w:pStyle w:val="Prrafodelista"/>
        <w:numPr>
          <w:ilvl w:val="0"/>
          <w:numId w:val="6"/>
        </w:numPr>
        <w:spacing w:line="360" w:lineRule="auto"/>
        <w:rPr>
          <w:rFonts w:ascii="Times New Roman" w:hAnsi="Times New Roman" w:cs="Times New Roman"/>
        </w:rPr>
      </w:pPr>
      <w:r w:rsidRPr="007C54BB">
        <w:rPr>
          <w:rFonts w:ascii="Times New Roman" w:hAnsi="Times New Roman" w:cs="Times New Roman"/>
          <w:b/>
          <w:bCs/>
        </w:rPr>
        <w:t>Gestión de ejecución:</w:t>
      </w:r>
      <w:r>
        <w:rPr>
          <w:rFonts w:ascii="Times New Roman" w:hAnsi="Times New Roman" w:cs="Times New Roman"/>
        </w:rPr>
        <w:t xml:space="preserve"> </w:t>
      </w:r>
      <w:r w:rsidRPr="007C54BB">
        <w:rPr>
          <w:rFonts w:ascii="Times New Roman" w:hAnsi="Times New Roman" w:cs="Times New Roman"/>
        </w:rPr>
        <w:t xml:space="preserve">Muestra </w:t>
      </w:r>
      <w:r>
        <w:rPr>
          <w:rFonts w:ascii="Times New Roman" w:hAnsi="Times New Roman" w:cs="Times New Roman"/>
        </w:rPr>
        <w:t xml:space="preserve">los servicios disponibles y permite su aceptación, </w:t>
      </w:r>
      <w:r w:rsidRPr="007C54BB">
        <w:rPr>
          <w:rFonts w:ascii="Times New Roman" w:hAnsi="Times New Roman" w:cs="Times New Roman"/>
        </w:rPr>
        <w:t>gestiona el registro de finalización del trabajo exigiendo validación fotográfica y territorial.</w:t>
      </w:r>
    </w:p>
    <w:p w14:paraId="20917AAF" w14:textId="77777777" w:rsidR="007C54BB" w:rsidRPr="007C54BB" w:rsidRDefault="007C54BB" w:rsidP="007C54BB">
      <w:pPr>
        <w:spacing w:line="360" w:lineRule="auto"/>
        <w:rPr>
          <w:rFonts w:ascii="Times New Roman" w:hAnsi="Times New Roman" w:cs="Times New Roman"/>
        </w:rPr>
      </w:pPr>
    </w:p>
    <w:p w14:paraId="4F6E2CE0" w14:textId="56553204" w:rsidR="007C54BB" w:rsidRPr="001A7307" w:rsidRDefault="007C54BB" w:rsidP="00293679">
      <w:pPr>
        <w:pStyle w:val="Ttulo2"/>
        <w:rPr>
          <w:rFonts w:ascii="Times New Roman" w:hAnsi="Times New Roman" w:cs="Times New Roman"/>
          <w:sz w:val="30"/>
          <w:szCs w:val="30"/>
        </w:rPr>
      </w:pPr>
      <w:bookmarkStart w:id="10" w:name="_Toc228955873"/>
      <w:r w:rsidRPr="001A7307">
        <w:rPr>
          <w:rFonts w:ascii="Times New Roman" w:hAnsi="Times New Roman" w:cs="Times New Roman"/>
          <w:sz w:val="30"/>
          <w:szCs w:val="30"/>
        </w:rPr>
        <w:t>Usuarios</w:t>
      </w:r>
      <w:bookmarkEnd w:id="10"/>
    </w:p>
    <w:p w14:paraId="7A318752" w14:textId="4F80BEE5" w:rsidR="007C54BB" w:rsidRDefault="007C54BB" w:rsidP="007C54BB">
      <w:pPr>
        <w:pStyle w:val="Prrafodelista"/>
        <w:numPr>
          <w:ilvl w:val="0"/>
          <w:numId w:val="7"/>
        </w:numPr>
        <w:spacing w:line="360" w:lineRule="auto"/>
        <w:rPr>
          <w:rFonts w:ascii="Times New Roman" w:hAnsi="Times New Roman" w:cs="Times New Roman"/>
        </w:rPr>
      </w:pPr>
      <w:r w:rsidRPr="00C7082A">
        <w:rPr>
          <w:rFonts w:ascii="Times New Roman" w:hAnsi="Times New Roman" w:cs="Times New Roman"/>
          <w:b/>
          <w:bCs/>
        </w:rPr>
        <w:t>Ciudadano (</w:t>
      </w:r>
      <w:r w:rsidR="00C7082A" w:rsidRPr="00C7082A">
        <w:rPr>
          <w:rFonts w:ascii="Times New Roman" w:hAnsi="Times New Roman" w:cs="Times New Roman"/>
          <w:b/>
          <w:bCs/>
        </w:rPr>
        <w:t>Primarios</w:t>
      </w:r>
      <w:r w:rsidRPr="00C7082A">
        <w:rPr>
          <w:rFonts w:ascii="Times New Roman" w:hAnsi="Times New Roman" w:cs="Times New Roman"/>
          <w:b/>
          <w:bCs/>
        </w:rPr>
        <w:t>):</w:t>
      </w:r>
      <w:r w:rsidRPr="007C54BB">
        <w:rPr>
          <w:rFonts w:ascii="Times New Roman" w:hAnsi="Times New Roman" w:cs="Times New Roman"/>
        </w:rPr>
        <w:t xml:space="preserve"> Usuarios con dominio tecnológico medio-alto (acostumbrados a redes sociales y aplicaciones de uso diario). Su interacción ocurre mientras se desplazan por la vía pública, por lo que su atención es fragmentada; requieren una carga cognitiva media-baja y una interfaz altamente visible bajo luz solar.</w:t>
      </w:r>
    </w:p>
    <w:p w14:paraId="15A4269C" w14:textId="2719569E" w:rsidR="00C7082A" w:rsidRDefault="00C7082A" w:rsidP="007C54BB">
      <w:pPr>
        <w:pStyle w:val="Prrafodelista"/>
        <w:numPr>
          <w:ilvl w:val="0"/>
          <w:numId w:val="7"/>
        </w:numPr>
        <w:spacing w:line="360" w:lineRule="auto"/>
        <w:rPr>
          <w:rFonts w:ascii="Times New Roman" w:hAnsi="Times New Roman" w:cs="Times New Roman"/>
        </w:rPr>
      </w:pPr>
      <w:r w:rsidRPr="00C7082A">
        <w:rPr>
          <w:rFonts w:ascii="Times New Roman" w:hAnsi="Times New Roman" w:cs="Times New Roman"/>
          <w:b/>
          <w:bCs/>
        </w:rPr>
        <w:t>Locatario Comercial (Secundarios):</w:t>
      </w:r>
      <w:r w:rsidRPr="00C7082A">
        <w:rPr>
          <w:rFonts w:ascii="Times New Roman" w:hAnsi="Times New Roman" w:cs="Times New Roman"/>
        </w:rPr>
        <w:t xml:space="preserve"> Usuarios con un dominio tecnológico medio que interactúan con la aplicación mientras atienden sus negocios, operando bajo una carga cognitiva alta por distracciones constantes. Pueden presentar limitaciones visuales como presbicia leve, por lo que requieren interfaces directas, carentes de menús ocultos, con fuentes de buen tamaño y alto contraste.</w:t>
      </w:r>
    </w:p>
    <w:p w14:paraId="1CA83F11" w14:textId="09E51431" w:rsidR="00C7082A" w:rsidRDefault="00C7082A" w:rsidP="007C54BB">
      <w:pPr>
        <w:pStyle w:val="Prrafodelista"/>
        <w:numPr>
          <w:ilvl w:val="0"/>
          <w:numId w:val="7"/>
        </w:numPr>
        <w:spacing w:line="360" w:lineRule="auto"/>
        <w:rPr>
          <w:rFonts w:ascii="Times New Roman" w:hAnsi="Times New Roman" w:cs="Times New Roman"/>
        </w:rPr>
      </w:pPr>
      <w:r w:rsidRPr="00C7082A">
        <w:rPr>
          <w:rFonts w:ascii="Times New Roman" w:hAnsi="Times New Roman" w:cs="Times New Roman"/>
          <w:b/>
          <w:bCs/>
        </w:rPr>
        <w:t>Brigadista (Terciarios):</w:t>
      </w:r>
      <w:r w:rsidRPr="00C7082A">
        <w:rPr>
          <w:rFonts w:ascii="Times New Roman" w:hAnsi="Times New Roman" w:cs="Times New Roman"/>
        </w:rPr>
        <w:t xml:space="preserve"> Usuarios orientados a la ejecución del servicio para obtener un ingreso económico flexible. Requieren habilidades para interactuar con sistemas de navegación por mapas, leer instrucciones de localización y realizar el saneamiento utilizando equipo físico especializado.</w:t>
      </w:r>
    </w:p>
    <w:p w14:paraId="68E546EB" w14:textId="77777777" w:rsidR="00C7082A" w:rsidRPr="00C7082A" w:rsidRDefault="00C7082A" w:rsidP="00C7082A">
      <w:pPr>
        <w:spacing w:line="360" w:lineRule="auto"/>
        <w:rPr>
          <w:rFonts w:ascii="Times New Roman" w:hAnsi="Times New Roman" w:cs="Times New Roman"/>
        </w:rPr>
      </w:pPr>
    </w:p>
    <w:p w14:paraId="3E14CC46" w14:textId="65DED51D" w:rsidR="00C7082A" w:rsidRPr="001A7307" w:rsidRDefault="00C7082A" w:rsidP="00293679">
      <w:pPr>
        <w:pStyle w:val="Ttulo2"/>
        <w:rPr>
          <w:rFonts w:ascii="Times New Roman" w:hAnsi="Times New Roman" w:cs="Times New Roman"/>
          <w:sz w:val="30"/>
          <w:szCs w:val="30"/>
        </w:rPr>
      </w:pPr>
      <w:bookmarkStart w:id="11" w:name="_Toc228955874"/>
      <w:r w:rsidRPr="001A7307">
        <w:rPr>
          <w:rFonts w:ascii="Times New Roman" w:hAnsi="Times New Roman" w:cs="Times New Roman"/>
          <w:sz w:val="30"/>
          <w:szCs w:val="30"/>
        </w:rPr>
        <w:lastRenderedPageBreak/>
        <w:t>Entorno Operativo</w:t>
      </w:r>
      <w:bookmarkEnd w:id="11"/>
    </w:p>
    <w:p w14:paraId="745033CD" w14:textId="18B7C3F7" w:rsidR="00C7082A" w:rsidRDefault="00D82719" w:rsidP="00D82719">
      <w:pPr>
        <w:pStyle w:val="Prrafodelista"/>
        <w:numPr>
          <w:ilvl w:val="0"/>
          <w:numId w:val="8"/>
        </w:numPr>
        <w:spacing w:line="360" w:lineRule="auto"/>
        <w:rPr>
          <w:rFonts w:ascii="Times New Roman" w:hAnsi="Times New Roman" w:cs="Times New Roman"/>
        </w:rPr>
      </w:pPr>
      <w:r w:rsidRPr="00D82719">
        <w:rPr>
          <w:rFonts w:ascii="Times New Roman" w:hAnsi="Times New Roman" w:cs="Times New Roman"/>
        </w:rPr>
        <w:t>La plataforma está diseñada como una aplicación móvil que se ejecutará en los dispositivos personales (Smartphones) de los usuarios, abarcando los sistemas operativos iOS y Android.</w:t>
      </w:r>
    </w:p>
    <w:p w14:paraId="714A8DDC" w14:textId="49499578" w:rsidR="00D82719" w:rsidRDefault="00D82719" w:rsidP="00D82719">
      <w:pPr>
        <w:pStyle w:val="Prrafodelista"/>
        <w:numPr>
          <w:ilvl w:val="0"/>
          <w:numId w:val="8"/>
        </w:numPr>
        <w:spacing w:line="360" w:lineRule="auto"/>
        <w:rPr>
          <w:rFonts w:ascii="Times New Roman" w:hAnsi="Times New Roman" w:cs="Times New Roman"/>
        </w:rPr>
      </w:pPr>
      <w:r w:rsidRPr="00D82719">
        <w:rPr>
          <w:rFonts w:ascii="Times New Roman" w:hAnsi="Times New Roman" w:cs="Times New Roman"/>
        </w:rPr>
        <w:t>El software requiere de manera imperativa permisos de acceso directo a los componentes de hardware del dispositivo: el receptor GPS (para ubicación y validación continua) y la cámara fotográfica integrada (para la recolección de evidencia visual).</w:t>
      </w:r>
    </w:p>
    <w:p w14:paraId="0C79F1F6" w14:textId="5CA59A22" w:rsidR="00D82719" w:rsidRDefault="00D82719" w:rsidP="00D82719">
      <w:pPr>
        <w:pStyle w:val="Prrafodelista"/>
        <w:numPr>
          <w:ilvl w:val="0"/>
          <w:numId w:val="8"/>
        </w:numPr>
        <w:spacing w:line="360" w:lineRule="auto"/>
        <w:rPr>
          <w:rFonts w:ascii="Times New Roman" w:hAnsi="Times New Roman" w:cs="Times New Roman"/>
        </w:rPr>
      </w:pPr>
      <w:r w:rsidRPr="00D82719">
        <w:rPr>
          <w:rFonts w:ascii="Times New Roman" w:hAnsi="Times New Roman" w:cs="Times New Roman"/>
        </w:rPr>
        <w:t>El sistema debe garantizar una óptima visualización de la interfaz gráfica en exteriores, adaptándose a condiciones de alta luminosidad natural durante el tránsito peatonal.</w:t>
      </w:r>
    </w:p>
    <w:p w14:paraId="07142880" w14:textId="77777777" w:rsidR="00D82719" w:rsidRPr="00D82719" w:rsidRDefault="00D82719" w:rsidP="00293679">
      <w:pPr>
        <w:pStyle w:val="Ttulo2"/>
      </w:pPr>
    </w:p>
    <w:p w14:paraId="5BFF67A5" w14:textId="01C0D308" w:rsidR="00D82719" w:rsidRPr="001A7307" w:rsidRDefault="00D82719" w:rsidP="00293679">
      <w:pPr>
        <w:pStyle w:val="Ttulo2"/>
        <w:rPr>
          <w:rFonts w:ascii="Times New Roman" w:hAnsi="Times New Roman" w:cs="Times New Roman"/>
          <w:sz w:val="30"/>
          <w:szCs w:val="30"/>
        </w:rPr>
      </w:pPr>
      <w:bookmarkStart w:id="12" w:name="_Toc228955875"/>
      <w:r w:rsidRPr="001A7307">
        <w:rPr>
          <w:rFonts w:ascii="Times New Roman" w:hAnsi="Times New Roman" w:cs="Times New Roman"/>
          <w:sz w:val="30"/>
          <w:szCs w:val="30"/>
        </w:rPr>
        <w:t>Restricciones</w:t>
      </w:r>
      <w:bookmarkEnd w:id="12"/>
    </w:p>
    <w:p w14:paraId="285BFB92" w14:textId="3BAC4248" w:rsidR="00D82719" w:rsidRDefault="00D82719" w:rsidP="00D82719">
      <w:pPr>
        <w:pStyle w:val="Prrafodelista"/>
        <w:numPr>
          <w:ilvl w:val="0"/>
          <w:numId w:val="9"/>
        </w:numPr>
        <w:spacing w:line="360" w:lineRule="auto"/>
        <w:rPr>
          <w:rFonts w:ascii="Times New Roman" w:hAnsi="Times New Roman" w:cs="Times New Roman"/>
        </w:rPr>
      </w:pPr>
      <w:r w:rsidRPr="00D82719">
        <w:rPr>
          <w:rFonts w:ascii="Times New Roman" w:hAnsi="Times New Roman" w:cs="Times New Roman"/>
          <w:b/>
          <w:bCs/>
        </w:rPr>
        <w:t>Restricciones Regulatorias y Ambientales:</w:t>
      </w:r>
      <w:r w:rsidRPr="00D82719">
        <w:rPr>
          <w:rFonts w:ascii="Times New Roman" w:hAnsi="Times New Roman" w:cs="Times New Roman"/>
        </w:rPr>
        <w:t xml:space="preserve"> Para mitigar impactos negativos y garantizar la justicia hídrica, el sistema restringe operativamente a los brigadistas al uso exclusivo de químicos biodegradables. Esta es una regla estricta de negocio para evitar que los líquidos de limpieza se filtren al suelo kárstico y dañen el acuífero de la región.</w:t>
      </w:r>
    </w:p>
    <w:p w14:paraId="365D3AB2" w14:textId="1FBC7391" w:rsidR="00D82719" w:rsidRDefault="00D82719" w:rsidP="00D82719">
      <w:pPr>
        <w:pStyle w:val="Prrafodelista"/>
        <w:numPr>
          <w:ilvl w:val="0"/>
          <w:numId w:val="9"/>
        </w:numPr>
        <w:spacing w:line="360" w:lineRule="auto"/>
        <w:rPr>
          <w:rFonts w:ascii="Times New Roman" w:hAnsi="Times New Roman" w:cs="Times New Roman"/>
        </w:rPr>
      </w:pPr>
      <w:r w:rsidRPr="00D82719">
        <w:rPr>
          <w:rFonts w:ascii="Times New Roman" w:hAnsi="Times New Roman" w:cs="Times New Roman"/>
          <w:b/>
          <w:bCs/>
        </w:rPr>
        <w:t>Restricciones Tecnológicas de Validación:</w:t>
      </w:r>
      <w:r w:rsidRPr="00D82719">
        <w:rPr>
          <w:rFonts w:ascii="Times New Roman" w:hAnsi="Times New Roman" w:cs="Times New Roman"/>
        </w:rPr>
        <w:t xml:space="preserve"> El cierre de la solicitud y la liberación de fondos no dependen exclusivamente de la intervención manual humana, sino que están estrictamente limitados y supeditados a la validación tecnológica por </w:t>
      </w:r>
      <w:r w:rsidRPr="00D82719">
        <w:rPr>
          <w:rFonts w:ascii="Times New Roman" w:hAnsi="Times New Roman" w:cs="Times New Roman"/>
          <w:i/>
          <w:iCs/>
        </w:rPr>
        <w:t>geofencing</w:t>
      </w:r>
      <w:r>
        <w:rPr>
          <w:rFonts w:ascii="Times New Roman" w:hAnsi="Times New Roman" w:cs="Times New Roman"/>
        </w:rPr>
        <w:t>.</w:t>
      </w:r>
    </w:p>
    <w:p w14:paraId="1B41F054" w14:textId="1C2C02C6" w:rsidR="00D82719" w:rsidRDefault="00D82719" w:rsidP="00D82719">
      <w:pPr>
        <w:pStyle w:val="Prrafodelista"/>
        <w:numPr>
          <w:ilvl w:val="0"/>
          <w:numId w:val="9"/>
        </w:numPr>
        <w:spacing w:line="360" w:lineRule="auto"/>
        <w:rPr>
          <w:rFonts w:ascii="Times New Roman" w:hAnsi="Times New Roman" w:cs="Times New Roman"/>
        </w:rPr>
      </w:pPr>
      <w:r w:rsidRPr="00F45C90">
        <w:rPr>
          <w:rFonts w:ascii="Times New Roman" w:hAnsi="Times New Roman" w:cs="Times New Roman"/>
          <w:b/>
          <w:bCs/>
        </w:rPr>
        <w:t>Restricciones de Usabilidad:</w:t>
      </w:r>
      <w:r w:rsidRPr="00D82719">
        <w:rPr>
          <w:rFonts w:ascii="Times New Roman" w:hAnsi="Times New Roman" w:cs="Times New Roman"/>
        </w:rPr>
        <w:t xml:space="preserve"> El diseño de la interfaz para el perfil del locatario está restringido por la necesidad de mitigar la alta carga cognitiva, prohibiendo flujos complejos que detengan sus actividades comerciales.</w:t>
      </w:r>
    </w:p>
    <w:p w14:paraId="75619CE8" w14:textId="77777777" w:rsidR="00D82719" w:rsidRPr="00D82719" w:rsidRDefault="00D82719" w:rsidP="00D82719">
      <w:pPr>
        <w:spacing w:line="360" w:lineRule="auto"/>
        <w:rPr>
          <w:rFonts w:ascii="Times New Roman" w:hAnsi="Times New Roman" w:cs="Times New Roman"/>
        </w:rPr>
      </w:pPr>
    </w:p>
    <w:p w14:paraId="433459C8" w14:textId="2AF53495" w:rsidR="00D82719" w:rsidRPr="001A7307" w:rsidRDefault="00D82719" w:rsidP="00293679">
      <w:pPr>
        <w:pStyle w:val="Ttulo2"/>
        <w:rPr>
          <w:rFonts w:ascii="Times New Roman" w:hAnsi="Times New Roman" w:cs="Times New Roman"/>
          <w:sz w:val="30"/>
          <w:szCs w:val="30"/>
        </w:rPr>
      </w:pPr>
      <w:bookmarkStart w:id="13" w:name="_Toc228955876"/>
      <w:r w:rsidRPr="001A7307">
        <w:rPr>
          <w:rFonts w:ascii="Times New Roman" w:hAnsi="Times New Roman" w:cs="Times New Roman"/>
          <w:sz w:val="30"/>
          <w:szCs w:val="30"/>
        </w:rPr>
        <w:t>Suposiciones y Dependencias</w:t>
      </w:r>
      <w:bookmarkEnd w:id="13"/>
    </w:p>
    <w:p w14:paraId="3A4CAE66" w14:textId="284934E0" w:rsidR="00D82719" w:rsidRDefault="00D82719" w:rsidP="00D82719">
      <w:pPr>
        <w:pStyle w:val="Prrafodelista"/>
        <w:numPr>
          <w:ilvl w:val="0"/>
          <w:numId w:val="10"/>
        </w:numPr>
        <w:spacing w:line="360" w:lineRule="auto"/>
        <w:rPr>
          <w:rFonts w:ascii="Times New Roman" w:hAnsi="Times New Roman" w:cs="Times New Roman"/>
        </w:rPr>
      </w:pPr>
      <w:r w:rsidRPr="00F45C90">
        <w:rPr>
          <w:rFonts w:ascii="Times New Roman" w:hAnsi="Times New Roman" w:cs="Times New Roman"/>
          <w:b/>
          <w:bCs/>
        </w:rPr>
        <w:t>Dependencia del Ecosistema de Mercado:</w:t>
      </w:r>
      <w:r w:rsidRPr="00D82719">
        <w:rPr>
          <w:rFonts w:ascii="Times New Roman" w:hAnsi="Times New Roman" w:cs="Times New Roman"/>
        </w:rPr>
        <w:t xml:space="preserve"> La viabilidad operativa del sistema a largo plazo asume y depende de que exista un equilibrio dinámico constante entre la </w:t>
      </w:r>
      <w:r w:rsidRPr="00D82719">
        <w:rPr>
          <w:rFonts w:ascii="Times New Roman" w:hAnsi="Times New Roman" w:cs="Times New Roman"/>
        </w:rPr>
        <w:lastRenderedPageBreak/>
        <w:t>demanda (locatarios dispuestos a emitir micro-pagos de $200 a $500 MXN) y la oferta (cantidad suficiente de brigadistas disponibles en la zona).</w:t>
      </w:r>
    </w:p>
    <w:p w14:paraId="60CDE6D5" w14:textId="6345B370" w:rsidR="00D82719" w:rsidRDefault="00D82719" w:rsidP="00D82719">
      <w:pPr>
        <w:pStyle w:val="Prrafodelista"/>
        <w:numPr>
          <w:ilvl w:val="0"/>
          <w:numId w:val="10"/>
        </w:numPr>
        <w:spacing w:line="360" w:lineRule="auto"/>
        <w:rPr>
          <w:rFonts w:ascii="Times New Roman" w:hAnsi="Times New Roman" w:cs="Times New Roman"/>
        </w:rPr>
      </w:pPr>
      <w:r w:rsidRPr="00F45C90">
        <w:rPr>
          <w:rFonts w:ascii="Times New Roman" w:hAnsi="Times New Roman" w:cs="Times New Roman"/>
          <w:b/>
          <w:bCs/>
        </w:rPr>
        <w:t>Dependencia de Infraestructura y Servicios de Terceros:</w:t>
      </w:r>
      <w:r w:rsidRPr="00D82719">
        <w:rPr>
          <w:rFonts w:ascii="Times New Roman" w:hAnsi="Times New Roman" w:cs="Times New Roman"/>
        </w:rPr>
        <w:t xml:space="preserve"> El software asume el acceso ininterrumpido a arquitecturas móviles preexistentes, específicamente la disponibilidad de cobertura de datos celulares en las zonas de alta actividad comercial de Mérida, así como el correcto funcionamiento de las APIs de geolocalización.</w:t>
      </w:r>
    </w:p>
    <w:p w14:paraId="289F3660" w14:textId="49A8EE41" w:rsidR="00F45C90" w:rsidRDefault="00D82719" w:rsidP="00293679">
      <w:pPr>
        <w:pStyle w:val="Prrafodelista"/>
        <w:numPr>
          <w:ilvl w:val="0"/>
          <w:numId w:val="10"/>
        </w:numPr>
        <w:spacing w:line="360" w:lineRule="auto"/>
        <w:rPr>
          <w:rFonts w:ascii="Times New Roman" w:hAnsi="Times New Roman" w:cs="Times New Roman"/>
        </w:rPr>
      </w:pPr>
      <w:r w:rsidRPr="00F45C90">
        <w:rPr>
          <w:rFonts w:ascii="Times New Roman" w:hAnsi="Times New Roman" w:cs="Times New Roman"/>
          <w:b/>
          <w:bCs/>
        </w:rPr>
        <w:t>Suposición Operativa (Regulatoria a Futuro):</w:t>
      </w:r>
      <w:r w:rsidRPr="00D82719">
        <w:rPr>
          <w:rFonts w:ascii="Times New Roman" w:hAnsi="Times New Roman" w:cs="Times New Roman"/>
        </w:rPr>
        <w:t xml:space="preserve"> Se asume que en etapas posteriores de escalamiento será necesario establecer protocolos legales y logísticos más definidos para la disposición final de los residuos y las pastas orgánicas recolectadas por los brigadistas.</w:t>
      </w:r>
    </w:p>
    <w:p w14:paraId="0F791DDD" w14:textId="77777777" w:rsidR="00E557A3" w:rsidRPr="00E557A3" w:rsidRDefault="00E557A3" w:rsidP="00E557A3">
      <w:pPr>
        <w:spacing w:line="360" w:lineRule="auto"/>
        <w:rPr>
          <w:rFonts w:ascii="Times New Roman" w:hAnsi="Times New Roman" w:cs="Times New Roman"/>
        </w:rPr>
      </w:pPr>
    </w:p>
    <w:p w14:paraId="6C9A1678" w14:textId="219D5D7D" w:rsidR="00F45C90" w:rsidRPr="001A7307" w:rsidRDefault="00F45C90" w:rsidP="00293679">
      <w:pPr>
        <w:pStyle w:val="Ttulo1"/>
        <w:rPr>
          <w:rFonts w:ascii="Times New Roman" w:hAnsi="Times New Roman" w:cs="Times New Roman"/>
          <w:sz w:val="32"/>
          <w:szCs w:val="32"/>
        </w:rPr>
      </w:pPr>
      <w:bookmarkStart w:id="14" w:name="_Toc228955877"/>
      <w:r w:rsidRPr="001A7307">
        <w:rPr>
          <w:rFonts w:ascii="Times New Roman" w:hAnsi="Times New Roman" w:cs="Times New Roman"/>
          <w:sz w:val="32"/>
          <w:szCs w:val="32"/>
        </w:rPr>
        <w:t>Requisitos Específicos</w:t>
      </w:r>
      <w:bookmarkEnd w:id="14"/>
    </w:p>
    <w:p w14:paraId="3B30D6CA" w14:textId="778C7592" w:rsidR="001A4F89" w:rsidRPr="00E557A3" w:rsidRDefault="001A4F89" w:rsidP="00293679">
      <w:pPr>
        <w:pStyle w:val="Ttulo2"/>
        <w:rPr>
          <w:rFonts w:ascii="Times New Roman" w:hAnsi="Times New Roman" w:cs="Times New Roman"/>
          <w:sz w:val="30"/>
          <w:szCs w:val="30"/>
        </w:rPr>
      </w:pPr>
      <w:bookmarkStart w:id="15" w:name="_Toc228955878"/>
      <w:r w:rsidRPr="00E557A3">
        <w:rPr>
          <w:rFonts w:ascii="Times New Roman" w:hAnsi="Times New Roman" w:cs="Times New Roman"/>
          <w:sz w:val="30"/>
          <w:szCs w:val="30"/>
        </w:rPr>
        <w:t>Interfaces Externas</w:t>
      </w:r>
      <w:bookmarkEnd w:id="15"/>
    </w:p>
    <w:p w14:paraId="003AE5FB" w14:textId="4445C870" w:rsidR="001A4F89" w:rsidRPr="001A4F89" w:rsidRDefault="001A4F89" w:rsidP="001A4F89">
      <w:pPr>
        <w:pStyle w:val="Prrafodelista"/>
        <w:numPr>
          <w:ilvl w:val="0"/>
          <w:numId w:val="11"/>
        </w:numPr>
        <w:spacing w:line="360" w:lineRule="auto"/>
        <w:rPr>
          <w:rFonts w:ascii="Times New Roman" w:hAnsi="Times New Roman" w:cs="Times New Roman"/>
        </w:rPr>
      </w:pPr>
      <w:r w:rsidRPr="001A4F89">
        <w:rPr>
          <w:rFonts w:ascii="Times New Roman" w:hAnsi="Times New Roman" w:cs="Times New Roman"/>
          <w:b/>
          <w:bCs/>
        </w:rPr>
        <w:t>Interfaces de Usuario:</w:t>
      </w:r>
      <w:r w:rsidRPr="001A4F89">
        <w:rPr>
          <w:rFonts w:ascii="Times New Roman" w:hAnsi="Times New Roman" w:cs="Times New Roman"/>
        </w:rPr>
        <w:t xml:space="preserve"> La interfaz móvil debe estar optimizada para condiciones de exteriores, requiriendo alta visibilidad y legibilidad bajo luz solar directa. Para el perfil del locatario, la interfaz debe emplear fuentes de gran tamaño, alto contraste y prescindir de menús ocultos para facilitar su uso ante posibles limitaciones visuales.</w:t>
      </w:r>
    </w:p>
    <w:p w14:paraId="7A164A00" w14:textId="225CB05A" w:rsidR="001A4F89" w:rsidRPr="001A4F89" w:rsidRDefault="001A4F89" w:rsidP="001A4F89">
      <w:pPr>
        <w:pStyle w:val="Prrafodelista"/>
        <w:numPr>
          <w:ilvl w:val="0"/>
          <w:numId w:val="11"/>
        </w:numPr>
        <w:spacing w:line="360" w:lineRule="auto"/>
        <w:rPr>
          <w:rFonts w:ascii="Times New Roman" w:hAnsi="Times New Roman" w:cs="Times New Roman"/>
        </w:rPr>
      </w:pPr>
      <w:r w:rsidRPr="001A4F89">
        <w:rPr>
          <w:rFonts w:ascii="Times New Roman" w:hAnsi="Times New Roman" w:cs="Times New Roman"/>
          <w:b/>
          <w:bCs/>
        </w:rPr>
        <w:t>Interfaces de Hardware:</w:t>
      </w:r>
      <w:r w:rsidRPr="001A4F89">
        <w:rPr>
          <w:rFonts w:ascii="Times New Roman" w:hAnsi="Times New Roman" w:cs="Times New Roman"/>
        </w:rPr>
        <w:t xml:space="preserve"> El sistema debe establecer comunicación directa con los componentes físicos de los smartphones de los usuarios, específicamente con el receptor GPS y con la cámara fotográfica.</w:t>
      </w:r>
    </w:p>
    <w:p w14:paraId="366BF6A5" w14:textId="7AA87BC1" w:rsidR="001A4F89" w:rsidRPr="001A4F89" w:rsidRDefault="001A4F89" w:rsidP="001A4F89">
      <w:pPr>
        <w:pStyle w:val="Prrafodelista"/>
        <w:numPr>
          <w:ilvl w:val="0"/>
          <w:numId w:val="11"/>
        </w:numPr>
        <w:spacing w:line="360" w:lineRule="auto"/>
        <w:rPr>
          <w:rFonts w:ascii="Times New Roman" w:hAnsi="Times New Roman" w:cs="Times New Roman"/>
        </w:rPr>
      </w:pPr>
      <w:r w:rsidRPr="001A4F89">
        <w:rPr>
          <w:rFonts w:ascii="Times New Roman" w:hAnsi="Times New Roman" w:cs="Times New Roman"/>
          <w:b/>
          <w:bCs/>
        </w:rPr>
        <w:t>Interfaces de Software:</w:t>
      </w:r>
      <w:r w:rsidRPr="001A4F89">
        <w:rPr>
          <w:rFonts w:ascii="Times New Roman" w:hAnsi="Times New Roman" w:cs="Times New Roman"/>
        </w:rPr>
        <w:t xml:space="preserve"> La plataforma requiere integración con APIs de mapas y geolocalización de terceros para la renderización de puntos críticos y el cálculo lógico de las geovallas (</w:t>
      </w:r>
      <w:r w:rsidRPr="001A4F89">
        <w:rPr>
          <w:rFonts w:ascii="Times New Roman" w:hAnsi="Times New Roman" w:cs="Times New Roman"/>
          <w:i/>
          <w:iCs/>
        </w:rPr>
        <w:t>geofencing</w:t>
      </w:r>
      <w:r w:rsidRPr="001A4F89">
        <w:rPr>
          <w:rFonts w:ascii="Times New Roman" w:hAnsi="Times New Roman" w:cs="Times New Roman"/>
        </w:rPr>
        <w:t>).</w:t>
      </w:r>
    </w:p>
    <w:p w14:paraId="0A4A5A16" w14:textId="0B29FDA0" w:rsidR="001A4F89" w:rsidRPr="001A4F89" w:rsidRDefault="001A4F89" w:rsidP="001A4F89">
      <w:pPr>
        <w:pStyle w:val="Prrafodelista"/>
        <w:numPr>
          <w:ilvl w:val="0"/>
          <w:numId w:val="11"/>
        </w:numPr>
        <w:spacing w:line="360" w:lineRule="auto"/>
        <w:rPr>
          <w:rFonts w:ascii="Times New Roman" w:hAnsi="Times New Roman" w:cs="Times New Roman"/>
        </w:rPr>
      </w:pPr>
      <w:r w:rsidRPr="001A4F89">
        <w:rPr>
          <w:rFonts w:ascii="Times New Roman" w:hAnsi="Times New Roman" w:cs="Times New Roman"/>
          <w:b/>
          <w:bCs/>
        </w:rPr>
        <w:t>Interfaces de Comunicación:</w:t>
      </w:r>
      <w:r w:rsidRPr="001A4F89">
        <w:rPr>
          <w:rFonts w:ascii="Times New Roman" w:hAnsi="Times New Roman" w:cs="Times New Roman"/>
        </w:rPr>
        <w:t xml:space="preserve"> Se requerirá conexión a servicios externos de procesamiento de pagos (pasarelas financieras) para gestionar de forma segura la retención y transferencia de los micro-pagos entre locatarios y brigadistas, sin almacenar directamente datos bancarios sensibles en los servidores del sistema.</w:t>
      </w:r>
    </w:p>
    <w:p w14:paraId="4CFD04E3" w14:textId="77777777" w:rsidR="001A4F89" w:rsidRDefault="001A4F89" w:rsidP="001A4F89">
      <w:pPr>
        <w:spacing w:line="360" w:lineRule="auto"/>
        <w:rPr>
          <w:rFonts w:ascii="Times New Roman" w:hAnsi="Times New Roman" w:cs="Times New Roman"/>
        </w:rPr>
      </w:pPr>
    </w:p>
    <w:p w14:paraId="7343BCD1" w14:textId="33882321" w:rsidR="001A4F89" w:rsidRPr="00E557A3" w:rsidRDefault="001A4F89" w:rsidP="00293679">
      <w:pPr>
        <w:pStyle w:val="Ttulo2"/>
        <w:rPr>
          <w:rFonts w:ascii="Times New Roman" w:hAnsi="Times New Roman" w:cs="Times New Roman"/>
          <w:sz w:val="30"/>
          <w:szCs w:val="30"/>
        </w:rPr>
      </w:pPr>
      <w:bookmarkStart w:id="16" w:name="_Toc228955879"/>
      <w:r w:rsidRPr="00E557A3">
        <w:rPr>
          <w:rFonts w:ascii="Times New Roman" w:hAnsi="Times New Roman" w:cs="Times New Roman"/>
          <w:sz w:val="30"/>
          <w:szCs w:val="30"/>
        </w:rPr>
        <w:lastRenderedPageBreak/>
        <w:t>Requerimientos Funcionales</w:t>
      </w:r>
      <w:bookmarkEnd w:id="16"/>
    </w:p>
    <w:tbl>
      <w:tblPr>
        <w:tblStyle w:val="Tablaconcuadrcula"/>
        <w:tblW w:w="0" w:type="auto"/>
        <w:tblLook w:val="04A0" w:firstRow="1" w:lastRow="0" w:firstColumn="1" w:lastColumn="0" w:noHBand="0" w:noVBand="1"/>
      </w:tblPr>
      <w:tblGrid>
        <w:gridCol w:w="846"/>
        <w:gridCol w:w="1559"/>
        <w:gridCol w:w="4678"/>
        <w:gridCol w:w="1745"/>
      </w:tblGrid>
      <w:tr w:rsidR="002303E6" w14:paraId="39428625" w14:textId="7235BDE5" w:rsidTr="0044404D">
        <w:tc>
          <w:tcPr>
            <w:tcW w:w="846" w:type="dxa"/>
          </w:tcPr>
          <w:p w14:paraId="5A4ABD8B" w14:textId="7DA418A9" w:rsidR="002303E6" w:rsidRPr="002303E6" w:rsidRDefault="002303E6" w:rsidP="002303E6">
            <w:pPr>
              <w:spacing w:line="360" w:lineRule="auto"/>
              <w:jc w:val="center"/>
              <w:rPr>
                <w:rFonts w:ascii="Times New Roman" w:hAnsi="Times New Roman" w:cs="Times New Roman"/>
                <w:b/>
                <w:bCs/>
                <w:sz w:val="20"/>
                <w:szCs w:val="20"/>
              </w:rPr>
            </w:pPr>
            <w:r w:rsidRPr="002303E6">
              <w:rPr>
                <w:rFonts w:ascii="Times New Roman" w:hAnsi="Times New Roman" w:cs="Times New Roman"/>
                <w:b/>
                <w:bCs/>
                <w:sz w:val="20"/>
                <w:szCs w:val="20"/>
              </w:rPr>
              <w:t>I</w:t>
            </w:r>
            <w:r>
              <w:rPr>
                <w:rFonts w:ascii="Times New Roman" w:hAnsi="Times New Roman" w:cs="Times New Roman"/>
                <w:b/>
                <w:bCs/>
                <w:sz w:val="20"/>
                <w:szCs w:val="20"/>
              </w:rPr>
              <w:t>d</w:t>
            </w:r>
          </w:p>
        </w:tc>
        <w:tc>
          <w:tcPr>
            <w:tcW w:w="1559" w:type="dxa"/>
          </w:tcPr>
          <w:p w14:paraId="00565158" w14:textId="3009A003" w:rsidR="002303E6" w:rsidRPr="002303E6" w:rsidRDefault="002303E6" w:rsidP="002303E6">
            <w:pPr>
              <w:spacing w:line="360" w:lineRule="auto"/>
              <w:jc w:val="center"/>
              <w:rPr>
                <w:rFonts w:ascii="Times New Roman" w:hAnsi="Times New Roman" w:cs="Times New Roman"/>
                <w:b/>
                <w:bCs/>
                <w:sz w:val="20"/>
                <w:szCs w:val="20"/>
              </w:rPr>
            </w:pPr>
            <w:r w:rsidRPr="002303E6">
              <w:rPr>
                <w:rFonts w:ascii="Times New Roman" w:hAnsi="Times New Roman" w:cs="Times New Roman"/>
                <w:b/>
                <w:bCs/>
                <w:sz w:val="20"/>
                <w:szCs w:val="20"/>
              </w:rPr>
              <w:t>Nombre</w:t>
            </w:r>
          </w:p>
        </w:tc>
        <w:tc>
          <w:tcPr>
            <w:tcW w:w="4678" w:type="dxa"/>
          </w:tcPr>
          <w:p w14:paraId="0A7B5A44" w14:textId="090F162E" w:rsidR="002303E6" w:rsidRPr="002303E6" w:rsidRDefault="002303E6" w:rsidP="002303E6">
            <w:pPr>
              <w:spacing w:line="360" w:lineRule="auto"/>
              <w:jc w:val="center"/>
              <w:rPr>
                <w:rFonts w:ascii="Times New Roman" w:hAnsi="Times New Roman" w:cs="Times New Roman"/>
                <w:b/>
                <w:bCs/>
                <w:sz w:val="20"/>
                <w:szCs w:val="20"/>
              </w:rPr>
            </w:pPr>
            <w:r w:rsidRPr="002303E6">
              <w:rPr>
                <w:rFonts w:ascii="Times New Roman" w:hAnsi="Times New Roman" w:cs="Times New Roman"/>
                <w:b/>
                <w:bCs/>
                <w:sz w:val="20"/>
                <w:szCs w:val="20"/>
              </w:rPr>
              <w:t>Descripción</w:t>
            </w:r>
          </w:p>
        </w:tc>
        <w:tc>
          <w:tcPr>
            <w:tcW w:w="1745" w:type="dxa"/>
          </w:tcPr>
          <w:p w14:paraId="12C2F5D4" w14:textId="64E702C5" w:rsidR="002303E6" w:rsidRPr="002303E6" w:rsidRDefault="002303E6" w:rsidP="002303E6">
            <w:pPr>
              <w:spacing w:line="360" w:lineRule="auto"/>
              <w:jc w:val="center"/>
              <w:rPr>
                <w:rFonts w:ascii="Times New Roman" w:hAnsi="Times New Roman" w:cs="Times New Roman"/>
                <w:b/>
                <w:bCs/>
                <w:sz w:val="20"/>
                <w:szCs w:val="20"/>
              </w:rPr>
            </w:pPr>
            <w:r w:rsidRPr="002303E6">
              <w:rPr>
                <w:rFonts w:ascii="Times New Roman" w:hAnsi="Times New Roman" w:cs="Times New Roman"/>
                <w:b/>
                <w:bCs/>
                <w:sz w:val="20"/>
                <w:szCs w:val="20"/>
              </w:rPr>
              <w:t>Prioridad</w:t>
            </w:r>
          </w:p>
        </w:tc>
      </w:tr>
      <w:tr w:rsidR="002303E6" w14:paraId="4BE1987C" w14:textId="5C5D6E67" w:rsidTr="0044404D">
        <w:tc>
          <w:tcPr>
            <w:tcW w:w="846" w:type="dxa"/>
          </w:tcPr>
          <w:p w14:paraId="48211E6F" w14:textId="39BB6E30"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RF-01</w:t>
            </w:r>
          </w:p>
        </w:tc>
        <w:tc>
          <w:tcPr>
            <w:tcW w:w="1559" w:type="dxa"/>
          </w:tcPr>
          <w:p w14:paraId="3999738C" w14:textId="7C838A42"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Registro de Usuario</w:t>
            </w:r>
          </w:p>
        </w:tc>
        <w:tc>
          <w:tcPr>
            <w:tcW w:w="4678" w:type="dxa"/>
          </w:tcPr>
          <w:p w14:paraId="4EF298ED" w14:textId="2F67E398"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permitirá a un usuario nuevo crear una cuenta ingresando sus datos básicos de identificación.</w:t>
            </w:r>
          </w:p>
        </w:tc>
        <w:tc>
          <w:tcPr>
            <w:tcW w:w="1745" w:type="dxa"/>
          </w:tcPr>
          <w:p w14:paraId="07613B97" w14:textId="50C8FE72"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6E2FE22E" w14:textId="3837BEFC" w:rsidTr="0044404D">
        <w:tc>
          <w:tcPr>
            <w:tcW w:w="846" w:type="dxa"/>
          </w:tcPr>
          <w:p w14:paraId="28A3A577" w14:textId="70C09F48"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RF-02</w:t>
            </w:r>
          </w:p>
        </w:tc>
        <w:tc>
          <w:tcPr>
            <w:tcW w:w="1559" w:type="dxa"/>
          </w:tcPr>
          <w:p w14:paraId="290F8698" w14:textId="18835363"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Autenticación</w:t>
            </w:r>
          </w:p>
        </w:tc>
        <w:tc>
          <w:tcPr>
            <w:tcW w:w="4678" w:type="dxa"/>
          </w:tcPr>
          <w:p w14:paraId="53AB502E" w14:textId="3426EC0E"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permitirá el acceso seguro mediante credenciales a los usuarios previamente registrados.</w:t>
            </w:r>
          </w:p>
        </w:tc>
        <w:tc>
          <w:tcPr>
            <w:tcW w:w="1745" w:type="dxa"/>
          </w:tcPr>
          <w:p w14:paraId="4DA6AD0D" w14:textId="76FAA00C"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6A33157C" w14:textId="0E49ADF5" w:rsidTr="0044404D">
        <w:tc>
          <w:tcPr>
            <w:tcW w:w="846" w:type="dxa"/>
          </w:tcPr>
          <w:p w14:paraId="3E04E703" w14:textId="1C0DCE28"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RF-03</w:t>
            </w:r>
          </w:p>
        </w:tc>
        <w:tc>
          <w:tcPr>
            <w:tcW w:w="1559" w:type="dxa"/>
          </w:tcPr>
          <w:p w14:paraId="5D1F31EF" w14:textId="0E3CF250"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Selección de Rol</w:t>
            </w:r>
          </w:p>
        </w:tc>
        <w:tc>
          <w:tcPr>
            <w:tcW w:w="4678" w:type="dxa"/>
          </w:tcPr>
          <w:p w14:paraId="10CB817B" w14:textId="5588E6A8"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permitirá al usuario elegir si operará bajo el perfil de Ciudadano, Locatario o Brigadista.</w:t>
            </w:r>
          </w:p>
        </w:tc>
        <w:tc>
          <w:tcPr>
            <w:tcW w:w="1745" w:type="dxa"/>
          </w:tcPr>
          <w:p w14:paraId="3BA34880" w14:textId="6891B265"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617AD221" w14:textId="02212EB2" w:rsidTr="0044404D">
        <w:tc>
          <w:tcPr>
            <w:tcW w:w="846" w:type="dxa"/>
          </w:tcPr>
          <w:p w14:paraId="44CC3307" w14:textId="6D0917D2"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RF-04</w:t>
            </w:r>
          </w:p>
        </w:tc>
        <w:tc>
          <w:tcPr>
            <w:tcW w:w="1559" w:type="dxa"/>
          </w:tcPr>
          <w:p w14:paraId="68CE6C7B" w14:textId="049FAE7E"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Captura de Evidencia Inicial</w:t>
            </w:r>
          </w:p>
        </w:tc>
        <w:tc>
          <w:tcPr>
            <w:tcW w:w="4678" w:type="dxa"/>
          </w:tcPr>
          <w:p w14:paraId="52249BD3" w14:textId="2BD0D5B8"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habilitará la cámara del dispositivo para que el ciudadano capture una fotografía del foco de infección.</w:t>
            </w:r>
          </w:p>
        </w:tc>
        <w:tc>
          <w:tcPr>
            <w:tcW w:w="1745" w:type="dxa"/>
          </w:tcPr>
          <w:p w14:paraId="4E090E1F" w14:textId="03A2EAA5"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47CC551D" w14:textId="4C6FA297" w:rsidTr="0044404D">
        <w:tc>
          <w:tcPr>
            <w:tcW w:w="846" w:type="dxa"/>
          </w:tcPr>
          <w:p w14:paraId="3FDC2C15" w14:textId="1D85BD21"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RF-05</w:t>
            </w:r>
          </w:p>
        </w:tc>
        <w:tc>
          <w:tcPr>
            <w:tcW w:w="1559" w:type="dxa"/>
          </w:tcPr>
          <w:p w14:paraId="7C93F146" w14:textId="0B7F5744"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Geolocalización Automática</w:t>
            </w:r>
          </w:p>
        </w:tc>
        <w:tc>
          <w:tcPr>
            <w:tcW w:w="4678" w:type="dxa"/>
          </w:tcPr>
          <w:p w14:paraId="529C0DDA" w14:textId="74174911"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obtendrá y adjuntará automáticamente las coordenadas geográficas (GPS) exactas al momento de la captura fotográfica.</w:t>
            </w:r>
          </w:p>
        </w:tc>
        <w:tc>
          <w:tcPr>
            <w:tcW w:w="1745" w:type="dxa"/>
          </w:tcPr>
          <w:p w14:paraId="71BD57D7" w14:textId="4ECB5301"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022BB0B3" w14:textId="07DFBCE8" w:rsidTr="0044404D">
        <w:tc>
          <w:tcPr>
            <w:tcW w:w="846" w:type="dxa"/>
          </w:tcPr>
          <w:p w14:paraId="04EA091D" w14:textId="677E55C7"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RF-06</w:t>
            </w:r>
          </w:p>
        </w:tc>
        <w:tc>
          <w:tcPr>
            <w:tcW w:w="1559" w:type="dxa"/>
          </w:tcPr>
          <w:p w14:paraId="216C4D44" w14:textId="372A2B58" w:rsidR="002303E6" w:rsidRPr="002303E6" w:rsidRDefault="001D02B5" w:rsidP="002303E6">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Descripción del </w:t>
            </w:r>
            <w:r w:rsidR="00316534">
              <w:rPr>
                <w:rFonts w:ascii="Times New Roman" w:hAnsi="Times New Roman" w:cs="Times New Roman"/>
                <w:sz w:val="20"/>
                <w:szCs w:val="20"/>
              </w:rPr>
              <w:t>Reporte</w:t>
            </w:r>
          </w:p>
        </w:tc>
        <w:tc>
          <w:tcPr>
            <w:tcW w:w="4678" w:type="dxa"/>
          </w:tcPr>
          <w:p w14:paraId="52DCF83A" w14:textId="30B776A3" w:rsidR="002303E6" w:rsidRPr="002303E6" w:rsidRDefault="00452CA7" w:rsidP="000D49DE">
            <w:pPr>
              <w:spacing w:line="360" w:lineRule="auto"/>
              <w:rPr>
                <w:rFonts w:ascii="Times New Roman" w:hAnsi="Times New Roman" w:cs="Times New Roman"/>
                <w:sz w:val="20"/>
                <w:szCs w:val="20"/>
              </w:rPr>
            </w:pPr>
            <w:r w:rsidRPr="00452CA7">
              <w:rPr>
                <w:rFonts w:ascii="Times New Roman" w:hAnsi="Times New Roman" w:cs="Times New Roman"/>
                <w:sz w:val="20"/>
                <w:szCs w:val="20"/>
              </w:rPr>
              <w:t>El sistema habilitará un campo de texto para que el ciudadano pueda redactar detalles adicionales o particularidades sobre el foco de infección reportado, complementando la evidencia fotográfica.</w:t>
            </w:r>
          </w:p>
        </w:tc>
        <w:tc>
          <w:tcPr>
            <w:tcW w:w="1745" w:type="dxa"/>
          </w:tcPr>
          <w:p w14:paraId="2D5ED60A" w14:textId="7C8A3240"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Media</w:t>
            </w:r>
          </w:p>
        </w:tc>
      </w:tr>
      <w:tr w:rsidR="002303E6" w14:paraId="652D521C" w14:textId="2A461B98" w:rsidTr="0044404D">
        <w:tc>
          <w:tcPr>
            <w:tcW w:w="846" w:type="dxa"/>
          </w:tcPr>
          <w:p w14:paraId="61267E85" w14:textId="6B7C3EA1"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RF-07</w:t>
            </w:r>
          </w:p>
        </w:tc>
        <w:tc>
          <w:tcPr>
            <w:tcW w:w="1559" w:type="dxa"/>
          </w:tcPr>
          <w:p w14:paraId="1CD096B4" w14:textId="1455A325"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Envío de Reporte</w:t>
            </w:r>
          </w:p>
        </w:tc>
        <w:tc>
          <w:tcPr>
            <w:tcW w:w="4678" w:type="dxa"/>
          </w:tcPr>
          <w:p w14:paraId="09322E77" w14:textId="597A2226"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 xml:space="preserve">El sistema enviará la información recolectada (foto, coordenadas, </w:t>
            </w:r>
            <w:r w:rsidR="00452CA7">
              <w:rPr>
                <w:rFonts w:ascii="Times New Roman" w:hAnsi="Times New Roman" w:cs="Times New Roman"/>
                <w:sz w:val="20"/>
                <w:szCs w:val="20"/>
              </w:rPr>
              <w:t>descripción</w:t>
            </w:r>
            <w:r w:rsidRPr="002303E6">
              <w:rPr>
                <w:rFonts w:ascii="Times New Roman" w:hAnsi="Times New Roman" w:cs="Times New Roman"/>
                <w:sz w:val="20"/>
                <w:szCs w:val="20"/>
              </w:rPr>
              <w:t>) a la base de datos central para su procesamiento.</w:t>
            </w:r>
          </w:p>
        </w:tc>
        <w:tc>
          <w:tcPr>
            <w:tcW w:w="1745" w:type="dxa"/>
          </w:tcPr>
          <w:p w14:paraId="5E9D6784" w14:textId="5CB6CE0A"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4C593809" w14:textId="57990FDD" w:rsidTr="0044404D">
        <w:tc>
          <w:tcPr>
            <w:tcW w:w="846" w:type="dxa"/>
          </w:tcPr>
          <w:p w14:paraId="16B3F5EF" w14:textId="62B6F48F"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RF-08</w:t>
            </w:r>
          </w:p>
        </w:tc>
        <w:tc>
          <w:tcPr>
            <w:tcW w:w="1559" w:type="dxa"/>
          </w:tcPr>
          <w:p w14:paraId="10EE8BAC" w14:textId="72E3AEB2"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Consulta de Estatus</w:t>
            </w:r>
          </w:p>
        </w:tc>
        <w:tc>
          <w:tcPr>
            <w:tcW w:w="4678" w:type="dxa"/>
          </w:tcPr>
          <w:p w14:paraId="2A7101A7" w14:textId="2333D1F9"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mostrará al ciudadano una vista con el progreso de su reporte para verificar si el punto ya fue limpiado.</w:t>
            </w:r>
          </w:p>
        </w:tc>
        <w:tc>
          <w:tcPr>
            <w:tcW w:w="1745" w:type="dxa"/>
          </w:tcPr>
          <w:p w14:paraId="2602741E" w14:textId="6AEE319A"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Media</w:t>
            </w:r>
          </w:p>
        </w:tc>
      </w:tr>
      <w:tr w:rsidR="002303E6" w14:paraId="1A5169E6" w14:textId="472D6CC7" w:rsidTr="0044404D">
        <w:tc>
          <w:tcPr>
            <w:tcW w:w="846" w:type="dxa"/>
          </w:tcPr>
          <w:p w14:paraId="15C79F58" w14:textId="33F517F0"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RF-09</w:t>
            </w:r>
          </w:p>
        </w:tc>
        <w:tc>
          <w:tcPr>
            <w:tcW w:w="1559" w:type="dxa"/>
          </w:tcPr>
          <w:p w14:paraId="26389FED" w14:textId="1842DEA2"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Creación de Solicitud de Limpieza</w:t>
            </w:r>
          </w:p>
        </w:tc>
        <w:tc>
          <w:tcPr>
            <w:tcW w:w="4678" w:type="dxa"/>
          </w:tcPr>
          <w:p w14:paraId="655C2056" w14:textId="3EF67345"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permitirá al locatario generar una solicitud formal de saneamiento vinculada a la dirección de su establecimiento comercial.</w:t>
            </w:r>
          </w:p>
        </w:tc>
        <w:tc>
          <w:tcPr>
            <w:tcW w:w="1745" w:type="dxa"/>
          </w:tcPr>
          <w:p w14:paraId="34B2EBE1" w14:textId="4EF1D2FC"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6BC49BF0" w14:textId="4F0FEB8E" w:rsidTr="0044404D">
        <w:tc>
          <w:tcPr>
            <w:tcW w:w="846" w:type="dxa"/>
          </w:tcPr>
          <w:p w14:paraId="40584A30" w14:textId="5FA8E94D"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RF-10</w:t>
            </w:r>
          </w:p>
        </w:tc>
        <w:tc>
          <w:tcPr>
            <w:tcW w:w="1559" w:type="dxa"/>
          </w:tcPr>
          <w:p w14:paraId="1622DEAB" w14:textId="276942AE"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Asignación de Oferta Económica</w:t>
            </w:r>
          </w:p>
        </w:tc>
        <w:tc>
          <w:tcPr>
            <w:tcW w:w="4678" w:type="dxa"/>
          </w:tcPr>
          <w:p w14:paraId="52C507AF" w14:textId="59D8673D"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habilitará un campo para que el locatario asigne un monto económico específico a pagar por el servicio.</w:t>
            </w:r>
          </w:p>
        </w:tc>
        <w:tc>
          <w:tcPr>
            <w:tcW w:w="1745" w:type="dxa"/>
          </w:tcPr>
          <w:p w14:paraId="30CC981B" w14:textId="3ED3D0EF"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3D63CFD2" w14:textId="33F3FE67" w:rsidTr="0044404D">
        <w:tc>
          <w:tcPr>
            <w:tcW w:w="846" w:type="dxa"/>
          </w:tcPr>
          <w:p w14:paraId="709F3E72" w14:textId="545D8EDA"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RF-11</w:t>
            </w:r>
          </w:p>
        </w:tc>
        <w:tc>
          <w:tcPr>
            <w:tcW w:w="1559" w:type="dxa"/>
          </w:tcPr>
          <w:p w14:paraId="282B89C9" w14:textId="6041F396"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Visualización de Mapa de Retos</w:t>
            </w:r>
          </w:p>
        </w:tc>
        <w:tc>
          <w:tcPr>
            <w:tcW w:w="4678" w:type="dxa"/>
          </w:tcPr>
          <w:p w14:paraId="2951ACED" w14:textId="052C7E3F" w:rsidR="002303E6" w:rsidRPr="002303E6" w:rsidRDefault="002303E6" w:rsidP="000D49DE">
            <w:pPr>
              <w:spacing w:line="360" w:lineRule="auto"/>
              <w:rPr>
                <w:rFonts w:ascii="Times New Roman" w:hAnsi="Times New Roman" w:cs="Times New Roman"/>
                <w:sz w:val="20"/>
                <w:szCs w:val="20"/>
              </w:rPr>
            </w:pPr>
            <w:r w:rsidRPr="002303E6">
              <w:rPr>
                <w:rFonts w:ascii="Times New Roman" w:hAnsi="Times New Roman" w:cs="Times New Roman"/>
                <w:sz w:val="20"/>
                <w:szCs w:val="20"/>
              </w:rPr>
              <w:t>El sistema renderizará un mapa georreferenciado mostrando a los brigadistas los servicios y reportes disponibles en su zona actual.</w:t>
            </w:r>
          </w:p>
        </w:tc>
        <w:tc>
          <w:tcPr>
            <w:tcW w:w="1745" w:type="dxa"/>
          </w:tcPr>
          <w:p w14:paraId="327390E8" w14:textId="037C2D28"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22B738D3" w14:textId="168AE5CE" w:rsidTr="0044404D">
        <w:tc>
          <w:tcPr>
            <w:tcW w:w="846" w:type="dxa"/>
          </w:tcPr>
          <w:p w14:paraId="39288F52" w14:textId="12F8A94C"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RF-12</w:t>
            </w:r>
          </w:p>
        </w:tc>
        <w:tc>
          <w:tcPr>
            <w:tcW w:w="1559" w:type="dxa"/>
          </w:tcPr>
          <w:p w14:paraId="640F0312" w14:textId="6C885D7E"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Aceptación de Tarea</w:t>
            </w:r>
          </w:p>
        </w:tc>
        <w:tc>
          <w:tcPr>
            <w:tcW w:w="4678" w:type="dxa"/>
          </w:tcPr>
          <w:p w14:paraId="2EF5B1EA" w14:textId="0160A202"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El sistema permitirá al brigadista aceptar una solicitud del mapa, cambiando su estado a "en proceso" y asignándosela a su perfil</w:t>
            </w:r>
            <w:r>
              <w:rPr>
                <w:rFonts w:ascii="Times New Roman" w:hAnsi="Times New Roman" w:cs="Times New Roman"/>
                <w:sz w:val="20"/>
                <w:szCs w:val="20"/>
              </w:rPr>
              <w:t>.</w:t>
            </w:r>
          </w:p>
        </w:tc>
        <w:tc>
          <w:tcPr>
            <w:tcW w:w="1745" w:type="dxa"/>
          </w:tcPr>
          <w:p w14:paraId="699EDB49" w14:textId="6FDB939C"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452C25A8" w14:textId="0E4F7C5A" w:rsidTr="0044404D">
        <w:tc>
          <w:tcPr>
            <w:tcW w:w="846" w:type="dxa"/>
          </w:tcPr>
          <w:p w14:paraId="6A0BAFD2" w14:textId="6C4CE4EE"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lastRenderedPageBreak/>
              <w:t>RF-13</w:t>
            </w:r>
          </w:p>
        </w:tc>
        <w:tc>
          <w:tcPr>
            <w:tcW w:w="1559" w:type="dxa"/>
          </w:tcPr>
          <w:p w14:paraId="5D64FBD4" w14:textId="3A614F51"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Validación por Geofencing</w:t>
            </w:r>
          </w:p>
        </w:tc>
        <w:tc>
          <w:tcPr>
            <w:tcW w:w="4678" w:type="dxa"/>
          </w:tcPr>
          <w:p w14:paraId="061DED7A" w14:textId="61C7E6FB"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El sistema comparará en tiempo real las coordenadas del brigadista con las del reporte original para habilitar la opción de finalización.</w:t>
            </w:r>
          </w:p>
        </w:tc>
        <w:tc>
          <w:tcPr>
            <w:tcW w:w="1745" w:type="dxa"/>
          </w:tcPr>
          <w:p w14:paraId="1A6253B3" w14:textId="169871E6"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488CA745" w14:textId="4931CD0C" w:rsidTr="0044404D">
        <w:tc>
          <w:tcPr>
            <w:tcW w:w="846" w:type="dxa"/>
          </w:tcPr>
          <w:p w14:paraId="49AD6AAF" w14:textId="67DE75AF"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RF-14</w:t>
            </w:r>
          </w:p>
        </w:tc>
        <w:tc>
          <w:tcPr>
            <w:tcW w:w="1559" w:type="dxa"/>
          </w:tcPr>
          <w:p w14:paraId="1CE28E73" w14:textId="21524D7A"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Captura de Evidencia Final</w:t>
            </w:r>
          </w:p>
        </w:tc>
        <w:tc>
          <w:tcPr>
            <w:tcW w:w="4678" w:type="dxa"/>
          </w:tcPr>
          <w:p w14:paraId="3A7F8135" w14:textId="7B683BE1"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El sistema exigirá al brigadista la captura de una nueva fotografía en la ubicación exacta mostrando la zona ya saneada.</w:t>
            </w:r>
          </w:p>
        </w:tc>
        <w:tc>
          <w:tcPr>
            <w:tcW w:w="1745" w:type="dxa"/>
          </w:tcPr>
          <w:p w14:paraId="16942917" w14:textId="54918C3C"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78E1F13B" w14:textId="4CF92821" w:rsidTr="0044404D">
        <w:tc>
          <w:tcPr>
            <w:tcW w:w="846" w:type="dxa"/>
          </w:tcPr>
          <w:p w14:paraId="56F9D3D0" w14:textId="36395BD6"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RF-15</w:t>
            </w:r>
          </w:p>
        </w:tc>
        <w:tc>
          <w:tcPr>
            <w:tcW w:w="1559" w:type="dxa"/>
          </w:tcPr>
          <w:p w14:paraId="493FB2EC" w14:textId="67C50821"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Cierre de Servicio</w:t>
            </w:r>
          </w:p>
        </w:tc>
        <w:tc>
          <w:tcPr>
            <w:tcW w:w="4678" w:type="dxa"/>
          </w:tcPr>
          <w:p w14:paraId="2BBFD1D7" w14:textId="76C46B8D"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 xml:space="preserve">El sistema registrará el servicio como finalizado únicamente cuando se completen exitosamente </w:t>
            </w:r>
            <w:r w:rsidR="00DB1E50">
              <w:rPr>
                <w:rFonts w:ascii="Times New Roman" w:hAnsi="Times New Roman" w:cs="Times New Roman"/>
                <w:sz w:val="20"/>
                <w:szCs w:val="20"/>
              </w:rPr>
              <w:t>el</w:t>
            </w:r>
            <w:r w:rsidRPr="0044404D">
              <w:rPr>
                <w:rFonts w:ascii="Times New Roman" w:hAnsi="Times New Roman" w:cs="Times New Roman"/>
                <w:sz w:val="20"/>
                <w:szCs w:val="20"/>
              </w:rPr>
              <w:t xml:space="preserve"> RF-13 y RF-14.</w:t>
            </w:r>
          </w:p>
        </w:tc>
        <w:tc>
          <w:tcPr>
            <w:tcW w:w="1745" w:type="dxa"/>
          </w:tcPr>
          <w:p w14:paraId="0D854C7D" w14:textId="58F93AE7"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76F545A1" w14:textId="4DD40A5C" w:rsidTr="0044404D">
        <w:tc>
          <w:tcPr>
            <w:tcW w:w="846" w:type="dxa"/>
          </w:tcPr>
          <w:p w14:paraId="0EF05342" w14:textId="5E009D7D"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RF-16</w:t>
            </w:r>
          </w:p>
        </w:tc>
        <w:tc>
          <w:tcPr>
            <w:tcW w:w="1559" w:type="dxa"/>
          </w:tcPr>
          <w:p w14:paraId="34B6B0F7" w14:textId="46BE5FB5"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Visualización de Evidencia Comparativa</w:t>
            </w:r>
          </w:p>
        </w:tc>
        <w:tc>
          <w:tcPr>
            <w:tcW w:w="4678" w:type="dxa"/>
          </w:tcPr>
          <w:p w14:paraId="5FAFD117" w14:textId="35002EF6"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El sistema mostrará al locatario una pantalla con la foto original y la foto final para validar la calidad del trabajo.</w:t>
            </w:r>
          </w:p>
        </w:tc>
        <w:tc>
          <w:tcPr>
            <w:tcW w:w="1745" w:type="dxa"/>
          </w:tcPr>
          <w:p w14:paraId="5A9E590A" w14:textId="247DAD68"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r w:rsidR="002303E6" w14:paraId="2416C5EC" w14:textId="07CACAE0" w:rsidTr="0044404D">
        <w:tc>
          <w:tcPr>
            <w:tcW w:w="846" w:type="dxa"/>
          </w:tcPr>
          <w:p w14:paraId="3A7D2F5E" w14:textId="28E95773"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RF-17</w:t>
            </w:r>
          </w:p>
        </w:tc>
        <w:tc>
          <w:tcPr>
            <w:tcW w:w="1559" w:type="dxa"/>
          </w:tcPr>
          <w:p w14:paraId="6F8F08FB" w14:textId="696FEE5B" w:rsidR="002303E6" w:rsidRPr="002303E6" w:rsidRDefault="002303E6" w:rsidP="002303E6">
            <w:pPr>
              <w:spacing w:line="360" w:lineRule="auto"/>
              <w:jc w:val="center"/>
              <w:rPr>
                <w:rFonts w:ascii="Times New Roman" w:hAnsi="Times New Roman" w:cs="Times New Roman"/>
                <w:sz w:val="20"/>
                <w:szCs w:val="20"/>
              </w:rPr>
            </w:pPr>
            <w:r w:rsidRPr="002303E6">
              <w:rPr>
                <w:rFonts w:ascii="Times New Roman" w:hAnsi="Times New Roman" w:cs="Times New Roman"/>
                <w:sz w:val="20"/>
                <w:szCs w:val="20"/>
              </w:rPr>
              <w:t>Autorización de Pago</w:t>
            </w:r>
          </w:p>
        </w:tc>
        <w:tc>
          <w:tcPr>
            <w:tcW w:w="4678" w:type="dxa"/>
          </w:tcPr>
          <w:p w14:paraId="5D586B3C" w14:textId="66B644C2" w:rsidR="002303E6" w:rsidRPr="002303E6" w:rsidRDefault="0044404D" w:rsidP="000D49DE">
            <w:pPr>
              <w:spacing w:line="360" w:lineRule="auto"/>
              <w:rPr>
                <w:rFonts w:ascii="Times New Roman" w:hAnsi="Times New Roman" w:cs="Times New Roman"/>
                <w:sz w:val="20"/>
                <w:szCs w:val="20"/>
              </w:rPr>
            </w:pPr>
            <w:r w:rsidRPr="0044404D">
              <w:rPr>
                <w:rFonts w:ascii="Times New Roman" w:hAnsi="Times New Roman" w:cs="Times New Roman"/>
                <w:sz w:val="20"/>
                <w:szCs w:val="20"/>
              </w:rPr>
              <w:t>El sistema permitirá al locatario aprobar la evidencia comparativa, disparando la orden de liberación del pago hacia el brigadista.</w:t>
            </w:r>
          </w:p>
        </w:tc>
        <w:tc>
          <w:tcPr>
            <w:tcW w:w="1745" w:type="dxa"/>
          </w:tcPr>
          <w:p w14:paraId="09D5989E" w14:textId="79DD3183" w:rsidR="002303E6" w:rsidRPr="002303E6"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Alta</w:t>
            </w:r>
          </w:p>
        </w:tc>
      </w:tr>
    </w:tbl>
    <w:p w14:paraId="5941A544" w14:textId="77777777" w:rsidR="000D49DE" w:rsidRPr="000D49DE" w:rsidRDefault="000D49DE" w:rsidP="000D49DE">
      <w:pPr>
        <w:spacing w:line="360" w:lineRule="auto"/>
        <w:rPr>
          <w:rFonts w:ascii="Times New Roman" w:hAnsi="Times New Roman" w:cs="Times New Roman"/>
          <w:sz w:val="30"/>
          <w:szCs w:val="30"/>
        </w:rPr>
      </w:pPr>
    </w:p>
    <w:p w14:paraId="1F543088" w14:textId="51C76B73" w:rsidR="001A4F89" w:rsidRPr="00E557A3" w:rsidRDefault="001A4F89" w:rsidP="00293679">
      <w:pPr>
        <w:pStyle w:val="Ttulo2"/>
        <w:rPr>
          <w:rFonts w:ascii="Times New Roman" w:hAnsi="Times New Roman" w:cs="Times New Roman"/>
          <w:sz w:val="30"/>
          <w:szCs w:val="30"/>
        </w:rPr>
      </w:pPr>
      <w:bookmarkStart w:id="17" w:name="_Toc228955880"/>
      <w:r w:rsidRPr="00E557A3">
        <w:rPr>
          <w:rFonts w:ascii="Times New Roman" w:hAnsi="Times New Roman" w:cs="Times New Roman"/>
          <w:sz w:val="30"/>
          <w:szCs w:val="30"/>
        </w:rPr>
        <w:t>Requisitos de Rendimiento</w:t>
      </w:r>
      <w:bookmarkEnd w:id="17"/>
    </w:p>
    <w:tbl>
      <w:tblPr>
        <w:tblStyle w:val="Tablaconcuadrcula"/>
        <w:tblW w:w="0" w:type="auto"/>
        <w:tblLook w:val="04A0" w:firstRow="1" w:lastRow="0" w:firstColumn="1" w:lastColumn="0" w:noHBand="0" w:noVBand="1"/>
      </w:tblPr>
      <w:tblGrid>
        <w:gridCol w:w="846"/>
        <w:gridCol w:w="1559"/>
        <w:gridCol w:w="2966"/>
        <w:gridCol w:w="1428"/>
        <w:gridCol w:w="2029"/>
      </w:tblGrid>
      <w:tr w:rsidR="0044404D" w14:paraId="5603B186" w14:textId="64BDE1B9" w:rsidTr="00B62EFC">
        <w:tc>
          <w:tcPr>
            <w:tcW w:w="846" w:type="dxa"/>
          </w:tcPr>
          <w:p w14:paraId="7D378F3A" w14:textId="76829F37" w:rsidR="0044404D" w:rsidRPr="0044404D"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Id</w:t>
            </w:r>
          </w:p>
        </w:tc>
        <w:tc>
          <w:tcPr>
            <w:tcW w:w="1559" w:type="dxa"/>
          </w:tcPr>
          <w:p w14:paraId="577EA8FE" w14:textId="5762703A" w:rsidR="0044404D" w:rsidRPr="0044404D"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Nombre</w:t>
            </w:r>
          </w:p>
        </w:tc>
        <w:tc>
          <w:tcPr>
            <w:tcW w:w="2966" w:type="dxa"/>
          </w:tcPr>
          <w:p w14:paraId="3125FB1B" w14:textId="06BBC2F5" w:rsidR="0044404D" w:rsidRPr="0044404D"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Descripción</w:t>
            </w:r>
          </w:p>
        </w:tc>
        <w:tc>
          <w:tcPr>
            <w:tcW w:w="1428" w:type="dxa"/>
          </w:tcPr>
          <w:p w14:paraId="191F04B1" w14:textId="1603BD05" w:rsidR="0044404D" w:rsidRPr="0044404D"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RF asociados</w:t>
            </w:r>
          </w:p>
        </w:tc>
        <w:tc>
          <w:tcPr>
            <w:tcW w:w="2029" w:type="dxa"/>
          </w:tcPr>
          <w:p w14:paraId="638974E9" w14:textId="46E30243" w:rsidR="0044404D" w:rsidRDefault="0044404D"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Métrica</w:t>
            </w:r>
          </w:p>
        </w:tc>
      </w:tr>
      <w:tr w:rsidR="0044404D" w14:paraId="7A9D0B8E" w14:textId="2B56EE68" w:rsidTr="00B62EFC">
        <w:tc>
          <w:tcPr>
            <w:tcW w:w="846" w:type="dxa"/>
          </w:tcPr>
          <w:p w14:paraId="66BE367F" w14:textId="20DD7721" w:rsidR="0044404D" w:rsidRPr="0044404D" w:rsidRDefault="002D3F1F"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RN</w:t>
            </w:r>
            <w:r w:rsidR="008C6583">
              <w:rPr>
                <w:rFonts w:ascii="Times New Roman" w:hAnsi="Times New Roman" w:cs="Times New Roman"/>
                <w:sz w:val="20"/>
                <w:szCs w:val="20"/>
              </w:rPr>
              <w:t>F-01</w:t>
            </w:r>
          </w:p>
        </w:tc>
        <w:tc>
          <w:tcPr>
            <w:tcW w:w="1559" w:type="dxa"/>
          </w:tcPr>
          <w:p w14:paraId="2A3D97A8" w14:textId="30199514" w:rsidR="0044404D" w:rsidRPr="0044404D" w:rsidRDefault="003F6CB9" w:rsidP="0044404D">
            <w:pPr>
              <w:spacing w:line="360" w:lineRule="auto"/>
              <w:jc w:val="center"/>
              <w:rPr>
                <w:rFonts w:ascii="Times New Roman" w:hAnsi="Times New Roman" w:cs="Times New Roman"/>
                <w:sz w:val="20"/>
                <w:szCs w:val="20"/>
              </w:rPr>
            </w:pPr>
            <w:r w:rsidRPr="003F6CB9">
              <w:rPr>
                <w:rFonts w:ascii="Times New Roman" w:hAnsi="Times New Roman" w:cs="Times New Roman"/>
                <w:sz w:val="20"/>
                <w:szCs w:val="20"/>
              </w:rPr>
              <w:t xml:space="preserve">Eficiencia en </w:t>
            </w:r>
            <w:r w:rsidR="00403F1A">
              <w:rPr>
                <w:rFonts w:ascii="Times New Roman" w:hAnsi="Times New Roman" w:cs="Times New Roman"/>
                <w:sz w:val="20"/>
                <w:szCs w:val="20"/>
              </w:rPr>
              <w:t>F</w:t>
            </w:r>
            <w:r w:rsidRPr="003F6CB9">
              <w:rPr>
                <w:rFonts w:ascii="Times New Roman" w:hAnsi="Times New Roman" w:cs="Times New Roman"/>
                <w:sz w:val="20"/>
                <w:szCs w:val="20"/>
              </w:rPr>
              <w:t xml:space="preserve">lujo de </w:t>
            </w:r>
            <w:r w:rsidR="00403F1A">
              <w:rPr>
                <w:rFonts w:ascii="Times New Roman" w:hAnsi="Times New Roman" w:cs="Times New Roman"/>
                <w:sz w:val="20"/>
                <w:szCs w:val="20"/>
              </w:rPr>
              <w:t>R</w:t>
            </w:r>
            <w:r w:rsidRPr="003F6CB9">
              <w:rPr>
                <w:rFonts w:ascii="Times New Roman" w:hAnsi="Times New Roman" w:cs="Times New Roman"/>
                <w:sz w:val="20"/>
                <w:szCs w:val="20"/>
              </w:rPr>
              <w:t>eporte</w:t>
            </w:r>
          </w:p>
        </w:tc>
        <w:tc>
          <w:tcPr>
            <w:tcW w:w="2966" w:type="dxa"/>
          </w:tcPr>
          <w:p w14:paraId="17EFC2A1" w14:textId="4B8BCFE8" w:rsidR="0044404D" w:rsidRPr="0044404D" w:rsidRDefault="008E705B" w:rsidP="008E705B">
            <w:pPr>
              <w:spacing w:line="360" w:lineRule="auto"/>
              <w:rPr>
                <w:rFonts w:ascii="Times New Roman" w:hAnsi="Times New Roman" w:cs="Times New Roman"/>
                <w:sz w:val="20"/>
                <w:szCs w:val="20"/>
              </w:rPr>
            </w:pPr>
            <w:r w:rsidRPr="008E705B">
              <w:rPr>
                <w:rFonts w:ascii="Times New Roman" w:hAnsi="Times New Roman" w:cs="Times New Roman"/>
                <w:sz w:val="20"/>
                <w:szCs w:val="20"/>
              </w:rPr>
              <w:t>La interfaz debe minimizar la carga cognitiva del ciudadano permitiendo la generación de un reporte de forma ininterrumpida.</w:t>
            </w:r>
          </w:p>
        </w:tc>
        <w:tc>
          <w:tcPr>
            <w:tcW w:w="1428" w:type="dxa"/>
          </w:tcPr>
          <w:p w14:paraId="640A4F9C" w14:textId="6F72A317" w:rsidR="0044404D" w:rsidRPr="0044404D" w:rsidRDefault="00DD09E8" w:rsidP="0044404D">
            <w:pPr>
              <w:spacing w:line="360" w:lineRule="auto"/>
              <w:jc w:val="center"/>
              <w:rPr>
                <w:rFonts w:ascii="Times New Roman" w:hAnsi="Times New Roman" w:cs="Times New Roman"/>
                <w:sz w:val="20"/>
                <w:szCs w:val="20"/>
              </w:rPr>
            </w:pPr>
            <w:r w:rsidRPr="00DD09E8">
              <w:rPr>
                <w:rFonts w:ascii="Times New Roman" w:hAnsi="Times New Roman" w:cs="Times New Roman"/>
                <w:sz w:val="20"/>
                <w:szCs w:val="20"/>
              </w:rPr>
              <w:t>RF-04, RF-05, RF-06, RF-07</w:t>
            </w:r>
          </w:p>
        </w:tc>
        <w:tc>
          <w:tcPr>
            <w:tcW w:w="2029" w:type="dxa"/>
          </w:tcPr>
          <w:p w14:paraId="4104C481" w14:textId="43FBA734" w:rsidR="0044404D" w:rsidRPr="00795D30" w:rsidRDefault="00DD09E8" w:rsidP="00FB4877">
            <w:pPr>
              <w:spacing w:line="360" w:lineRule="auto"/>
              <w:rPr>
                <w:rFonts w:ascii="Times New Roman" w:hAnsi="Times New Roman" w:cs="Times New Roman"/>
                <w:sz w:val="20"/>
                <w:szCs w:val="20"/>
              </w:rPr>
            </w:pPr>
            <w:r w:rsidRPr="00795D30">
              <w:rPr>
                <w:rFonts w:ascii="Times New Roman" w:hAnsi="Times New Roman" w:cs="Times New Roman"/>
                <w:sz w:val="20"/>
                <w:szCs w:val="20"/>
              </w:rPr>
              <w:t>El tiempo cronometrado desde la apertura de la cámara (RF-04) hasta la confirmación de envío (RF-07) debe ser menor o igual a 30 segundos en el 95% de las pruebas de usabilidad.</w:t>
            </w:r>
          </w:p>
        </w:tc>
      </w:tr>
      <w:tr w:rsidR="0044404D" w14:paraId="2ADE72BB" w14:textId="6EF34F98" w:rsidTr="00B62EFC">
        <w:tc>
          <w:tcPr>
            <w:tcW w:w="846" w:type="dxa"/>
          </w:tcPr>
          <w:p w14:paraId="75D13866" w14:textId="0C13F92D" w:rsidR="0044404D" w:rsidRPr="0044404D" w:rsidRDefault="008C6583"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RNF-02</w:t>
            </w:r>
          </w:p>
        </w:tc>
        <w:tc>
          <w:tcPr>
            <w:tcW w:w="1559" w:type="dxa"/>
          </w:tcPr>
          <w:p w14:paraId="766D9DF5" w14:textId="1B145B83" w:rsidR="0044404D" w:rsidRPr="0044404D" w:rsidRDefault="002A6001" w:rsidP="0044404D">
            <w:pPr>
              <w:spacing w:line="360" w:lineRule="auto"/>
              <w:jc w:val="center"/>
              <w:rPr>
                <w:rFonts w:ascii="Times New Roman" w:hAnsi="Times New Roman" w:cs="Times New Roman"/>
                <w:sz w:val="20"/>
                <w:szCs w:val="20"/>
              </w:rPr>
            </w:pPr>
            <w:r w:rsidRPr="002A6001">
              <w:rPr>
                <w:rFonts w:ascii="Times New Roman" w:hAnsi="Times New Roman" w:cs="Times New Roman"/>
                <w:sz w:val="20"/>
                <w:szCs w:val="20"/>
              </w:rPr>
              <w:t xml:space="preserve">Accesibilidad </w:t>
            </w:r>
            <w:r w:rsidR="00403F1A">
              <w:rPr>
                <w:rFonts w:ascii="Times New Roman" w:hAnsi="Times New Roman" w:cs="Times New Roman"/>
                <w:sz w:val="20"/>
                <w:szCs w:val="20"/>
              </w:rPr>
              <w:t>V</w:t>
            </w:r>
            <w:r w:rsidRPr="002A6001">
              <w:rPr>
                <w:rFonts w:ascii="Times New Roman" w:hAnsi="Times New Roman" w:cs="Times New Roman"/>
                <w:sz w:val="20"/>
                <w:szCs w:val="20"/>
              </w:rPr>
              <w:t>isual</w:t>
            </w:r>
          </w:p>
        </w:tc>
        <w:tc>
          <w:tcPr>
            <w:tcW w:w="2966" w:type="dxa"/>
          </w:tcPr>
          <w:p w14:paraId="6651B869" w14:textId="07B7FC2D" w:rsidR="0044404D" w:rsidRPr="0044404D" w:rsidRDefault="00D93A65" w:rsidP="008E705B">
            <w:pPr>
              <w:spacing w:line="360" w:lineRule="auto"/>
              <w:rPr>
                <w:rFonts w:ascii="Times New Roman" w:hAnsi="Times New Roman" w:cs="Times New Roman"/>
                <w:sz w:val="20"/>
                <w:szCs w:val="20"/>
              </w:rPr>
            </w:pPr>
            <w:r w:rsidRPr="00D93A65">
              <w:rPr>
                <w:rFonts w:ascii="Times New Roman" w:hAnsi="Times New Roman" w:cs="Times New Roman"/>
                <w:sz w:val="20"/>
                <w:szCs w:val="20"/>
              </w:rPr>
              <w:t>Las interfaces del locatario deben estar optimizadas para condiciones de lectura rápida y posibles limitaciones visuales como presbicia.</w:t>
            </w:r>
          </w:p>
        </w:tc>
        <w:tc>
          <w:tcPr>
            <w:tcW w:w="1428" w:type="dxa"/>
          </w:tcPr>
          <w:p w14:paraId="681C9073" w14:textId="6E9F097C" w:rsidR="0044404D" w:rsidRPr="0044404D" w:rsidRDefault="00DD09E8" w:rsidP="0044404D">
            <w:pPr>
              <w:spacing w:line="360" w:lineRule="auto"/>
              <w:jc w:val="center"/>
              <w:rPr>
                <w:rFonts w:ascii="Times New Roman" w:hAnsi="Times New Roman" w:cs="Times New Roman"/>
                <w:sz w:val="20"/>
                <w:szCs w:val="20"/>
              </w:rPr>
            </w:pPr>
            <w:r w:rsidRPr="00DD09E8">
              <w:rPr>
                <w:rFonts w:ascii="Times New Roman" w:hAnsi="Times New Roman" w:cs="Times New Roman"/>
                <w:sz w:val="20"/>
                <w:szCs w:val="20"/>
              </w:rPr>
              <w:t>RF-09, RF-10, RF-16, RF-17</w:t>
            </w:r>
          </w:p>
        </w:tc>
        <w:tc>
          <w:tcPr>
            <w:tcW w:w="2029" w:type="dxa"/>
          </w:tcPr>
          <w:p w14:paraId="0741660B" w14:textId="3CBD17FA" w:rsidR="0044404D" w:rsidRPr="00795D30" w:rsidRDefault="00FB4877" w:rsidP="00FB4877">
            <w:pPr>
              <w:spacing w:line="360" w:lineRule="auto"/>
              <w:rPr>
                <w:rFonts w:ascii="Times New Roman" w:hAnsi="Times New Roman" w:cs="Times New Roman"/>
                <w:sz w:val="20"/>
                <w:szCs w:val="20"/>
              </w:rPr>
            </w:pPr>
            <w:r w:rsidRPr="00795D30">
              <w:rPr>
                <w:rFonts w:ascii="Times New Roman" w:hAnsi="Times New Roman" w:cs="Times New Roman"/>
                <w:sz w:val="20"/>
                <w:szCs w:val="20"/>
              </w:rPr>
              <w:t xml:space="preserve">Las pantallas asociadas deben tener 0 menús ocultos, utilizar fuentes con un tamaño mínimo equivalente a 16sp/dp, y mantener un radio de contraste mínimo </w:t>
            </w:r>
            <w:r w:rsidRPr="00795D30">
              <w:rPr>
                <w:rFonts w:ascii="Times New Roman" w:hAnsi="Times New Roman" w:cs="Times New Roman"/>
                <w:sz w:val="20"/>
                <w:szCs w:val="20"/>
              </w:rPr>
              <w:lastRenderedPageBreak/>
              <w:t>de 4.5:1 (Estándar WCAG AA).</w:t>
            </w:r>
          </w:p>
        </w:tc>
      </w:tr>
      <w:tr w:rsidR="0044404D" w14:paraId="0D2EACC8" w14:textId="72F47628" w:rsidTr="00B62EFC">
        <w:tc>
          <w:tcPr>
            <w:tcW w:w="846" w:type="dxa"/>
          </w:tcPr>
          <w:p w14:paraId="32E43970" w14:textId="2C464E0A" w:rsidR="0044404D" w:rsidRPr="0044404D" w:rsidRDefault="008C6583"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RNF-03</w:t>
            </w:r>
          </w:p>
        </w:tc>
        <w:tc>
          <w:tcPr>
            <w:tcW w:w="1559" w:type="dxa"/>
          </w:tcPr>
          <w:p w14:paraId="787C5ECB" w14:textId="71771344" w:rsidR="0044404D" w:rsidRPr="0044404D" w:rsidRDefault="002A6001" w:rsidP="0044404D">
            <w:pPr>
              <w:spacing w:line="360" w:lineRule="auto"/>
              <w:jc w:val="center"/>
              <w:rPr>
                <w:rFonts w:ascii="Times New Roman" w:hAnsi="Times New Roman" w:cs="Times New Roman"/>
                <w:sz w:val="20"/>
                <w:szCs w:val="20"/>
              </w:rPr>
            </w:pPr>
            <w:r w:rsidRPr="002A6001">
              <w:rPr>
                <w:rFonts w:ascii="Times New Roman" w:hAnsi="Times New Roman" w:cs="Times New Roman"/>
                <w:sz w:val="20"/>
                <w:szCs w:val="20"/>
              </w:rPr>
              <w:t xml:space="preserve">Precisión de </w:t>
            </w:r>
            <w:r w:rsidR="00403F1A">
              <w:rPr>
                <w:rFonts w:ascii="Times New Roman" w:hAnsi="Times New Roman" w:cs="Times New Roman"/>
                <w:sz w:val="20"/>
                <w:szCs w:val="20"/>
              </w:rPr>
              <w:t>G</w:t>
            </w:r>
            <w:r w:rsidRPr="002A6001">
              <w:rPr>
                <w:rFonts w:ascii="Times New Roman" w:hAnsi="Times New Roman" w:cs="Times New Roman"/>
                <w:sz w:val="20"/>
                <w:szCs w:val="20"/>
              </w:rPr>
              <w:t>eofencing</w:t>
            </w:r>
          </w:p>
        </w:tc>
        <w:tc>
          <w:tcPr>
            <w:tcW w:w="2966" w:type="dxa"/>
          </w:tcPr>
          <w:p w14:paraId="564D7B2B" w14:textId="508232DC" w:rsidR="0044404D" w:rsidRPr="0044404D" w:rsidRDefault="00D93A65" w:rsidP="008E705B">
            <w:pPr>
              <w:spacing w:line="360" w:lineRule="auto"/>
              <w:rPr>
                <w:rFonts w:ascii="Times New Roman" w:hAnsi="Times New Roman" w:cs="Times New Roman"/>
                <w:sz w:val="20"/>
                <w:szCs w:val="20"/>
              </w:rPr>
            </w:pPr>
            <w:r w:rsidRPr="00D93A65">
              <w:rPr>
                <w:rFonts w:ascii="Times New Roman" w:hAnsi="Times New Roman" w:cs="Times New Roman"/>
                <w:sz w:val="20"/>
                <w:szCs w:val="20"/>
              </w:rPr>
              <w:t>El sistema debe garantizar matemáticamente que el ejecutor se encuentra en el sitio del problema.</w:t>
            </w:r>
          </w:p>
        </w:tc>
        <w:tc>
          <w:tcPr>
            <w:tcW w:w="1428" w:type="dxa"/>
          </w:tcPr>
          <w:p w14:paraId="757B1056" w14:textId="470508E3" w:rsidR="0044404D" w:rsidRPr="0044404D" w:rsidRDefault="00790D10" w:rsidP="0044404D">
            <w:pPr>
              <w:spacing w:line="360" w:lineRule="auto"/>
              <w:jc w:val="center"/>
              <w:rPr>
                <w:rFonts w:ascii="Times New Roman" w:hAnsi="Times New Roman" w:cs="Times New Roman"/>
                <w:sz w:val="20"/>
                <w:szCs w:val="20"/>
              </w:rPr>
            </w:pPr>
            <w:r w:rsidRPr="00790D10">
              <w:rPr>
                <w:rFonts w:ascii="Times New Roman" w:hAnsi="Times New Roman" w:cs="Times New Roman"/>
                <w:sz w:val="20"/>
                <w:szCs w:val="20"/>
              </w:rPr>
              <w:t>RF-13, RF-14, RF-15</w:t>
            </w:r>
          </w:p>
        </w:tc>
        <w:tc>
          <w:tcPr>
            <w:tcW w:w="2029" w:type="dxa"/>
          </w:tcPr>
          <w:p w14:paraId="2765C548" w14:textId="243B659E" w:rsidR="0044404D" w:rsidRPr="0044404D" w:rsidRDefault="00795D30" w:rsidP="00FB4877">
            <w:pPr>
              <w:spacing w:line="360" w:lineRule="auto"/>
              <w:rPr>
                <w:rFonts w:ascii="Times New Roman" w:hAnsi="Times New Roman" w:cs="Times New Roman"/>
                <w:sz w:val="20"/>
                <w:szCs w:val="20"/>
              </w:rPr>
            </w:pPr>
            <w:r w:rsidRPr="00795D30">
              <w:rPr>
                <w:rFonts w:ascii="Times New Roman" w:hAnsi="Times New Roman" w:cs="Times New Roman"/>
                <w:sz w:val="20"/>
                <w:szCs w:val="20"/>
              </w:rPr>
              <w:t>La validación de RF-13 solo debe retornar "Verdadero" si la diferencia radial entre las coordenadas del dispositivo y el punto del reporte es menor o igual a 15 metros.</w:t>
            </w:r>
          </w:p>
        </w:tc>
      </w:tr>
      <w:tr w:rsidR="0044404D" w14:paraId="2893197B" w14:textId="064E329A" w:rsidTr="00B62EFC">
        <w:tc>
          <w:tcPr>
            <w:tcW w:w="846" w:type="dxa"/>
          </w:tcPr>
          <w:p w14:paraId="52A719BF" w14:textId="2BDF7C79" w:rsidR="0044404D" w:rsidRPr="0044404D" w:rsidRDefault="008C6583"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RNF-04</w:t>
            </w:r>
          </w:p>
        </w:tc>
        <w:tc>
          <w:tcPr>
            <w:tcW w:w="1559" w:type="dxa"/>
          </w:tcPr>
          <w:p w14:paraId="6F938ADA" w14:textId="266BFD3C" w:rsidR="0044404D" w:rsidRPr="0044404D" w:rsidRDefault="00C23A20" w:rsidP="0044404D">
            <w:pPr>
              <w:spacing w:line="360" w:lineRule="auto"/>
              <w:jc w:val="center"/>
              <w:rPr>
                <w:rFonts w:ascii="Times New Roman" w:hAnsi="Times New Roman" w:cs="Times New Roman"/>
                <w:sz w:val="20"/>
                <w:szCs w:val="20"/>
              </w:rPr>
            </w:pPr>
            <w:r w:rsidRPr="00C23A20">
              <w:rPr>
                <w:rFonts w:ascii="Times New Roman" w:hAnsi="Times New Roman" w:cs="Times New Roman"/>
                <w:sz w:val="20"/>
                <w:szCs w:val="20"/>
              </w:rPr>
              <w:t xml:space="preserve">Disponibilidad en </w:t>
            </w:r>
            <w:r w:rsidR="00403F1A">
              <w:rPr>
                <w:rFonts w:ascii="Times New Roman" w:hAnsi="Times New Roman" w:cs="Times New Roman"/>
                <w:sz w:val="20"/>
                <w:szCs w:val="20"/>
              </w:rPr>
              <w:t>H</w:t>
            </w:r>
            <w:r w:rsidRPr="00C23A20">
              <w:rPr>
                <w:rFonts w:ascii="Times New Roman" w:hAnsi="Times New Roman" w:cs="Times New Roman"/>
                <w:sz w:val="20"/>
                <w:szCs w:val="20"/>
              </w:rPr>
              <w:t xml:space="preserve">orarios </w:t>
            </w:r>
            <w:r w:rsidR="00403F1A">
              <w:rPr>
                <w:rFonts w:ascii="Times New Roman" w:hAnsi="Times New Roman" w:cs="Times New Roman"/>
                <w:sz w:val="20"/>
                <w:szCs w:val="20"/>
              </w:rPr>
              <w:t>C</w:t>
            </w:r>
            <w:r w:rsidRPr="00C23A20">
              <w:rPr>
                <w:rFonts w:ascii="Times New Roman" w:hAnsi="Times New Roman" w:cs="Times New Roman"/>
                <w:sz w:val="20"/>
                <w:szCs w:val="20"/>
              </w:rPr>
              <w:t>ríticos</w:t>
            </w:r>
          </w:p>
        </w:tc>
        <w:tc>
          <w:tcPr>
            <w:tcW w:w="2966" w:type="dxa"/>
          </w:tcPr>
          <w:p w14:paraId="0A42BE91" w14:textId="2479A7CB" w:rsidR="0044404D" w:rsidRPr="0044404D" w:rsidRDefault="00D93A65" w:rsidP="008E705B">
            <w:pPr>
              <w:spacing w:line="360" w:lineRule="auto"/>
              <w:rPr>
                <w:rFonts w:ascii="Times New Roman" w:hAnsi="Times New Roman" w:cs="Times New Roman"/>
                <w:sz w:val="20"/>
                <w:szCs w:val="20"/>
              </w:rPr>
            </w:pPr>
            <w:r w:rsidRPr="00D93A65">
              <w:rPr>
                <w:rFonts w:ascii="Times New Roman" w:hAnsi="Times New Roman" w:cs="Times New Roman"/>
                <w:sz w:val="20"/>
                <w:szCs w:val="20"/>
              </w:rPr>
              <w:t>El sistema debe mantenerse operativo y estable durante las ventanas de mayor afluencia en zonas comerciales.</w:t>
            </w:r>
          </w:p>
        </w:tc>
        <w:tc>
          <w:tcPr>
            <w:tcW w:w="1428" w:type="dxa"/>
          </w:tcPr>
          <w:p w14:paraId="3D956D69" w14:textId="2236059C" w:rsidR="0044404D" w:rsidRPr="0044404D" w:rsidRDefault="00790D10"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RF-01 : RF-</w:t>
            </w:r>
            <w:r w:rsidR="00FB4877">
              <w:rPr>
                <w:rFonts w:ascii="Times New Roman" w:hAnsi="Times New Roman" w:cs="Times New Roman"/>
                <w:sz w:val="20"/>
                <w:szCs w:val="20"/>
              </w:rPr>
              <w:t>17</w:t>
            </w:r>
          </w:p>
        </w:tc>
        <w:tc>
          <w:tcPr>
            <w:tcW w:w="2029" w:type="dxa"/>
          </w:tcPr>
          <w:p w14:paraId="00F7F073" w14:textId="764F7BA1" w:rsidR="0044404D" w:rsidRPr="0044404D" w:rsidRDefault="00795D30" w:rsidP="00FB4877">
            <w:pPr>
              <w:spacing w:line="360" w:lineRule="auto"/>
              <w:rPr>
                <w:rFonts w:ascii="Times New Roman" w:hAnsi="Times New Roman" w:cs="Times New Roman"/>
                <w:sz w:val="20"/>
                <w:szCs w:val="20"/>
              </w:rPr>
            </w:pPr>
            <w:r w:rsidRPr="00795D30">
              <w:rPr>
                <w:rFonts w:ascii="Times New Roman" w:hAnsi="Times New Roman" w:cs="Times New Roman"/>
                <w:sz w:val="20"/>
                <w:szCs w:val="20"/>
              </w:rPr>
              <w:t>El sistema debe mantener un uptime (tiempo de actividad) del 99.9% medido específicamente en los rangos horarios de 9:00-11:00 hrs y 17:00-19:00 hrs.</w:t>
            </w:r>
          </w:p>
        </w:tc>
      </w:tr>
      <w:tr w:rsidR="0044404D" w14:paraId="44C28227" w14:textId="42D02F96" w:rsidTr="00B62EFC">
        <w:tc>
          <w:tcPr>
            <w:tcW w:w="846" w:type="dxa"/>
          </w:tcPr>
          <w:p w14:paraId="2E455056" w14:textId="326DEF94" w:rsidR="0044404D" w:rsidRPr="0044404D" w:rsidRDefault="008C6583"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RNF-05</w:t>
            </w:r>
          </w:p>
        </w:tc>
        <w:tc>
          <w:tcPr>
            <w:tcW w:w="1559" w:type="dxa"/>
          </w:tcPr>
          <w:p w14:paraId="3427C61D" w14:textId="60DCD84D" w:rsidR="0044404D" w:rsidRPr="0044404D" w:rsidRDefault="00403F1A"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w:t>
            </w:r>
            <w:r w:rsidR="00C23A20" w:rsidRPr="00C23A20">
              <w:rPr>
                <w:rFonts w:ascii="Times New Roman" w:hAnsi="Times New Roman" w:cs="Times New Roman"/>
                <w:sz w:val="20"/>
                <w:szCs w:val="20"/>
              </w:rPr>
              <w:t xml:space="preserve">estricción de </w:t>
            </w:r>
            <w:r>
              <w:rPr>
                <w:rFonts w:ascii="Times New Roman" w:hAnsi="Times New Roman" w:cs="Times New Roman"/>
                <w:sz w:val="20"/>
                <w:szCs w:val="20"/>
              </w:rPr>
              <w:t>C</w:t>
            </w:r>
            <w:r w:rsidR="00C23A20" w:rsidRPr="00C23A20">
              <w:rPr>
                <w:rFonts w:ascii="Times New Roman" w:hAnsi="Times New Roman" w:cs="Times New Roman"/>
                <w:sz w:val="20"/>
                <w:szCs w:val="20"/>
              </w:rPr>
              <w:t xml:space="preserve">umplimiento </w:t>
            </w:r>
            <w:r>
              <w:rPr>
                <w:rFonts w:ascii="Times New Roman" w:hAnsi="Times New Roman" w:cs="Times New Roman"/>
                <w:sz w:val="20"/>
                <w:szCs w:val="20"/>
              </w:rPr>
              <w:t>A</w:t>
            </w:r>
            <w:r w:rsidR="00C23A20" w:rsidRPr="00C23A20">
              <w:rPr>
                <w:rFonts w:ascii="Times New Roman" w:hAnsi="Times New Roman" w:cs="Times New Roman"/>
                <w:sz w:val="20"/>
                <w:szCs w:val="20"/>
              </w:rPr>
              <w:t>mbiental</w:t>
            </w:r>
          </w:p>
        </w:tc>
        <w:tc>
          <w:tcPr>
            <w:tcW w:w="2966" w:type="dxa"/>
          </w:tcPr>
          <w:p w14:paraId="74E81C53" w14:textId="30A1CF0F" w:rsidR="0044404D" w:rsidRPr="0044404D" w:rsidRDefault="00B62EFC" w:rsidP="008E705B">
            <w:pPr>
              <w:spacing w:line="360" w:lineRule="auto"/>
              <w:rPr>
                <w:rFonts w:ascii="Times New Roman" w:hAnsi="Times New Roman" w:cs="Times New Roman"/>
                <w:sz w:val="20"/>
                <w:szCs w:val="20"/>
              </w:rPr>
            </w:pPr>
            <w:r w:rsidRPr="00B62EFC">
              <w:rPr>
                <w:rFonts w:ascii="Times New Roman" w:hAnsi="Times New Roman" w:cs="Times New Roman"/>
                <w:sz w:val="20"/>
                <w:szCs w:val="20"/>
              </w:rPr>
              <w:t>Es obligatorio garantizar la protección del suelo kárstico evitando el uso de agentes contaminantes.</w:t>
            </w:r>
          </w:p>
        </w:tc>
        <w:tc>
          <w:tcPr>
            <w:tcW w:w="1428" w:type="dxa"/>
          </w:tcPr>
          <w:p w14:paraId="07939B89" w14:textId="6C644784" w:rsidR="0044404D" w:rsidRPr="0044404D" w:rsidRDefault="00FB4877" w:rsidP="0044404D">
            <w:pPr>
              <w:spacing w:line="360" w:lineRule="auto"/>
              <w:jc w:val="center"/>
              <w:rPr>
                <w:rFonts w:ascii="Times New Roman" w:hAnsi="Times New Roman" w:cs="Times New Roman"/>
                <w:sz w:val="20"/>
                <w:szCs w:val="20"/>
              </w:rPr>
            </w:pPr>
            <w:r w:rsidRPr="00FB4877">
              <w:rPr>
                <w:rFonts w:ascii="Times New Roman" w:hAnsi="Times New Roman" w:cs="Times New Roman"/>
                <w:sz w:val="20"/>
                <w:szCs w:val="20"/>
              </w:rPr>
              <w:t>RF-12</w:t>
            </w:r>
          </w:p>
        </w:tc>
        <w:tc>
          <w:tcPr>
            <w:tcW w:w="2029" w:type="dxa"/>
          </w:tcPr>
          <w:p w14:paraId="47BE7618" w14:textId="0CB1116F" w:rsidR="0044404D" w:rsidRPr="0044404D" w:rsidRDefault="00F74E4B" w:rsidP="00FB4877">
            <w:pPr>
              <w:spacing w:line="360" w:lineRule="auto"/>
              <w:rPr>
                <w:rFonts w:ascii="Times New Roman" w:hAnsi="Times New Roman" w:cs="Times New Roman"/>
                <w:sz w:val="20"/>
                <w:szCs w:val="20"/>
              </w:rPr>
            </w:pPr>
            <w:r w:rsidRPr="00F74E4B">
              <w:rPr>
                <w:rFonts w:ascii="Times New Roman" w:hAnsi="Times New Roman" w:cs="Times New Roman"/>
                <w:sz w:val="20"/>
                <w:szCs w:val="20"/>
              </w:rPr>
              <w:t>El 100% de los flujos de aceptación de tareas (RF-12) deben requerir una casilla de verificación (checkbox) obligatoria donde el brigadista acepte legalmente usar exclusivamente químicos biodegradables.</w:t>
            </w:r>
          </w:p>
        </w:tc>
      </w:tr>
      <w:tr w:rsidR="0044404D" w14:paraId="3BF06553" w14:textId="70C54B89" w:rsidTr="00B62EFC">
        <w:tc>
          <w:tcPr>
            <w:tcW w:w="846" w:type="dxa"/>
          </w:tcPr>
          <w:p w14:paraId="7507F286" w14:textId="2B215371" w:rsidR="0044404D" w:rsidRPr="0044404D" w:rsidRDefault="008C6583" w:rsidP="0044404D">
            <w:pPr>
              <w:spacing w:line="360" w:lineRule="auto"/>
              <w:jc w:val="center"/>
              <w:rPr>
                <w:rFonts w:ascii="Times New Roman" w:hAnsi="Times New Roman" w:cs="Times New Roman"/>
                <w:sz w:val="20"/>
                <w:szCs w:val="20"/>
              </w:rPr>
            </w:pPr>
            <w:r>
              <w:rPr>
                <w:rFonts w:ascii="Times New Roman" w:hAnsi="Times New Roman" w:cs="Times New Roman"/>
                <w:sz w:val="20"/>
                <w:szCs w:val="20"/>
              </w:rPr>
              <w:t>RNF-06</w:t>
            </w:r>
          </w:p>
        </w:tc>
        <w:tc>
          <w:tcPr>
            <w:tcW w:w="1559" w:type="dxa"/>
          </w:tcPr>
          <w:p w14:paraId="4CEFEF26" w14:textId="4B50ECC8" w:rsidR="0044404D" w:rsidRPr="0044404D" w:rsidRDefault="00C23A20" w:rsidP="0044404D">
            <w:pPr>
              <w:spacing w:line="360" w:lineRule="auto"/>
              <w:jc w:val="center"/>
              <w:rPr>
                <w:rFonts w:ascii="Times New Roman" w:hAnsi="Times New Roman" w:cs="Times New Roman"/>
                <w:sz w:val="20"/>
                <w:szCs w:val="20"/>
              </w:rPr>
            </w:pPr>
            <w:r w:rsidRPr="00C23A20">
              <w:rPr>
                <w:rFonts w:ascii="Times New Roman" w:hAnsi="Times New Roman" w:cs="Times New Roman"/>
                <w:sz w:val="20"/>
                <w:szCs w:val="20"/>
              </w:rPr>
              <w:t xml:space="preserve">Rendimiento de </w:t>
            </w:r>
            <w:r w:rsidR="00403F1A">
              <w:rPr>
                <w:rFonts w:ascii="Times New Roman" w:hAnsi="Times New Roman" w:cs="Times New Roman"/>
                <w:sz w:val="20"/>
                <w:szCs w:val="20"/>
              </w:rPr>
              <w:t>I</w:t>
            </w:r>
            <w:r w:rsidRPr="00C23A20">
              <w:rPr>
                <w:rFonts w:ascii="Times New Roman" w:hAnsi="Times New Roman" w:cs="Times New Roman"/>
                <w:sz w:val="20"/>
                <w:szCs w:val="20"/>
              </w:rPr>
              <w:t xml:space="preserve">ntegración </w:t>
            </w:r>
            <w:r w:rsidR="00403F1A">
              <w:rPr>
                <w:rFonts w:ascii="Times New Roman" w:hAnsi="Times New Roman" w:cs="Times New Roman"/>
                <w:sz w:val="20"/>
                <w:szCs w:val="20"/>
              </w:rPr>
              <w:t>E</w:t>
            </w:r>
            <w:r w:rsidRPr="00C23A20">
              <w:rPr>
                <w:rFonts w:ascii="Times New Roman" w:hAnsi="Times New Roman" w:cs="Times New Roman"/>
                <w:sz w:val="20"/>
                <w:szCs w:val="20"/>
              </w:rPr>
              <w:t>xterna</w:t>
            </w:r>
          </w:p>
        </w:tc>
        <w:tc>
          <w:tcPr>
            <w:tcW w:w="2966" w:type="dxa"/>
          </w:tcPr>
          <w:p w14:paraId="2BB65102" w14:textId="0B0EA65C" w:rsidR="0044404D" w:rsidRPr="0044404D" w:rsidRDefault="00B62EFC" w:rsidP="008E705B">
            <w:pPr>
              <w:spacing w:line="360" w:lineRule="auto"/>
              <w:rPr>
                <w:rFonts w:ascii="Times New Roman" w:hAnsi="Times New Roman" w:cs="Times New Roman"/>
                <w:sz w:val="20"/>
                <w:szCs w:val="20"/>
              </w:rPr>
            </w:pPr>
            <w:r w:rsidRPr="00B62EFC">
              <w:rPr>
                <w:rFonts w:ascii="Times New Roman" w:hAnsi="Times New Roman" w:cs="Times New Roman"/>
                <w:sz w:val="20"/>
                <w:szCs w:val="20"/>
              </w:rPr>
              <w:t>El mapa debe mostrar los elementos geolocalizados de manera fluida utilizando las APIs externas.</w:t>
            </w:r>
          </w:p>
        </w:tc>
        <w:tc>
          <w:tcPr>
            <w:tcW w:w="1428" w:type="dxa"/>
          </w:tcPr>
          <w:p w14:paraId="0C4E8927" w14:textId="448FA69A" w:rsidR="0044404D" w:rsidRPr="0044404D" w:rsidRDefault="00FB4877" w:rsidP="0044404D">
            <w:pPr>
              <w:spacing w:line="360" w:lineRule="auto"/>
              <w:jc w:val="center"/>
              <w:rPr>
                <w:rFonts w:ascii="Times New Roman" w:hAnsi="Times New Roman" w:cs="Times New Roman"/>
                <w:sz w:val="20"/>
                <w:szCs w:val="20"/>
              </w:rPr>
            </w:pPr>
            <w:r w:rsidRPr="00FB4877">
              <w:rPr>
                <w:rFonts w:ascii="Times New Roman" w:hAnsi="Times New Roman" w:cs="Times New Roman"/>
                <w:sz w:val="20"/>
                <w:szCs w:val="20"/>
              </w:rPr>
              <w:t>RF-11</w:t>
            </w:r>
          </w:p>
        </w:tc>
        <w:tc>
          <w:tcPr>
            <w:tcW w:w="2029" w:type="dxa"/>
          </w:tcPr>
          <w:p w14:paraId="5BEFB849" w14:textId="2AD352A7" w:rsidR="0044404D" w:rsidRPr="0044404D" w:rsidRDefault="00F74E4B" w:rsidP="00FB4877">
            <w:pPr>
              <w:spacing w:line="360" w:lineRule="auto"/>
              <w:rPr>
                <w:rFonts w:ascii="Times New Roman" w:hAnsi="Times New Roman" w:cs="Times New Roman"/>
                <w:sz w:val="20"/>
                <w:szCs w:val="20"/>
              </w:rPr>
            </w:pPr>
            <w:r w:rsidRPr="00F74E4B">
              <w:rPr>
                <w:rFonts w:ascii="Times New Roman" w:hAnsi="Times New Roman" w:cs="Times New Roman"/>
                <w:sz w:val="20"/>
                <w:szCs w:val="20"/>
              </w:rPr>
              <w:t xml:space="preserve">El tiempo de renderizado de los marcadores en el mapa debe ser menor a 3 segundos tras la solicitud, bajo una </w:t>
            </w:r>
            <w:r w:rsidRPr="00F74E4B">
              <w:rPr>
                <w:rFonts w:ascii="Times New Roman" w:hAnsi="Times New Roman" w:cs="Times New Roman"/>
                <w:sz w:val="20"/>
                <w:szCs w:val="20"/>
              </w:rPr>
              <w:lastRenderedPageBreak/>
              <w:t>conexión de red móvil estándar (4G/LTE).</w:t>
            </w:r>
          </w:p>
        </w:tc>
      </w:tr>
    </w:tbl>
    <w:p w14:paraId="0EEDDCD9" w14:textId="77777777" w:rsidR="002303E6" w:rsidRPr="002303E6" w:rsidRDefault="002303E6" w:rsidP="002303E6">
      <w:pPr>
        <w:spacing w:line="360" w:lineRule="auto"/>
        <w:rPr>
          <w:rFonts w:ascii="Times New Roman" w:hAnsi="Times New Roman" w:cs="Times New Roman"/>
          <w:sz w:val="30"/>
          <w:szCs w:val="30"/>
        </w:rPr>
      </w:pPr>
    </w:p>
    <w:p w14:paraId="33E299B1" w14:textId="45A6DBE5" w:rsidR="001A4F89" w:rsidRPr="00E557A3" w:rsidRDefault="001A4F89" w:rsidP="00293679">
      <w:pPr>
        <w:pStyle w:val="Ttulo2"/>
        <w:rPr>
          <w:rFonts w:ascii="Times New Roman" w:hAnsi="Times New Roman" w:cs="Times New Roman"/>
          <w:sz w:val="30"/>
          <w:szCs w:val="30"/>
        </w:rPr>
      </w:pPr>
      <w:bookmarkStart w:id="18" w:name="_Toc228955881"/>
      <w:r w:rsidRPr="00E557A3">
        <w:rPr>
          <w:rFonts w:ascii="Times New Roman" w:hAnsi="Times New Roman" w:cs="Times New Roman"/>
          <w:sz w:val="30"/>
          <w:szCs w:val="30"/>
        </w:rPr>
        <w:t>Restricciones de Diseño</w:t>
      </w:r>
      <w:bookmarkEnd w:id="18"/>
    </w:p>
    <w:p w14:paraId="75DDAA0E" w14:textId="5A004715" w:rsidR="003755D0" w:rsidRPr="00490E21" w:rsidRDefault="003755D0"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El diseño de la interfaz está estrictamente limitado a un enfoque de baja carga cognitiva y alta accesibilidad visual</w:t>
      </w:r>
      <w:r w:rsidR="00B85517" w:rsidRPr="00490E21">
        <w:rPr>
          <w:rFonts w:ascii="Times New Roman" w:hAnsi="Times New Roman" w:cs="Times New Roman"/>
        </w:rPr>
        <w:t>.</w:t>
      </w:r>
    </w:p>
    <w:p w14:paraId="01C9813B" w14:textId="57B3DF99" w:rsidR="003755D0" w:rsidRPr="00490E21" w:rsidRDefault="008067EE"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El sistema requiere acceso imperativo y directo a los componentes físicos del dispositivo móvil del usuario, exigiendo específicamente el uso de la cámara fotográfica y del receptor GPS con margen de error mínimo para habilitar las validaciones lógicas de geofencing.</w:t>
      </w:r>
    </w:p>
    <w:p w14:paraId="04D3B11C" w14:textId="4925389A" w:rsidR="008067EE" w:rsidRPr="00490E21" w:rsidRDefault="008067EE"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La solución tecnológica debe ser accesible exclusivamente a través de la instalación de una aplicación en los dispositivos inteligentes personales (Smartphones iOS/Android)</w:t>
      </w:r>
      <w:r w:rsidR="00A942CF" w:rsidRPr="00490E21">
        <w:rPr>
          <w:rFonts w:ascii="Times New Roman" w:hAnsi="Times New Roman" w:cs="Times New Roman"/>
        </w:rPr>
        <w:t>.</w:t>
      </w:r>
    </w:p>
    <w:p w14:paraId="43D847E3" w14:textId="33F94962" w:rsidR="008067EE" w:rsidRPr="00490E21" w:rsidRDefault="008067EE"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Debido a la naturaleza transitoria del levantamiento de reportes, la arquitectura de red de la aplicación debe estar fuertemente optimizada para comprimir la evidencia fotográfica y las coordenadas, garantizando su envío en milisegundos aun en zonas con saturación o fluctuación de datos móviles.</w:t>
      </w:r>
    </w:p>
    <w:p w14:paraId="53D0E87F" w14:textId="36F47259" w:rsidR="0012459B" w:rsidRPr="00490E21" w:rsidRDefault="0012459B"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El diseño de la base de datos y la arquitectura del sistema están condicionados a no procesar ni almacenar localmente información bancaria o de tarjetas de crédito. Por razones de seguridad y cumplimiento normativo, la gestión de los micro-pagos emitidos por los locatarios deberá delegarse íntegramente a interfaces de programación de pasarelas de pago de terceros certificadas.</w:t>
      </w:r>
    </w:p>
    <w:p w14:paraId="16EB8A57" w14:textId="00A3949F" w:rsidR="0012459B" w:rsidRPr="00490E21" w:rsidRDefault="0012459B" w:rsidP="00490E21">
      <w:pPr>
        <w:pStyle w:val="Prrafodelista"/>
        <w:numPr>
          <w:ilvl w:val="0"/>
          <w:numId w:val="13"/>
        </w:numPr>
        <w:spacing w:line="360" w:lineRule="auto"/>
        <w:rPr>
          <w:rFonts w:ascii="Times New Roman" w:hAnsi="Times New Roman" w:cs="Times New Roman"/>
        </w:rPr>
      </w:pPr>
      <w:r w:rsidRPr="00490E21">
        <w:rPr>
          <w:rFonts w:ascii="Times New Roman" w:hAnsi="Times New Roman" w:cs="Times New Roman"/>
        </w:rPr>
        <w:t>El diseño del flujo de ejecución en el sistema está restringido legal y operativamente a exigir a los brigadistas la aceptación de términos para el uso exclusivo de químicos biodegradables</w:t>
      </w:r>
      <w:r w:rsidR="00490E21" w:rsidRPr="00490E21">
        <w:rPr>
          <w:rFonts w:ascii="Times New Roman" w:hAnsi="Times New Roman" w:cs="Times New Roman"/>
        </w:rPr>
        <w:t>.</w:t>
      </w:r>
    </w:p>
    <w:p w14:paraId="5036F786" w14:textId="77777777" w:rsidR="0012459B" w:rsidRPr="003755D0" w:rsidRDefault="0012459B" w:rsidP="003755D0">
      <w:pPr>
        <w:spacing w:line="360" w:lineRule="auto"/>
        <w:rPr>
          <w:rFonts w:ascii="Times New Roman" w:hAnsi="Times New Roman" w:cs="Times New Roman"/>
        </w:rPr>
      </w:pPr>
    </w:p>
    <w:p w14:paraId="42519EE9" w14:textId="40C08D49" w:rsidR="001A4F89" w:rsidRPr="00E557A3" w:rsidRDefault="001A4F89" w:rsidP="00293679">
      <w:pPr>
        <w:pStyle w:val="Ttulo2"/>
        <w:rPr>
          <w:rFonts w:ascii="Times New Roman" w:hAnsi="Times New Roman" w:cs="Times New Roman"/>
          <w:sz w:val="30"/>
          <w:szCs w:val="30"/>
        </w:rPr>
      </w:pPr>
      <w:bookmarkStart w:id="19" w:name="_Toc228955882"/>
      <w:r w:rsidRPr="00E557A3">
        <w:rPr>
          <w:rFonts w:ascii="Times New Roman" w:hAnsi="Times New Roman" w:cs="Times New Roman"/>
          <w:sz w:val="30"/>
          <w:szCs w:val="30"/>
        </w:rPr>
        <w:t>Atributos del Sistema</w:t>
      </w:r>
      <w:bookmarkEnd w:id="19"/>
    </w:p>
    <w:p w14:paraId="2B576573" w14:textId="7D725B55" w:rsidR="000D49DE" w:rsidRPr="000D49DE" w:rsidRDefault="000D49DE" w:rsidP="000D49DE">
      <w:pPr>
        <w:pStyle w:val="Prrafodelista"/>
        <w:numPr>
          <w:ilvl w:val="0"/>
          <w:numId w:val="12"/>
        </w:numPr>
        <w:spacing w:line="360" w:lineRule="auto"/>
        <w:rPr>
          <w:rFonts w:ascii="Times New Roman" w:hAnsi="Times New Roman" w:cs="Times New Roman"/>
        </w:rPr>
      </w:pPr>
      <w:r w:rsidRPr="000D49DE">
        <w:rPr>
          <w:rFonts w:ascii="Times New Roman" w:hAnsi="Times New Roman" w:cs="Times New Roman"/>
          <w:b/>
          <w:bCs/>
        </w:rPr>
        <w:t>Seguridad:</w:t>
      </w:r>
      <w:r w:rsidRPr="000D49DE">
        <w:rPr>
          <w:rFonts w:ascii="Times New Roman" w:hAnsi="Times New Roman" w:cs="Times New Roman"/>
        </w:rPr>
        <w:t xml:space="preserve"> El sistema debe prevenir el fraude en la ejecución de los servicios mediante una doble validación (fotográfica y satelital por geofencing). Asimismo, la </w:t>
      </w:r>
      <w:r w:rsidRPr="000D49DE">
        <w:rPr>
          <w:rFonts w:ascii="Times New Roman" w:hAnsi="Times New Roman" w:cs="Times New Roman"/>
        </w:rPr>
        <w:lastRenderedPageBreak/>
        <w:t>integridad transaccional debe delegarse a procesadores de pago certificados para proteger el capital de los locatarios.</w:t>
      </w:r>
    </w:p>
    <w:p w14:paraId="133158D4" w14:textId="206E6C13" w:rsidR="000D49DE" w:rsidRPr="000D49DE" w:rsidRDefault="000D49DE" w:rsidP="000D49DE">
      <w:pPr>
        <w:pStyle w:val="Prrafodelista"/>
        <w:numPr>
          <w:ilvl w:val="0"/>
          <w:numId w:val="12"/>
        </w:numPr>
        <w:spacing w:line="360" w:lineRule="auto"/>
        <w:rPr>
          <w:rFonts w:ascii="Times New Roman" w:hAnsi="Times New Roman" w:cs="Times New Roman"/>
        </w:rPr>
      </w:pPr>
      <w:r w:rsidRPr="000D49DE">
        <w:rPr>
          <w:rFonts w:ascii="Times New Roman" w:hAnsi="Times New Roman" w:cs="Times New Roman"/>
          <w:b/>
          <w:bCs/>
        </w:rPr>
        <w:t>Usabilidad:</w:t>
      </w:r>
      <w:r w:rsidRPr="000D49DE">
        <w:rPr>
          <w:rFonts w:ascii="Times New Roman" w:hAnsi="Times New Roman" w:cs="Times New Roman"/>
        </w:rPr>
        <w:t xml:space="preserve"> La plataforma debe operar bajo un diseño de muy baja carga cognitiva para ciudadanos en movimiento y alta accesibilidad para locatarios que dividen su atención con la administración de sus negocios. El sistema incorporará elementos de gamificación para incentivar la motivación intrínseca.</w:t>
      </w:r>
    </w:p>
    <w:p w14:paraId="7E44BB00" w14:textId="08F3722C" w:rsidR="000D49DE" w:rsidRDefault="000D49DE" w:rsidP="000D49DE">
      <w:pPr>
        <w:pStyle w:val="Prrafodelista"/>
        <w:numPr>
          <w:ilvl w:val="0"/>
          <w:numId w:val="12"/>
        </w:numPr>
        <w:spacing w:line="360" w:lineRule="auto"/>
        <w:rPr>
          <w:rFonts w:ascii="Times New Roman" w:hAnsi="Times New Roman" w:cs="Times New Roman"/>
        </w:rPr>
      </w:pPr>
      <w:r w:rsidRPr="000D49DE">
        <w:rPr>
          <w:rFonts w:ascii="Times New Roman" w:hAnsi="Times New Roman" w:cs="Times New Roman"/>
          <w:b/>
          <w:bCs/>
        </w:rPr>
        <w:t>Disponibilidad:</w:t>
      </w:r>
      <w:r w:rsidRPr="000D49DE">
        <w:rPr>
          <w:rFonts w:ascii="Times New Roman" w:hAnsi="Times New Roman" w:cs="Times New Roman"/>
        </w:rPr>
        <w:t xml:space="preserve"> El sistema debe garantizar un uptime (tiempo de actividad) crítico durante los horarios de mayor afluencia en las zonas comerciales (9:00-11:00 hrs y 17:00-19:00 hrs), donde la detección visual de los lixiviados y basuras es más frecuente.</w:t>
      </w:r>
    </w:p>
    <w:p w14:paraId="0C877AAB" w14:textId="77777777" w:rsidR="000D49DE" w:rsidRPr="000D49DE" w:rsidRDefault="000D49DE" w:rsidP="000D49DE">
      <w:pPr>
        <w:spacing w:line="360" w:lineRule="auto"/>
        <w:rPr>
          <w:rFonts w:ascii="Times New Roman" w:hAnsi="Times New Roman" w:cs="Times New Roman"/>
        </w:rPr>
      </w:pPr>
    </w:p>
    <w:p w14:paraId="46EC4D32" w14:textId="7B7817AF" w:rsidR="000D49DE" w:rsidRDefault="000D49DE" w:rsidP="00293679">
      <w:pPr>
        <w:pStyle w:val="Ttulo1"/>
        <w:rPr>
          <w:rFonts w:ascii="Times New Roman" w:hAnsi="Times New Roman" w:cs="Times New Roman"/>
          <w:sz w:val="32"/>
          <w:szCs w:val="32"/>
        </w:rPr>
      </w:pPr>
      <w:bookmarkStart w:id="20" w:name="_Toc228955883"/>
      <w:r w:rsidRPr="007D33B0">
        <w:rPr>
          <w:rFonts w:ascii="Times New Roman" w:hAnsi="Times New Roman" w:cs="Times New Roman"/>
          <w:sz w:val="32"/>
          <w:szCs w:val="32"/>
        </w:rPr>
        <w:t>Apéndices</w:t>
      </w:r>
      <w:bookmarkEnd w:id="20"/>
    </w:p>
    <w:p w14:paraId="7B41A2D4" w14:textId="2FABDA6D" w:rsidR="007D33B0" w:rsidRPr="007D33B0" w:rsidRDefault="007D33B0" w:rsidP="007D33B0">
      <w:pPr>
        <w:rPr>
          <w:rFonts w:ascii="Times New Roman" w:hAnsi="Times New Roman" w:cs="Times New Roman"/>
          <w:i/>
          <w:iCs/>
        </w:rPr>
      </w:pPr>
      <w:r w:rsidRPr="007D33B0">
        <w:rPr>
          <w:rFonts w:ascii="Times New Roman" w:hAnsi="Times New Roman" w:cs="Times New Roman"/>
          <w:i/>
          <w:iCs/>
        </w:rPr>
        <w:t>No aplica temporalmente.</w:t>
      </w:r>
    </w:p>
    <w:p w14:paraId="435CF67A" w14:textId="77777777" w:rsidR="007D33B0" w:rsidRPr="007D33B0" w:rsidRDefault="007D33B0" w:rsidP="007D33B0"/>
    <w:sectPr w:rsidR="007D33B0" w:rsidRPr="007D33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824"/>
    <w:multiLevelType w:val="hybridMultilevel"/>
    <w:tmpl w:val="359627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DC6A4B"/>
    <w:multiLevelType w:val="hybridMultilevel"/>
    <w:tmpl w:val="F9DC3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A126653"/>
    <w:multiLevelType w:val="hybridMultilevel"/>
    <w:tmpl w:val="87D6B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4B778D"/>
    <w:multiLevelType w:val="hybridMultilevel"/>
    <w:tmpl w:val="421A6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BB26C72"/>
    <w:multiLevelType w:val="hybridMultilevel"/>
    <w:tmpl w:val="2F147B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FF31270"/>
    <w:multiLevelType w:val="hybridMultilevel"/>
    <w:tmpl w:val="108E9F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63F18E7"/>
    <w:multiLevelType w:val="multilevel"/>
    <w:tmpl w:val="F5707C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E7D22EF"/>
    <w:multiLevelType w:val="hybridMultilevel"/>
    <w:tmpl w:val="DA7EB4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B403551"/>
    <w:multiLevelType w:val="hybridMultilevel"/>
    <w:tmpl w:val="2D1026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B9D3B84"/>
    <w:multiLevelType w:val="hybridMultilevel"/>
    <w:tmpl w:val="F00EC9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2C53C30"/>
    <w:multiLevelType w:val="hybridMultilevel"/>
    <w:tmpl w:val="893065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38D3FD0"/>
    <w:multiLevelType w:val="multilevel"/>
    <w:tmpl w:val="F5707C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7327C0C"/>
    <w:multiLevelType w:val="hybridMultilevel"/>
    <w:tmpl w:val="545CAD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2972440">
    <w:abstractNumId w:val="11"/>
  </w:num>
  <w:num w:numId="2" w16cid:durableId="191959306">
    <w:abstractNumId w:val="6"/>
  </w:num>
  <w:num w:numId="3" w16cid:durableId="1265187273">
    <w:abstractNumId w:val="2"/>
  </w:num>
  <w:num w:numId="4" w16cid:durableId="821653807">
    <w:abstractNumId w:val="9"/>
  </w:num>
  <w:num w:numId="5" w16cid:durableId="1424909451">
    <w:abstractNumId w:val="8"/>
  </w:num>
  <w:num w:numId="6" w16cid:durableId="716703975">
    <w:abstractNumId w:val="4"/>
  </w:num>
  <w:num w:numId="7" w16cid:durableId="71706919">
    <w:abstractNumId w:val="12"/>
  </w:num>
  <w:num w:numId="8" w16cid:durableId="953515350">
    <w:abstractNumId w:val="3"/>
  </w:num>
  <w:num w:numId="9" w16cid:durableId="661394718">
    <w:abstractNumId w:val="7"/>
  </w:num>
  <w:num w:numId="10" w16cid:durableId="782920530">
    <w:abstractNumId w:val="10"/>
  </w:num>
  <w:num w:numId="11" w16cid:durableId="1114715889">
    <w:abstractNumId w:val="1"/>
  </w:num>
  <w:num w:numId="12" w16cid:durableId="637035915">
    <w:abstractNumId w:val="5"/>
  </w:num>
  <w:num w:numId="13" w16cid:durableId="44264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74"/>
    <w:rsid w:val="0005377D"/>
    <w:rsid w:val="00070D6A"/>
    <w:rsid w:val="000824F8"/>
    <w:rsid w:val="00097F74"/>
    <w:rsid w:val="000D49DE"/>
    <w:rsid w:val="0012459B"/>
    <w:rsid w:val="001972C2"/>
    <w:rsid w:val="001A4F89"/>
    <w:rsid w:val="001A7307"/>
    <w:rsid w:val="001D02B5"/>
    <w:rsid w:val="001E47F2"/>
    <w:rsid w:val="0021588A"/>
    <w:rsid w:val="002303E6"/>
    <w:rsid w:val="00293679"/>
    <w:rsid w:val="002A6001"/>
    <w:rsid w:val="002D3F1F"/>
    <w:rsid w:val="002D6D03"/>
    <w:rsid w:val="002E1C48"/>
    <w:rsid w:val="002E7774"/>
    <w:rsid w:val="00316534"/>
    <w:rsid w:val="00317EF1"/>
    <w:rsid w:val="00321C76"/>
    <w:rsid w:val="003334A2"/>
    <w:rsid w:val="00333750"/>
    <w:rsid w:val="003755D0"/>
    <w:rsid w:val="003F6CB9"/>
    <w:rsid w:val="00403F1A"/>
    <w:rsid w:val="0044404D"/>
    <w:rsid w:val="0045066E"/>
    <w:rsid w:val="00452CA7"/>
    <w:rsid w:val="00490E21"/>
    <w:rsid w:val="004A7A38"/>
    <w:rsid w:val="004F7691"/>
    <w:rsid w:val="005635DA"/>
    <w:rsid w:val="005F3AEA"/>
    <w:rsid w:val="00627CF8"/>
    <w:rsid w:val="00790D10"/>
    <w:rsid w:val="00795D30"/>
    <w:rsid w:val="007C54BB"/>
    <w:rsid w:val="007D33B0"/>
    <w:rsid w:val="007D56A7"/>
    <w:rsid w:val="008067EE"/>
    <w:rsid w:val="00824FC4"/>
    <w:rsid w:val="008C6583"/>
    <w:rsid w:val="008D0381"/>
    <w:rsid w:val="008E705B"/>
    <w:rsid w:val="00920FF7"/>
    <w:rsid w:val="009575C8"/>
    <w:rsid w:val="009655B8"/>
    <w:rsid w:val="0099709C"/>
    <w:rsid w:val="00A47C0E"/>
    <w:rsid w:val="00A942CF"/>
    <w:rsid w:val="00B1210F"/>
    <w:rsid w:val="00B62EFC"/>
    <w:rsid w:val="00B85517"/>
    <w:rsid w:val="00C23A20"/>
    <w:rsid w:val="00C7082A"/>
    <w:rsid w:val="00CD3ED2"/>
    <w:rsid w:val="00D82719"/>
    <w:rsid w:val="00D93A65"/>
    <w:rsid w:val="00D95FF4"/>
    <w:rsid w:val="00DB1E50"/>
    <w:rsid w:val="00DD09E8"/>
    <w:rsid w:val="00E557A3"/>
    <w:rsid w:val="00F45C90"/>
    <w:rsid w:val="00F633E8"/>
    <w:rsid w:val="00F72CDB"/>
    <w:rsid w:val="00F74E4B"/>
    <w:rsid w:val="00FB4877"/>
    <w:rsid w:val="00FB6809"/>
    <w:rsid w:val="00FC47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5890"/>
  <w15:chartTrackingRefBased/>
  <w15:docId w15:val="{D08801E7-4B5A-43DE-A4BA-A2CA500D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7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7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E77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77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77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77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77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77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77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77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77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E77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77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77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77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77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77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7774"/>
    <w:rPr>
      <w:rFonts w:eastAsiaTheme="majorEastAsia" w:cstheme="majorBidi"/>
      <w:color w:val="272727" w:themeColor="text1" w:themeTint="D8"/>
    </w:rPr>
  </w:style>
  <w:style w:type="paragraph" w:styleId="Ttulo">
    <w:name w:val="Title"/>
    <w:basedOn w:val="Normal"/>
    <w:next w:val="Normal"/>
    <w:link w:val="TtuloCar"/>
    <w:uiPriority w:val="10"/>
    <w:qFormat/>
    <w:rsid w:val="002E7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77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77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77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7774"/>
    <w:pPr>
      <w:spacing w:before="160"/>
      <w:jc w:val="center"/>
    </w:pPr>
    <w:rPr>
      <w:i/>
      <w:iCs/>
      <w:color w:val="404040" w:themeColor="text1" w:themeTint="BF"/>
    </w:rPr>
  </w:style>
  <w:style w:type="character" w:customStyle="1" w:styleId="CitaCar">
    <w:name w:val="Cita Car"/>
    <w:basedOn w:val="Fuentedeprrafopredeter"/>
    <w:link w:val="Cita"/>
    <w:uiPriority w:val="29"/>
    <w:rsid w:val="002E7774"/>
    <w:rPr>
      <w:i/>
      <w:iCs/>
      <w:color w:val="404040" w:themeColor="text1" w:themeTint="BF"/>
    </w:rPr>
  </w:style>
  <w:style w:type="paragraph" w:styleId="Prrafodelista">
    <w:name w:val="List Paragraph"/>
    <w:basedOn w:val="Normal"/>
    <w:uiPriority w:val="34"/>
    <w:qFormat/>
    <w:rsid w:val="002E7774"/>
    <w:pPr>
      <w:ind w:left="720"/>
      <w:contextualSpacing/>
    </w:pPr>
  </w:style>
  <w:style w:type="character" w:styleId="nfasisintenso">
    <w:name w:val="Intense Emphasis"/>
    <w:basedOn w:val="Fuentedeprrafopredeter"/>
    <w:uiPriority w:val="21"/>
    <w:qFormat/>
    <w:rsid w:val="002E7774"/>
    <w:rPr>
      <w:i/>
      <w:iCs/>
      <w:color w:val="0F4761" w:themeColor="accent1" w:themeShade="BF"/>
    </w:rPr>
  </w:style>
  <w:style w:type="paragraph" w:styleId="Citadestacada">
    <w:name w:val="Intense Quote"/>
    <w:basedOn w:val="Normal"/>
    <w:next w:val="Normal"/>
    <w:link w:val="CitadestacadaCar"/>
    <w:uiPriority w:val="30"/>
    <w:qFormat/>
    <w:rsid w:val="002E7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7774"/>
    <w:rPr>
      <w:i/>
      <w:iCs/>
      <w:color w:val="0F4761" w:themeColor="accent1" w:themeShade="BF"/>
    </w:rPr>
  </w:style>
  <w:style w:type="character" w:styleId="Referenciaintensa">
    <w:name w:val="Intense Reference"/>
    <w:basedOn w:val="Fuentedeprrafopredeter"/>
    <w:uiPriority w:val="32"/>
    <w:qFormat/>
    <w:rsid w:val="002E7774"/>
    <w:rPr>
      <w:b/>
      <w:bCs/>
      <w:smallCaps/>
      <w:color w:val="0F4761" w:themeColor="accent1" w:themeShade="BF"/>
      <w:spacing w:val="5"/>
    </w:rPr>
  </w:style>
  <w:style w:type="character" w:styleId="Hipervnculo">
    <w:name w:val="Hyperlink"/>
    <w:basedOn w:val="Fuentedeprrafopredeter"/>
    <w:uiPriority w:val="99"/>
    <w:unhideWhenUsed/>
    <w:rsid w:val="002D6D03"/>
    <w:rPr>
      <w:color w:val="467886" w:themeColor="hyperlink"/>
      <w:u w:val="single"/>
    </w:rPr>
  </w:style>
  <w:style w:type="character" w:styleId="Mencinsinresolver">
    <w:name w:val="Unresolved Mention"/>
    <w:basedOn w:val="Fuentedeprrafopredeter"/>
    <w:uiPriority w:val="99"/>
    <w:semiHidden/>
    <w:unhideWhenUsed/>
    <w:rsid w:val="002D6D03"/>
    <w:rPr>
      <w:color w:val="605E5C"/>
      <w:shd w:val="clear" w:color="auto" w:fill="E1DFDD"/>
    </w:rPr>
  </w:style>
  <w:style w:type="table" w:styleId="Tablaconcuadrcula">
    <w:name w:val="Table Grid"/>
    <w:basedOn w:val="Tablanormal"/>
    <w:uiPriority w:val="39"/>
    <w:rsid w:val="00230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95FF4"/>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B6809"/>
    <w:pPr>
      <w:spacing w:after="100"/>
    </w:pPr>
  </w:style>
  <w:style w:type="paragraph" w:styleId="TDC2">
    <w:name w:val="toc 2"/>
    <w:basedOn w:val="Normal"/>
    <w:next w:val="Normal"/>
    <w:autoRedefine/>
    <w:uiPriority w:val="39"/>
    <w:unhideWhenUsed/>
    <w:rsid w:val="00FB6809"/>
    <w:pPr>
      <w:spacing w:after="100"/>
      <w:ind w:left="240"/>
    </w:pPr>
  </w:style>
  <w:style w:type="paragraph" w:styleId="TDC3">
    <w:name w:val="toc 3"/>
    <w:basedOn w:val="Normal"/>
    <w:next w:val="Normal"/>
    <w:autoRedefine/>
    <w:uiPriority w:val="39"/>
    <w:unhideWhenUsed/>
    <w:rsid w:val="00FB68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74756321630855X?via%3Dihu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animasoluciones.com/actualidad/329-geofencing-que-es-y-cuales-son-las-ventajas-de-implementarlo-en-una-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139B5-8BF5-4F38-9BE6-DB6ADAD7C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13</Pages>
  <Words>3064</Words>
  <Characters>16856</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alopezmaldonado180186@gmail.com</dc:creator>
  <cp:keywords/>
  <dc:description/>
  <cp:lastModifiedBy>alopezmaldonado180186@gmail.com</cp:lastModifiedBy>
  <cp:revision>43</cp:revision>
  <dcterms:created xsi:type="dcterms:W3CDTF">2026-05-05T23:35:00Z</dcterms:created>
  <dcterms:modified xsi:type="dcterms:W3CDTF">2026-05-06T18:19:00Z</dcterms:modified>
</cp:coreProperties>
</file>