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RECEPCIÓN, ENVÍO Y GUARDA DE OBRAS DE ARTE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88" w:lineRule="auto"/>
        <w:rPr/>
      </w:pPr>
      <w:r w:rsidDel="00000000" w:rsidR="00000000" w:rsidRPr="00000000">
        <w:rPr>
          <w:rtl w:val="0"/>
        </w:rPr>
        <w:t xml:space="preserve">Primer servicio pensado,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 un artista para artistas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que vivan en otras provincias, ciudades o localidades fuera de CABA  y dentro de Argentina, y que tengan que enviar sus obras a distintos salones, premios, galerías, ferias, muestras, proveedores de enmarcado, entelado, coleccionistas, compradores, etc.</w:t>
      </w:r>
    </w:p>
    <w:p w:rsidR="00000000" w:rsidDel="00000000" w:rsidP="00000000" w:rsidRDefault="00000000" w:rsidRPr="00000000" w14:paraId="00000005">
      <w:pPr>
        <w:spacing w:line="288" w:lineRule="auto"/>
        <w:rPr/>
      </w:pPr>
      <w:r w:rsidDel="00000000" w:rsidR="00000000" w:rsidRPr="00000000">
        <w:rPr>
          <w:rtl w:val="0"/>
        </w:rPr>
        <w:t xml:space="preserve">No solo es un traslado, es el cuidado de las obras como lo hacemos cada artista desde el momento que las empezamos hasta cuando están exhibidas.</w:t>
      </w:r>
    </w:p>
    <w:p w:rsidR="00000000" w:rsidDel="00000000" w:rsidP="00000000" w:rsidRDefault="00000000" w:rsidRPr="00000000" w14:paraId="00000006">
      <w:pPr>
        <w:spacing w:line="288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Queremos garantizar el regreso de las obras a sus lugares de origen…</w:t>
      </w:r>
    </w:p>
    <w:p w:rsidR="00000000" w:rsidDel="00000000" w:rsidP="00000000" w:rsidRDefault="00000000" w:rsidRPr="00000000" w14:paraId="00000007">
      <w:pPr>
        <w:spacing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Nuestro servicio consta de 5 combos.</w:t>
      </w:r>
    </w:p>
    <w:p w:rsidR="00000000" w:rsidDel="00000000" w:rsidP="00000000" w:rsidRDefault="00000000" w:rsidRPr="00000000" w14:paraId="00000009">
      <w:pPr>
        <w:spacing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88" w:lineRule="auto"/>
        <w:ind w:left="720" w:hanging="360"/>
        <w:jc w:val="center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Recepción de obras en mi taller ubicado en CABA y envío a su destino previamente coordinado.</w:t>
      </w:r>
    </w:p>
    <w:p w:rsidR="00000000" w:rsidDel="00000000" w:rsidP="00000000" w:rsidRDefault="00000000" w:rsidRPr="00000000" w14:paraId="0000000B">
      <w:pPr>
        <w:spacing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88" w:lineRule="auto"/>
        <w:jc w:val="center"/>
        <w:rPr/>
      </w:pPr>
      <w:r w:rsidDel="00000000" w:rsidR="00000000" w:rsidRPr="00000000">
        <w:rPr>
          <w:rtl w:val="0"/>
        </w:rPr>
        <w:t xml:space="preserve">Nuestro taller está ubicado en el barrio de La Paternal.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88" w:lineRule="auto"/>
        <w:ind w:left="720" w:hanging="360"/>
        <w:jc w:val="center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Retiro de las obras en los expresos y encomiendas, con envío al destino en CABA previamente coordinado.</w:t>
      </w:r>
    </w:p>
    <w:p w:rsidR="00000000" w:rsidDel="00000000" w:rsidP="00000000" w:rsidRDefault="00000000" w:rsidRPr="00000000" w14:paraId="0000000F">
      <w:pPr>
        <w:spacing w:line="288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88" w:lineRule="auto"/>
        <w:jc w:val="center"/>
        <w:rPr/>
      </w:pPr>
      <w:r w:rsidDel="00000000" w:rsidR="00000000" w:rsidRPr="00000000">
        <w:rPr>
          <w:rtl w:val="0"/>
        </w:rPr>
        <w:t xml:space="preserve">En la zona contamos con 2 expresos, el valor de retiro es sin costo.</w:t>
      </w:r>
    </w:p>
    <w:p w:rsidR="00000000" w:rsidDel="00000000" w:rsidP="00000000" w:rsidRDefault="00000000" w:rsidRPr="00000000" w14:paraId="00000011">
      <w:pPr>
        <w:spacing w:line="288" w:lineRule="auto"/>
        <w:jc w:val="center"/>
        <w:rPr/>
      </w:pPr>
      <w:r w:rsidDel="00000000" w:rsidR="00000000" w:rsidRPr="00000000">
        <w:rPr>
          <w:rtl w:val="0"/>
        </w:rPr>
        <w:t xml:space="preserve">En otros expresos en capital o fuera de capital cuenta como un viaje por hora.</w:t>
      </w:r>
    </w:p>
    <w:p w:rsidR="00000000" w:rsidDel="00000000" w:rsidP="00000000" w:rsidRDefault="00000000" w:rsidRPr="00000000" w14:paraId="00000012">
      <w:pPr>
        <w:spacing w:line="288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88" w:lineRule="auto"/>
        <w:ind w:left="720" w:hanging="360"/>
        <w:jc w:val="center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Retiro de obra de los lugares que fueron enviados (salones, galerías, etc) lo embalamos de forma segura y lo devolvemos al artista por expreso.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8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88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El embalado está a cargo nuestro, con cartón de embalar  y/o pluribol, con etiqueta “Frágil” y datos del destinatario.</w:t>
      </w:r>
    </w:p>
    <w:p w:rsidR="00000000" w:rsidDel="00000000" w:rsidP="00000000" w:rsidRDefault="00000000" w:rsidRPr="00000000" w14:paraId="00000016">
      <w:pPr>
        <w:spacing w:line="288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jc w:val="center"/>
        <w:rPr/>
      </w:pPr>
      <w:r w:rsidDel="00000000" w:rsidR="00000000" w:rsidRPr="00000000">
        <w:rPr>
          <w:rtl w:val="0"/>
        </w:rPr>
        <w:t xml:space="preserve">El envío es por expreso o a la localidad que indique dentro de Argentina y el costo desde CABA a destino corre por cuenta del artista (no nos hacemos responsables por manipuleo indebido, embalaje defectuoso al llegar a destino o pérdida de bultos una vez colocados en el expreso. Previo al despacho, se enviaran fotos de los bultos a despacharse y luego foto de remito para su seguimiento).</w:t>
      </w:r>
    </w:p>
    <w:p w:rsidR="00000000" w:rsidDel="00000000" w:rsidP="00000000" w:rsidRDefault="00000000" w:rsidRPr="00000000" w14:paraId="00000018">
      <w:pPr>
        <w:spacing w:line="288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88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Recibimos la obra sin bastidor, la embastamos con Talleres Turk y la llevamos a su destino.</w:t>
      </w:r>
    </w:p>
    <w:p w:rsidR="00000000" w:rsidDel="00000000" w:rsidP="00000000" w:rsidRDefault="00000000" w:rsidRPr="00000000" w14:paraId="0000001A">
      <w:pPr>
        <w:spacing w:line="288" w:lineRule="auto"/>
        <w:ind w:left="72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Luego las retiramos y enviamos a ustedes dentro de un tubo.</w:t>
      </w:r>
    </w:p>
    <w:p w:rsidR="00000000" w:rsidDel="00000000" w:rsidP="00000000" w:rsidRDefault="00000000" w:rsidRPr="00000000" w14:paraId="0000001B">
      <w:pPr>
        <w:spacing w:line="288" w:lineRule="auto"/>
        <w:ind w:left="72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88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Con esta opción los costos disminuyen, la obra está más protegida.</w:t>
      </w:r>
    </w:p>
    <w:p w:rsidR="00000000" w:rsidDel="00000000" w:rsidP="00000000" w:rsidRDefault="00000000" w:rsidRPr="00000000" w14:paraId="0000001D">
      <w:pPr>
        <w:spacing w:line="288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88" w:lineRule="auto"/>
        <w:ind w:left="720" w:hanging="360"/>
        <w:jc w:val="center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Retiro de obra y guarda hasta su devolución por expreso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88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88" w:lineRule="auto"/>
        <w:ind w:left="0" w:firstLine="0"/>
        <w:jc w:val="center"/>
        <w:rPr/>
      </w:pPr>
      <w:r w:rsidDel="00000000" w:rsidR="00000000" w:rsidRPr="00000000">
        <w:rPr>
          <w:u w:val="single"/>
          <w:rtl w:val="0"/>
        </w:rPr>
        <w:t xml:space="preserve">Tiempo de guarda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1">
      <w:pPr>
        <w:spacing w:line="288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Por 15 días.  Transcurrido ese lapso, contará por mes de guardado. </w:t>
      </w:r>
    </w:p>
    <w:p w:rsidR="00000000" w:rsidDel="00000000" w:rsidP="00000000" w:rsidRDefault="00000000" w:rsidRPr="00000000" w14:paraId="00000022">
      <w:pPr>
        <w:spacing w:line="288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Tiempo máximo de tenencia, hasta 6 meses.</w:t>
      </w:r>
    </w:p>
    <w:p w:rsidR="00000000" w:rsidDel="00000000" w:rsidP="00000000" w:rsidRDefault="00000000" w:rsidRPr="00000000" w14:paraId="00000023">
      <w:pPr>
        <w:spacing w:line="288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88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Coordinamos entre el artista y nosotros toda la logística para que las obras estén siempre cuidadas desde el momento que salen de los talleres hasta el día que vuelven al mismo.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PRECIOS ACCESIBLES, CUIDADO Y RESPONSABILIDAD CON LAS OBRAS.</w:t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… Las obras siempre en manos de un artista…</w:t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Más info sobre detalles y servicios</w:t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11.38787277 </w:t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ghi779@gmail.com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cpx8V7nLbObP89upu53dV4F8g==">CgMxLjA4AHIhMTBMVWlQSTFZMUF0Rk41LWN5RG9JTXJnME8xeVJKbldW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